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1- </w:t>
      </w:r>
      <w:r w:rsidDel="00000000" w:rsidR="00000000" w:rsidRPr="00000000">
        <w:rPr>
          <w:sz w:val="32"/>
          <w:szCs w:val="32"/>
          <w:rtl w:val="0"/>
        </w:rPr>
        <w:t xml:space="preserve">whoch</w:t>
      </w:r>
      <w:r w:rsidDel="00000000" w:rsidR="00000000" w:rsidRPr="00000000">
        <w:rPr>
          <w:sz w:val="32"/>
          <w:szCs w:val="32"/>
          <w:rtl w:val="0"/>
        </w:rPr>
        <w:t xml:space="preserve"> : 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لطباعة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السستم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476625" cy="1114425"/>
            <wp:effectExtent b="0" l="0" r="0" t="0"/>
            <wp:docPr id="2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2- </w:t>
      </w:r>
      <w:r w:rsidDel="00000000" w:rsidR="00000000" w:rsidRPr="00000000">
        <w:rPr>
          <w:sz w:val="32"/>
          <w:szCs w:val="32"/>
          <w:rtl w:val="0"/>
        </w:rPr>
        <w:t xml:space="preserve">sort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يستخدم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لترتيب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Ascci ch : sort file_name</w:t>
      </w:r>
    </w:p>
    <w:p w:rsidR="00000000" w:rsidDel="00000000" w:rsidP="00000000" w:rsidRDefault="00000000" w:rsidRPr="00000000" w14:paraId="00000006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324350" cy="1600200"/>
            <wp:effectExtent b="0" l="0" r="0" t="0"/>
            <wp:docPr id="20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number  : sort -n file_name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714875" cy="1733550"/>
            <wp:effectExtent b="0" l="0" r="0" t="0"/>
            <wp:docPr id="26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73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bidi w:val="1"/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النتيحة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تكون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وليس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الفايل</w:t>
      </w:r>
    </w:p>
    <w:p w:rsidR="00000000" w:rsidDel="00000000" w:rsidP="00000000" w:rsidRDefault="00000000" w:rsidRPr="00000000" w14:paraId="0000000A">
      <w:pPr>
        <w:bidi w:val="1"/>
        <w:ind w:left="72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q) how to write the output of the sort command on the origin file?</w:t>
      </w:r>
    </w:p>
    <w:p w:rsidR="00000000" w:rsidDel="00000000" w:rsidP="00000000" w:rsidRDefault="00000000" w:rsidRPr="00000000" w14:paraId="0000000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3- </w:t>
      </w:r>
      <w:r w:rsidDel="00000000" w:rsidR="00000000" w:rsidRPr="00000000">
        <w:rPr>
          <w:sz w:val="32"/>
          <w:szCs w:val="32"/>
          <w:rtl w:val="0"/>
        </w:rPr>
        <w:t xml:space="preserve">uniq</w:t>
      </w:r>
      <w:r w:rsidDel="00000000" w:rsidR="00000000" w:rsidRPr="00000000">
        <w:rPr>
          <w:sz w:val="32"/>
          <w:szCs w:val="32"/>
          <w:rtl w:val="0"/>
        </w:rPr>
        <w:t xml:space="preserve">:   </w:t>
      </w:r>
      <w:r w:rsidDel="00000000" w:rsidR="00000000" w:rsidRPr="00000000">
        <w:rPr>
          <w:sz w:val="32"/>
          <w:szCs w:val="32"/>
          <w:rtl w:val="1"/>
        </w:rPr>
        <w:t xml:space="preserve">بتحذف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الاشياء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المتكررة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bidi w:val="1"/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يجب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تكون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المتكرر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متتالية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bidi w:val="1"/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النتيحة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تكون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وليس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الفايل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Sort</w:t>
      </w:r>
      <w:r w:rsidDel="00000000" w:rsidR="00000000" w:rsidRPr="00000000">
        <w:rPr>
          <w:sz w:val="32"/>
          <w:szCs w:val="32"/>
          <w:rtl w:val="0"/>
        </w:rPr>
        <w:t xml:space="preserve"> -</w:t>
      </w:r>
      <w:r w:rsidDel="00000000" w:rsidR="00000000" w:rsidRPr="00000000">
        <w:rPr>
          <w:sz w:val="32"/>
          <w:szCs w:val="32"/>
          <w:rtl w:val="0"/>
        </w:rPr>
        <w:t xml:space="preserve">u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لترتيب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الاشياء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المتكررة</w:t>
      </w:r>
    </w:p>
    <w:p w:rsidR="00000000" w:rsidDel="00000000" w:rsidP="00000000" w:rsidRDefault="00000000" w:rsidRPr="00000000" w14:paraId="00000012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48250" cy="1657350"/>
            <wp:effectExtent b="0" l="0" r="0" t="0"/>
            <wp:docPr id="24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4- </w:t>
      </w:r>
      <w:r w:rsidDel="00000000" w:rsidR="00000000" w:rsidRPr="00000000">
        <w:rPr>
          <w:sz w:val="32"/>
          <w:szCs w:val="32"/>
          <w:rtl w:val="0"/>
        </w:rPr>
        <w:t xml:space="preserve">grep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نمط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ملفات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bidi w:val="1"/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النتيحة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تكون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وليس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الفايل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bidi w:val="1"/>
        <w:ind w:left="720" w:hanging="360"/>
        <w:rPr>
          <w:color w:val="ff0000"/>
          <w:sz w:val="32"/>
          <w:szCs w:val="32"/>
          <w:u w:val="none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الافضل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كتابة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النمط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المبحوث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عنه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double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qoutation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""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و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رح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نعرف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ليش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بتجربة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4</w:t>
      </w:r>
    </w:p>
    <w:p w:rsidR="00000000" w:rsidDel="00000000" w:rsidP="00000000" w:rsidRDefault="00000000" w:rsidRPr="00000000" w14:paraId="0000001A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514975" cy="6134100"/>
            <wp:effectExtent b="0" l="0" r="0" t="0"/>
            <wp:docPr id="25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13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grep</w:t>
      </w:r>
      <w:r w:rsidDel="00000000" w:rsidR="00000000" w:rsidRPr="00000000">
        <w:rPr>
          <w:sz w:val="32"/>
          <w:szCs w:val="32"/>
          <w:rtl w:val="0"/>
        </w:rPr>
        <w:t xml:space="preserve"> -</w:t>
      </w:r>
      <w:r w:rsidDel="00000000" w:rsidR="00000000" w:rsidRPr="00000000">
        <w:rPr>
          <w:sz w:val="32"/>
          <w:szCs w:val="32"/>
          <w:rtl w:val="0"/>
        </w:rPr>
        <w:t xml:space="preserve">n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بتستخرج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txt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النصية</w:t>
      </w:r>
      <w:r w:rsidDel="00000000" w:rsidR="00000000" w:rsidRPr="00000000">
        <w:rPr>
          <w:sz w:val="32"/>
          <w:szCs w:val="32"/>
          <w:rtl w:val="0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text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files</w:t>
      </w:r>
      <w:r w:rsidDel="00000000" w:rsidR="00000000" w:rsidRPr="00000000">
        <w:rPr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1E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372100" cy="1171575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     </w:t>
      </w:r>
      <w:r w:rsidDel="00000000" w:rsidR="00000000" w:rsidRPr="00000000">
        <w:rPr>
          <w:sz w:val="32"/>
          <w:szCs w:val="32"/>
          <w:rtl w:val="0"/>
        </w:rPr>
        <w:t xml:space="preserve">grep</w:t>
      </w:r>
      <w:r w:rsidDel="00000000" w:rsidR="00000000" w:rsidRPr="00000000">
        <w:rPr>
          <w:sz w:val="32"/>
          <w:szCs w:val="32"/>
          <w:rtl w:val="0"/>
        </w:rPr>
        <w:t xml:space="preserve"> -</w:t>
      </w:r>
      <w:r w:rsidDel="00000000" w:rsidR="00000000" w:rsidRPr="00000000">
        <w:rPr>
          <w:sz w:val="32"/>
          <w:szCs w:val="32"/>
          <w:rtl w:val="0"/>
        </w:rPr>
        <w:t xml:space="preserve">v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تستخرج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10150" cy="1076325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  <w:rtl w:val="0"/>
        </w:rPr>
        <w:t xml:space="preserve">grep</w:t>
      </w:r>
      <w:r w:rsidDel="00000000" w:rsidR="00000000" w:rsidRPr="00000000">
        <w:rPr>
          <w:sz w:val="32"/>
          <w:szCs w:val="32"/>
          <w:rtl w:val="0"/>
        </w:rPr>
        <w:t xml:space="preserve"> -</w:t>
      </w:r>
      <w:r w:rsidDel="00000000" w:rsidR="00000000" w:rsidRPr="00000000">
        <w:rPr>
          <w:sz w:val="32"/>
          <w:szCs w:val="32"/>
          <w:rtl w:val="0"/>
        </w:rPr>
        <w:t xml:space="preserve">o</w:t>
      </w:r>
      <w:r w:rsidDel="00000000" w:rsidR="00000000" w:rsidRPr="00000000">
        <w:rPr>
          <w:sz w:val="32"/>
          <w:szCs w:val="32"/>
          <w:rtl w:val="0"/>
        </w:rPr>
        <w:t xml:space="preserve">: 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نمط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بتلاقيه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بتطبعه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منعزل</w:t>
      </w:r>
    </w:p>
    <w:p w:rsidR="00000000" w:rsidDel="00000000" w:rsidP="00000000" w:rsidRDefault="00000000" w:rsidRPr="00000000" w14:paraId="00000024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295900" cy="171450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5- </w:t>
      </w:r>
      <w:r w:rsidDel="00000000" w:rsidR="00000000" w:rsidRPr="00000000">
        <w:rPr>
          <w:sz w:val="32"/>
          <w:szCs w:val="32"/>
          <w:rtl w:val="0"/>
        </w:rPr>
        <w:t xml:space="preserve">ps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البروسيسيز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النظام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Processes</w:t>
      </w:r>
      <w:r w:rsidDel="00000000" w:rsidR="00000000" w:rsidRPr="00000000">
        <w:rPr>
          <w:sz w:val="32"/>
          <w:szCs w:val="32"/>
          <w:rtl w:val="0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البروسيسز</w:t>
      </w:r>
      <w:r w:rsidDel="00000000" w:rsidR="00000000" w:rsidRPr="00000000">
        <w:rPr>
          <w:sz w:val="32"/>
          <w:szCs w:val="32"/>
          <w:rtl w:val="0"/>
        </w:rPr>
        <w:t xml:space="preserve">) :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color w:val="3c78d8"/>
          <w:sz w:val="32"/>
          <w:szCs w:val="32"/>
          <w:highlight w:val="white"/>
          <w:rtl w:val="0"/>
        </w:rPr>
        <w:t xml:space="preserve">is a program that is being executed, even the commands are processes.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ind w:left="720" w:hanging="360"/>
        <w:rPr>
          <w:rFonts w:ascii="Nunito" w:cs="Nunito" w:eastAsia="Nunito" w:hAnsi="Nunito"/>
          <w:b w:val="1"/>
          <w:color w:val="3c78d8"/>
          <w:sz w:val="32"/>
          <w:szCs w:val="32"/>
          <w:highlight w:val="white"/>
          <w:u w:val="none"/>
        </w:rPr>
      </w:pPr>
      <w:r w:rsidDel="00000000" w:rsidR="00000000" w:rsidRPr="00000000">
        <w:rPr>
          <w:rFonts w:ascii="Jomhuria" w:cs="Jomhuria" w:eastAsia="Jomhuria" w:hAnsi="Jomhuria"/>
          <w:b w:val="1"/>
          <w:color w:val="3c78d8"/>
          <w:sz w:val="32"/>
          <w:szCs w:val="32"/>
          <w:highlight w:val="white"/>
          <w:rtl w:val="1"/>
        </w:rPr>
        <w:t xml:space="preserve">كل</w:t>
      </w:r>
      <w:r w:rsidDel="00000000" w:rsidR="00000000" w:rsidRPr="00000000">
        <w:rPr>
          <w:rFonts w:ascii="Nunito" w:cs="Nunito" w:eastAsia="Nunito" w:hAnsi="Nunito"/>
          <w:b w:val="1"/>
          <w:color w:val="3c78d8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3c78d8"/>
          <w:sz w:val="32"/>
          <w:szCs w:val="32"/>
          <w:highlight w:val="white"/>
          <w:rtl w:val="1"/>
        </w:rPr>
        <w:t xml:space="preserve">كوماند</w:t>
      </w:r>
      <w:r w:rsidDel="00000000" w:rsidR="00000000" w:rsidRPr="00000000">
        <w:rPr>
          <w:rFonts w:ascii="Nunito" w:cs="Nunito" w:eastAsia="Nunito" w:hAnsi="Nunito"/>
          <w:b w:val="1"/>
          <w:color w:val="3c78d8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3c78d8"/>
          <w:sz w:val="32"/>
          <w:szCs w:val="32"/>
          <w:highlight w:val="white"/>
          <w:rtl w:val="1"/>
        </w:rPr>
        <w:t xml:space="preserve">بتنفذه</w:t>
      </w:r>
      <w:r w:rsidDel="00000000" w:rsidR="00000000" w:rsidRPr="00000000">
        <w:rPr>
          <w:rFonts w:ascii="Nunito" w:cs="Nunito" w:eastAsia="Nunito" w:hAnsi="Nunito"/>
          <w:b w:val="1"/>
          <w:color w:val="3c78d8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3c78d8"/>
          <w:sz w:val="32"/>
          <w:szCs w:val="32"/>
          <w:highlight w:val="white"/>
          <w:rtl w:val="1"/>
        </w:rPr>
        <w:t xml:space="preserve">هو</w:t>
      </w:r>
      <w:r w:rsidDel="00000000" w:rsidR="00000000" w:rsidRPr="00000000">
        <w:rPr>
          <w:rFonts w:ascii="Nunito" w:cs="Nunito" w:eastAsia="Nunito" w:hAnsi="Nunito"/>
          <w:b w:val="1"/>
          <w:color w:val="3c78d8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3c78d8"/>
          <w:sz w:val="32"/>
          <w:szCs w:val="32"/>
          <w:highlight w:val="white"/>
          <w:rtl w:val="1"/>
        </w:rPr>
        <w:t xml:space="preserve">عبارة</w:t>
      </w:r>
      <w:r w:rsidDel="00000000" w:rsidR="00000000" w:rsidRPr="00000000">
        <w:rPr>
          <w:rFonts w:ascii="Nunito" w:cs="Nunito" w:eastAsia="Nunito" w:hAnsi="Nunito"/>
          <w:b w:val="1"/>
          <w:color w:val="3c78d8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3c78d8"/>
          <w:sz w:val="32"/>
          <w:szCs w:val="32"/>
          <w:highlight w:val="white"/>
          <w:rtl w:val="1"/>
        </w:rPr>
        <w:t xml:space="preserve">عن</w:t>
      </w:r>
      <w:r w:rsidDel="00000000" w:rsidR="00000000" w:rsidRPr="00000000">
        <w:rPr>
          <w:rFonts w:ascii="Nunito" w:cs="Nunito" w:eastAsia="Nunito" w:hAnsi="Nunito"/>
          <w:b w:val="1"/>
          <w:color w:val="3c78d8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3c78d8"/>
          <w:sz w:val="32"/>
          <w:szCs w:val="32"/>
          <w:highlight w:val="white"/>
          <w:rtl w:val="1"/>
        </w:rPr>
        <w:t xml:space="preserve">بروسيس</w:t>
      </w:r>
    </w:p>
    <w:p w:rsidR="00000000" w:rsidDel="00000000" w:rsidP="00000000" w:rsidRDefault="00000000" w:rsidRPr="00000000" w14:paraId="00000029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364490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6- </w:t>
      </w:r>
      <w:r w:rsidDel="00000000" w:rsidR="00000000" w:rsidRPr="00000000">
        <w:rPr>
          <w:sz w:val="32"/>
          <w:szCs w:val="32"/>
          <w:rtl w:val="0"/>
        </w:rPr>
        <w:t xml:space="preserve">kill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يرسل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سجنال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بروسيس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النظام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2781300"/>
            <wp:effectExtent b="0" l="0" r="0" t="0"/>
            <wp:docPr id="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886325" cy="2476500"/>
            <wp:effectExtent b="0" l="0" r="0" t="0"/>
            <wp:docPr id="1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السجنال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اختصارات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الكيبورد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ctrl</w:t>
      </w:r>
      <w:r w:rsidDel="00000000" w:rsidR="00000000" w:rsidRPr="00000000">
        <w:rPr>
          <w:sz w:val="32"/>
          <w:szCs w:val="32"/>
          <w:rtl w:val="0"/>
        </w:rPr>
        <w:t xml:space="preserve">+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لايقاف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بروسيس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بتبعت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SIGKILL</w:t>
      </w:r>
      <w:r w:rsidDel="00000000" w:rsidR="00000000" w:rsidRPr="00000000">
        <w:rPr>
          <w:sz w:val="32"/>
          <w:szCs w:val="32"/>
          <w:rtl w:val="1"/>
        </w:rPr>
        <w:t xml:space="preserve"> ،  </w:t>
      </w:r>
      <w:r w:rsidDel="00000000" w:rsidR="00000000" w:rsidRPr="00000000">
        <w:rPr>
          <w:sz w:val="32"/>
          <w:szCs w:val="32"/>
          <w:rtl w:val="1"/>
        </w:rPr>
        <w:t xml:space="preserve">بتقدر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بالتيرمنال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grep</w:t>
      </w:r>
      <w:r w:rsidDel="00000000" w:rsidR="00000000" w:rsidRPr="00000000">
        <w:rPr>
          <w:sz w:val="32"/>
          <w:szCs w:val="32"/>
          <w:rtl w:val="1"/>
        </w:rPr>
        <w:t xml:space="preserve"> 12 </w:t>
      </w:r>
    </w:p>
    <w:p w:rsidR="00000000" w:rsidDel="00000000" w:rsidP="00000000" w:rsidRDefault="00000000" w:rsidRPr="00000000" w14:paraId="00000031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7- </w:t>
      </w:r>
      <w:r w:rsidDel="00000000" w:rsidR="00000000" w:rsidRPr="00000000">
        <w:rPr>
          <w:sz w:val="32"/>
          <w:szCs w:val="32"/>
          <w:rtl w:val="0"/>
        </w:rPr>
        <w:t xml:space="preserve">wc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والحروف</w:t>
      </w:r>
    </w:p>
    <w:p w:rsidR="00000000" w:rsidDel="00000000" w:rsidP="00000000" w:rsidRDefault="00000000" w:rsidRPr="00000000" w14:paraId="00000033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334000" cy="375285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5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8- </w:t>
      </w:r>
      <w:r w:rsidDel="00000000" w:rsidR="00000000" w:rsidRPr="00000000">
        <w:rPr>
          <w:sz w:val="32"/>
          <w:szCs w:val="32"/>
          <w:rtl w:val="0"/>
        </w:rPr>
        <w:t xml:space="preserve">pip</w:t>
      </w:r>
      <w:r w:rsidDel="00000000" w:rsidR="00000000" w:rsidRPr="00000000">
        <w:rPr>
          <w:sz w:val="32"/>
          <w:szCs w:val="32"/>
          <w:rtl w:val="0"/>
        </w:rPr>
        <w:t xml:space="preserve"> (|) :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كوماند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</w:p>
    <w:p w:rsidR="00000000" w:rsidDel="00000000" w:rsidP="00000000" w:rsidRDefault="00000000" w:rsidRPr="00000000" w14:paraId="00000036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pip </w:t>
      </w:r>
    </w:p>
    <w:p w:rsidR="00000000" w:rsidDel="00000000" w:rsidP="00000000" w:rsidRDefault="00000000" w:rsidRPr="00000000" w14:paraId="00000039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924425" cy="81915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pip</w:t>
      </w:r>
    </w:p>
    <w:p w:rsidR="00000000" w:rsidDel="00000000" w:rsidP="00000000" w:rsidRDefault="00000000" w:rsidRPr="00000000" w14:paraId="0000003C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762625" cy="800100"/>
            <wp:effectExtent b="0" l="0" r="0" t="0"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 or small Task)</w:t>
      </w:r>
    </w:p>
    <w:p w:rsidR="00000000" w:rsidDel="00000000" w:rsidP="00000000" w:rsidRDefault="00000000" w:rsidRPr="00000000" w14:paraId="00000041">
      <w:pPr>
        <w:numPr>
          <w:ilvl w:val="0"/>
          <w:numId w:val="15"/>
        </w:numPr>
        <w:ind w:left="720" w:hanging="36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Write a command line that counts the number of specific pattern </w:t>
      </w:r>
      <w:r w:rsidDel="00000000" w:rsidR="00000000" w:rsidRPr="00000000">
        <w:rPr>
          <w:color w:val="1155cc"/>
          <w:sz w:val="32"/>
          <w:szCs w:val="32"/>
          <w:rtl w:val="0"/>
        </w:rPr>
        <w:t xml:space="preserve">occurrences</w:t>
      </w:r>
      <w:r w:rsidDel="00000000" w:rsidR="00000000" w:rsidRPr="00000000">
        <w:rPr>
          <w:color w:val="1155cc"/>
          <w:sz w:val="32"/>
          <w:szCs w:val="32"/>
          <w:rtl w:val="0"/>
        </w:rPr>
        <w:t xml:space="preserve"> in specific </w:t>
      </w:r>
      <w:r w:rsidDel="00000000" w:rsidR="00000000" w:rsidRPr="00000000">
        <w:rPr>
          <w:color w:val="1155cc"/>
          <w:sz w:val="32"/>
          <w:szCs w:val="32"/>
          <w:rtl w:val="0"/>
        </w:rPr>
        <w:t xml:space="preserve">sequ</w:t>
      </w:r>
      <w:r w:rsidDel="00000000" w:rsidR="00000000" w:rsidRPr="00000000">
        <w:rPr>
          <w:color w:val="1155cc"/>
          <w:sz w:val="32"/>
          <w:szCs w:val="32"/>
          <w:rtl w:val="0"/>
        </w:rPr>
        <w:t xml:space="preserve">ence or content .</w:t>
      </w:r>
    </w:p>
    <w:p w:rsidR="00000000" w:rsidDel="00000000" w:rsidP="00000000" w:rsidRDefault="00000000" w:rsidRPr="00000000" w14:paraId="00000042">
      <w:pPr>
        <w:numPr>
          <w:ilvl w:val="0"/>
          <w:numId w:val="15"/>
        </w:numPr>
        <w:ind w:left="720" w:hanging="36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Write a command line that counts the number of files and directories in the current working directory. 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ind w:left="720" w:hanging="36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Write a command line that counts the number of not repeated lines in  a specific file. </w:t>
      </w:r>
    </w:p>
    <w:p w:rsidR="00000000" w:rsidDel="00000000" w:rsidP="00000000" w:rsidRDefault="00000000" w:rsidRPr="00000000" w14:paraId="0000004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9- </w:t>
      </w:r>
      <w:r w:rsidDel="00000000" w:rsidR="00000000" w:rsidRPr="00000000">
        <w:rPr>
          <w:sz w:val="32"/>
          <w:szCs w:val="32"/>
          <w:rtl w:val="0"/>
        </w:rPr>
        <w:t xml:space="preserve">cut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لتقطيع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32"/>
          <w:szCs w:val="32"/>
          <w:rtl w:val="1"/>
        </w:rPr>
        <w:t xml:space="preserve">احرف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9900"/>
          <w:sz w:val="32"/>
          <w:szCs w:val="32"/>
          <w:rtl w:val="1"/>
        </w:rPr>
        <w:t xml:space="preserve">اعمدة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الاندكس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يبدأ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1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0"/>
        </w:rPr>
        <w:t xml:space="preserve"> 0)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chars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اعمدة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fields</w:t>
      </w:r>
    </w:p>
    <w:p w:rsidR="00000000" w:rsidDel="00000000" w:rsidP="00000000" w:rsidRDefault="00000000" w:rsidRPr="00000000" w14:paraId="00000057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char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191125" cy="4791075"/>
            <wp:effectExtent b="0" l="0" r="0" t="0"/>
            <wp:docPr id="19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79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Field </w:t>
      </w:r>
    </w:p>
    <w:p w:rsidR="00000000" w:rsidDel="00000000" w:rsidP="00000000" w:rsidRDefault="00000000" w:rsidRPr="00000000" w14:paraId="00000077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10150" cy="3543300"/>
            <wp:effectExtent b="0" l="0" r="0" t="0"/>
            <wp:docPr id="1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-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d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تعبر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الفاصل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الاعمدة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bidi w:val="1"/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اذا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ما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استخدمنا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-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d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فهو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الفاصل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الاعمده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عبارة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عن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tab</w:t>
      </w:r>
    </w:p>
    <w:p w:rsidR="00000000" w:rsidDel="00000000" w:rsidP="00000000" w:rsidRDefault="00000000" w:rsidRPr="00000000" w14:paraId="0000007A">
      <w:pPr>
        <w:ind w:left="72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write a command line that print the number of lines in specific file using wc command (</w:t>
      </w:r>
      <w:r w:rsidDel="00000000" w:rsidR="00000000" w:rsidRPr="00000000">
        <w:rPr>
          <w:color w:val="cc4125"/>
          <w:sz w:val="32"/>
          <w:szCs w:val="32"/>
          <w:rtl w:val="0"/>
        </w:rPr>
        <w:t xml:space="preserve">don’t use </w:t>
      </w:r>
      <w:r w:rsidDel="00000000" w:rsidR="00000000" w:rsidRPr="00000000">
        <w:rPr>
          <w:b w:val="1"/>
          <w:color w:val="cc4125"/>
          <w:sz w:val="32"/>
          <w:szCs w:val="32"/>
          <w:rtl w:val="0"/>
        </w:rPr>
        <w:t xml:space="preserve">wc -l</w:t>
      </w:r>
      <w:r w:rsidDel="00000000" w:rsidR="00000000" w:rsidRPr="00000000">
        <w:rPr>
          <w:color w:val="1155cc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7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8- </w:t>
      </w:r>
      <w:r w:rsidDel="00000000" w:rsidR="00000000" w:rsidRPr="00000000">
        <w:rPr>
          <w:sz w:val="32"/>
          <w:szCs w:val="32"/>
          <w:rtl w:val="0"/>
        </w:rPr>
        <w:t xml:space="preserve">past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يستخدم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اوتبوت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</w:p>
    <w:p w:rsidR="00000000" w:rsidDel="00000000" w:rsidP="00000000" w:rsidRDefault="00000000" w:rsidRPr="00000000" w14:paraId="0000007F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05500" cy="397192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97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الفاصل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tab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لتغير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0"/>
        </w:rPr>
        <w:t xml:space="preserve">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الاتية</w:t>
      </w:r>
    </w:p>
    <w:p w:rsidR="00000000" w:rsidDel="00000000" w:rsidP="00000000" w:rsidRDefault="00000000" w:rsidRPr="00000000" w14:paraId="00000082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130810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5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962525" cy="2657475"/>
            <wp:effectExtent b="0" l="0" r="0" t="0"/>
            <wp:docPr id="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657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7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9- </w:t>
      </w:r>
      <w:r w:rsidDel="00000000" w:rsidR="00000000" w:rsidRPr="00000000">
        <w:rPr>
          <w:sz w:val="32"/>
          <w:szCs w:val="32"/>
          <w:rtl w:val="0"/>
        </w:rPr>
        <w:t xml:space="preserve">find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يستخدم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ملفات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8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9"/>
        </w:numPr>
        <w:bidi w:val="1"/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يحتويه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(.)</w:t>
      </w:r>
    </w:p>
    <w:p w:rsidR="00000000" w:rsidDel="00000000" w:rsidP="00000000" w:rsidRDefault="00000000" w:rsidRPr="00000000" w14:paraId="0000008A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95925" cy="5229225"/>
            <wp:effectExtent b="0" l="0" r="0" t="0"/>
            <wp:docPr id="22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22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bidi w:val="1"/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الرووت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(/)</w:t>
      </w:r>
    </w:p>
    <w:p w:rsidR="00000000" w:rsidDel="00000000" w:rsidP="00000000" w:rsidRDefault="00000000" w:rsidRPr="00000000" w14:paraId="00000096">
      <w:pPr>
        <w:bidi w:val="1"/>
        <w:ind w:left="21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3390900"/>
            <wp:effectExtent b="0" l="0" r="0" t="0"/>
            <wp:docPr id="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10 - </w:t>
      </w:r>
      <w:r w:rsidDel="00000000" w:rsidR="00000000" w:rsidRPr="00000000">
        <w:rPr>
          <w:sz w:val="32"/>
          <w:szCs w:val="32"/>
          <w:rtl w:val="0"/>
        </w:rPr>
        <w:t xml:space="preserve">tr</w:t>
      </w:r>
      <w:r w:rsidDel="00000000" w:rsidR="00000000" w:rsidRPr="00000000">
        <w:rPr>
          <w:sz w:val="32"/>
          <w:szCs w:val="32"/>
          <w:rtl w:val="0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يستخدم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لتبديل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A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تبديل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الاحرف</w:t>
      </w:r>
    </w:p>
    <w:p w:rsidR="00000000" w:rsidDel="00000000" w:rsidP="00000000" w:rsidRDefault="00000000" w:rsidRPr="00000000" w14:paraId="000000A8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9779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287759</wp:posOffset>
            </wp:positionV>
            <wp:extent cx="5943600" cy="2222500"/>
            <wp:effectExtent b="0" l="0" r="0" t="0"/>
            <wp:wrapTopAndBottom distB="114300" distT="114300"/>
            <wp:docPr id="2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\n = \12</w:t>
      </w:r>
    </w:p>
    <w:p w:rsidR="00000000" w:rsidDel="00000000" w:rsidP="00000000" w:rsidRDefault="00000000" w:rsidRPr="00000000" w14:paraId="000000AB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1689100"/>
            <wp:effectExtent b="0" l="0" r="0" t="0"/>
            <wp:docPr id="1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الجرف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AE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774700"/>
            <wp:effectExtent b="0" l="0" r="0" t="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لتديل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المتتالية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اخر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B0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6350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4"/>
        </w:numPr>
        <w:bidi w:val="1"/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كل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الكوماندز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الي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اخذناها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هذا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الملف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لا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ينعكس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تأثيرها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الفايل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نفسه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وانما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تطبع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الاوتبوت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التيرمنال</w:t>
      </w:r>
    </w:p>
    <w:p w:rsidR="00000000" w:rsidDel="00000000" w:rsidP="00000000" w:rsidRDefault="00000000" w:rsidRPr="00000000" w14:paraId="000000B3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0"/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720" w:firstLine="0"/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720" w:firstLine="0"/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720" w:firstLine="0"/>
        <w:rPr>
          <w:color w:val="0000ff"/>
          <w:sz w:val="32"/>
          <w:szCs w:val="32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Task: write command line that print the owner name, month, day and the name of files and directories in the file that attached in exp#2 folder (task1.txt).</w:t>
      </w:r>
    </w:p>
    <w:p w:rsidR="00000000" w:rsidDel="00000000" w:rsidP="00000000" w:rsidRDefault="00000000" w:rsidRPr="00000000" w14:paraId="000000B8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</w:p>
    <w:sectPr>
      <w:headerReference r:id="rId3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7.png"/><Relationship Id="rId21" Type="http://schemas.openxmlformats.org/officeDocument/2006/relationships/image" Target="media/image14.png"/><Relationship Id="rId24" Type="http://schemas.openxmlformats.org/officeDocument/2006/relationships/image" Target="media/image11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21.png"/><Relationship Id="rId25" Type="http://schemas.openxmlformats.org/officeDocument/2006/relationships/image" Target="media/image23.png"/><Relationship Id="rId28" Type="http://schemas.openxmlformats.org/officeDocument/2006/relationships/image" Target="media/image20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29" Type="http://schemas.openxmlformats.org/officeDocument/2006/relationships/image" Target="media/image15.png"/><Relationship Id="rId7" Type="http://schemas.openxmlformats.org/officeDocument/2006/relationships/image" Target="media/image25.png"/><Relationship Id="rId8" Type="http://schemas.openxmlformats.org/officeDocument/2006/relationships/image" Target="media/image24.png"/><Relationship Id="rId31" Type="http://schemas.openxmlformats.org/officeDocument/2006/relationships/image" Target="media/image8.png"/><Relationship Id="rId30" Type="http://schemas.openxmlformats.org/officeDocument/2006/relationships/image" Target="media/image12.png"/><Relationship Id="rId11" Type="http://schemas.openxmlformats.org/officeDocument/2006/relationships/image" Target="media/image4.png"/><Relationship Id="rId10" Type="http://schemas.openxmlformats.org/officeDocument/2006/relationships/image" Target="media/image18.png"/><Relationship Id="rId32" Type="http://schemas.openxmlformats.org/officeDocument/2006/relationships/header" Target="header1.xml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5" Type="http://schemas.openxmlformats.org/officeDocument/2006/relationships/image" Target="media/image19.png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image" Target="media/image16.png"/><Relationship Id="rId19" Type="http://schemas.openxmlformats.org/officeDocument/2006/relationships/image" Target="media/image10.png"/><Relationship Id="rId1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