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1918" w14:textId="5522C8FF" w:rsidR="00820B6E" w:rsidRDefault="00820B6E" w:rsidP="00820B6E">
      <w:pPr>
        <w:spacing w:after="160" w:line="254" w:lineRule="auto"/>
        <w:jc w:val="center"/>
        <w:rPr>
          <w:rFonts w:ascii="Times New Roman" w:eastAsia="Times New Roman" w:hAnsi="Times New Roman" w:cs="Times New Roman"/>
          <w:sz w:val="24"/>
          <w:szCs w:val="24"/>
        </w:rPr>
      </w:pPr>
      <w:r>
        <w:rPr>
          <w:noProof/>
        </w:rPr>
        <w:drawing>
          <wp:inline distT="0" distB="0" distL="0" distR="0" wp14:anchorId="47EB7966" wp14:editId="1B2E2A8B">
            <wp:extent cx="42672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88820"/>
                    </a:xfrm>
                    <a:prstGeom prst="rect">
                      <a:avLst/>
                    </a:prstGeom>
                    <a:noFill/>
                    <a:ln>
                      <a:noFill/>
                    </a:ln>
                  </pic:spPr>
                </pic:pic>
              </a:graphicData>
            </a:graphic>
          </wp:inline>
        </w:drawing>
      </w:r>
    </w:p>
    <w:p w14:paraId="38D87BCB" w14:textId="77777777" w:rsidR="00820B6E" w:rsidRDefault="00820B6E" w:rsidP="00820B6E">
      <w:pPr>
        <w:spacing w:after="0" w:line="240" w:lineRule="auto"/>
        <w:jc w:val="center"/>
        <w:rPr>
          <w:rFonts w:ascii="Times New Roman" w:eastAsia="Times New Roman" w:hAnsi="Times New Roman" w:cs="Times New Roman"/>
          <w:b/>
          <w:bCs/>
          <w:color w:val="000000" w:themeColor="text1"/>
          <w:sz w:val="26"/>
          <w:szCs w:val="26"/>
          <w:u w:val="single"/>
        </w:rPr>
      </w:pPr>
      <w:r>
        <w:rPr>
          <w:rFonts w:ascii="Times New Roman" w:eastAsia="Times New Roman" w:hAnsi="Times New Roman" w:cs="Times New Roman"/>
          <w:b/>
          <w:bCs/>
          <w:color w:val="000000" w:themeColor="text1"/>
          <w:sz w:val="26"/>
          <w:szCs w:val="26"/>
        </w:rPr>
        <w:t>Faculty of Engineering and Technology</w:t>
      </w:r>
    </w:p>
    <w:p w14:paraId="6411FEEC" w14:textId="535B42DD" w:rsidR="00820B6E" w:rsidRDefault="005B7F19" w:rsidP="00820B6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Mechanical</w:t>
      </w:r>
      <w:r w:rsidR="00820B6E">
        <w:rPr>
          <w:rFonts w:ascii="Times New Roman" w:eastAsia="Times New Roman" w:hAnsi="Times New Roman" w:cs="Times New Roman"/>
          <w:b/>
          <w:bCs/>
          <w:color w:val="000000" w:themeColor="text1"/>
          <w:sz w:val="26"/>
          <w:szCs w:val="26"/>
        </w:rPr>
        <w:t xml:space="preserve"> Engineering Department</w:t>
      </w:r>
    </w:p>
    <w:p w14:paraId="216D9E52" w14:textId="77777777" w:rsidR="00820B6E" w:rsidRDefault="00820B6E" w:rsidP="00820B6E">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Fluid Mechanics laboratory</w:t>
      </w:r>
    </w:p>
    <w:p w14:paraId="055F6990" w14:textId="77777777" w:rsidR="00820B6E" w:rsidRDefault="00820B6E" w:rsidP="00820B6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ENME312</w:t>
      </w:r>
    </w:p>
    <w:p w14:paraId="38616E83" w14:textId="77777777" w:rsidR="00820B6E" w:rsidRDefault="00820B6E" w:rsidP="00820B6E">
      <w:pPr>
        <w:spacing w:line="240" w:lineRule="auto"/>
        <w:jc w:val="center"/>
        <w:rPr>
          <w:rFonts w:ascii="Times New Roman" w:eastAsia="Times New Roman" w:hAnsi="Times New Roman" w:cs="Times New Roman"/>
          <w:b/>
          <w:bCs/>
          <w:color w:val="000000" w:themeColor="text1"/>
          <w:sz w:val="26"/>
          <w:szCs w:val="26"/>
        </w:rPr>
      </w:pPr>
    </w:p>
    <w:p w14:paraId="0CD97015" w14:textId="77777777" w:rsidR="00820B6E" w:rsidRDefault="00820B6E" w:rsidP="00820B6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Experiment #3</w:t>
      </w:r>
    </w:p>
    <w:p w14:paraId="0CAD9CF7" w14:textId="77777777" w:rsidR="00820B6E" w:rsidRDefault="00820B6E" w:rsidP="00820B6E">
      <w:pPr>
        <w:spacing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Venturi-Meter apparatus</w:t>
      </w:r>
    </w:p>
    <w:p w14:paraId="7B6B6035" w14:textId="77777777" w:rsidR="00820B6E" w:rsidRDefault="00820B6E" w:rsidP="00820B6E">
      <w:pPr>
        <w:spacing w:line="240" w:lineRule="auto"/>
        <w:jc w:val="center"/>
        <w:rPr>
          <w:rFonts w:ascii="Times New Roman" w:eastAsia="Times New Roman" w:hAnsi="Times New Roman" w:cs="Times New Roman"/>
          <w:b/>
          <w:bCs/>
          <w:color w:val="000000" w:themeColor="text1"/>
          <w:sz w:val="26"/>
          <w:szCs w:val="26"/>
        </w:rPr>
      </w:pPr>
    </w:p>
    <w:p w14:paraId="6156BF19" w14:textId="77777777" w:rsidR="00820B6E" w:rsidRDefault="00820B6E" w:rsidP="00820B6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Instructors:</w:t>
      </w:r>
    </w:p>
    <w:p w14:paraId="57EE0702" w14:textId="77777777" w:rsidR="00820B6E" w:rsidRDefault="00820B6E" w:rsidP="00820B6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Dr. Adel Dweik</w:t>
      </w:r>
    </w:p>
    <w:p w14:paraId="618FCB44" w14:textId="16AF14B4" w:rsidR="00820B6E" w:rsidRDefault="00820B6E" w:rsidP="00820B6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Eng. Alanood</w:t>
      </w:r>
      <w:r w:rsidR="005B7F19">
        <w:rPr>
          <w:rFonts w:ascii="Times New Roman" w:eastAsia="Times New Roman" w:hAnsi="Times New Roman" w:cs="Times New Roman"/>
          <w:b/>
          <w:bCs/>
          <w:color w:val="000000" w:themeColor="text1"/>
          <w:sz w:val="26"/>
          <w:szCs w:val="26"/>
        </w:rPr>
        <w:t xml:space="preserve"> Moudai</w:t>
      </w:r>
    </w:p>
    <w:p w14:paraId="6475CCFD" w14:textId="77777777" w:rsidR="00820B6E" w:rsidRDefault="00820B6E" w:rsidP="00820B6E">
      <w:pPr>
        <w:spacing w:line="240" w:lineRule="auto"/>
        <w:jc w:val="center"/>
        <w:rPr>
          <w:rFonts w:ascii="Times New Roman" w:eastAsia="Times New Roman" w:hAnsi="Times New Roman" w:cs="Times New Roman"/>
          <w:b/>
          <w:bCs/>
          <w:color w:val="000000" w:themeColor="text1"/>
          <w:sz w:val="26"/>
          <w:szCs w:val="26"/>
        </w:rPr>
      </w:pPr>
    </w:p>
    <w:p w14:paraId="1645E539" w14:textId="77777777" w:rsidR="00820B6E" w:rsidRDefault="00820B6E" w:rsidP="00820B6E">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Done by group 3:</w:t>
      </w:r>
    </w:p>
    <w:p w14:paraId="127770FC" w14:textId="7BEEAA73" w:rsidR="00820B6E" w:rsidRPr="00820B6E" w:rsidRDefault="00820B6E" w:rsidP="00820B6E">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Khaled Wahdan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1191584</w:t>
      </w:r>
    </w:p>
    <w:p w14:paraId="0B362CA5" w14:textId="77777777" w:rsidR="00820B6E" w:rsidRDefault="00820B6E" w:rsidP="00820B6E">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Ahmad Sabobeh                            1191922</w:t>
      </w:r>
    </w:p>
    <w:p w14:paraId="385B7927" w14:textId="480F2C5D" w:rsidR="00820B6E" w:rsidRPr="00820B6E" w:rsidRDefault="00820B6E" w:rsidP="00820B6E">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Aws Daraghmeh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1191856</w:t>
      </w:r>
    </w:p>
    <w:p w14:paraId="2843A463" w14:textId="77777777" w:rsidR="00820B6E" w:rsidRDefault="00820B6E" w:rsidP="00820B6E">
      <w:pPr>
        <w:spacing w:after="0" w:line="240" w:lineRule="auto"/>
        <w:jc w:val="center"/>
        <w:rPr>
          <w:rFonts w:ascii="Times New Roman" w:eastAsia="Times New Roman" w:hAnsi="Times New Roman" w:cs="Times New Roman"/>
          <w:b/>
          <w:bCs/>
          <w:sz w:val="26"/>
          <w:szCs w:val="26"/>
        </w:rPr>
      </w:pPr>
    </w:p>
    <w:p w14:paraId="46062DED" w14:textId="77777777" w:rsidR="00820B6E" w:rsidRDefault="00820B6E" w:rsidP="00820B6E">
      <w:pPr>
        <w:spacing w:after="0" w:line="240" w:lineRule="auto"/>
        <w:jc w:val="center"/>
        <w:rPr>
          <w:rFonts w:ascii="Times New Roman" w:eastAsia="Times New Roman" w:hAnsi="Times New Roman" w:cs="Times New Roman"/>
          <w:b/>
          <w:bCs/>
          <w:sz w:val="26"/>
          <w:szCs w:val="26"/>
        </w:rPr>
      </w:pPr>
    </w:p>
    <w:p w14:paraId="761CAD45" w14:textId="77777777" w:rsidR="00820B6E" w:rsidRDefault="00820B6E" w:rsidP="00820B6E">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 xml:space="preserve">  Date of performing the experiment: 28.3.2022</w:t>
      </w:r>
    </w:p>
    <w:p w14:paraId="4530178B" w14:textId="77777777" w:rsidR="00820B6E" w:rsidRDefault="00820B6E" w:rsidP="00820B6E">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Date of submitting the experiment: 28.3.2022</w:t>
      </w:r>
    </w:p>
    <w:p w14:paraId="5B784D71" w14:textId="0906DFE7" w:rsidR="0066442D" w:rsidRDefault="0066442D"/>
    <w:p w14:paraId="67C859DD" w14:textId="0C2C4EED" w:rsidR="00820B6E" w:rsidRDefault="00820B6E"/>
    <w:p w14:paraId="1ADC9332" w14:textId="4B2A4D82" w:rsidR="00820B6E" w:rsidRPr="008826F0" w:rsidRDefault="00820B6E">
      <w:pPr>
        <w:rPr>
          <w:rFonts w:asciiTheme="majorBidi" w:hAnsiTheme="majorBidi" w:cstheme="majorBidi"/>
          <w:b/>
          <w:bCs/>
          <w:sz w:val="32"/>
          <w:szCs w:val="32"/>
          <w:u w:val="single"/>
        </w:rPr>
      </w:pPr>
      <w:r w:rsidRPr="008826F0">
        <w:rPr>
          <w:rFonts w:asciiTheme="majorBidi" w:hAnsiTheme="majorBidi" w:cstheme="majorBidi"/>
          <w:b/>
          <w:bCs/>
          <w:sz w:val="32"/>
          <w:szCs w:val="32"/>
          <w:u w:val="single"/>
        </w:rPr>
        <w:lastRenderedPageBreak/>
        <w:t>Abstract</w:t>
      </w:r>
    </w:p>
    <w:p w14:paraId="30EC5256" w14:textId="40C688D6" w:rsidR="00820B6E" w:rsidRPr="008056D6" w:rsidRDefault="00C8011E">
      <w:pPr>
        <w:rPr>
          <w:rFonts w:asciiTheme="majorBidi" w:hAnsiTheme="majorBidi" w:cstheme="majorBidi"/>
          <w:sz w:val="24"/>
          <w:szCs w:val="24"/>
        </w:rPr>
      </w:pPr>
      <w:r w:rsidRPr="008056D6">
        <w:rPr>
          <w:rFonts w:asciiTheme="majorBidi" w:hAnsiTheme="majorBidi" w:cstheme="majorBidi"/>
          <w:sz w:val="24"/>
          <w:szCs w:val="24"/>
        </w:rPr>
        <w:t xml:space="preserve"> The Venturi-Meter is a differential pressure flow meter, used to find out the flow rate of water. A Hydraulic Bench was used to supply water and find the experimental Mass Flow Rate.</w:t>
      </w:r>
    </w:p>
    <w:p w14:paraId="7507F14E" w14:textId="5B747E75" w:rsidR="00C8011E" w:rsidRPr="008056D6" w:rsidRDefault="00356A85">
      <w:pPr>
        <w:rPr>
          <w:rFonts w:asciiTheme="majorBidi" w:hAnsiTheme="majorBidi" w:cstheme="majorBidi"/>
          <w:sz w:val="24"/>
          <w:szCs w:val="24"/>
        </w:rPr>
      </w:pPr>
      <w:r w:rsidRPr="008056D6">
        <w:rPr>
          <w:rFonts w:asciiTheme="majorBidi" w:hAnsiTheme="majorBidi" w:cstheme="majorBidi"/>
          <w:sz w:val="24"/>
          <w:szCs w:val="24"/>
        </w:rPr>
        <w:t xml:space="preserve"> It contains 11 vertical manometers that measures the head at different cross-sectional areas. Those readings are recorded in millimeter in a table per each run. Multiple runs can be done by changing the flow rate by a side valve, each time </w:t>
      </w:r>
      <w:r w:rsidR="000762DD" w:rsidRPr="008056D6">
        <w:rPr>
          <w:rFonts w:asciiTheme="majorBidi" w:hAnsiTheme="majorBidi" w:cstheme="majorBidi"/>
          <w:sz w:val="24"/>
          <w:szCs w:val="24"/>
        </w:rPr>
        <w:t>the readings differ and the mass flow rate too. The Hydraulic Bench measures the flow rate through recording the time it takes water to equalize the level of a certain weight as shown in Figure 1.</w:t>
      </w:r>
    </w:p>
    <w:p w14:paraId="2C7D3C06" w14:textId="4A171C6A" w:rsidR="000762DD" w:rsidRPr="008056D6" w:rsidRDefault="00017A37">
      <w:pPr>
        <w:rPr>
          <w:rFonts w:asciiTheme="majorBidi" w:hAnsiTheme="majorBidi" w:cstheme="majorBidi"/>
          <w:sz w:val="24"/>
          <w:szCs w:val="24"/>
        </w:rPr>
      </w:pPr>
      <w:r w:rsidRPr="008056D6">
        <w:rPr>
          <w:rFonts w:asciiTheme="majorBidi" w:hAnsiTheme="majorBidi" w:cstheme="majorBidi"/>
          <w:sz w:val="24"/>
          <w:szCs w:val="24"/>
        </w:rPr>
        <w:t xml:space="preserve"> The </w:t>
      </w:r>
      <w:r w:rsidRPr="008056D6">
        <w:rPr>
          <w:rFonts w:asciiTheme="majorBidi" w:hAnsiTheme="majorBidi" w:cstheme="majorBidi"/>
          <w:b/>
          <w:bCs/>
          <w:sz w:val="24"/>
          <w:szCs w:val="24"/>
        </w:rPr>
        <w:t>Aim</w:t>
      </w:r>
      <w:r w:rsidRPr="008056D6">
        <w:rPr>
          <w:rFonts w:asciiTheme="majorBidi" w:hAnsiTheme="majorBidi" w:cstheme="majorBidi"/>
          <w:sz w:val="24"/>
          <w:szCs w:val="24"/>
        </w:rPr>
        <w:t xml:space="preserve"> of the experiment is to measure the Flow Rate of a liquid using the Venturi-Meter instrument, and a hydraulic bench through preforming multiple runs. </w:t>
      </w:r>
    </w:p>
    <w:p w14:paraId="73A9ED24" w14:textId="58CADDA9" w:rsidR="00017A37" w:rsidRPr="008056D6" w:rsidRDefault="00017A37">
      <w:pPr>
        <w:rPr>
          <w:rFonts w:asciiTheme="majorBidi" w:hAnsiTheme="majorBidi" w:cstheme="majorBidi"/>
          <w:sz w:val="24"/>
          <w:szCs w:val="24"/>
        </w:rPr>
      </w:pPr>
      <w:r w:rsidRPr="008056D6">
        <w:rPr>
          <w:rFonts w:asciiTheme="majorBidi" w:hAnsiTheme="majorBidi" w:cstheme="majorBidi"/>
          <w:sz w:val="24"/>
          <w:szCs w:val="24"/>
        </w:rPr>
        <w:t xml:space="preserve">  The experiment revolves about recording readings of manometers </w:t>
      </w:r>
      <w:r w:rsidR="009D3991" w:rsidRPr="008056D6">
        <w:rPr>
          <w:rFonts w:asciiTheme="majorBidi" w:hAnsiTheme="majorBidi" w:cstheme="majorBidi"/>
          <w:sz w:val="24"/>
          <w:szCs w:val="24"/>
        </w:rPr>
        <w:t>at different areas</w:t>
      </w:r>
      <w:r w:rsidR="0016780B" w:rsidRPr="008056D6">
        <w:rPr>
          <w:rFonts w:asciiTheme="majorBidi" w:hAnsiTheme="majorBidi" w:cstheme="majorBidi"/>
          <w:sz w:val="24"/>
          <w:szCs w:val="24"/>
        </w:rPr>
        <w:t xml:space="preserve">, which can be worked out to find the </w:t>
      </w:r>
      <w:r w:rsidR="009D3991" w:rsidRPr="008056D6">
        <w:rPr>
          <w:rFonts w:asciiTheme="majorBidi" w:hAnsiTheme="majorBidi" w:cstheme="majorBidi"/>
          <w:sz w:val="24"/>
          <w:szCs w:val="24"/>
        </w:rPr>
        <w:t xml:space="preserve">Theoretical </w:t>
      </w:r>
      <w:r w:rsidR="0016780B" w:rsidRPr="008056D6">
        <w:rPr>
          <w:rFonts w:asciiTheme="majorBidi" w:hAnsiTheme="majorBidi" w:cstheme="majorBidi"/>
          <w:sz w:val="24"/>
          <w:szCs w:val="24"/>
        </w:rPr>
        <w:t xml:space="preserve">Flow Rate. </w:t>
      </w:r>
      <w:r w:rsidR="009D3991" w:rsidRPr="008056D6">
        <w:rPr>
          <w:rFonts w:asciiTheme="majorBidi" w:hAnsiTheme="majorBidi" w:cstheme="majorBidi"/>
          <w:sz w:val="24"/>
          <w:szCs w:val="24"/>
        </w:rPr>
        <w:t>Also,</w:t>
      </w:r>
      <w:r w:rsidR="0016780B" w:rsidRPr="008056D6">
        <w:rPr>
          <w:rFonts w:asciiTheme="majorBidi" w:hAnsiTheme="majorBidi" w:cstheme="majorBidi"/>
          <w:sz w:val="24"/>
          <w:szCs w:val="24"/>
        </w:rPr>
        <w:t xml:space="preserve"> the</w:t>
      </w:r>
      <w:r w:rsidR="009D3991" w:rsidRPr="008056D6">
        <w:rPr>
          <w:rFonts w:asciiTheme="majorBidi" w:hAnsiTheme="majorBidi" w:cstheme="majorBidi"/>
          <w:sz w:val="24"/>
          <w:szCs w:val="24"/>
        </w:rPr>
        <w:t xml:space="preserve"> Experimental</w:t>
      </w:r>
      <w:r w:rsidR="0016780B" w:rsidRPr="008056D6">
        <w:rPr>
          <w:rFonts w:asciiTheme="majorBidi" w:hAnsiTheme="majorBidi" w:cstheme="majorBidi"/>
          <w:sz w:val="24"/>
          <w:szCs w:val="24"/>
        </w:rPr>
        <w:t xml:space="preserve"> Flow Rate can be found by </w:t>
      </w:r>
      <w:r w:rsidR="009D3991" w:rsidRPr="008056D6">
        <w:rPr>
          <w:rFonts w:asciiTheme="majorBidi" w:hAnsiTheme="majorBidi" w:cstheme="majorBidi"/>
          <w:sz w:val="24"/>
          <w:szCs w:val="24"/>
        </w:rPr>
        <w:t>recording mass and time for a certain flow. In order to conduct this experiment</w:t>
      </w:r>
      <w:r w:rsidRPr="008056D6">
        <w:rPr>
          <w:rFonts w:asciiTheme="majorBidi" w:hAnsiTheme="majorBidi" w:cstheme="majorBidi"/>
          <w:sz w:val="24"/>
          <w:szCs w:val="24"/>
        </w:rPr>
        <w:t xml:space="preserve"> two main </w:t>
      </w:r>
      <w:r w:rsidRPr="008056D6">
        <w:rPr>
          <w:rFonts w:asciiTheme="majorBidi" w:hAnsiTheme="majorBidi" w:cstheme="majorBidi"/>
          <w:b/>
          <w:bCs/>
          <w:sz w:val="24"/>
          <w:szCs w:val="24"/>
        </w:rPr>
        <w:t>Principles</w:t>
      </w:r>
      <w:r w:rsidRPr="008056D6">
        <w:rPr>
          <w:rFonts w:asciiTheme="majorBidi" w:hAnsiTheme="majorBidi" w:cstheme="majorBidi"/>
          <w:sz w:val="24"/>
          <w:szCs w:val="24"/>
        </w:rPr>
        <w:t xml:space="preserve"> </w:t>
      </w:r>
      <w:r w:rsidR="009D3991" w:rsidRPr="008056D6">
        <w:rPr>
          <w:rFonts w:asciiTheme="majorBidi" w:hAnsiTheme="majorBidi" w:cstheme="majorBidi"/>
          <w:sz w:val="24"/>
          <w:szCs w:val="24"/>
        </w:rPr>
        <w:t xml:space="preserve">are taken into consideration which are </w:t>
      </w:r>
      <w:r w:rsidR="009D3991" w:rsidRPr="008056D6">
        <w:rPr>
          <w:rFonts w:asciiTheme="majorBidi" w:hAnsiTheme="majorBidi" w:cstheme="majorBidi"/>
          <w:i/>
          <w:iCs/>
          <w:sz w:val="24"/>
          <w:szCs w:val="24"/>
        </w:rPr>
        <w:t>Bernoulli Equation</w:t>
      </w:r>
      <w:r w:rsidR="009D3991" w:rsidRPr="008056D6">
        <w:rPr>
          <w:rFonts w:asciiTheme="majorBidi" w:hAnsiTheme="majorBidi" w:cstheme="majorBidi"/>
          <w:sz w:val="24"/>
          <w:szCs w:val="24"/>
        </w:rPr>
        <w:t xml:space="preserve"> and </w:t>
      </w:r>
      <w:r w:rsidR="009D3991" w:rsidRPr="008056D6">
        <w:rPr>
          <w:rFonts w:asciiTheme="majorBidi" w:hAnsiTheme="majorBidi" w:cstheme="majorBidi"/>
          <w:i/>
          <w:iCs/>
          <w:sz w:val="24"/>
          <w:szCs w:val="24"/>
        </w:rPr>
        <w:t>Continuity Equation</w:t>
      </w:r>
      <w:r w:rsidR="009D3991" w:rsidRPr="008056D6">
        <w:rPr>
          <w:rFonts w:asciiTheme="majorBidi" w:hAnsiTheme="majorBidi" w:cstheme="majorBidi"/>
          <w:sz w:val="24"/>
          <w:szCs w:val="24"/>
        </w:rPr>
        <w:t>.</w:t>
      </w:r>
    </w:p>
    <w:p w14:paraId="5E9C3ADB" w14:textId="05FD52F5" w:rsidR="00DC0D60" w:rsidRPr="008056D6" w:rsidRDefault="00DC0D60">
      <w:pPr>
        <w:rPr>
          <w:rFonts w:asciiTheme="majorBidi" w:hAnsiTheme="majorBidi" w:cstheme="majorBidi"/>
          <w:sz w:val="24"/>
          <w:szCs w:val="24"/>
        </w:rPr>
      </w:pPr>
      <w:r w:rsidRPr="008056D6">
        <w:rPr>
          <w:rFonts w:asciiTheme="majorBidi" w:hAnsiTheme="majorBidi" w:cstheme="majorBidi"/>
          <w:sz w:val="24"/>
          <w:szCs w:val="24"/>
        </w:rPr>
        <w:t xml:space="preserve"> As a </w:t>
      </w:r>
      <w:r w:rsidRPr="008056D6">
        <w:rPr>
          <w:rFonts w:asciiTheme="majorBidi" w:hAnsiTheme="majorBidi" w:cstheme="majorBidi"/>
          <w:b/>
          <w:bCs/>
          <w:sz w:val="24"/>
          <w:szCs w:val="24"/>
        </w:rPr>
        <w:t>Result</w:t>
      </w:r>
      <w:r w:rsidRPr="008056D6">
        <w:rPr>
          <w:rFonts w:asciiTheme="majorBidi" w:hAnsiTheme="majorBidi" w:cstheme="majorBidi"/>
          <w:sz w:val="24"/>
          <w:szCs w:val="24"/>
        </w:rPr>
        <w:t>, the values of Q</w:t>
      </w:r>
      <w:r w:rsidRPr="008056D6">
        <w:rPr>
          <w:rFonts w:asciiTheme="majorBidi" w:hAnsiTheme="majorBidi" w:cstheme="majorBidi"/>
          <w:sz w:val="24"/>
          <w:szCs w:val="24"/>
          <w:vertAlign w:val="subscript"/>
        </w:rPr>
        <w:t xml:space="preserve">theoretical </w:t>
      </w:r>
      <w:r w:rsidRPr="008056D6">
        <w:rPr>
          <w:rFonts w:asciiTheme="majorBidi" w:hAnsiTheme="majorBidi" w:cstheme="majorBidi"/>
          <w:sz w:val="24"/>
          <w:szCs w:val="24"/>
        </w:rPr>
        <w:t>and Q</w:t>
      </w:r>
      <w:r w:rsidRPr="008056D6">
        <w:rPr>
          <w:rFonts w:asciiTheme="majorBidi" w:hAnsiTheme="majorBidi" w:cstheme="majorBidi"/>
          <w:sz w:val="24"/>
          <w:szCs w:val="24"/>
          <w:vertAlign w:val="subscript"/>
        </w:rPr>
        <w:t xml:space="preserve">experimental </w:t>
      </w:r>
      <w:r w:rsidRPr="008056D6">
        <w:rPr>
          <w:rFonts w:asciiTheme="majorBidi" w:hAnsiTheme="majorBidi" w:cstheme="majorBidi"/>
          <w:sz w:val="24"/>
          <w:szCs w:val="24"/>
        </w:rPr>
        <w:t>were found. So, the discharge coefficient for all</w:t>
      </w:r>
      <w:r w:rsidR="00A81A65" w:rsidRPr="008056D6">
        <w:rPr>
          <w:rFonts w:asciiTheme="majorBidi" w:hAnsiTheme="majorBidi" w:cstheme="majorBidi"/>
          <w:sz w:val="24"/>
          <w:szCs w:val="24"/>
        </w:rPr>
        <w:t xml:space="preserve"> runs</w:t>
      </w:r>
      <w:r w:rsidRPr="008056D6">
        <w:rPr>
          <w:rFonts w:asciiTheme="majorBidi" w:hAnsiTheme="majorBidi" w:cstheme="majorBidi"/>
          <w:sz w:val="24"/>
          <w:szCs w:val="24"/>
        </w:rPr>
        <w:t xml:space="preserve"> was found and multiple relations and graphs were drawn.</w:t>
      </w:r>
    </w:p>
    <w:p w14:paraId="62643B5F" w14:textId="3A469875" w:rsidR="00A81A65" w:rsidRPr="008056D6" w:rsidRDefault="00A81A65">
      <w:pPr>
        <w:rPr>
          <w:rFonts w:asciiTheme="majorBidi" w:hAnsiTheme="majorBidi" w:cstheme="majorBidi"/>
          <w:sz w:val="24"/>
          <w:szCs w:val="24"/>
        </w:rPr>
      </w:pPr>
    </w:p>
    <w:p w14:paraId="41539E64" w14:textId="3F22D7CA" w:rsidR="00A81A65" w:rsidRPr="008826F0" w:rsidRDefault="00A81A65">
      <w:pPr>
        <w:rPr>
          <w:rFonts w:asciiTheme="majorBidi" w:hAnsiTheme="majorBidi" w:cstheme="majorBidi"/>
          <w:b/>
          <w:bCs/>
          <w:sz w:val="32"/>
          <w:szCs w:val="32"/>
          <w:u w:val="single"/>
        </w:rPr>
      </w:pPr>
      <w:r w:rsidRPr="008826F0">
        <w:rPr>
          <w:rFonts w:asciiTheme="majorBidi" w:hAnsiTheme="majorBidi" w:cstheme="majorBidi"/>
          <w:b/>
          <w:bCs/>
          <w:sz w:val="32"/>
          <w:szCs w:val="32"/>
          <w:u w:val="single"/>
        </w:rPr>
        <w:t>Objectives</w:t>
      </w:r>
    </w:p>
    <w:p w14:paraId="5D3F7E77" w14:textId="350AB39A" w:rsidR="00A81A65" w:rsidRPr="008056D6" w:rsidRDefault="00A81A65" w:rsidP="00A81A65">
      <w:pPr>
        <w:rPr>
          <w:rFonts w:asciiTheme="majorBidi" w:hAnsiTheme="majorBidi" w:cstheme="majorBidi"/>
          <w:sz w:val="24"/>
          <w:szCs w:val="24"/>
        </w:rPr>
      </w:pPr>
      <w:r w:rsidRPr="008056D6">
        <w:rPr>
          <w:rFonts w:asciiTheme="majorBidi" w:hAnsiTheme="majorBidi" w:cstheme="majorBidi"/>
          <w:sz w:val="24"/>
          <w:szCs w:val="24"/>
        </w:rPr>
        <w:t>To Measure:</w:t>
      </w:r>
    </w:p>
    <w:p w14:paraId="7698F72E" w14:textId="29493ED4" w:rsidR="00A81A65" w:rsidRPr="008056D6" w:rsidRDefault="00A81A65" w:rsidP="00A81A65">
      <w:pPr>
        <w:pStyle w:val="ListParagraph"/>
        <w:numPr>
          <w:ilvl w:val="0"/>
          <w:numId w:val="2"/>
        </w:numPr>
        <w:rPr>
          <w:rFonts w:asciiTheme="majorBidi" w:hAnsiTheme="majorBidi" w:cstheme="majorBidi"/>
          <w:sz w:val="24"/>
          <w:szCs w:val="24"/>
        </w:rPr>
      </w:pPr>
      <w:r w:rsidRPr="008056D6">
        <w:rPr>
          <w:rFonts w:asciiTheme="majorBidi" w:hAnsiTheme="majorBidi" w:cstheme="majorBidi"/>
          <w:sz w:val="24"/>
          <w:szCs w:val="24"/>
        </w:rPr>
        <w:t>Mass of the pieces put to hold up the water tank and the arm length.</w:t>
      </w:r>
    </w:p>
    <w:p w14:paraId="71A457AC" w14:textId="277117BB" w:rsidR="00A81A65" w:rsidRPr="00211205" w:rsidRDefault="00A81A65" w:rsidP="00A81A65">
      <w:pPr>
        <w:pStyle w:val="ListParagraph"/>
        <w:numPr>
          <w:ilvl w:val="0"/>
          <w:numId w:val="2"/>
        </w:numPr>
        <w:rPr>
          <w:rFonts w:asciiTheme="majorBidi" w:hAnsiTheme="majorBidi" w:cstheme="majorBidi"/>
          <w:sz w:val="24"/>
          <w:szCs w:val="24"/>
        </w:rPr>
      </w:pPr>
      <w:r w:rsidRPr="00211205">
        <w:rPr>
          <w:rFonts w:asciiTheme="majorBidi" w:hAnsiTheme="majorBidi" w:cstheme="majorBidi"/>
          <w:sz w:val="24"/>
          <w:szCs w:val="24"/>
        </w:rPr>
        <w:t xml:space="preserve">The time for water to equalize </w:t>
      </w:r>
      <w:r w:rsidR="00665192" w:rsidRPr="00211205">
        <w:rPr>
          <w:rFonts w:asciiTheme="majorBidi" w:hAnsiTheme="majorBidi" w:cstheme="majorBidi"/>
          <w:sz w:val="24"/>
          <w:szCs w:val="24"/>
        </w:rPr>
        <w:t>the</w:t>
      </w:r>
      <w:r w:rsidRPr="00211205">
        <w:rPr>
          <w:rFonts w:asciiTheme="majorBidi" w:hAnsiTheme="majorBidi" w:cstheme="majorBidi"/>
          <w:sz w:val="24"/>
          <w:szCs w:val="24"/>
        </w:rPr>
        <w:t xml:space="preserve"> mass</w:t>
      </w:r>
      <w:r w:rsidR="00665192" w:rsidRPr="00211205">
        <w:rPr>
          <w:rFonts w:asciiTheme="majorBidi" w:hAnsiTheme="majorBidi" w:cstheme="majorBidi"/>
          <w:sz w:val="24"/>
          <w:szCs w:val="24"/>
        </w:rPr>
        <w:t xml:space="preserve"> * arm length.</w:t>
      </w:r>
    </w:p>
    <w:p w14:paraId="38A83395" w14:textId="766F0303" w:rsidR="00665192" w:rsidRPr="00211205" w:rsidRDefault="00665192" w:rsidP="00A81A65">
      <w:pPr>
        <w:pStyle w:val="ListParagraph"/>
        <w:numPr>
          <w:ilvl w:val="0"/>
          <w:numId w:val="2"/>
        </w:numPr>
        <w:rPr>
          <w:rFonts w:asciiTheme="majorBidi" w:hAnsiTheme="majorBidi" w:cstheme="majorBidi"/>
          <w:sz w:val="24"/>
          <w:szCs w:val="24"/>
        </w:rPr>
      </w:pPr>
      <w:r w:rsidRPr="00211205">
        <w:rPr>
          <w:rFonts w:asciiTheme="majorBidi" w:hAnsiTheme="majorBidi" w:cstheme="majorBidi"/>
          <w:sz w:val="24"/>
          <w:szCs w:val="24"/>
        </w:rPr>
        <w:t>The manometer readings in each run.</w:t>
      </w:r>
    </w:p>
    <w:p w14:paraId="1BD3808E" w14:textId="727818F3" w:rsidR="00665192" w:rsidRPr="00211205" w:rsidRDefault="00665192" w:rsidP="00A81A65">
      <w:pPr>
        <w:pStyle w:val="ListParagraph"/>
        <w:numPr>
          <w:ilvl w:val="0"/>
          <w:numId w:val="2"/>
        </w:numPr>
        <w:rPr>
          <w:rFonts w:asciiTheme="majorBidi" w:hAnsiTheme="majorBidi" w:cstheme="majorBidi"/>
          <w:sz w:val="24"/>
          <w:szCs w:val="24"/>
        </w:rPr>
      </w:pPr>
      <w:r w:rsidRPr="00211205">
        <w:rPr>
          <w:rFonts w:asciiTheme="majorBidi" w:hAnsiTheme="majorBidi" w:cstheme="majorBidi"/>
          <w:sz w:val="24"/>
          <w:szCs w:val="24"/>
        </w:rPr>
        <w:t xml:space="preserve">Cross-Sectional areas at </w:t>
      </w:r>
      <w:r w:rsidR="008056D6" w:rsidRPr="00211205">
        <w:rPr>
          <w:rFonts w:asciiTheme="majorBidi" w:hAnsiTheme="majorBidi" w:cstheme="majorBidi"/>
          <w:sz w:val="24"/>
          <w:szCs w:val="24"/>
        </w:rPr>
        <w:t>key points.</w:t>
      </w:r>
    </w:p>
    <w:p w14:paraId="5B111599" w14:textId="72AF86FD" w:rsidR="008056D6" w:rsidRPr="00211205" w:rsidRDefault="008056D6" w:rsidP="008056D6">
      <w:pPr>
        <w:rPr>
          <w:rFonts w:asciiTheme="majorBidi" w:hAnsiTheme="majorBidi" w:cstheme="majorBidi"/>
          <w:sz w:val="24"/>
          <w:szCs w:val="24"/>
        </w:rPr>
      </w:pPr>
    </w:p>
    <w:p w14:paraId="52DA89BA" w14:textId="4A8C8123" w:rsidR="008056D6" w:rsidRPr="00211205" w:rsidRDefault="008056D6" w:rsidP="008056D6">
      <w:pPr>
        <w:rPr>
          <w:rFonts w:asciiTheme="majorBidi" w:hAnsiTheme="majorBidi" w:cstheme="majorBidi"/>
          <w:sz w:val="24"/>
          <w:szCs w:val="24"/>
        </w:rPr>
      </w:pPr>
      <w:r w:rsidRPr="00211205">
        <w:rPr>
          <w:rFonts w:asciiTheme="majorBidi" w:hAnsiTheme="majorBidi" w:cstheme="majorBidi"/>
          <w:sz w:val="24"/>
          <w:szCs w:val="24"/>
        </w:rPr>
        <w:t>To Analyze:</w:t>
      </w:r>
    </w:p>
    <w:p w14:paraId="0B430631" w14:textId="03B1414F" w:rsidR="008056D6" w:rsidRPr="00211205" w:rsidRDefault="008056D6" w:rsidP="008056D6">
      <w:pPr>
        <w:pStyle w:val="ListParagraph"/>
        <w:numPr>
          <w:ilvl w:val="0"/>
          <w:numId w:val="3"/>
        </w:numPr>
        <w:rPr>
          <w:rFonts w:asciiTheme="majorBidi" w:hAnsiTheme="majorBidi" w:cstheme="majorBidi"/>
          <w:sz w:val="24"/>
          <w:szCs w:val="24"/>
        </w:rPr>
      </w:pPr>
      <w:r w:rsidRPr="00211205">
        <w:rPr>
          <w:rFonts w:asciiTheme="majorBidi" w:hAnsiTheme="majorBidi" w:cstheme="majorBidi"/>
          <w:sz w:val="24"/>
          <w:szCs w:val="24"/>
        </w:rPr>
        <w:t>How the readings change with the change of flow rate.</w:t>
      </w:r>
    </w:p>
    <w:p w14:paraId="42232A9F" w14:textId="0E2B1B9C" w:rsidR="008056D6" w:rsidRPr="00211205" w:rsidRDefault="008056D6" w:rsidP="008056D6">
      <w:pPr>
        <w:pStyle w:val="ListParagraph"/>
        <w:numPr>
          <w:ilvl w:val="0"/>
          <w:numId w:val="3"/>
        </w:numPr>
        <w:rPr>
          <w:rFonts w:asciiTheme="majorBidi" w:hAnsiTheme="majorBidi" w:cstheme="majorBidi"/>
          <w:sz w:val="24"/>
          <w:szCs w:val="24"/>
        </w:rPr>
      </w:pPr>
      <w:r w:rsidRPr="00211205">
        <w:rPr>
          <w:rFonts w:asciiTheme="majorBidi" w:hAnsiTheme="majorBidi" w:cstheme="majorBidi"/>
          <w:sz w:val="24"/>
          <w:szCs w:val="24"/>
        </w:rPr>
        <w:t>How the time needed to fill the tank changes as flow rate changes.</w:t>
      </w:r>
    </w:p>
    <w:p w14:paraId="26CEED1D" w14:textId="32A324EF" w:rsidR="008056D6" w:rsidRPr="00211205" w:rsidRDefault="008056D6" w:rsidP="008056D6">
      <w:pPr>
        <w:pStyle w:val="ListParagraph"/>
        <w:numPr>
          <w:ilvl w:val="0"/>
          <w:numId w:val="3"/>
        </w:numPr>
        <w:rPr>
          <w:rFonts w:asciiTheme="majorBidi" w:hAnsiTheme="majorBidi" w:cstheme="majorBidi"/>
          <w:sz w:val="24"/>
          <w:szCs w:val="24"/>
        </w:rPr>
      </w:pPr>
      <w:r w:rsidRPr="00211205">
        <w:rPr>
          <w:rFonts w:asciiTheme="majorBidi" w:hAnsiTheme="majorBidi" w:cstheme="majorBidi"/>
          <w:sz w:val="24"/>
          <w:szCs w:val="24"/>
        </w:rPr>
        <w:t>Different arm length gives different time reading.</w:t>
      </w:r>
    </w:p>
    <w:p w14:paraId="37CCA171" w14:textId="0331FCC3" w:rsidR="008056D6" w:rsidRPr="00211205" w:rsidRDefault="00341388" w:rsidP="008056D6">
      <w:pPr>
        <w:pStyle w:val="ListParagraph"/>
        <w:numPr>
          <w:ilvl w:val="0"/>
          <w:numId w:val="3"/>
        </w:numPr>
        <w:rPr>
          <w:rFonts w:asciiTheme="majorBidi" w:hAnsiTheme="majorBidi" w:cstheme="majorBidi"/>
          <w:sz w:val="24"/>
          <w:szCs w:val="24"/>
        </w:rPr>
      </w:pPr>
      <w:r w:rsidRPr="00211205">
        <w:rPr>
          <w:rFonts w:asciiTheme="majorBidi" w:hAnsiTheme="majorBidi" w:cstheme="majorBidi"/>
          <w:sz w:val="24"/>
          <w:szCs w:val="24"/>
        </w:rPr>
        <w:t>The behavior of Discharge Coefficient against Flow Rate.</w:t>
      </w:r>
    </w:p>
    <w:p w14:paraId="2FBA8940" w14:textId="20B8F095" w:rsidR="00341388" w:rsidRPr="00211205" w:rsidRDefault="00341388" w:rsidP="00341388">
      <w:pPr>
        <w:rPr>
          <w:rFonts w:asciiTheme="majorBidi" w:hAnsiTheme="majorBidi" w:cstheme="majorBidi"/>
          <w:sz w:val="24"/>
          <w:szCs w:val="24"/>
        </w:rPr>
      </w:pPr>
    </w:p>
    <w:p w14:paraId="71F254D3" w14:textId="77777777" w:rsidR="00341388" w:rsidRPr="00211205" w:rsidRDefault="00341388" w:rsidP="00341388">
      <w:pPr>
        <w:rPr>
          <w:rFonts w:asciiTheme="majorBidi" w:hAnsiTheme="majorBidi" w:cstheme="majorBidi"/>
          <w:sz w:val="24"/>
          <w:szCs w:val="24"/>
        </w:rPr>
      </w:pPr>
    </w:p>
    <w:p w14:paraId="6A8AB92C" w14:textId="4DF235BD" w:rsidR="00341388" w:rsidRPr="00211205" w:rsidRDefault="00341388" w:rsidP="00341388">
      <w:pPr>
        <w:rPr>
          <w:rFonts w:asciiTheme="majorBidi" w:hAnsiTheme="majorBidi" w:cstheme="majorBidi"/>
          <w:sz w:val="24"/>
          <w:szCs w:val="24"/>
        </w:rPr>
      </w:pPr>
      <w:r w:rsidRPr="00211205">
        <w:rPr>
          <w:rFonts w:asciiTheme="majorBidi" w:hAnsiTheme="majorBidi" w:cstheme="majorBidi"/>
          <w:sz w:val="24"/>
          <w:szCs w:val="24"/>
        </w:rPr>
        <w:lastRenderedPageBreak/>
        <w:t>To Determine:</w:t>
      </w:r>
    </w:p>
    <w:p w14:paraId="60046448" w14:textId="1ECBFA0F" w:rsidR="00341388" w:rsidRPr="00211205" w:rsidRDefault="00341388" w:rsidP="00341388">
      <w:pPr>
        <w:pStyle w:val="ListParagraph"/>
        <w:numPr>
          <w:ilvl w:val="0"/>
          <w:numId w:val="4"/>
        </w:numPr>
        <w:rPr>
          <w:rFonts w:asciiTheme="majorBidi" w:hAnsiTheme="majorBidi" w:cstheme="majorBidi"/>
          <w:sz w:val="24"/>
          <w:szCs w:val="24"/>
        </w:rPr>
      </w:pPr>
      <w:r w:rsidRPr="00211205">
        <w:rPr>
          <w:rFonts w:asciiTheme="majorBidi" w:hAnsiTheme="majorBidi" w:cstheme="majorBidi"/>
          <w:sz w:val="24"/>
          <w:szCs w:val="24"/>
        </w:rPr>
        <w:t>Experimental and Theoretical Flow Rates for each run using two readings.</w:t>
      </w:r>
    </w:p>
    <w:p w14:paraId="1244CC45" w14:textId="7E9989B5" w:rsidR="00341388" w:rsidRDefault="00A231D4" w:rsidP="00341388">
      <w:pPr>
        <w:pStyle w:val="ListParagraph"/>
        <w:numPr>
          <w:ilvl w:val="0"/>
          <w:numId w:val="4"/>
        </w:numPr>
        <w:rPr>
          <w:rFonts w:asciiTheme="majorBidi" w:hAnsiTheme="majorBidi" w:cstheme="majorBidi"/>
          <w:sz w:val="24"/>
          <w:szCs w:val="24"/>
        </w:rPr>
      </w:pPr>
      <w:r w:rsidRPr="00211205">
        <w:rPr>
          <w:rFonts w:asciiTheme="majorBidi" w:hAnsiTheme="majorBidi" w:cstheme="majorBidi"/>
          <w:sz w:val="24"/>
          <w:szCs w:val="24"/>
        </w:rPr>
        <w:t>The Slope of Q</w:t>
      </w:r>
      <w:r w:rsidRPr="00211205">
        <w:rPr>
          <w:rFonts w:asciiTheme="majorBidi" w:hAnsiTheme="majorBidi" w:cstheme="majorBidi"/>
          <w:sz w:val="24"/>
          <w:szCs w:val="24"/>
          <w:vertAlign w:val="subscript"/>
        </w:rPr>
        <w:t>exp</w:t>
      </w:r>
      <w:r w:rsidRPr="00211205">
        <w:rPr>
          <w:rFonts w:asciiTheme="majorBidi" w:hAnsiTheme="majorBidi" w:cstheme="majorBidi"/>
          <w:sz w:val="24"/>
          <w:szCs w:val="24"/>
        </w:rPr>
        <w:t xml:space="preserve"> vs Q</w:t>
      </w:r>
      <w:r w:rsidRPr="00211205">
        <w:rPr>
          <w:rFonts w:asciiTheme="majorBidi" w:hAnsiTheme="majorBidi" w:cstheme="majorBidi"/>
          <w:sz w:val="24"/>
          <w:szCs w:val="24"/>
          <w:vertAlign w:val="subscript"/>
        </w:rPr>
        <w:t>th</w:t>
      </w:r>
      <w:r w:rsidRPr="00211205">
        <w:rPr>
          <w:rFonts w:asciiTheme="majorBidi" w:hAnsiTheme="majorBidi" w:cstheme="majorBidi"/>
          <w:sz w:val="24"/>
          <w:szCs w:val="24"/>
        </w:rPr>
        <w:t xml:space="preserve"> </w:t>
      </w:r>
      <w:r w:rsidR="00E00BA4" w:rsidRPr="00211205">
        <w:rPr>
          <w:rFonts w:asciiTheme="majorBidi" w:hAnsiTheme="majorBidi" w:cstheme="majorBidi"/>
          <w:sz w:val="24"/>
          <w:szCs w:val="24"/>
        </w:rPr>
        <w:t>graph (</w:t>
      </w:r>
      <w:r w:rsidR="00341388" w:rsidRPr="00211205">
        <w:rPr>
          <w:rFonts w:asciiTheme="majorBidi" w:hAnsiTheme="majorBidi" w:cstheme="majorBidi"/>
          <w:sz w:val="24"/>
          <w:szCs w:val="24"/>
        </w:rPr>
        <w:t>Discharge Coeffi</w:t>
      </w:r>
      <w:r w:rsidRPr="00211205">
        <w:rPr>
          <w:rFonts w:asciiTheme="majorBidi" w:hAnsiTheme="majorBidi" w:cstheme="majorBidi"/>
          <w:sz w:val="24"/>
          <w:szCs w:val="24"/>
        </w:rPr>
        <w:t>cie</w:t>
      </w:r>
      <w:r w:rsidR="00341388" w:rsidRPr="00211205">
        <w:rPr>
          <w:rFonts w:asciiTheme="majorBidi" w:hAnsiTheme="majorBidi" w:cstheme="majorBidi"/>
          <w:sz w:val="24"/>
          <w:szCs w:val="24"/>
        </w:rPr>
        <w:t>nt</w:t>
      </w:r>
      <w:r w:rsidRPr="00211205">
        <w:rPr>
          <w:rFonts w:asciiTheme="majorBidi" w:hAnsiTheme="majorBidi" w:cstheme="majorBidi"/>
          <w:sz w:val="24"/>
          <w:szCs w:val="24"/>
        </w:rPr>
        <w:t>).</w:t>
      </w:r>
    </w:p>
    <w:p w14:paraId="039D0A87" w14:textId="5FC4DB91" w:rsidR="00A231D4" w:rsidRDefault="00211205" w:rsidP="00211205">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The Flow Pressure and Velocity as functions of Venturi length.</w:t>
      </w:r>
    </w:p>
    <w:p w14:paraId="1E282C6F" w14:textId="77777777" w:rsidR="008826F0" w:rsidRPr="008826F0" w:rsidRDefault="008826F0" w:rsidP="008826F0">
      <w:pPr>
        <w:rPr>
          <w:rFonts w:asciiTheme="majorBidi" w:hAnsiTheme="majorBidi" w:cstheme="majorBidi"/>
          <w:sz w:val="24"/>
          <w:szCs w:val="24"/>
        </w:rPr>
      </w:pPr>
    </w:p>
    <w:p w14:paraId="0BEDBED0" w14:textId="345F4B45" w:rsidR="00A231D4" w:rsidRPr="008826F0" w:rsidRDefault="00A231D4" w:rsidP="00A231D4">
      <w:pPr>
        <w:rPr>
          <w:rFonts w:asciiTheme="majorBidi" w:hAnsiTheme="majorBidi" w:cstheme="majorBidi"/>
          <w:b/>
          <w:bCs/>
          <w:sz w:val="32"/>
          <w:szCs w:val="32"/>
          <w:u w:val="single"/>
        </w:rPr>
      </w:pPr>
      <w:r w:rsidRPr="008826F0">
        <w:rPr>
          <w:rFonts w:asciiTheme="majorBidi" w:hAnsiTheme="majorBidi" w:cstheme="majorBidi"/>
          <w:b/>
          <w:bCs/>
          <w:sz w:val="32"/>
          <w:szCs w:val="32"/>
          <w:u w:val="single"/>
        </w:rPr>
        <w:t>Sample Calculation:</w:t>
      </w:r>
    </w:p>
    <w:p w14:paraId="46D75A07" w14:textId="1092C1F4" w:rsidR="00A231D4" w:rsidRPr="00211205" w:rsidRDefault="00A231D4" w:rsidP="00A231D4">
      <w:pPr>
        <w:rPr>
          <w:rFonts w:asciiTheme="majorBidi" w:hAnsiTheme="majorBidi" w:cstheme="majorBidi"/>
          <w:sz w:val="24"/>
          <w:szCs w:val="24"/>
        </w:rPr>
      </w:pPr>
      <w:r w:rsidRPr="00211205">
        <w:rPr>
          <w:rFonts w:asciiTheme="majorBidi" w:hAnsiTheme="majorBidi" w:cstheme="majorBidi"/>
          <w:sz w:val="24"/>
          <w:szCs w:val="24"/>
        </w:rPr>
        <w:t xml:space="preserve"> As previously mentioned, </w:t>
      </w:r>
      <w:r w:rsidR="00E00BA4" w:rsidRPr="00211205">
        <w:rPr>
          <w:rFonts w:asciiTheme="majorBidi" w:hAnsiTheme="majorBidi" w:cstheme="majorBidi"/>
          <w:sz w:val="24"/>
          <w:szCs w:val="24"/>
        </w:rPr>
        <w:t>Bernoulli and Continuity equations should be used. So:</w:t>
      </w:r>
    </w:p>
    <w:p w14:paraId="69276D54" w14:textId="7B52F79D" w:rsidR="00E00BA4" w:rsidRPr="00211205" w:rsidRDefault="005B7F19" w:rsidP="003F7474">
      <w:pPr>
        <w:jc w:val="center"/>
        <w:rPr>
          <w:rFonts w:asciiTheme="majorBidi" w:eastAsiaTheme="minorEastAsia" w:hAnsiTheme="majorBidi" w:cstheme="majorBidi"/>
          <w:sz w:val="24"/>
          <w:szCs w:val="24"/>
        </w:rPr>
      </w:pPr>
      <m:oMath>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V1</m:t>
                </m:r>
              </m:e>
              <m:sup>
                <m:r>
                  <w:rPr>
                    <w:rFonts w:ascii="Cambria Math" w:hAnsi="Cambria Math" w:cstheme="majorBidi"/>
                    <w:sz w:val="24"/>
                    <w:szCs w:val="24"/>
                  </w:rPr>
                  <m:t>2</m:t>
                </m:r>
              </m:sup>
            </m:sSup>
          </m:num>
          <m:den>
            <m:r>
              <w:rPr>
                <w:rFonts w:ascii="Cambria Math" w:hAnsi="Cambria Math" w:cstheme="majorBidi"/>
                <w:sz w:val="24"/>
                <w:szCs w:val="24"/>
              </w:rPr>
              <m:t>2g</m:t>
            </m:r>
          </m:den>
        </m:f>
        <m:r>
          <w:rPr>
            <w:rFonts w:ascii="Cambria Math" w:hAnsi="Cambria Math" w:cstheme="majorBidi"/>
            <w:sz w:val="24"/>
            <w:szCs w:val="24"/>
          </w:rPr>
          <m:t>+h</m:t>
        </m:r>
        <m:r>
          <w:rPr>
            <w:rFonts w:ascii="Cambria Math" w:hAnsi="Cambria Math" w:cstheme="majorBidi"/>
            <w:sz w:val="24"/>
            <w:szCs w:val="24"/>
          </w:rPr>
          <m:t xml:space="preserve">1= </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V2</m:t>
                </m:r>
              </m:e>
              <m:sup>
                <m:r>
                  <w:rPr>
                    <w:rFonts w:ascii="Cambria Math" w:hAnsi="Cambria Math" w:cstheme="majorBidi"/>
                    <w:sz w:val="24"/>
                    <w:szCs w:val="24"/>
                  </w:rPr>
                  <m:t>2</m:t>
                </m:r>
              </m:sup>
            </m:sSup>
          </m:num>
          <m:den>
            <m:r>
              <w:rPr>
                <w:rFonts w:ascii="Cambria Math" w:hAnsi="Cambria Math" w:cstheme="majorBidi"/>
                <w:sz w:val="24"/>
                <w:szCs w:val="24"/>
              </w:rPr>
              <m:t>2g</m:t>
            </m:r>
          </m:den>
        </m:f>
        <m:r>
          <w:rPr>
            <w:rFonts w:ascii="Cambria Math" w:hAnsi="Cambria Math" w:cstheme="majorBidi"/>
            <w:sz w:val="24"/>
            <w:szCs w:val="24"/>
          </w:rPr>
          <m:t>+h</m:t>
        </m:r>
        <m:r>
          <w:rPr>
            <w:rFonts w:ascii="Cambria Math" w:hAnsi="Cambria Math" w:cstheme="majorBidi"/>
            <w:sz w:val="24"/>
            <w:szCs w:val="24"/>
          </w:rPr>
          <m:t xml:space="preserve">2= </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Vn</m:t>
                </m:r>
              </m:e>
              <m:sup>
                <m:r>
                  <w:rPr>
                    <w:rFonts w:ascii="Cambria Math" w:hAnsi="Cambria Math" w:cstheme="majorBidi"/>
                    <w:sz w:val="24"/>
                    <w:szCs w:val="24"/>
                  </w:rPr>
                  <m:t>2</m:t>
                </m:r>
              </m:sup>
            </m:sSup>
          </m:num>
          <m:den>
            <m:r>
              <w:rPr>
                <w:rFonts w:ascii="Cambria Math" w:hAnsi="Cambria Math" w:cstheme="majorBidi"/>
                <w:sz w:val="24"/>
                <w:szCs w:val="24"/>
              </w:rPr>
              <m:t>2g</m:t>
            </m:r>
          </m:den>
        </m:f>
        <m:r>
          <w:rPr>
            <w:rFonts w:ascii="Cambria Math" w:hAnsi="Cambria Math" w:cstheme="majorBidi"/>
            <w:sz w:val="24"/>
            <w:szCs w:val="24"/>
          </w:rPr>
          <m:t>+h</m:t>
        </m:r>
      </m:oMath>
      <w:r w:rsidR="00E00BA4" w:rsidRPr="00211205">
        <w:rPr>
          <w:rFonts w:asciiTheme="majorBidi" w:eastAsiaTheme="minorEastAsia" w:hAnsiTheme="majorBidi" w:cstheme="majorBidi"/>
          <w:sz w:val="24"/>
          <w:szCs w:val="24"/>
        </w:rPr>
        <w:t xml:space="preserve"> </w:t>
      </w:r>
      <w:r w:rsidR="00E00BA4" w:rsidRPr="00211205">
        <w:rPr>
          <w:rFonts w:asciiTheme="majorBidi" w:eastAsiaTheme="minorEastAsia" w:hAnsiTheme="majorBidi" w:cstheme="majorBidi"/>
          <w:sz w:val="24"/>
          <w:szCs w:val="24"/>
        </w:rPr>
        <w:tab/>
        <w:t xml:space="preserve">  (1)</w:t>
      </w:r>
    </w:p>
    <w:p w14:paraId="38F23174" w14:textId="59BF162A" w:rsidR="003F7474" w:rsidRPr="00211205" w:rsidRDefault="003F7474" w:rsidP="003F7474">
      <w:pPr>
        <w:pStyle w:val="ListParagraph"/>
        <w:numPr>
          <w:ilvl w:val="0"/>
          <w:numId w:val="7"/>
        </w:numPr>
        <w:rPr>
          <w:rFonts w:asciiTheme="majorBidi" w:eastAsiaTheme="minorEastAsia" w:hAnsiTheme="majorBidi" w:cstheme="majorBidi"/>
          <w:sz w:val="24"/>
          <w:szCs w:val="24"/>
        </w:rPr>
      </w:pPr>
      <w:r w:rsidRPr="00211205">
        <w:rPr>
          <w:rFonts w:asciiTheme="majorBidi" w:eastAsiaTheme="minorEastAsia" w:hAnsiTheme="majorBidi" w:cstheme="majorBidi"/>
          <w:sz w:val="24"/>
          <w:szCs w:val="24"/>
        </w:rPr>
        <w:t>h: Water head at a certain point [m].</w:t>
      </w:r>
    </w:p>
    <w:p w14:paraId="56A8A48C" w14:textId="19AFA694" w:rsidR="003F7474" w:rsidRPr="00211205" w:rsidRDefault="003F7474" w:rsidP="003F7474">
      <w:pPr>
        <w:pStyle w:val="ListParagraph"/>
        <w:numPr>
          <w:ilvl w:val="0"/>
          <w:numId w:val="7"/>
        </w:numPr>
        <w:rPr>
          <w:rFonts w:asciiTheme="majorBidi" w:eastAsiaTheme="minorEastAsia" w:hAnsiTheme="majorBidi" w:cstheme="majorBidi"/>
          <w:sz w:val="24"/>
          <w:szCs w:val="24"/>
        </w:rPr>
      </w:pPr>
      <w:r w:rsidRPr="00211205">
        <w:rPr>
          <w:rFonts w:asciiTheme="majorBidi" w:eastAsiaTheme="minorEastAsia" w:hAnsiTheme="majorBidi" w:cstheme="majorBidi"/>
          <w:sz w:val="24"/>
          <w:szCs w:val="24"/>
        </w:rPr>
        <w:t>u: Velocity of the fluid at a certain point [m/s].</w:t>
      </w:r>
    </w:p>
    <w:p w14:paraId="3A6E145D" w14:textId="5CFFC658" w:rsidR="003F7474" w:rsidRPr="00211205" w:rsidRDefault="003F7474" w:rsidP="003F7474">
      <w:pPr>
        <w:pStyle w:val="ListParagraph"/>
        <w:numPr>
          <w:ilvl w:val="0"/>
          <w:numId w:val="7"/>
        </w:numPr>
        <w:rPr>
          <w:rFonts w:asciiTheme="majorBidi" w:eastAsiaTheme="minorEastAsia" w:hAnsiTheme="majorBidi" w:cstheme="majorBidi"/>
          <w:sz w:val="24"/>
          <w:szCs w:val="24"/>
        </w:rPr>
      </w:pPr>
      <w:r w:rsidRPr="00211205">
        <w:rPr>
          <w:rFonts w:asciiTheme="majorBidi" w:eastAsiaTheme="minorEastAsia" w:hAnsiTheme="majorBidi" w:cstheme="majorBidi"/>
          <w:sz w:val="24"/>
          <w:szCs w:val="24"/>
        </w:rPr>
        <w:t>g: Acceleration due to gravity which equals 9.81 [m/s2].</w:t>
      </w:r>
    </w:p>
    <w:p w14:paraId="5B6903B8" w14:textId="77777777" w:rsidR="003F7474" w:rsidRPr="00211205" w:rsidRDefault="003F7474" w:rsidP="003F7474">
      <w:pPr>
        <w:jc w:val="center"/>
        <w:rPr>
          <w:rFonts w:asciiTheme="majorBidi" w:eastAsiaTheme="minorEastAsia" w:hAnsiTheme="majorBidi" w:cstheme="majorBidi"/>
          <w:sz w:val="24"/>
          <w:szCs w:val="24"/>
        </w:rPr>
      </w:pPr>
    </w:p>
    <w:p w14:paraId="3CE1BA05" w14:textId="5C5DEF4B" w:rsidR="00E00BA4" w:rsidRPr="00211205" w:rsidRDefault="00E00BA4" w:rsidP="003F7474">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Q=A1V1=A2V2=AnVn</m:t>
        </m:r>
      </m:oMath>
      <w:r w:rsidRPr="00211205">
        <w:rPr>
          <w:rFonts w:asciiTheme="majorBidi" w:eastAsiaTheme="minorEastAsia" w:hAnsiTheme="majorBidi" w:cstheme="majorBidi"/>
          <w:sz w:val="24"/>
          <w:szCs w:val="24"/>
        </w:rPr>
        <w:t xml:space="preserve">               (2)</w:t>
      </w:r>
    </w:p>
    <w:p w14:paraId="1AB1FF5E" w14:textId="6F344439" w:rsidR="003F7474" w:rsidRPr="00211205" w:rsidRDefault="003F7474" w:rsidP="003F7474">
      <w:pPr>
        <w:pStyle w:val="ListParagraph"/>
        <w:numPr>
          <w:ilvl w:val="0"/>
          <w:numId w:val="8"/>
        </w:numPr>
        <w:rPr>
          <w:rFonts w:asciiTheme="majorBidi" w:hAnsiTheme="majorBidi" w:cstheme="majorBidi"/>
          <w:sz w:val="24"/>
          <w:szCs w:val="24"/>
        </w:rPr>
      </w:pPr>
      <w:r w:rsidRPr="00211205">
        <w:rPr>
          <w:rFonts w:asciiTheme="majorBidi" w:hAnsiTheme="majorBidi" w:cstheme="majorBidi"/>
          <w:i/>
          <w:iCs/>
          <w:sz w:val="24"/>
          <w:szCs w:val="24"/>
        </w:rPr>
        <w:t>a1</w:t>
      </w:r>
      <w:r w:rsidRPr="00211205">
        <w:rPr>
          <w:rFonts w:asciiTheme="majorBidi" w:hAnsiTheme="majorBidi" w:cstheme="majorBidi"/>
          <w:sz w:val="24"/>
          <w:szCs w:val="24"/>
        </w:rPr>
        <w:t xml:space="preserve">: Cross-section area of </w:t>
      </w:r>
      <w:r w:rsidRPr="00211205">
        <w:rPr>
          <w:rFonts w:asciiTheme="majorBidi" w:eastAsiaTheme="minorEastAsia" w:hAnsiTheme="majorBidi" w:cstheme="majorBidi"/>
          <w:sz w:val="24"/>
          <w:szCs w:val="24"/>
        </w:rPr>
        <w:t xml:space="preserve">a certain point </w:t>
      </w:r>
      <w:r w:rsidRPr="00211205">
        <w:rPr>
          <w:rFonts w:asciiTheme="majorBidi" w:hAnsiTheme="majorBidi" w:cstheme="majorBidi"/>
          <w:sz w:val="24"/>
          <w:szCs w:val="24"/>
        </w:rPr>
        <w:t>[m</w:t>
      </w:r>
      <w:r w:rsidRPr="00211205">
        <w:rPr>
          <w:rFonts w:asciiTheme="majorBidi" w:hAnsiTheme="majorBidi" w:cstheme="majorBidi"/>
          <w:sz w:val="24"/>
          <w:szCs w:val="24"/>
          <w:vertAlign w:val="superscript"/>
        </w:rPr>
        <w:t>2</w:t>
      </w:r>
      <w:r w:rsidRPr="00211205">
        <w:rPr>
          <w:rFonts w:asciiTheme="majorBidi" w:hAnsiTheme="majorBidi" w:cstheme="majorBidi"/>
          <w:sz w:val="24"/>
          <w:szCs w:val="24"/>
        </w:rPr>
        <w:t>].</w:t>
      </w:r>
    </w:p>
    <w:p w14:paraId="432A250F" w14:textId="77777777" w:rsidR="003F7474" w:rsidRPr="00211205" w:rsidRDefault="003F7474" w:rsidP="00A231D4">
      <w:pPr>
        <w:rPr>
          <w:rFonts w:asciiTheme="majorBidi" w:eastAsiaTheme="minorEastAsia" w:hAnsiTheme="majorBidi" w:cstheme="majorBidi"/>
          <w:sz w:val="24"/>
          <w:szCs w:val="24"/>
        </w:rPr>
      </w:pPr>
    </w:p>
    <w:p w14:paraId="7644C305" w14:textId="133DE415" w:rsidR="00E00BA4" w:rsidRDefault="00E00BA4" w:rsidP="00A231D4">
      <w:pPr>
        <w:rPr>
          <w:rFonts w:asciiTheme="majorBidi" w:eastAsiaTheme="minorEastAsia" w:hAnsiTheme="majorBidi" w:cstheme="majorBidi"/>
          <w:sz w:val="24"/>
          <w:szCs w:val="24"/>
        </w:rPr>
      </w:pPr>
      <w:r w:rsidRPr="00211205">
        <w:rPr>
          <w:rFonts w:asciiTheme="majorBidi" w:eastAsiaTheme="minorEastAsia" w:hAnsiTheme="majorBidi" w:cstheme="majorBidi"/>
          <w:sz w:val="24"/>
          <w:szCs w:val="24"/>
        </w:rPr>
        <w:t xml:space="preserve"> By combining </w:t>
      </w:r>
      <w:r w:rsidR="003F7474" w:rsidRPr="00211205">
        <w:rPr>
          <w:rFonts w:asciiTheme="majorBidi" w:eastAsiaTheme="minorEastAsia" w:hAnsiTheme="majorBidi" w:cstheme="majorBidi"/>
          <w:sz w:val="24"/>
          <w:szCs w:val="24"/>
        </w:rPr>
        <w:t>(1) and (2) we get the following formula</w:t>
      </w:r>
      <w:r w:rsidR="00B73C81" w:rsidRPr="00211205">
        <w:rPr>
          <w:rFonts w:asciiTheme="majorBidi" w:eastAsiaTheme="minorEastAsia" w:hAnsiTheme="majorBidi" w:cstheme="majorBidi"/>
          <w:sz w:val="24"/>
          <w:szCs w:val="24"/>
        </w:rPr>
        <w:t xml:space="preserve"> for </w:t>
      </w:r>
      <w:r w:rsidR="00B73C81" w:rsidRPr="00211205">
        <w:rPr>
          <w:rFonts w:asciiTheme="majorBidi" w:eastAsiaTheme="minorEastAsia" w:hAnsiTheme="majorBidi" w:cstheme="majorBidi"/>
          <w:sz w:val="24"/>
          <w:szCs w:val="24"/>
          <w:u w:val="single"/>
        </w:rPr>
        <w:t>Theoretical Value</w:t>
      </w:r>
      <w:r w:rsidR="00B73C81" w:rsidRPr="00211205">
        <w:rPr>
          <w:rFonts w:asciiTheme="majorBidi" w:eastAsiaTheme="minorEastAsia" w:hAnsiTheme="majorBidi" w:cstheme="majorBidi"/>
          <w:sz w:val="24"/>
          <w:szCs w:val="24"/>
        </w:rPr>
        <w:t xml:space="preserve"> of Q</w:t>
      </w:r>
      <w:r w:rsidR="00022679">
        <w:rPr>
          <w:rFonts w:asciiTheme="majorBidi" w:eastAsiaTheme="minorEastAsia" w:hAnsiTheme="majorBidi" w:cstheme="majorBidi"/>
          <w:sz w:val="24"/>
          <w:szCs w:val="24"/>
        </w:rPr>
        <w:t xml:space="preserve"> and v</w:t>
      </w:r>
      <w:r w:rsidR="003F7474" w:rsidRPr="00211205">
        <w:rPr>
          <w:rFonts w:asciiTheme="majorBidi" w:eastAsiaTheme="minorEastAsia" w:hAnsiTheme="majorBidi" w:cstheme="majorBidi"/>
          <w:sz w:val="24"/>
          <w:szCs w:val="24"/>
        </w:rPr>
        <w:t>:</w:t>
      </w:r>
    </w:p>
    <w:p w14:paraId="4863AE01" w14:textId="44E7695A" w:rsidR="00D90056" w:rsidRPr="00D90056" w:rsidRDefault="00D90056" w:rsidP="00D90056">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V2= </m:t>
        </m:r>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2g</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h1-</m:t>
                    </m:r>
                    <m:r>
                      <w:rPr>
                        <w:rFonts w:ascii="Cambria Math" w:eastAsiaTheme="minorEastAsia" w:hAnsi="Cambria Math" w:cstheme="majorBidi"/>
                        <w:sz w:val="24"/>
                        <w:szCs w:val="24"/>
                      </w:rPr>
                      <m:t>h</m:t>
                    </m:r>
                    <m:r>
                      <w:rPr>
                        <w:rFonts w:ascii="Cambria Math" w:eastAsiaTheme="minorEastAsia" w:hAnsi="Cambria Math" w:cstheme="majorBidi"/>
                        <w:sz w:val="24"/>
                        <w:szCs w:val="24"/>
                      </w:rPr>
                      <m:t>2</m:t>
                    </m:r>
                  </m:e>
                </m:d>
              </m:num>
              <m:den>
                <m:r>
                  <w:rPr>
                    <w:rFonts w:ascii="Cambria Math" w:eastAsiaTheme="minorEastAsia" w:hAnsi="Cambria Math" w:cstheme="majorBidi"/>
                    <w:sz w:val="24"/>
                    <w:szCs w:val="24"/>
                  </w:rPr>
                  <m:t>1-</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a2</m:t>
                            </m:r>
                          </m:num>
                          <m:den>
                            <m:r>
                              <w:rPr>
                                <w:rFonts w:ascii="Cambria Math" w:eastAsiaTheme="minorEastAsia" w:hAnsi="Cambria Math" w:cstheme="majorBidi"/>
                                <w:sz w:val="24"/>
                                <w:szCs w:val="24"/>
                              </w:rPr>
                              <m:t>a1</m:t>
                            </m:r>
                          </m:den>
                        </m:f>
                      </m:e>
                    </m:d>
                  </m:e>
                  <m:sup>
                    <m:r>
                      <w:rPr>
                        <w:rFonts w:ascii="Cambria Math" w:eastAsiaTheme="minorEastAsia" w:hAnsi="Cambria Math" w:cstheme="majorBidi"/>
                        <w:sz w:val="24"/>
                        <w:szCs w:val="24"/>
                      </w:rPr>
                      <m:t>2</m:t>
                    </m:r>
                  </m:sup>
                </m:sSup>
              </m:den>
            </m:f>
          </m:e>
        </m:rad>
      </m:oMath>
      <w:r>
        <w:rPr>
          <w:rFonts w:asciiTheme="majorBidi" w:eastAsiaTheme="minorEastAsia" w:hAnsiTheme="majorBidi" w:cstheme="majorBidi"/>
          <w:sz w:val="24"/>
          <w:szCs w:val="24"/>
        </w:rPr>
        <w:t xml:space="preserve">                                    (3)</w:t>
      </w:r>
    </w:p>
    <w:p w14:paraId="693999CD" w14:textId="6798A2A4" w:rsidR="003F7474" w:rsidRPr="00211205" w:rsidRDefault="001357DE" w:rsidP="001357DE">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Q=Cd×a2 </m:t>
        </m:r>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2g</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h1-</m:t>
                    </m:r>
                    <m:r>
                      <w:rPr>
                        <w:rFonts w:ascii="Cambria Math" w:eastAsiaTheme="minorEastAsia" w:hAnsi="Cambria Math" w:cstheme="majorBidi"/>
                        <w:sz w:val="24"/>
                        <w:szCs w:val="24"/>
                      </w:rPr>
                      <m:t>h</m:t>
                    </m:r>
                    <m:r>
                      <w:rPr>
                        <w:rFonts w:ascii="Cambria Math" w:eastAsiaTheme="minorEastAsia" w:hAnsi="Cambria Math" w:cstheme="majorBidi"/>
                        <w:sz w:val="24"/>
                        <w:szCs w:val="24"/>
                      </w:rPr>
                      <m:t>2</m:t>
                    </m:r>
                  </m:e>
                </m:d>
              </m:num>
              <m:den>
                <m:r>
                  <w:rPr>
                    <w:rFonts w:ascii="Cambria Math" w:eastAsiaTheme="minorEastAsia" w:hAnsi="Cambria Math" w:cstheme="majorBidi"/>
                    <w:sz w:val="24"/>
                    <w:szCs w:val="24"/>
                  </w:rPr>
                  <m:t>1-</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a2</m:t>
                            </m:r>
                          </m:num>
                          <m:den>
                            <m:r>
                              <w:rPr>
                                <w:rFonts w:ascii="Cambria Math" w:eastAsiaTheme="minorEastAsia" w:hAnsi="Cambria Math" w:cstheme="majorBidi"/>
                                <w:sz w:val="24"/>
                                <w:szCs w:val="24"/>
                              </w:rPr>
                              <m:t>a1</m:t>
                            </m:r>
                          </m:den>
                        </m:f>
                      </m:e>
                    </m:d>
                  </m:e>
                  <m:sup>
                    <m:r>
                      <w:rPr>
                        <w:rFonts w:ascii="Cambria Math" w:eastAsiaTheme="minorEastAsia" w:hAnsi="Cambria Math" w:cstheme="majorBidi"/>
                        <w:sz w:val="24"/>
                        <w:szCs w:val="24"/>
                      </w:rPr>
                      <m:t>2</m:t>
                    </m:r>
                  </m:sup>
                </m:sSup>
              </m:den>
            </m:f>
          </m:e>
        </m:rad>
      </m:oMath>
      <w:r w:rsidRPr="00211205">
        <w:rPr>
          <w:rFonts w:asciiTheme="majorBidi" w:eastAsiaTheme="minorEastAsia" w:hAnsiTheme="majorBidi" w:cstheme="majorBidi"/>
          <w:sz w:val="24"/>
          <w:szCs w:val="24"/>
        </w:rPr>
        <w:t xml:space="preserve">                      (</w:t>
      </w:r>
      <w:r w:rsidR="00D90056">
        <w:rPr>
          <w:rFonts w:asciiTheme="majorBidi" w:eastAsiaTheme="minorEastAsia" w:hAnsiTheme="majorBidi" w:cstheme="majorBidi"/>
          <w:sz w:val="24"/>
          <w:szCs w:val="24"/>
        </w:rPr>
        <w:t>4)</w:t>
      </w:r>
    </w:p>
    <w:p w14:paraId="5CA88E52" w14:textId="77777777" w:rsidR="00211205" w:rsidRDefault="00211205" w:rsidP="00A231D4">
      <w:pPr>
        <w:rPr>
          <w:rFonts w:asciiTheme="majorBidi" w:eastAsiaTheme="minorEastAsia" w:hAnsiTheme="majorBidi" w:cstheme="majorBidi"/>
          <w:sz w:val="24"/>
          <w:szCs w:val="24"/>
        </w:rPr>
      </w:pPr>
    </w:p>
    <w:p w14:paraId="1A36178F" w14:textId="08D13345" w:rsidR="00E00BA4" w:rsidRPr="00211205" w:rsidRDefault="00B73C81" w:rsidP="00A231D4">
      <w:pPr>
        <w:rPr>
          <w:rFonts w:asciiTheme="majorBidi" w:eastAsiaTheme="minorEastAsia" w:hAnsiTheme="majorBidi" w:cstheme="majorBidi"/>
          <w:sz w:val="24"/>
          <w:szCs w:val="24"/>
        </w:rPr>
      </w:pPr>
      <w:r w:rsidRPr="00211205">
        <w:rPr>
          <w:rFonts w:asciiTheme="majorBidi" w:eastAsiaTheme="minorEastAsia" w:hAnsiTheme="majorBidi" w:cstheme="majorBidi"/>
          <w:sz w:val="24"/>
          <w:szCs w:val="24"/>
        </w:rPr>
        <w:t xml:space="preserve"> </w:t>
      </w:r>
      <w:r w:rsidRPr="00211205">
        <w:rPr>
          <w:rFonts w:asciiTheme="majorBidi" w:eastAsiaTheme="minorEastAsia" w:hAnsiTheme="majorBidi" w:cstheme="majorBidi"/>
          <w:sz w:val="24"/>
          <w:szCs w:val="24"/>
          <w:u w:val="single"/>
        </w:rPr>
        <w:t>Experimental value</w:t>
      </w:r>
      <w:r w:rsidRPr="00211205">
        <w:rPr>
          <w:rFonts w:asciiTheme="majorBidi" w:eastAsiaTheme="minorEastAsia" w:hAnsiTheme="majorBidi" w:cstheme="majorBidi"/>
          <w:sz w:val="24"/>
          <w:szCs w:val="24"/>
        </w:rPr>
        <w:t xml:space="preserve"> of Q can be found by:</w:t>
      </w:r>
    </w:p>
    <w:p w14:paraId="3A59F703" w14:textId="6EBB72D8" w:rsidR="00B73C81" w:rsidRPr="00211205" w:rsidRDefault="00B73C81" w:rsidP="00B73C81">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Q=</m:t>
        </m:r>
        <m:acc>
          <m:accPr>
            <m:chr m:val="̇"/>
            <m:ctrlPr>
              <w:rPr>
                <w:rFonts w:ascii="Cambria Math" w:eastAsiaTheme="minorEastAsia" w:hAnsi="Cambria Math" w:cstheme="majorBidi"/>
                <w:i/>
                <w:sz w:val="24"/>
                <w:szCs w:val="24"/>
              </w:rPr>
            </m:ctrlPr>
          </m:acc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m:t>
                </m:r>
              </m:num>
              <m:den>
                <m:r>
                  <w:rPr>
                    <w:rFonts w:ascii="Cambria Math" w:eastAsiaTheme="minorEastAsia" w:hAnsi="Cambria Math" w:cstheme="majorBidi"/>
                    <w:sz w:val="24"/>
                    <w:szCs w:val="24"/>
                  </w:rPr>
                  <m:t>ρ</m:t>
                </m:r>
              </m:den>
            </m:f>
          </m:e>
        </m:acc>
      </m:oMath>
      <w:r w:rsidRPr="00211205">
        <w:rPr>
          <w:rFonts w:asciiTheme="majorBidi" w:eastAsiaTheme="minorEastAsia" w:hAnsiTheme="majorBidi" w:cstheme="majorBidi"/>
          <w:sz w:val="24"/>
          <w:szCs w:val="24"/>
        </w:rPr>
        <w:t xml:space="preserve">                             (</w:t>
      </w:r>
      <w:r w:rsidR="00D90056">
        <w:rPr>
          <w:rFonts w:asciiTheme="majorBidi" w:eastAsiaTheme="minorEastAsia" w:hAnsiTheme="majorBidi" w:cstheme="majorBidi"/>
          <w:sz w:val="24"/>
          <w:szCs w:val="24"/>
        </w:rPr>
        <w:t>5</w:t>
      </w:r>
      <w:r w:rsidRPr="00211205">
        <w:rPr>
          <w:rFonts w:asciiTheme="majorBidi" w:eastAsiaTheme="minorEastAsia" w:hAnsiTheme="majorBidi" w:cstheme="majorBidi"/>
          <w:sz w:val="24"/>
          <w:szCs w:val="24"/>
        </w:rPr>
        <w:t>)</w:t>
      </w:r>
    </w:p>
    <w:p w14:paraId="0EB9CBEE" w14:textId="77777777" w:rsidR="00211205" w:rsidRDefault="00211205" w:rsidP="00211205">
      <w:pPr>
        <w:rPr>
          <w:rFonts w:asciiTheme="majorBidi" w:eastAsiaTheme="minorEastAsia" w:hAnsiTheme="majorBidi" w:cstheme="majorBidi"/>
          <w:sz w:val="24"/>
          <w:szCs w:val="24"/>
        </w:rPr>
      </w:pPr>
    </w:p>
    <w:p w14:paraId="1A75C393" w14:textId="5084B8FE" w:rsidR="00211205" w:rsidRPr="00211205" w:rsidRDefault="00211205" w:rsidP="00211205">
      <w:pPr>
        <w:rPr>
          <w:rFonts w:asciiTheme="majorBidi" w:eastAsiaTheme="minorEastAsia" w:hAnsiTheme="majorBidi" w:cstheme="majorBidi"/>
          <w:sz w:val="24"/>
          <w:szCs w:val="24"/>
        </w:rPr>
      </w:pPr>
      <w:r w:rsidRPr="00211205">
        <w:rPr>
          <w:rFonts w:asciiTheme="majorBidi" w:eastAsiaTheme="minorEastAsia" w:hAnsiTheme="majorBidi" w:cstheme="majorBidi"/>
          <w:sz w:val="24"/>
          <w:szCs w:val="24"/>
        </w:rPr>
        <w:t>Also,</w:t>
      </w:r>
      <w:r>
        <w:rPr>
          <w:rFonts w:asciiTheme="majorBidi" w:eastAsiaTheme="minorEastAsia" w:hAnsiTheme="majorBidi" w:cstheme="majorBidi"/>
          <w:sz w:val="24"/>
          <w:szCs w:val="24"/>
        </w:rPr>
        <w:t xml:space="preserve"> the discharge coefficient is:</w:t>
      </w:r>
    </w:p>
    <w:p w14:paraId="6E8EE22B" w14:textId="183A0841" w:rsidR="00211205" w:rsidRPr="00211205" w:rsidRDefault="00211205" w:rsidP="00211205">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w:lastRenderedPageBreak/>
          <m:t>Cd=</m:t>
        </m:r>
        <m:f>
          <m:fPr>
            <m:ctrlPr>
              <w:rPr>
                <w:rFonts w:ascii="Cambria Math" w:eastAsiaTheme="minorEastAsia" w:hAnsi="Cambria Math" w:cstheme="majorBidi"/>
                <w:sz w:val="24"/>
                <w:szCs w:val="24"/>
              </w:rPr>
            </m:ctrlPr>
          </m:fPr>
          <m:num>
            <m:r>
              <m:rPr>
                <m:sty m:val="p"/>
              </m:rPr>
              <w:rPr>
                <w:rFonts w:ascii="Cambria Math" w:eastAsiaTheme="minorEastAsia" w:hAnsi="Cambria Math" w:cstheme="majorBidi"/>
                <w:sz w:val="24"/>
                <w:szCs w:val="24"/>
              </w:rPr>
              <m:t>Qexp</m:t>
            </m:r>
            <m:ctrlPr>
              <w:rPr>
                <w:rFonts w:ascii="Cambria Math" w:eastAsiaTheme="minorEastAsia" w:hAnsi="Cambria Math" w:cstheme="majorBidi"/>
                <w:i/>
                <w:sz w:val="24"/>
                <w:szCs w:val="24"/>
              </w:rPr>
            </m:ctrlPr>
          </m:num>
          <m:den>
            <m:r>
              <w:rPr>
                <w:rFonts w:ascii="Cambria Math" w:eastAsiaTheme="minorEastAsia" w:hAnsi="Cambria Math" w:cstheme="majorBidi"/>
                <w:sz w:val="24"/>
                <w:szCs w:val="24"/>
              </w:rPr>
              <m:t>Qth</m:t>
            </m:r>
          </m:den>
        </m:f>
      </m:oMath>
      <w:r w:rsidRPr="00211205">
        <w:rPr>
          <w:rFonts w:asciiTheme="majorBidi" w:eastAsiaTheme="minorEastAsia" w:hAnsiTheme="majorBidi" w:cstheme="majorBidi"/>
          <w:sz w:val="24"/>
          <w:szCs w:val="24"/>
        </w:rPr>
        <w:t xml:space="preserve">         (</w:t>
      </w:r>
      <w:r w:rsidR="00D90056">
        <w:rPr>
          <w:rFonts w:asciiTheme="majorBidi" w:eastAsiaTheme="minorEastAsia" w:hAnsiTheme="majorBidi" w:cstheme="majorBidi"/>
          <w:sz w:val="24"/>
          <w:szCs w:val="24"/>
        </w:rPr>
        <w:t>6</w:t>
      </w:r>
      <w:r w:rsidRPr="00211205">
        <w:rPr>
          <w:rFonts w:asciiTheme="majorBidi" w:eastAsiaTheme="minorEastAsia" w:hAnsiTheme="majorBidi" w:cstheme="majorBidi"/>
          <w:sz w:val="24"/>
          <w:szCs w:val="24"/>
        </w:rPr>
        <w:t>)</w:t>
      </w:r>
    </w:p>
    <w:p w14:paraId="2D3ECD5B" w14:textId="09765E42" w:rsidR="00B73C81" w:rsidRPr="00211205" w:rsidRDefault="00B73C81" w:rsidP="00A231D4">
      <w:pPr>
        <w:rPr>
          <w:rFonts w:asciiTheme="majorBidi" w:eastAsiaTheme="minorEastAsia" w:hAnsiTheme="majorBidi" w:cstheme="majorBidi"/>
          <w:sz w:val="24"/>
          <w:szCs w:val="24"/>
        </w:rPr>
      </w:pPr>
      <w:r w:rsidRPr="00211205">
        <w:rPr>
          <w:rFonts w:asciiTheme="majorBidi" w:eastAsiaTheme="minorEastAsia" w:hAnsiTheme="majorBidi" w:cstheme="majorBidi"/>
          <w:sz w:val="24"/>
          <w:szCs w:val="24"/>
        </w:rPr>
        <w:t xml:space="preserve"> </w:t>
      </w:r>
    </w:p>
    <w:p w14:paraId="5183A8B6" w14:textId="77777777" w:rsidR="00211205" w:rsidRDefault="00211205" w:rsidP="00A231D4">
      <w:pPr>
        <w:rPr>
          <w:rFonts w:asciiTheme="majorBidi" w:eastAsiaTheme="minorEastAsia" w:hAnsiTheme="majorBidi" w:cstheme="majorBidi"/>
          <w:sz w:val="24"/>
          <w:szCs w:val="24"/>
        </w:rPr>
      </w:pPr>
    </w:p>
    <w:p w14:paraId="3682F296" w14:textId="42EC3299" w:rsidR="00B73C81" w:rsidRDefault="00B73C81" w:rsidP="00A231D4">
      <w:pPr>
        <w:rPr>
          <w:rFonts w:asciiTheme="majorBidi" w:eastAsiaTheme="minorEastAsia" w:hAnsiTheme="majorBidi" w:cstheme="majorBidi"/>
          <w:sz w:val="24"/>
          <w:szCs w:val="24"/>
        </w:rPr>
      </w:pPr>
      <w:r w:rsidRPr="00211205">
        <w:rPr>
          <w:rFonts w:asciiTheme="majorBidi" w:eastAsiaTheme="minorEastAsia" w:hAnsiTheme="majorBidi" w:cstheme="majorBidi"/>
          <w:sz w:val="24"/>
          <w:szCs w:val="24"/>
        </w:rPr>
        <w:t xml:space="preserve">A sample calculation of run 5 </w:t>
      </w:r>
      <w:r w:rsidR="00211205" w:rsidRPr="00211205">
        <w:rPr>
          <w:rFonts w:asciiTheme="majorBidi" w:eastAsiaTheme="minorEastAsia" w:hAnsiTheme="majorBidi" w:cstheme="majorBidi"/>
          <w:sz w:val="24"/>
          <w:szCs w:val="24"/>
        </w:rPr>
        <w:t>in our data is as follows:</w:t>
      </w:r>
    </w:p>
    <w:p w14:paraId="7A5DE14F" w14:textId="33B7861A" w:rsidR="00211205" w:rsidRDefault="00D52C3B" w:rsidP="00A231D4">
      <w:pPr>
        <w:rPr>
          <w:rFonts w:ascii="Calibri" w:hAnsi="Calibri"/>
          <w:color w:val="000000"/>
        </w:rPr>
      </w:pPr>
      <w:r>
        <w:rPr>
          <w:rFonts w:asciiTheme="majorBidi" w:eastAsiaTheme="minorEastAsia" w:hAnsiTheme="majorBidi" w:cstheme="majorBidi"/>
          <w:sz w:val="24"/>
          <w:szCs w:val="24"/>
        </w:rPr>
        <w:t xml:space="preserve">     T = 32.53 s, h1 = </w:t>
      </w:r>
      <w:r>
        <w:rPr>
          <w:rFonts w:ascii="Calibri" w:hAnsi="Calibri"/>
          <w:color w:val="000000"/>
        </w:rPr>
        <w:t>0.169 m, h2 = 0.036 m, a1 = 530.9 mm</w:t>
      </w:r>
      <w:r>
        <w:rPr>
          <w:rFonts w:ascii="Calibri" w:hAnsi="Calibri"/>
          <w:color w:val="000000"/>
          <w:vertAlign w:val="superscript"/>
        </w:rPr>
        <w:t>2</w:t>
      </w:r>
      <w:r>
        <w:rPr>
          <w:rFonts w:ascii="Calibri" w:hAnsi="Calibri"/>
          <w:color w:val="000000"/>
        </w:rPr>
        <w:t>, a2 = 201.1 mm</w:t>
      </w:r>
      <w:r>
        <w:rPr>
          <w:rFonts w:ascii="Calibri" w:hAnsi="Calibri"/>
          <w:color w:val="000000"/>
          <w:vertAlign w:val="superscript"/>
        </w:rPr>
        <w:t>2</w:t>
      </w:r>
      <w:r>
        <w:rPr>
          <w:rFonts w:ascii="Calibri" w:hAnsi="Calibri"/>
          <w:color w:val="000000"/>
        </w:rPr>
        <w:t>, Mass = 4 kg</w:t>
      </w:r>
      <w:r w:rsidR="00022679">
        <w:rPr>
          <w:rFonts w:ascii="Calibri" w:hAnsi="Calibri"/>
          <w:color w:val="000000"/>
        </w:rPr>
        <w:t>, arm = 3 m</w:t>
      </w:r>
      <w:r>
        <w:rPr>
          <w:rFonts w:ascii="Calibri" w:hAnsi="Calibri"/>
          <w:color w:val="000000"/>
        </w:rPr>
        <w:t>.</w:t>
      </w:r>
    </w:p>
    <w:p w14:paraId="50317EDB" w14:textId="3EEACB64" w:rsidR="00D52C3B" w:rsidRDefault="00D52C3B" w:rsidP="00A231D4">
      <w:pPr>
        <w:rPr>
          <w:rFonts w:ascii="Calibri" w:hAnsi="Calibri"/>
          <w:color w:val="000000"/>
        </w:rPr>
      </w:pPr>
      <w:r>
        <w:rPr>
          <w:rFonts w:ascii="Calibri" w:hAnsi="Calibri"/>
          <w:color w:val="000000"/>
        </w:rPr>
        <w:t xml:space="preserve"> So </w:t>
      </w:r>
      <w:r w:rsidR="00876AB3">
        <w:rPr>
          <w:rFonts w:ascii="Calibri" w:hAnsi="Calibri"/>
          <w:color w:val="000000"/>
        </w:rPr>
        <w:t>experimentally</w:t>
      </w:r>
      <w:r w:rsidR="00022679">
        <w:rPr>
          <w:rFonts w:ascii="Calibri" w:hAnsi="Calibri"/>
          <w:color w:val="000000"/>
        </w:rPr>
        <w:t xml:space="preserve"> by (</w:t>
      </w:r>
      <w:r w:rsidR="00D90056">
        <w:rPr>
          <w:rFonts w:ascii="Calibri" w:hAnsi="Calibri"/>
          <w:color w:val="000000"/>
        </w:rPr>
        <w:t>5</w:t>
      </w:r>
      <w:r w:rsidR="00022679">
        <w:rPr>
          <w:rFonts w:ascii="Calibri" w:hAnsi="Calibri"/>
          <w:color w:val="000000"/>
        </w:rPr>
        <w:t>)</w:t>
      </w:r>
      <w:r>
        <w:rPr>
          <w:rFonts w:ascii="Calibri" w:hAnsi="Calibri"/>
          <w:color w:val="000000"/>
        </w:rPr>
        <w:t>:</w:t>
      </w:r>
    </w:p>
    <w:p w14:paraId="31453B9A" w14:textId="6F00DAD6" w:rsidR="00D52C3B" w:rsidRDefault="005B7F19" w:rsidP="00876AB3">
      <w:pPr>
        <w:jc w:val="center"/>
        <w:rPr>
          <w:rFonts w:ascii="Calibri" w:eastAsiaTheme="minorEastAsia" w:hAnsi="Calibri"/>
          <w:color w:val="000000"/>
        </w:rPr>
      </w:pPr>
      <m:oMath>
        <m:acc>
          <m:accPr>
            <m:chr m:val="̇"/>
            <m:ctrlPr>
              <w:rPr>
                <w:rFonts w:ascii="Cambria Math" w:hAnsi="Cambria Math"/>
                <w:i/>
                <w:color w:val="000000"/>
              </w:rPr>
            </m:ctrlPr>
          </m:accPr>
          <m:e>
            <m:r>
              <w:rPr>
                <w:rFonts w:ascii="Cambria Math" w:hAnsi="Cambria Math"/>
                <w:color w:val="000000"/>
              </w:rPr>
              <m:t>m</m:t>
            </m:r>
          </m:e>
        </m:acc>
        <m:r>
          <w:rPr>
            <w:rFonts w:ascii="Cambria Math" w:hAnsi="Cambria Math"/>
            <w:color w:val="000000"/>
          </w:rPr>
          <m:t>=</m:t>
        </m:r>
        <m:f>
          <m:fPr>
            <m:ctrlPr>
              <w:rPr>
                <w:rFonts w:ascii="Cambria Math" w:hAnsi="Cambria Math"/>
                <w:i/>
                <w:color w:val="000000"/>
              </w:rPr>
            </m:ctrlPr>
          </m:fPr>
          <m:num>
            <m:r>
              <w:rPr>
                <w:rFonts w:ascii="Cambria Math" w:hAnsi="Cambria Math"/>
                <w:color w:val="000000"/>
              </w:rPr>
              <m:t>4 ×3</m:t>
            </m:r>
          </m:num>
          <m:den>
            <m:r>
              <w:rPr>
                <w:rFonts w:ascii="Cambria Math" w:hAnsi="Cambria Math"/>
                <w:color w:val="000000"/>
              </w:rPr>
              <m:t>32.53</m:t>
            </m:r>
          </m:den>
        </m:f>
      </m:oMath>
      <w:r w:rsidR="00022679">
        <w:rPr>
          <w:rFonts w:ascii="Calibri" w:eastAsiaTheme="minorEastAsia" w:hAnsi="Calibri"/>
          <w:color w:val="000000"/>
        </w:rPr>
        <w:t xml:space="preserve"> = 0.37 </w:t>
      </w:r>
      <w:r w:rsidR="00022679" w:rsidRPr="00022679">
        <w:rPr>
          <w:rFonts w:ascii="Calibri" w:eastAsiaTheme="minorEastAsia" w:hAnsi="Calibri"/>
          <w:color w:val="000000"/>
        </w:rPr>
        <w:sym w:font="Wingdings" w:char="F0E0"/>
      </w:r>
      <w:r w:rsidR="00022679">
        <w:rPr>
          <w:rFonts w:ascii="Calibri" w:eastAsiaTheme="minorEastAsia" w:hAnsi="Calibri"/>
          <w:color w:val="000000"/>
        </w:rPr>
        <w:t xml:space="preserve"> </w:t>
      </w:r>
      <m:oMath>
        <m:r>
          <w:rPr>
            <w:rFonts w:ascii="Cambria Math" w:eastAsiaTheme="minorEastAsia" w:hAnsi="Cambria Math"/>
            <w:color w:val="000000"/>
          </w:rPr>
          <m:t>Q=</m:t>
        </m:r>
        <m:f>
          <m:fPr>
            <m:ctrlPr>
              <w:rPr>
                <w:rFonts w:ascii="Cambria Math" w:eastAsiaTheme="minorEastAsia" w:hAnsi="Cambria Math"/>
                <w:i/>
                <w:color w:val="000000"/>
              </w:rPr>
            </m:ctrlPr>
          </m:fPr>
          <m:num>
            <m:acc>
              <m:accPr>
                <m:chr m:val="̇"/>
                <m:ctrlPr>
                  <w:rPr>
                    <w:rFonts w:ascii="Cambria Math" w:eastAsiaTheme="minorEastAsia" w:hAnsi="Cambria Math"/>
                    <w:i/>
                    <w:color w:val="000000"/>
                  </w:rPr>
                </m:ctrlPr>
              </m:accPr>
              <m:e>
                <m:r>
                  <w:rPr>
                    <w:rFonts w:ascii="Cambria Math" w:eastAsiaTheme="minorEastAsia" w:hAnsi="Cambria Math"/>
                    <w:color w:val="000000"/>
                  </w:rPr>
                  <m:t>m</m:t>
                </m:r>
              </m:e>
            </m:acc>
          </m:num>
          <m:den>
            <m:r>
              <w:rPr>
                <w:rFonts w:ascii="Cambria Math" w:eastAsiaTheme="minorEastAsia" w:hAnsi="Cambria Math"/>
                <w:color w:val="000000"/>
              </w:rPr>
              <m:t>ρ</m:t>
            </m:r>
          </m:den>
        </m:f>
        <m:r>
          <w:rPr>
            <w:rFonts w:ascii="Cambria Math" w:eastAsiaTheme="minorEastAsia" w:hAnsi="Cambria Math"/>
            <w:color w:val="000000"/>
          </w:rPr>
          <m:t xml:space="preserve">=0.000369 </m:t>
        </m:r>
        <m:sSup>
          <m:sSupPr>
            <m:ctrlPr>
              <w:rPr>
                <w:rFonts w:ascii="Cambria Math" w:eastAsiaTheme="minorEastAsia" w:hAnsi="Cambria Math"/>
                <w:i/>
                <w:color w:val="000000"/>
              </w:rPr>
            </m:ctrlPr>
          </m:sSupPr>
          <m:e>
            <m:r>
              <w:rPr>
                <w:rFonts w:ascii="Cambria Math" w:eastAsiaTheme="minorEastAsia" w:hAnsi="Cambria Math"/>
                <w:color w:val="000000"/>
              </w:rPr>
              <m:t>m</m:t>
            </m:r>
          </m:e>
          <m:sup>
            <m:r>
              <w:rPr>
                <w:rFonts w:ascii="Cambria Math" w:eastAsiaTheme="minorEastAsia" w:hAnsi="Cambria Math"/>
                <w:color w:val="000000"/>
              </w:rPr>
              <m:t>3</m:t>
            </m:r>
          </m:sup>
        </m:sSup>
        <m:r>
          <w:rPr>
            <w:rFonts w:ascii="Cambria Math" w:eastAsiaTheme="minorEastAsia" w:hAnsi="Cambria Math"/>
            <w:color w:val="000000"/>
          </w:rPr>
          <m:t>/s</m:t>
        </m:r>
      </m:oMath>
    </w:p>
    <w:p w14:paraId="42B1951C" w14:textId="31B22239" w:rsidR="00022679" w:rsidRDefault="00022679" w:rsidP="00A231D4">
      <w:pPr>
        <w:rPr>
          <w:rFonts w:ascii="Calibri" w:eastAsiaTheme="minorEastAsia" w:hAnsi="Calibri"/>
          <w:color w:val="000000"/>
        </w:rPr>
      </w:pPr>
    </w:p>
    <w:p w14:paraId="19D7B063" w14:textId="00684C6B" w:rsidR="00022679" w:rsidRDefault="00022679" w:rsidP="00D90056">
      <w:pPr>
        <w:jc w:val="both"/>
        <w:rPr>
          <w:rFonts w:ascii="Calibri" w:eastAsiaTheme="minorEastAsia" w:hAnsi="Calibri"/>
          <w:color w:val="000000"/>
        </w:rPr>
      </w:pPr>
      <w:r>
        <w:rPr>
          <w:rFonts w:ascii="Calibri" w:eastAsiaTheme="minorEastAsia" w:hAnsi="Calibri"/>
          <w:color w:val="000000"/>
        </w:rPr>
        <w:t xml:space="preserve">And </w:t>
      </w:r>
      <w:r w:rsidR="00876AB3">
        <w:rPr>
          <w:rFonts w:ascii="Calibri" w:eastAsiaTheme="minorEastAsia" w:hAnsi="Calibri"/>
          <w:color w:val="000000"/>
        </w:rPr>
        <w:t>theoretically by (3) and (4)</w:t>
      </w:r>
      <w:r>
        <w:rPr>
          <w:rFonts w:ascii="Calibri" w:eastAsiaTheme="minorEastAsia" w:hAnsi="Calibri"/>
          <w:color w:val="000000"/>
        </w:rPr>
        <w:t>:</w:t>
      </w:r>
    </w:p>
    <w:p w14:paraId="43F52AE4" w14:textId="0F1B67D9" w:rsidR="00D90056" w:rsidRPr="00876AB3" w:rsidRDefault="00D90056" w:rsidP="00D90056">
      <w:pPr>
        <w:jc w:val="both"/>
        <w:rPr>
          <w:rFonts w:ascii="Calibri" w:eastAsiaTheme="minorEastAsia" w:hAnsi="Calibri"/>
          <w:sz w:val="24"/>
          <w:szCs w:val="24"/>
        </w:rPr>
      </w:pPr>
      <m:oMathPara>
        <m:oMathParaPr>
          <m:jc m:val="center"/>
        </m:oMathParaPr>
        <m:oMath>
          <m:r>
            <w:rPr>
              <w:rFonts w:ascii="Cambria Math" w:eastAsiaTheme="minorEastAsia" w:hAnsi="Cambria Math"/>
              <w:color w:val="000000"/>
            </w:rPr>
            <m:t>V2 =</m:t>
          </m:r>
          <m:rad>
            <m:radPr>
              <m:degHide m:val="1"/>
              <m:ctrlPr>
                <w:rPr>
                  <w:rFonts w:ascii="Cambria Math" w:eastAsiaTheme="minorEastAsia" w:hAnsi="Cambria Math" w:cstheme="majorBidi"/>
                  <w:i/>
                  <w:sz w:val="24"/>
                  <w:szCs w:val="24"/>
                </w:rPr>
              </m:ctrlPr>
            </m:radPr>
            <m:deg/>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2g</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0.169-0.036</m:t>
                      </m:r>
                    </m:e>
                  </m:d>
                </m:num>
                <m:den>
                  <m:r>
                    <w:rPr>
                      <w:rFonts w:ascii="Cambria Math" w:eastAsiaTheme="minorEastAsia" w:hAnsi="Cambria Math" w:cstheme="majorBidi"/>
                      <w:sz w:val="24"/>
                      <w:szCs w:val="24"/>
                    </w:rPr>
                    <m:t>1-</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201.1</m:t>
                              </m:r>
                            </m:num>
                            <m:den>
                              <m:r>
                                <w:rPr>
                                  <w:rFonts w:ascii="Cambria Math" w:eastAsiaTheme="minorEastAsia" w:hAnsi="Cambria Math" w:cstheme="majorBidi"/>
                                  <w:sz w:val="24"/>
                                  <w:szCs w:val="24"/>
                                </w:rPr>
                                <m:t>530.9</m:t>
                              </m:r>
                            </m:den>
                          </m:f>
                        </m:e>
                      </m:d>
                    </m:e>
                    <m:sup>
                      <m:r>
                        <w:rPr>
                          <w:rFonts w:ascii="Cambria Math" w:eastAsiaTheme="minorEastAsia" w:hAnsi="Cambria Math" w:cstheme="majorBidi"/>
                          <w:sz w:val="24"/>
                          <w:szCs w:val="24"/>
                        </w:rPr>
                        <m:t>2</m:t>
                      </m:r>
                    </m:sup>
                  </m:sSup>
                </m:den>
              </m:f>
            </m:e>
          </m:rad>
          <m:r>
            <w:rPr>
              <w:rFonts w:ascii="Cambria Math" w:eastAsiaTheme="minorEastAsia" w:hAnsi="Cambria Math" w:cstheme="majorBidi"/>
              <w:sz w:val="24"/>
              <w:szCs w:val="24"/>
            </w:rPr>
            <m:t>= 1.74 m/s</m:t>
          </m:r>
        </m:oMath>
      </m:oMathPara>
    </w:p>
    <w:p w14:paraId="6BDFCBE0" w14:textId="6F9172DE" w:rsidR="00022679" w:rsidRPr="00876AB3" w:rsidRDefault="00D90056" w:rsidP="00A231D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Q=</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a</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 1.74×201.1×</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10</m:t>
              </m:r>
            </m:e>
            <m:sup>
              <m:r>
                <w:rPr>
                  <w:rFonts w:ascii="Cambria Math" w:eastAsiaTheme="minorEastAsia" w:hAnsi="Cambria Math" w:cstheme="majorBidi"/>
                  <w:sz w:val="24"/>
                  <w:szCs w:val="24"/>
                </w:rPr>
                <m:t>-6</m:t>
              </m:r>
            </m:sup>
          </m:sSup>
          <m:r>
            <w:rPr>
              <w:rFonts w:ascii="Cambria Math" w:eastAsiaTheme="minorEastAsia" w:hAnsi="Cambria Math" w:cstheme="majorBidi"/>
              <w:sz w:val="24"/>
              <w:szCs w:val="24"/>
            </w:rPr>
            <m:t xml:space="preserve">=0.000351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m:t>
              </m:r>
            </m:e>
            <m:sup>
              <m:r>
                <w:rPr>
                  <w:rFonts w:ascii="Cambria Math" w:eastAsiaTheme="minorEastAsia" w:hAnsi="Cambria Math" w:cstheme="majorBidi"/>
                  <w:sz w:val="24"/>
                  <w:szCs w:val="24"/>
                </w:rPr>
                <m:t>3</m:t>
              </m:r>
            </m:sup>
          </m:sSup>
          <m:r>
            <w:rPr>
              <w:rFonts w:ascii="Cambria Math" w:eastAsiaTheme="minorEastAsia" w:hAnsi="Cambria Math" w:cstheme="majorBidi"/>
              <w:sz w:val="24"/>
              <w:szCs w:val="24"/>
            </w:rPr>
            <m:t>/s</m:t>
          </m:r>
        </m:oMath>
      </m:oMathPara>
    </w:p>
    <w:p w14:paraId="39F0A0FE" w14:textId="65D442C8" w:rsidR="00876AB3" w:rsidRDefault="00876AB3" w:rsidP="00A231D4">
      <w:pPr>
        <w:rPr>
          <w:rFonts w:asciiTheme="majorBidi" w:eastAsiaTheme="minorEastAsia" w:hAnsiTheme="majorBidi" w:cstheme="majorBidi"/>
          <w:sz w:val="24"/>
          <w:szCs w:val="24"/>
        </w:rPr>
      </w:pPr>
      <w:r>
        <w:rPr>
          <w:rFonts w:asciiTheme="majorBidi" w:eastAsiaTheme="minorEastAsia" w:hAnsiTheme="majorBidi" w:cstheme="majorBidi"/>
          <w:sz w:val="24"/>
          <w:szCs w:val="24"/>
        </w:rPr>
        <w:t>Finally, the Discharge Coefficient by (6):</w:t>
      </w:r>
    </w:p>
    <w:p w14:paraId="5C34039D" w14:textId="03C43F98" w:rsidR="00876AB3" w:rsidRPr="00D52C3B" w:rsidRDefault="00876AB3" w:rsidP="00876AB3">
      <w:pPr>
        <w:jc w:val="cente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Cd=</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0.000369</m:t>
              </m:r>
            </m:num>
            <m:den>
              <m:r>
                <w:rPr>
                  <w:rFonts w:ascii="Cambria Math" w:eastAsiaTheme="minorEastAsia" w:hAnsi="Cambria Math" w:cstheme="majorBidi"/>
                  <w:sz w:val="24"/>
                  <w:szCs w:val="24"/>
                </w:rPr>
                <m:t>0.000351</m:t>
              </m:r>
            </m:den>
          </m:f>
          <m:r>
            <w:rPr>
              <w:rFonts w:ascii="Cambria Math" w:eastAsiaTheme="minorEastAsia" w:hAnsi="Cambria Math" w:cstheme="majorBidi"/>
              <w:sz w:val="24"/>
              <w:szCs w:val="24"/>
            </w:rPr>
            <m:t>=1.0515</m:t>
          </m:r>
        </m:oMath>
      </m:oMathPara>
    </w:p>
    <w:p w14:paraId="335CEF70" w14:textId="03197C69" w:rsidR="00211205" w:rsidRPr="008826F0" w:rsidRDefault="00211205" w:rsidP="00A231D4">
      <w:pPr>
        <w:rPr>
          <w:rFonts w:asciiTheme="majorBidi" w:eastAsiaTheme="minorEastAsia" w:hAnsiTheme="majorBidi" w:cstheme="majorBidi"/>
          <w:sz w:val="28"/>
          <w:szCs w:val="28"/>
        </w:rPr>
      </w:pPr>
    </w:p>
    <w:p w14:paraId="638A888F" w14:textId="77777777" w:rsidR="008826F0" w:rsidRDefault="008826F0" w:rsidP="008826F0">
      <w:pPr>
        <w:rPr>
          <w:rFonts w:asciiTheme="majorBidi" w:eastAsiaTheme="minorEastAsia" w:hAnsiTheme="majorBidi" w:cstheme="majorBidi"/>
          <w:b/>
          <w:bCs/>
          <w:sz w:val="32"/>
          <w:szCs w:val="32"/>
          <w:u w:val="single"/>
        </w:rPr>
      </w:pPr>
    </w:p>
    <w:p w14:paraId="75F08C0C" w14:textId="77777777" w:rsidR="008826F0" w:rsidRDefault="008826F0" w:rsidP="008826F0">
      <w:pPr>
        <w:rPr>
          <w:rFonts w:asciiTheme="majorBidi" w:eastAsiaTheme="minorEastAsia" w:hAnsiTheme="majorBidi" w:cstheme="majorBidi"/>
          <w:b/>
          <w:bCs/>
          <w:sz w:val="32"/>
          <w:szCs w:val="32"/>
          <w:u w:val="single"/>
        </w:rPr>
      </w:pPr>
    </w:p>
    <w:p w14:paraId="476629A9" w14:textId="77777777" w:rsidR="008826F0" w:rsidRDefault="008826F0" w:rsidP="008826F0">
      <w:pPr>
        <w:rPr>
          <w:rFonts w:asciiTheme="majorBidi" w:eastAsiaTheme="minorEastAsia" w:hAnsiTheme="majorBidi" w:cstheme="majorBidi"/>
          <w:b/>
          <w:bCs/>
          <w:sz w:val="32"/>
          <w:szCs w:val="32"/>
          <w:u w:val="single"/>
        </w:rPr>
      </w:pPr>
    </w:p>
    <w:p w14:paraId="38171733" w14:textId="77777777" w:rsidR="008826F0" w:rsidRDefault="008826F0" w:rsidP="008826F0">
      <w:pPr>
        <w:rPr>
          <w:rFonts w:asciiTheme="majorBidi" w:eastAsiaTheme="minorEastAsia" w:hAnsiTheme="majorBidi" w:cstheme="majorBidi"/>
          <w:b/>
          <w:bCs/>
          <w:sz w:val="32"/>
          <w:szCs w:val="32"/>
          <w:u w:val="single"/>
        </w:rPr>
      </w:pPr>
    </w:p>
    <w:p w14:paraId="389C7C82" w14:textId="77777777" w:rsidR="008826F0" w:rsidRDefault="008826F0" w:rsidP="008826F0">
      <w:pPr>
        <w:rPr>
          <w:rFonts w:asciiTheme="majorBidi" w:eastAsiaTheme="minorEastAsia" w:hAnsiTheme="majorBidi" w:cstheme="majorBidi"/>
          <w:b/>
          <w:bCs/>
          <w:sz w:val="32"/>
          <w:szCs w:val="32"/>
          <w:u w:val="single"/>
        </w:rPr>
      </w:pPr>
    </w:p>
    <w:p w14:paraId="3CD928C2" w14:textId="77777777" w:rsidR="008826F0" w:rsidRDefault="008826F0" w:rsidP="008826F0">
      <w:pPr>
        <w:rPr>
          <w:rFonts w:asciiTheme="majorBidi" w:eastAsiaTheme="minorEastAsia" w:hAnsiTheme="majorBidi" w:cstheme="majorBidi"/>
          <w:b/>
          <w:bCs/>
          <w:sz w:val="32"/>
          <w:szCs w:val="32"/>
          <w:u w:val="single"/>
        </w:rPr>
      </w:pPr>
    </w:p>
    <w:p w14:paraId="241930F4" w14:textId="77777777" w:rsidR="008826F0" w:rsidRDefault="008826F0" w:rsidP="008826F0">
      <w:pPr>
        <w:rPr>
          <w:rFonts w:asciiTheme="majorBidi" w:eastAsiaTheme="minorEastAsia" w:hAnsiTheme="majorBidi" w:cstheme="majorBidi"/>
          <w:b/>
          <w:bCs/>
          <w:sz w:val="32"/>
          <w:szCs w:val="32"/>
          <w:u w:val="single"/>
        </w:rPr>
      </w:pPr>
    </w:p>
    <w:p w14:paraId="539BC016" w14:textId="13FF77D4" w:rsidR="008826F0" w:rsidRPr="007F7BD6" w:rsidRDefault="008826F0" w:rsidP="007F7BD6">
      <w:pPr>
        <w:rPr>
          <w:rFonts w:asciiTheme="majorBidi" w:eastAsiaTheme="minorEastAsia" w:hAnsiTheme="majorBidi" w:cstheme="majorBidi"/>
          <w:b/>
          <w:bCs/>
          <w:sz w:val="32"/>
          <w:szCs w:val="32"/>
          <w:u w:val="single"/>
        </w:rPr>
      </w:pPr>
      <w:r w:rsidRPr="008826F0">
        <w:rPr>
          <w:rFonts w:asciiTheme="majorBidi" w:eastAsiaTheme="minorEastAsia" w:hAnsiTheme="majorBidi" w:cstheme="majorBidi"/>
          <w:b/>
          <w:bCs/>
          <w:sz w:val="32"/>
          <w:szCs w:val="32"/>
          <w:u w:val="single"/>
        </w:rPr>
        <w:lastRenderedPageBreak/>
        <w:t>Results:</w:t>
      </w:r>
    </w:p>
    <w:p w14:paraId="23F7E50B" w14:textId="3A3B7B5E" w:rsidR="00887AEF" w:rsidRPr="00887AEF" w:rsidRDefault="00887AEF" w:rsidP="00887AEF">
      <w:pPr>
        <w:jc w:val="center"/>
        <w:rPr>
          <w:rFonts w:asciiTheme="majorBidi" w:eastAsiaTheme="minorEastAsia" w:hAnsiTheme="majorBidi" w:cstheme="majorBidi"/>
          <w:sz w:val="24"/>
          <w:szCs w:val="24"/>
          <w:u w:val="single"/>
        </w:rPr>
      </w:pPr>
      <w:r w:rsidRPr="00887AEF">
        <w:rPr>
          <w:rFonts w:asciiTheme="majorBidi" w:eastAsiaTheme="minorEastAsia" w:hAnsiTheme="majorBidi" w:cstheme="majorBidi"/>
          <w:sz w:val="24"/>
          <w:szCs w:val="24"/>
          <w:u w:val="single"/>
        </w:rPr>
        <w:t>Table (1): Main Data Readings</w:t>
      </w:r>
    </w:p>
    <w:tbl>
      <w:tblPr>
        <w:tblStyle w:val="TableGrid"/>
        <w:tblW w:w="0" w:type="auto"/>
        <w:tblLook w:val="04A0" w:firstRow="1" w:lastRow="0" w:firstColumn="1" w:lastColumn="0" w:noHBand="0" w:noVBand="1"/>
      </w:tblPr>
      <w:tblGrid>
        <w:gridCol w:w="796"/>
        <w:gridCol w:w="716"/>
        <w:gridCol w:w="716"/>
        <w:gridCol w:w="716"/>
        <w:gridCol w:w="716"/>
        <w:gridCol w:w="716"/>
        <w:gridCol w:w="697"/>
        <w:gridCol w:w="697"/>
        <w:gridCol w:w="716"/>
        <w:gridCol w:w="716"/>
        <w:gridCol w:w="716"/>
        <w:gridCol w:w="716"/>
        <w:gridCol w:w="716"/>
      </w:tblGrid>
      <w:tr w:rsidR="008826F0" w:rsidRPr="008826F0" w14:paraId="75792396" w14:textId="77777777" w:rsidTr="00887AEF">
        <w:tc>
          <w:tcPr>
            <w:tcW w:w="796" w:type="dxa"/>
            <w:vAlign w:val="bottom"/>
          </w:tcPr>
          <w:p w14:paraId="1924F63E" w14:textId="77777777"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Run</w:t>
            </w:r>
          </w:p>
        </w:tc>
        <w:tc>
          <w:tcPr>
            <w:tcW w:w="716" w:type="dxa"/>
            <w:vAlign w:val="bottom"/>
          </w:tcPr>
          <w:p w14:paraId="3A0771BB" w14:textId="77777777"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time (sec)</w:t>
            </w:r>
          </w:p>
        </w:tc>
        <w:tc>
          <w:tcPr>
            <w:tcW w:w="716" w:type="dxa"/>
            <w:vAlign w:val="bottom"/>
          </w:tcPr>
          <w:p w14:paraId="4AA2D82B" w14:textId="77777777"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h</w:t>
            </w:r>
            <w:r w:rsidRPr="00887AEF">
              <w:rPr>
                <w:rFonts w:ascii="Calibri" w:hAnsi="Calibri"/>
                <w:b/>
                <w:bCs/>
                <w:color w:val="000000"/>
                <w:sz w:val="20"/>
                <w:szCs w:val="20"/>
                <w:vertAlign w:val="subscript"/>
              </w:rPr>
              <w:t xml:space="preserve">a </w:t>
            </w:r>
            <w:r w:rsidRPr="008826F0">
              <w:rPr>
                <w:rFonts w:ascii="Calibri" w:hAnsi="Calibri"/>
                <w:b/>
                <w:bCs/>
                <w:color w:val="000000"/>
                <w:sz w:val="20"/>
                <w:szCs w:val="20"/>
              </w:rPr>
              <w:t>(m)</w:t>
            </w:r>
          </w:p>
        </w:tc>
        <w:tc>
          <w:tcPr>
            <w:tcW w:w="716" w:type="dxa"/>
            <w:vAlign w:val="bottom"/>
          </w:tcPr>
          <w:p w14:paraId="644BBD2A" w14:textId="7124F106"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h</w:t>
            </w:r>
            <w:r w:rsidRPr="00887AEF">
              <w:rPr>
                <w:rFonts w:ascii="Calibri" w:hAnsi="Calibri"/>
                <w:b/>
                <w:bCs/>
                <w:color w:val="000000"/>
                <w:sz w:val="20"/>
                <w:szCs w:val="20"/>
                <w:vertAlign w:val="subscript"/>
              </w:rPr>
              <w:t>b</w:t>
            </w:r>
            <w:r w:rsidR="00887AEF">
              <w:rPr>
                <w:rFonts w:ascii="Calibri" w:hAnsi="Calibri"/>
                <w:b/>
                <w:bCs/>
                <w:color w:val="000000"/>
                <w:sz w:val="20"/>
                <w:szCs w:val="20"/>
                <w:vertAlign w:val="subscript"/>
              </w:rPr>
              <w:t xml:space="preserve"> </w:t>
            </w:r>
            <w:r w:rsidRPr="008826F0">
              <w:rPr>
                <w:rFonts w:ascii="Calibri" w:hAnsi="Calibri"/>
                <w:b/>
                <w:bCs/>
                <w:color w:val="000000"/>
                <w:sz w:val="20"/>
                <w:szCs w:val="20"/>
              </w:rPr>
              <w:t>(</w:t>
            </w:r>
            <w:r w:rsidR="00887AEF">
              <w:rPr>
                <w:rFonts w:ascii="Calibri" w:hAnsi="Calibri"/>
                <w:b/>
                <w:bCs/>
                <w:color w:val="000000"/>
                <w:sz w:val="20"/>
                <w:szCs w:val="20"/>
              </w:rPr>
              <w:t>m</w:t>
            </w:r>
            <w:r w:rsidRPr="008826F0">
              <w:rPr>
                <w:rFonts w:ascii="Calibri" w:hAnsi="Calibri"/>
                <w:b/>
                <w:bCs/>
                <w:color w:val="000000"/>
                <w:sz w:val="20"/>
                <w:szCs w:val="20"/>
              </w:rPr>
              <w:t>)</w:t>
            </w:r>
          </w:p>
        </w:tc>
        <w:tc>
          <w:tcPr>
            <w:tcW w:w="716" w:type="dxa"/>
            <w:vAlign w:val="bottom"/>
          </w:tcPr>
          <w:p w14:paraId="48A4E267" w14:textId="005C870A"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h</w:t>
            </w:r>
            <w:r w:rsidRPr="00887AEF">
              <w:rPr>
                <w:rFonts w:ascii="Calibri" w:hAnsi="Calibri"/>
                <w:b/>
                <w:bCs/>
                <w:color w:val="000000"/>
                <w:sz w:val="20"/>
                <w:szCs w:val="20"/>
                <w:vertAlign w:val="subscript"/>
              </w:rPr>
              <w:t>c</w:t>
            </w:r>
            <w:r w:rsidR="00887AEF">
              <w:rPr>
                <w:rFonts w:ascii="Calibri" w:hAnsi="Calibri"/>
                <w:b/>
                <w:bCs/>
                <w:color w:val="000000"/>
                <w:sz w:val="20"/>
                <w:szCs w:val="20"/>
                <w:vertAlign w:val="subscript"/>
              </w:rPr>
              <w:t xml:space="preserve"> </w:t>
            </w:r>
            <w:r w:rsidR="00887AEF" w:rsidRPr="008826F0">
              <w:rPr>
                <w:rFonts w:ascii="Calibri" w:hAnsi="Calibri"/>
                <w:b/>
                <w:bCs/>
                <w:color w:val="000000"/>
                <w:sz w:val="20"/>
                <w:szCs w:val="20"/>
              </w:rPr>
              <w:t>(</w:t>
            </w:r>
            <w:r w:rsidR="00887AEF">
              <w:rPr>
                <w:rFonts w:ascii="Calibri" w:hAnsi="Calibri"/>
                <w:b/>
                <w:bCs/>
                <w:color w:val="000000"/>
                <w:sz w:val="20"/>
                <w:szCs w:val="20"/>
              </w:rPr>
              <w:t>m</w:t>
            </w:r>
            <w:r w:rsidR="00887AEF" w:rsidRPr="008826F0">
              <w:rPr>
                <w:rFonts w:ascii="Calibri" w:hAnsi="Calibri"/>
                <w:b/>
                <w:bCs/>
                <w:color w:val="000000"/>
                <w:sz w:val="20"/>
                <w:szCs w:val="20"/>
              </w:rPr>
              <w:t>)</w:t>
            </w:r>
          </w:p>
        </w:tc>
        <w:tc>
          <w:tcPr>
            <w:tcW w:w="716" w:type="dxa"/>
            <w:vAlign w:val="bottom"/>
          </w:tcPr>
          <w:p w14:paraId="788E63B4" w14:textId="770316DC"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h</w:t>
            </w:r>
            <w:r w:rsidRPr="00887AEF">
              <w:rPr>
                <w:rFonts w:ascii="Calibri" w:hAnsi="Calibri"/>
                <w:b/>
                <w:bCs/>
                <w:color w:val="000000"/>
                <w:sz w:val="20"/>
                <w:szCs w:val="20"/>
                <w:vertAlign w:val="subscript"/>
              </w:rPr>
              <w:t>d</w:t>
            </w:r>
            <w:r w:rsidR="00887AEF">
              <w:rPr>
                <w:rFonts w:ascii="Calibri" w:hAnsi="Calibri"/>
                <w:b/>
                <w:bCs/>
                <w:color w:val="000000"/>
                <w:sz w:val="20"/>
                <w:szCs w:val="20"/>
                <w:vertAlign w:val="subscript"/>
              </w:rPr>
              <w:t xml:space="preserve"> </w:t>
            </w:r>
            <w:r w:rsidRPr="008826F0">
              <w:rPr>
                <w:rFonts w:ascii="Calibri" w:hAnsi="Calibri"/>
                <w:b/>
                <w:bCs/>
                <w:color w:val="000000"/>
                <w:sz w:val="20"/>
                <w:szCs w:val="20"/>
              </w:rPr>
              <w:t>(m)</w:t>
            </w:r>
          </w:p>
        </w:tc>
        <w:tc>
          <w:tcPr>
            <w:tcW w:w="697" w:type="dxa"/>
            <w:vAlign w:val="bottom"/>
          </w:tcPr>
          <w:p w14:paraId="0993EBE0" w14:textId="59454A90"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h</w:t>
            </w:r>
            <w:r w:rsidRPr="00887AEF">
              <w:rPr>
                <w:rFonts w:ascii="Calibri" w:hAnsi="Calibri"/>
                <w:b/>
                <w:bCs/>
                <w:color w:val="000000"/>
                <w:sz w:val="20"/>
                <w:szCs w:val="20"/>
                <w:vertAlign w:val="subscript"/>
              </w:rPr>
              <w:t>e</w:t>
            </w:r>
            <w:r w:rsidR="00887AEF">
              <w:rPr>
                <w:rFonts w:ascii="Calibri" w:hAnsi="Calibri"/>
                <w:b/>
                <w:bCs/>
                <w:color w:val="000000"/>
                <w:sz w:val="20"/>
                <w:szCs w:val="20"/>
                <w:vertAlign w:val="subscript"/>
              </w:rPr>
              <w:t xml:space="preserve"> </w:t>
            </w:r>
            <w:r w:rsidR="00887AEF" w:rsidRPr="008826F0">
              <w:rPr>
                <w:rFonts w:ascii="Calibri" w:hAnsi="Calibri"/>
                <w:b/>
                <w:bCs/>
                <w:color w:val="000000"/>
                <w:sz w:val="20"/>
                <w:szCs w:val="20"/>
              </w:rPr>
              <w:t>(m)</w:t>
            </w:r>
          </w:p>
        </w:tc>
        <w:tc>
          <w:tcPr>
            <w:tcW w:w="697" w:type="dxa"/>
            <w:vAlign w:val="bottom"/>
          </w:tcPr>
          <w:p w14:paraId="0ACCB10B" w14:textId="78B52B26"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h</w:t>
            </w:r>
            <w:r w:rsidRPr="00887AEF">
              <w:rPr>
                <w:rFonts w:ascii="Calibri" w:hAnsi="Calibri"/>
                <w:b/>
                <w:bCs/>
                <w:color w:val="000000"/>
                <w:sz w:val="20"/>
                <w:szCs w:val="20"/>
                <w:vertAlign w:val="subscript"/>
              </w:rPr>
              <w:t>f</w:t>
            </w:r>
            <w:r w:rsidR="00887AEF">
              <w:rPr>
                <w:rFonts w:ascii="Calibri" w:hAnsi="Calibri"/>
                <w:b/>
                <w:bCs/>
                <w:color w:val="000000"/>
                <w:sz w:val="20"/>
                <w:szCs w:val="20"/>
                <w:vertAlign w:val="subscript"/>
              </w:rPr>
              <w:t xml:space="preserve"> </w:t>
            </w:r>
            <w:r w:rsidR="00887AEF" w:rsidRPr="008826F0">
              <w:rPr>
                <w:rFonts w:ascii="Calibri" w:hAnsi="Calibri"/>
                <w:b/>
                <w:bCs/>
                <w:color w:val="000000"/>
                <w:sz w:val="20"/>
                <w:szCs w:val="20"/>
              </w:rPr>
              <w:t>(m)</w:t>
            </w:r>
          </w:p>
        </w:tc>
        <w:tc>
          <w:tcPr>
            <w:tcW w:w="716" w:type="dxa"/>
            <w:vAlign w:val="bottom"/>
          </w:tcPr>
          <w:p w14:paraId="69B09D1B" w14:textId="524A64FB" w:rsidR="008826F0" w:rsidRPr="00887AEF" w:rsidRDefault="008826F0" w:rsidP="009533DE">
            <w:r w:rsidRPr="008826F0">
              <w:rPr>
                <w:rFonts w:ascii="Calibri" w:hAnsi="Calibri"/>
                <w:b/>
                <w:bCs/>
                <w:color w:val="000000"/>
                <w:sz w:val="20"/>
                <w:szCs w:val="20"/>
              </w:rPr>
              <w:t>h</w:t>
            </w:r>
            <w:r w:rsidRPr="00887AEF">
              <w:rPr>
                <w:rFonts w:ascii="Calibri" w:hAnsi="Calibri"/>
                <w:b/>
                <w:bCs/>
                <w:color w:val="000000"/>
                <w:sz w:val="20"/>
                <w:szCs w:val="20"/>
                <w:vertAlign w:val="subscript"/>
              </w:rPr>
              <w:t>g</w:t>
            </w:r>
            <w:r w:rsidR="00887AEF">
              <w:t xml:space="preserve"> </w:t>
            </w:r>
            <w:r w:rsidR="00887AEF" w:rsidRPr="008826F0">
              <w:rPr>
                <w:rFonts w:ascii="Calibri" w:hAnsi="Calibri"/>
                <w:b/>
                <w:bCs/>
                <w:color w:val="000000"/>
                <w:sz w:val="20"/>
                <w:szCs w:val="20"/>
              </w:rPr>
              <w:t>(m)</w:t>
            </w:r>
          </w:p>
        </w:tc>
        <w:tc>
          <w:tcPr>
            <w:tcW w:w="716" w:type="dxa"/>
            <w:vAlign w:val="bottom"/>
          </w:tcPr>
          <w:p w14:paraId="3787F1CC" w14:textId="0B10D5E4"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h</w:t>
            </w:r>
            <w:r w:rsidRPr="00887AEF">
              <w:rPr>
                <w:rFonts w:ascii="Calibri" w:hAnsi="Calibri"/>
                <w:b/>
                <w:bCs/>
                <w:color w:val="000000"/>
                <w:sz w:val="20"/>
                <w:szCs w:val="20"/>
                <w:vertAlign w:val="subscript"/>
              </w:rPr>
              <w:t>h</w:t>
            </w:r>
            <w:r w:rsidR="00887AEF">
              <w:rPr>
                <w:rFonts w:ascii="Calibri" w:hAnsi="Calibri"/>
                <w:b/>
                <w:bCs/>
                <w:color w:val="000000"/>
                <w:sz w:val="20"/>
                <w:szCs w:val="20"/>
                <w:vertAlign w:val="subscript"/>
              </w:rPr>
              <w:t xml:space="preserve"> </w:t>
            </w:r>
            <w:r w:rsidR="00887AEF" w:rsidRPr="008826F0">
              <w:rPr>
                <w:rFonts w:ascii="Calibri" w:hAnsi="Calibri"/>
                <w:b/>
                <w:bCs/>
                <w:color w:val="000000"/>
                <w:sz w:val="20"/>
                <w:szCs w:val="20"/>
              </w:rPr>
              <w:t>(m)</w:t>
            </w:r>
          </w:p>
        </w:tc>
        <w:tc>
          <w:tcPr>
            <w:tcW w:w="716" w:type="dxa"/>
            <w:vAlign w:val="bottom"/>
          </w:tcPr>
          <w:p w14:paraId="7553E28B" w14:textId="1FEA441A"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h</w:t>
            </w:r>
            <w:r w:rsidRPr="00887AEF">
              <w:rPr>
                <w:rFonts w:ascii="Calibri" w:hAnsi="Calibri"/>
                <w:b/>
                <w:bCs/>
                <w:color w:val="000000"/>
                <w:sz w:val="20"/>
                <w:szCs w:val="20"/>
                <w:vertAlign w:val="subscript"/>
              </w:rPr>
              <w:t>j</w:t>
            </w:r>
            <w:r w:rsidR="00887AEF">
              <w:rPr>
                <w:rFonts w:ascii="Calibri" w:hAnsi="Calibri"/>
                <w:b/>
                <w:bCs/>
                <w:color w:val="000000"/>
                <w:sz w:val="20"/>
                <w:szCs w:val="20"/>
                <w:vertAlign w:val="subscript"/>
              </w:rPr>
              <w:t xml:space="preserve"> </w:t>
            </w:r>
            <w:r w:rsidR="00887AEF" w:rsidRPr="008826F0">
              <w:rPr>
                <w:rFonts w:ascii="Calibri" w:hAnsi="Calibri"/>
                <w:b/>
                <w:bCs/>
                <w:color w:val="000000"/>
                <w:sz w:val="20"/>
                <w:szCs w:val="20"/>
              </w:rPr>
              <w:t>(m)</w:t>
            </w:r>
          </w:p>
        </w:tc>
        <w:tc>
          <w:tcPr>
            <w:tcW w:w="716" w:type="dxa"/>
            <w:vAlign w:val="bottom"/>
          </w:tcPr>
          <w:p w14:paraId="2E26DA9E" w14:textId="2849501F"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h</w:t>
            </w:r>
            <w:r w:rsidRPr="00887AEF">
              <w:rPr>
                <w:rFonts w:ascii="Calibri" w:hAnsi="Calibri"/>
                <w:b/>
                <w:bCs/>
                <w:color w:val="000000"/>
                <w:sz w:val="20"/>
                <w:szCs w:val="20"/>
                <w:vertAlign w:val="subscript"/>
              </w:rPr>
              <w:t>k</w:t>
            </w:r>
            <w:r w:rsidR="00887AEF">
              <w:rPr>
                <w:rFonts w:ascii="Calibri" w:hAnsi="Calibri"/>
                <w:b/>
                <w:bCs/>
                <w:color w:val="000000"/>
                <w:sz w:val="20"/>
                <w:szCs w:val="20"/>
                <w:vertAlign w:val="subscript"/>
              </w:rPr>
              <w:t xml:space="preserve"> </w:t>
            </w:r>
            <w:r w:rsidR="00887AEF" w:rsidRPr="008826F0">
              <w:rPr>
                <w:rFonts w:ascii="Calibri" w:hAnsi="Calibri"/>
                <w:b/>
                <w:bCs/>
                <w:color w:val="000000"/>
                <w:sz w:val="20"/>
                <w:szCs w:val="20"/>
              </w:rPr>
              <w:t>m)</w:t>
            </w:r>
          </w:p>
        </w:tc>
        <w:tc>
          <w:tcPr>
            <w:tcW w:w="716" w:type="dxa"/>
            <w:vAlign w:val="bottom"/>
          </w:tcPr>
          <w:p w14:paraId="239DBD6F" w14:textId="28458DAE" w:rsidR="008826F0" w:rsidRPr="008826F0" w:rsidRDefault="008826F0" w:rsidP="009533DE">
            <w:pPr>
              <w:rPr>
                <w:rFonts w:ascii="Calibri" w:hAnsi="Calibri"/>
                <w:b/>
                <w:bCs/>
                <w:color w:val="000000"/>
                <w:sz w:val="20"/>
                <w:szCs w:val="20"/>
              </w:rPr>
            </w:pPr>
            <w:r w:rsidRPr="008826F0">
              <w:rPr>
                <w:rFonts w:ascii="Calibri" w:hAnsi="Calibri"/>
                <w:b/>
                <w:bCs/>
                <w:color w:val="000000"/>
                <w:sz w:val="20"/>
                <w:szCs w:val="20"/>
              </w:rPr>
              <w:t>h</w:t>
            </w:r>
            <w:r w:rsidRPr="00887AEF">
              <w:rPr>
                <w:rFonts w:ascii="Calibri" w:hAnsi="Calibri"/>
                <w:b/>
                <w:bCs/>
                <w:color w:val="000000"/>
                <w:sz w:val="20"/>
                <w:szCs w:val="20"/>
                <w:vertAlign w:val="subscript"/>
              </w:rPr>
              <w:t>l</w:t>
            </w:r>
            <w:r w:rsidR="00887AEF">
              <w:rPr>
                <w:rFonts w:ascii="Calibri" w:hAnsi="Calibri"/>
                <w:b/>
                <w:bCs/>
                <w:color w:val="000000"/>
                <w:sz w:val="20"/>
                <w:szCs w:val="20"/>
                <w:vertAlign w:val="subscript"/>
              </w:rPr>
              <w:t xml:space="preserve"> </w:t>
            </w:r>
            <w:r w:rsidR="00887AEF" w:rsidRPr="008826F0">
              <w:rPr>
                <w:rFonts w:ascii="Calibri" w:hAnsi="Calibri"/>
                <w:b/>
                <w:bCs/>
                <w:color w:val="000000"/>
                <w:sz w:val="20"/>
                <w:szCs w:val="20"/>
              </w:rPr>
              <w:t>(mm)</w:t>
            </w:r>
          </w:p>
        </w:tc>
      </w:tr>
      <w:tr w:rsidR="008826F0" w:rsidRPr="008826F0" w14:paraId="00D6FDED" w14:textId="77777777" w:rsidTr="00887AEF">
        <w:tc>
          <w:tcPr>
            <w:tcW w:w="796" w:type="dxa"/>
            <w:vAlign w:val="bottom"/>
          </w:tcPr>
          <w:p w14:paraId="435730A5" w14:textId="77777777" w:rsidR="008826F0" w:rsidRPr="008826F0" w:rsidRDefault="008826F0" w:rsidP="009533DE">
            <w:pPr>
              <w:jc w:val="right"/>
              <w:rPr>
                <w:rFonts w:ascii="Calibri" w:hAnsi="Calibri"/>
                <w:b/>
                <w:bCs/>
                <w:color w:val="000000"/>
                <w:sz w:val="20"/>
                <w:szCs w:val="20"/>
              </w:rPr>
            </w:pPr>
            <w:r w:rsidRPr="008826F0">
              <w:rPr>
                <w:rFonts w:ascii="Calibri" w:hAnsi="Calibri"/>
                <w:b/>
                <w:bCs/>
                <w:color w:val="000000"/>
                <w:sz w:val="20"/>
                <w:szCs w:val="20"/>
              </w:rPr>
              <w:t>1</w:t>
            </w:r>
          </w:p>
        </w:tc>
        <w:tc>
          <w:tcPr>
            <w:tcW w:w="716" w:type="dxa"/>
            <w:vAlign w:val="bottom"/>
          </w:tcPr>
          <w:p w14:paraId="02F20D3A"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25.32</w:t>
            </w:r>
          </w:p>
        </w:tc>
        <w:tc>
          <w:tcPr>
            <w:tcW w:w="716" w:type="dxa"/>
            <w:vAlign w:val="bottom"/>
          </w:tcPr>
          <w:p w14:paraId="1AF21109"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0.24</w:t>
            </w:r>
          </w:p>
        </w:tc>
        <w:tc>
          <w:tcPr>
            <w:tcW w:w="716" w:type="dxa"/>
            <w:vAlign w:val="bottom"/>
          </w:tcPr>
          <w:p w14:paraId="53844B21"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0.222</w:t>
            </w:r>
          </w:p>
        </w:tc>
        <w:tc>
          <w:tcPr>
            <w:tcW w:w="716" w:type="dxa"/>
            <w:vAlign w:val="bottom"/>
          </w:tcPr>
          <w:p w14:paraId="15431F10"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0.13</w:t>
            </w:r>
          </w:p>
        </w:tc>
        <w:tc>
          <w:tcPr>
            <w:tcW w:w="716" w:type="dxa"/>
            <w:vAlign w:val="bottom"/>
          </w:tcPr>
          <w:p w14:paraId="4B0B55C5"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0.002</w:t>
            </w:r>
          </w:p>
        </w:tc>
        <w:tc>
          <w:tcPr>
            <w:tcW w:w="697" w:type="dxa"/>
            <w:vAlign w:val="bottom"/>
          </w:tcPr>
          <w:p w14:paraId="0CE63FCF"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0.25</w:t>
            </w:r>
          </w:p>
        </w:tc>
        <w:tc>
          <w:tcPr>
            <w:tcW w:w="697" w:type="dxa"/>
            <w:vAlign w:val="bottom"/>
          </w:tcPr>
          <w:p w14:paraId="782AA87C"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0.99</w:t>
            </w:r>
          </w:p>
        </w:tc>
        <w:tc>
          <w:tcPr>
            <w:tcW w:w="716" w:type="dxa"/>
            <w:vAlign w:val="bottom"/>
          </w:tcPr>
          <w:p w14:paraId="178E9768"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0.14</w:t>
            </w:r>
          </w:p>
        </w:tc>
        <w:tc>
          <w:tcPr>
            <w:tcW w:w="716" w:type="dxa"/>
            <w:vAlign w:val="bottom"/>
          </w:tcPr>
          <w:p w14:paraId="54533C15"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0.165</w:t>
            </w:r>
          </w:p>
        </w:tc>
        <w:tc>
          <w:tcPr>
            <w:tcW w:w="716" w:type="dxa"/>
            <w:vAlign w:val="bottom"/>
          </w:tcPr>
          <w:p w14:paraId="1834E087"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0.184</w:t>
            </w:r>
          </w:p>
        </w:tc>
        <w:tc>
          <w:tcPr>
            <w:tcW w:w="716" w:type="dxa"/>
            <w:vAlign w:val="bottom"/>
          </w:tcPr>
          <w:p w14:paraId="3F9647ED"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0.196</w:t>
            </w:r>
          </w:p>
        </w:tc>
        <w:tc>
          <w:tcPr>
            <w:tcW w:w="716" w:type="dxa"/>
            <w:vAlign w:val="bottom"/>
          </w:tcPr>
          <w:p w14:paraId="0352215F"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0.204</w:t>
            </w:r>
          </w:p>
        </w:tc>
      </w:tr>
      <w:tr w:rsidR="008826F0" w:rsidRPr="008826F0" w14:paraId="4A1C8ADD" w14:textId="77777777" w:rsidTr="00887AEF">
        <w:tc>
          <w:tcPr>
            <w:tcW w:w="796" w:type="dxa"/>
            <w:vAlign w:val="bottom"/>
          </w:tcPr>
          <w:p w14:paraId="52D81A5B" w14:textId="77777777" w:rsidR="008826F0" w:rsidRPr="008826F0" w:rsidRDefault="008826F0" w:rsidP="009533DE">
            <w:pPr>
              <w:jc w:val="right"/>
              <w:rPr>
                <w:rFonts w:ascii="Calibri" w:hAnsi="Calibri"/>
                <w:b/>
                <w:bCs/>
                <w:color w:val="000000"/>
                <w:sz w:val="20"/>
                <w:szCs w:val="20"/>
              </w:rPr>
            </w:pPr>
            <w:r w:rsidRPr="008826F0">
              <w:rPr>
                <w:rFonts w:ascii="Calibri" w:hAnsi="Calibri"/>
                <w:b/>
                <w:bCs/>
                <w:color w:val="000000"/>
                <w:sz w:val="20"/>
                <w:szCs w:val="20"/>
              </w:rPr>
              <w:t>2</w:t>
            </w:r>
          </w:p>
        </w:tc>
        <w:tc>
          <w:tcPr>
            <w:tcW w:w="716" w:type="dxa"/>
            <w:vAlign w:val="bottom"/>
          </w:tcPr>
          <w:p w14:paraId="4777FACE"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26.66</w:t>
            </w:r>
          </w:p>
        </w:tc>
        <w:tc>
          <w:tcPr>
            <w:tcW w:w="716" w:type="dxa"/>
            <w:vAlign w:val="bottom"/>
          </w:tcPr>
          <w:p w14:paraId="60DD9131"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0.211</w:t>
            </w:r>
          </w:p>
        </w:tc>
        <w:tc>
          <w:tcPr>
            <w:tcW w:w="716" w:type="dxa"/>
            <w:vAlign w:val="bottom"/>
          </w:tcPr>
          <w:p w14:paraId="2F17F545"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0.196</w:t>
            </w:r>
          </w:p>
        </w:tc>
        <w:tc>
          <w:tcPr>
            <w:tcW w:w="716" w:type="dxa"/>
            <w:vAlign w:val="bottom"/>
          </w:tcPr>
          <w:p w14:paraId="45292432"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0.117</w:t>
            </w:r>
          </w:p>
        </w:tc>
        <w:tc>
          <w:tcPr>
            <w:tcW w:w="716" w:type="dxa"/>
            <w:vAlign w:val="bottom"/>
          </w:tcPr>
          <w:p w14:paraId="565E5A9E"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0.005</w:t>
            </w:r>
          </w:p>
        </w:tc>
        <w:tc>
          <w:tcPr>
            <w:tcW w:w="697" w:type="dxa"/>
            <w:vAlign w:val="bottom"/>
          </w:tcPr>
          <w:p w14:paraId="7CC75209"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0.23</w:t>
            </w:r>
          </w:p>
        </w:tc>
        <w:tc>
          <w:tcPr>
            <w:tcW w:w="697" w:type="dxa"/>
            <w:vAlign w:val="bottom"/>
          </w:tcPr>
          <w:p w14:paraId="05A32007"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0.88</w:t>
            </w:r>
          </w:p>
        </w:tc>
        <w:tc>
          <w:tcPr>
            <w:tcW w:w="716" w:type="dxa"/>
            <w:vAlign w:val="bottom"/>
          </w:tcPr>
          <w:p w14:paraId="5E1070A7"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0.123</w:t>
            </w:r>
          </w:p>
        </w:tc>
        <w:tc>
          <w:tcPr>
            <w:tcW w:w="716" w:type="dxa"/>
            <w:vAlign w:val="bottom"/>
          </w:tcPr>
          <w:p w14:paraId="37BE94C7"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0.146</w:t>
            </w:r>
          </w:p>
        </w:tc>
        <w:tc>
          <w:tcPr>
            <w:tcW w:w="716" w:type="dxa"/>
            <w:vAlign w:val="bottom"/>
          </w:tcPr>
          <w:p w14:paraId="255E7587"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0.163</w:t>
            </w:r>
          </w:p>
        </w:tc>
        <w:tc>
          <w:tcPr>
            <w:tcW w:w="716" w:type="dxa"/>
            <w:vAlign w:val="bottom"/>
          </w:tcPr>
          <w:p w14:paraId="33CF90B7"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0.174</w:t>
            </w:r>
          </w:p>
        </w:tc>
        <w:tc>
          <w:tcPr>
            <w:tcW w:w="716" w:type="dxa"/>
            <w:vAlign w:val="bottom"/>
          </w:tcPr>
          <w:p w14:paraId="3CEF79B3"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0.18</w:t>
            </w:r>
          </w:p>
        </w:tc>
      </w:tr>
      <w:tr w:rsidR="008826F0" w:rsidRPr="008826F0" w14:paraId="4DD8D8E0" w14:textId="77777777" w:rsidTr="00887AEF">
        <w:tc>
          <w:tcPr>
            <w:tcW w:w="796" w:type="dxa"/>
            <w:vAlign w:val="bottom"/>
          </w:tcPr>
          <w:p w14:paraId="44081B06" w14:textId="77777777" w:rsidR="008826F0" w:rsidRPr="008826F0" w:rsidRDefault="008826F0" w:rsidP="009533DE">
            <w:pPr>
              <w:jc w:val="right"/>
              <w:rPr>
                <w:rFonts w:ascii="Calibri" w:hAnsi="Calibri"/>
                <w:b/>
                <w:bCs/>
                <w:color w:val="000000"/>
                <w:sz w:val="20"/>
                <w:szCs w:val="20"/>
              </w:rPr>
            </w:pPr>
            <w:r w:rsidRPr="008826F0">
              <w:rPr>
                <w:rFonts w:ascii="Calibri" w:hAnsi="Calibri"/>
                <w:b/>
                <w:bCs/>
                <w:color w:val="000000"/>
                <w:sz w:val="20"/>
                <w:szCs w:val="20"/>
              </w:rPr>
              <w:t>3</w:t>
            </w:r>
          </w:p>
        </w:tc>
        <w:tc>
          <w:tcPr>
            <w:tcW w:w="716" w:type="dxa"/>
            <w:vAlign w:val="bottom"/>
          </w:tcPr>
          <w:p w14:paraId="06018DC0"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27.82</w:t>
            </w:r>
          </w:p>
        </w:tc>
        <w:tc>
          <w:tcPr>
            <w:tcW w:w="716" w:type="dxa"/>
            <w:vAlign w:val="bottom"/>
          </w:tcPr>
          <w:p w14:paraId="04A7A6B1"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0.194</w:t>
            </w:r>
          </w:p>
        </w:tc>
        <w:tc>
          <w:tcPr>
            <w:tcW w:w="716" w:type="dxa"/>
            <w:vAlign w:val="bottom"/>
          </w:tcPr>
          <w:p w14:paraId="2EB280A9" w14:textId="77777777" w:rsidR="008826F0" w:rsidRPr="008826F0" w:rsidRDefault="008826F0" w:rsidP="009533DE">
            <w:pPr>
              <w:rPr>
                <w:rFonts w:ascii="Calibri" w:hAnsi="Calibri"/>
                <w:color w:val="000000"/>
                <w:sz w:val="20"/>
                <w:szCs w:val="20"/>
              </w:rPr>
            </w:pPr>
          </w:p>
        </w:tc>
        <w:tc>
          <w:tcPr>
            <w:tcW w:w="716" w:type="dxa"/>
            <w:vAlign w:val="bottom"/>
          </w:tcPr>
          <w:p w14:paraId="10FE9B41" w14:textId="77777777" w:rsidR="008826F0" w:rsidRPr="008826F0" w:rsidRDefault="008826F0" w:rsidP="009533DE">
            <w:pPr>
              <w:rPr>
                <w:rFonts w:ascii="Calibri" w:hAnsi="Calibri"/>
                <w:color w:val="000000"/>
                <w:sz w:val="20"/>
                <w:szCs w:val="20"/>
              </w:rPr>
            </w:pPr>
          </w:p>
        </w:tc>
        <w:tc>
          <w:tcPr>
            <w:tcW w:w="716" w:type="dxa"/>
            <w:vAlign w:val="bottom"/>
          </w:tcPr>
          <w:p w14:paraId="1296C783"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0.014</w:t>
            </w:r>
          </w:p>
        </w:tc>
        <w:tc>
          <w:tcPr>
            <w:tcW w:w="697" w:type="dxa"/>
            <w:vAlign w:val="bottom"/>
          </w:tcPr>
          <w:p w14:paraId="3D709739" w14:textId="77777777" w:rsidR="008826F0" w:rsidRPr="008826F0" w:rsidRDefault="008826F0" w:rsidP="009533DE">
            <w:pPr>
              <w:rPr>
                <w:rFonts w:ascii="Calibri" w:hAnsi="Calibri"/>
                <w:color w:val="000000"/>
                <w:sz w:val="20"/>
                <w:szCs w:val="20"/>
              </w:rPr>
            </w:pPr>
          </w:p>
        </w:tc>
        <w:tc>
          <w:tcPr>
            <w:tcW w:w="697" w:type="dxa"/>
            <w:vAlign w:val="bottom"/>
          </w:tcPr>
          <w:p w14:paraId="23664D1C" w14:textId="77777777" w:rsidR="008826F0" w:rsidRPr="008826F0" w:rsidRDefault="008826F0" w:rsidP="009533DE">
            <w:pPr>
              <w:rPr>
                <w:rFonts w:ascii="Calibri" w:hAnsi="Calibri"/>
                <w:color w:val="000000"/>
                <w:sz w:val="20"/>
                <w:szCs w:val="20"/>
              </w:rPr>
            </w:pPr>
          </w:p>
        </w:tc>
        <w:tc>
          <w:tcPr>
            <w:tcW w:w="716" w:type="dxa"/>
            <w:vAlign w:val="bottom"/>
          </w:tcPr>
          <w:p w14:paraId="26A8F820" w14:textId="77777777" w:rsidR="008826F0" w:rsidRPr="008826F0" w:rsidRDefault="008826F0" w:rsidP="009533DE">
            <w:pPr>
              <w:rPr>
                <w:rFonts w:ascii="Calibri" w:hAnsi="Calibri"/>
                <w:color w:val="000000"/>
                <w:sz w:val="20"/>
                <w:szCs w:val="20"/>
              </w:rPr>
            </w:pPr>
          </w:p>
        </w:tc>
        <w:tc>
          <w:tcPr>
            <w:tcW w:w="716" w:type="dxa"/>
            <w:vAlign w:val="bottom"/>
          </w:tcPr>
          <w:p w14:paraId="3B43AC02" w14:textId="77777777" w:rsidR="008826F0" w:rsidRPr="008826F0" w:rsidRDefault="008826F0" w:rsidP="009533DE">
            <w:pPr>
              <w:rPr>
                <w:rFonts w:ascii="Calibri" w:hAnsi="Calibri"/>
                <w:color w:val="000000"/>
                <w:sz w:val="20"/>
                <w:szCs w:val="20"/>
              </w:rPr>
            </w:pPr>
          </w:p>
        </w:tc>
        <w:tc>
          <w:tcPr>
            <w:tcW w:w="716" w:type="dxa"/>
            <w:vAlign w:val="bottom"/>
          </w:tcPr>
          <w:p w14:paraId="2E2A8E09" w14:textId="77777777" w:rsidR="008826F0" w:rsidRPr="008826F0" w:rsidRDefault="008826F0" w:rsidP="009533DE">
            <w:pPr>
              <w:rPr>
                <w:rFonts w:ascii="Calibri" w:hAnsi="Calibri"/>
                <w:color w:val="000000"/>
                <w:sz w:val="20"/>
                <w:szCs w:val="20"/>
              </w:rPr>
            </w:pPr>
          </w:p>
        </w:tc>
        <w:tc>
          <w:tcPr>
            <w:tcW w:w="716" w:type="dxa"/>
            <w:vAlign w:val="bottom"/>
          </w:tcPr>
          <w:p w14:paraId="3197C9C9" w14:textId="77777777" w:rsidR="008826F0" w:rsidRPr="008826F0" w:rsidRDefault="008826F0" w:rsidP="009533DE">
            <w:pPr>
              <w:rPr>
                <w:rFonts w:ascii="Calibri" w:hAnsi="Calibri"/>
                <w:color w:val="000000"/>
                <w:sz w:val="20"/>
                <w:szCs w:val="20"/>
              </w:rPr>
            </w:pPr>
          </w:p>
        </w:tc>
        <w:tc>
          <w:tcPr>
            <w:tcW w:w="716" w:type="dxa"/>
            <w:vAlign w:val="bottom"/>
          </w:tcPr>
          <w:p w14:paraId="2724E7AE" w14:textId="77777777" w:rsidR="008826F0" w:rsidRPr="008826F0" w:rsidRDefault="008826F0" w:rsidP="009533DE">
            <w:pPr>
              <w:rPr>
                <w:rFonts w:ascii="Calibri" w:hAnsi="Calibri"/>
                <w:color w:val="000000"/>
                <w:sz w:val="20"/>
                <w:szCs w:val="20"/>
              </w:rPr>
            </w:pPr>
          </w:p>
        </w:tc>
      </w:tr>
      <w:tr w:rsidR="008826F0" w:rsidRPr="008826F0" w14:paraId="7409C67E" w14:textId="77777777" w:rsidTr="00887AEF">
        <w:tc>
          <w:tcPr>
            <w:tcW w:w="796" w:type="dxa"/>
            <w:vAlign w:val="bottom"/>
          </w:tcPr>
          <w:p w14:paraId="1304DAFA" w14:textId="77777777" w:rsidR="008826F0" w:rsidRPr="008826F0" w:rsidRDefault="008826F0" w:rsidP="009533DE">
            <w:pPr>
              <w:jc w:val="right"/>
              <w:rPr>
                <w:rFonts w:ascii="Calibri" w:hAnsi="Calibri"/>
                <w:b/>
                <w:bCs/>
                <w:color w:val="000000"/>
                <w:sz w:val="20"/>
                <w:szCs w:val="20"/>
              </w:rPr>
            </w:pPr>
            <w:r w:rsidRPr="008826F0">
              <w:rPr>
                <w:rFonts w:ascii="Calibri" w:hAnsi="Calibri"/>
                <w:b/>
                <w:bCs/>
                <w:color w:val="000000"/>
                <w:sz w:val="20"/>
                <w:szCs w:val="20"/>
              </w:rPr>
              <w:t>4</w:t>
            </w:r>
          </w:p>
        </w:tc>
        <w:tc>
          <w:tcPr>
            <w:tcW w:w="716" w:type="dxa"/>
            <w:vAlign w:val="bottom"/>
          </w:tcPr>
          <w:p w14:paraId="3C5154E1"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28.38</w:t>
            </w:r>
          </w:p>
        </w:tc>
        <w:tc>
          <w:tcPr>
            <w:tcW w:w="716" w:type="dxa"/>
            <w:vAlign w:val="bottom"/>
          </w:tcPr>
          <w:p w14:paraId="17320E16"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0.186</w:t>
            </w:r>
          </w:p>
        </w:tc>
        <w:tc>
          <w:tcPr>
            <w:tcW w:w="716" w:type="dxa"/>
            <w:vAlign w:val="bottom"/>
          </w:tcPr>
          <w:p w14:paraId="76532D5E" w14:textId="77777777" w:rsidR="008826F0" w:rsidRPr="008826F0" w:rsidRDefault="008826F0" w:rsidP="009533DE">
            <w:pPr>
              <w:rPr>
                <w:rFonts w:ascii="Calibri" w:hAnsi="Calibri"/>
                <w:color w:val="000000"/>
                <w:sz w:val="20"/>
                <w:szCs w:val="20"/>
              </w:rPr>
            </w:pPr>
          </w:p>
        </w:tc>
        <w:tc>
          <w:tcPr>
            <w:tcW w:w="716" w:type="dxa"/>
            <w:vAlign w:val="bottom"/>
          </w:tcPr>
          <w:p w14:paraId="70006502" w14:textId="77777777" w:rsidR="008826F0" w:rsidRPr="008826F0" w:rsidRDefault="008826F0" w:rsidP="009533DE">
            <w:pPr>
              <w:rPr>
                <w:rFonts w:ascii="Calibri" w:hAnsi="Calibri"/>
                <w:color w:val="000000"/>
                <w:sz w:val="20"/>
                <w:szCs w:val="20"/>
              </w:rPr>
            </w:pPr>
          </w:p>
        </w:tc>
        <w:tc>
          <w:tcPr>
            <w:tcW w:w="716" w:type="dxa"/>
            <w:vAlign w:val="bottom"/>
          </w:tcPr>
          <w:p w14:paraId="5A2FF34A"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0.026</w:t>
            </w:r>
          </w:p>
        </w:tc>
        <w:tc>
          <w:tcPr>
            <w:tcW w:w="697" w:type="dxa"/>
            <w:vAlign w:val="bottom"/>
          </w:tcPr>
          <w:p w14:paraId="7C953792" w14:textId="77777777" w:rsidR="008826F0" w:rsidRPr="008826F0" w:rsidRDefault="008826F0" w:rsidP="009533DE">
            <w:pPr>
              <w:rPr>
                <w:rFonts w:ascii="Calibri" w:hAnsi="Calibri"/>
                <w:color w:val="000000"/>
                <w:sz w:val="20"/>
                <w:szCs w:val="20"/>
              </w:rPr>
            </w:pPr>
          </w:p>
        </w:tc>
        <w:tc>
          <w:tcPr>
            <w:tcW w:w="697" w:type="dxa"/>
            <w:vAlign w:val="bottom"/>
          </w:tcPr>
          <w:p w14:paraId="0381C624" w14:textId="77777777" w:rsidR="008826F0" w:rsidRPr="008826F0" w:rsidRDefault="008826F0" w:rsidP="009533DE">
            <w:pPr>
              <w:rPr>
                <w:rFonts w:ascii="Calibri" w:hAnsi="Calibri"/>
                <w:color w:val="000000"/>
                <w:sz w:val="20"/>
                <w:szCs w:val="20"/>
              </w:rPr>
            </w:pPr>
          </w:p>
        </w:tc>
        <w:tc>
          <w:tcPr>
            <w:tcW w:w="716" w:type="dxa"/>
            <w:vAlign w:val="bottom"/>
          </w:tcPr>
          <w:p w14:paraId="249B0E59" w14:textId="77777777" w:rsidR="008826F0" w:rsidRPr="008826F0" w:rsidRDefault="008826F0" w:rsidP="009533DE">
            <w:pPr>
              <w:rPr>
                <w:rFonts w:ascii="Calibri" w:hAnsi="Calibri"/>
                <w:color w:val="000000"/>
                <w:sz w:val="20"/>
                <w:szCs w:val="20"/>
              </w:rPr>
            </w:pPr>
          </w:p>
        </w:tc>
        <w:tc>
          <w:tcPr>
            <w:tcW w:w="716" w:type="dxa"/>
            <w:vAlign w:val="bottom"/>
          </w:tcPr>
          <w:p w14:paraId="6B8239CE" w14:textId="77777777" w:rsidR="008826F0" w:rsidRPr="008826F0" w:rsidRDefault="008826F0" w:rsidP="009533DE">
            <w:pPr>
              <w:rPr>
                <w:rFonts w:ascii="Calibri" w:hAnsi="Calibri"/>
                <w:color w:val="000000"/>
                <w:sz w:val="20"/>
                <w:szCs w:val="20"/>
              </w:rPr>
            </w:pPr>
          </w:p>
        </w:tc>
        <w:tc>
          <w:tcPr>
            <w:tcW w:w="716" w:type="dxa"/>
            <w:vAlign w:val="bottom"/>
          </w:tcPr>
          <w:p w14:paraId="7DF08CFE" w14:textId="77777777" w:rsidR="008826F0" w:rsidRPr="008826F0" w:rsidRDefault="008826F0" w:rsidP="009533DE">
            <w:pPr>
              <w:rPr>
                <w:rFonts w:ascii="Calibri" w:hAnsi="Calibri"/>
                <w:color w:val="000000"/>
                <w:sz w:val="20"/>
                <w:szCs w:val="20"/>
              </w:rPr>
            </w:pPr>
          </w:p>
        </w:tc>
        <w:tc>
          <w:tcPr>
            <w:tcW w:w="716" w:type="dxa"/>
            <w:vAlign w:val="bottom"/>
          </w:tcPr>
          <w:p w14:paraId="105DE18A" w14:textId="77777777" w:rsidR="008826F0" w:rsidRPr="008826F0" w:rsidRDefault="008826F0" w:rsidP="009533DE">
            <w:pPr>
              <w:rPr>
                <w:rFonts w:ascii="Calibri" w:hAnsi="Calibri"/>
                <w:color w:val="000000"/>
                <w:sz w:val="20"/>
                <w:szCs w:val="20"/>
              </w:rPr>
            </w:pPr>
          </w:p>
        </w:tc>
        <w:tc>
          <w:tcPr>
            <w:tcW w:w="716" w:type="dxa"/>
            <w:vAlign w:val="bottom"/>
          </w:tcPr>
          <w:p w14:paraId="7CA228F2" w14:textId="77777777" w:rsidR="008826F0" w:rsidRPr="008826F0" w:rsidRDefault="008826F0" w:rsidP="009533DE">
            <w:pPr>
              <w:rPr>
                <w:rFonts w:ascii="Calibri" w:hAnsi="Calibri"/>
                <w:color w:val="000000"/>
                <w:sz w:val="20"/>
                <w:szCs w:val="20"/>
              </w:rPr>
            </w:pPr>
          </w:p>
        </w:tc>
      </w:tr>
      <w:tr w:rsidR="008826F0" w:rsidRPr="008826F0" w14:paraId="2080DD66" w14:textId="77777777" w:rsidTr="00887AEF">
        <w:tc>
          <w:tcPr>
            <w:tcW w:w="796" w:type="dxa"/>
            <w:vAlign w:val="bottom"/>
          </w:tcPr>
          <w:p w14:paraId="3610D645" w14:textId="77777777" w:rsidR="008826F0" w:rsidRPr="008826F0" w:rsidRDefault="008826F0" w:rsidP="009533DE">
            <w:pPr>
              <w:jc w:val="right"/>
              <w:rPr>
                <w:rFonts w:ascii="Calibri" w:hAnsi="Calibri"/>
                <w:b/>
                <w:bCs/>
                <w:color w:val="000000"/>
                <w:sz w:val="20"/>
                <w:szCs w:val="20"/>
              </w:rPr>
            </w:pPr>
            <w:r w:rsidRPr="008826F0">
              <w:rPr>
                <w:rFonts w:ascii="Calibri" w:hAnsi="Calibri"/>
                <w:b/>
                <w:bCs/>
                <w:color w:val="000000"/>
                <w:sz w:val="20"/>
                <w:szCs w:val="20"/>
              </w:rPr>
              <w:t>5</w:t>
            </w:r>
          </w:p>
        </w:tc>
        <w:tc>
          <w:tcPr>
            <w:tcW w:w="716" w:type="dxa"/>
            <w:vAlign w:val="bottom"/>
          </w:tcPr>
          <w:p w14:paraId="3EF8F0B4"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32.53</w:t>
            </w:r>
          </w:p>
        </w:tc>
        <w:tc>
          <w:tcPr>
            <w:tcW w:w="716" w:type="dxa"/>
            <w:vAlign w:val="bottom"/>
          </w:tcPr>
          <w:p w14:paraId="6F3708D9"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0.169</w:t>
            </w:r>
          </w:p>
        </w:tc>
        <w:tc>
          <w:tcPr>
            <w:tcW w:w="716" w:type="dxa"/>
            <w:vAlign w:val="bottom"/>
          </w:tcPr>
          <w:p w14:paraId="2D5B5668" w14:textId="77777777" w:rsidR="008826F0" w:rsidRPr="008826F0" w:rsidRDefault="008826F0" w:rsidP="009533DE">
            <w:pPr>
              <w:rPr>
                <w:rFonts w:ascii="Calibri" w:hAnsi="Calibri"/>
                <w:color w:val="000000"/>
                <w:sz w:val="20"/>
                <w:szCs w:val="20"/>
              </w:rPr>
            </w:pPr>
          </w:p>
        </w:tc>
        <w:tc>
          <w:tcPr>
            <w:tcW w:w="716" w:type="dxa"/>
            <w:vAlign w:val="bottom"/>
          </w:tcPr>
          <w:p w14:paraId="240EAB13" w14:textId="77777777" w:rsidR="008826F0" w:rsidRPr="008826F0" w:rsidRDefault="008826F0" w:rsidP="009533DE">
            <w:pPr>
              <w:rPr>
                <w:rFonts w:ascii="Calibri" w:hAnsi="Calibri"/>
                <w:color w:val="000000"/>
                <w:sz w:val="20"/>
                <w:szCs w:val="20"/>
              </w:rPr>
            </w:pPr>
          </w:p>
        </w:tc>
        <w:tc>
          <w:tcPr>
            <w:tcW w:w="716" w:type="dxa"/>
            <w:vAlign w:val="bottom"/>
          </w:tcPr>
          <w:p w14:paraId="61C5C2D4"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0.036</w:t>
            </w:r>
          </w:p>
        </w:tc>
        <w:tc>
          <w:tcPr>
            <w:tcW w:w="697" w:type="dxa"/>
            <w:vAlign w:val="bottom"/>
          </w:tcPr>
          <w:p w14:paraId="7AD0316E" w14:textId="77777777" w:rsidR="008826F0" w:rsidRPr="008826F0" w:rsidRDefault="008826F0" w:rsidP="009533DE">
            <w:pPr>
              <w:rPr>
                <w:rFonts w:ascii="Calibri" w:hAnsi="Calibri"/>
                <w:color w:val="000000"/>
                <w:sz w:val="20"/>
                <w:szCs w:val="20"/>
              </w:rPr>
            </w:pPr>
          </w:p>
        </w:tc>
        <w:tc>
          <w:tcPr>
            <w:tcW w:w="697" w:type="dxa"/>
            <w:vAlign w:val="bottom"/>
          </w:tcPr>
          <w:p w14:paraId="200530D0" w14:textId="77777777" w:rsidR="008826F0" w:rsidRPr="008826F0" w:rsidRDefault="008826F0" w:rsidP="009533DE">
            <w:pPr>
              <w:rPr>
                <w:rFonts w:ascii="Calibri" w:hAnsi="Calibri"/>
                <w:color w:val="000000"/>
                <w:sz w:val="20"/>
                <w:szCs w:val="20"/>
              </w:rPr>
            </w:pPr>
          </w:p>
        </w:tc>
        <w:tc>
          <w:tcPr>
            <w:tcW w:w="716" w:type="dxa"/>
            <w:vAlign w:val="bottom"/>
          </w:tcPr>
          <w:p w14:paraId="022E6C1D" w14:textId="77777777" w:rsidR="008826F0" w:rsidRPr="008826F0" w:rsidRDefault="008826F0" w:rsidP="009533DE">
            <w:pPr>
              <w:rPr>
                <w:rFonts w:ascii="Calibri" w:hAnsi="Calibri"/>
                <w:color w:val="000000"/>
                <w:sz w:val="20"/>
                <w:szCs w:val="20"/>
              </w:rPr>
            </w:pPr>
          </w:p>
        </w:tc>
        <w:tc>
          <w:tcPr>
            <w:tcW w:w="716" w:type="dxa"/>
            <w:vAlign w:val="bottom"/>
          </w:tcPr>
          <w:p w14:paraId="49F65220" w14:textId="77777777" w:rsidR="008826F0" w:rsidRPr="008826F0" w:rsidRDefault="008826F0" w:rsidP="009533DE">
            <w:pPr>
              <w:rPr>
                <w:rFonts w:ascii="Calibri" w:hAnsi="Calibri"/>
                <w:color w:val="000000"/>
                <w:sz w:val="20"/>
                <w:szCs w:val="20"/>
              </w:rPr>
            </w:pPr>
          </w:p>
        </w:tc>
        <w:tc>
          <w:tcPr>
            <w:tcW w:w="716" w:type="dxa"/>
            <w:vAlign w:val="bottom"/>
          </w:tcPr>
          <w:p w14:paraId="09B97B4F" w14:textId="77777777" w:rsidR="008826F0" w:rsidRPr="008826F0" w:rsidRDefault="008826F0" w:rsidP="009533DE">
            <w:pPr>
              <w:rPr>
                <w:rFonts w:ascii="Calibri" w:hAnsi="Calibri"/>
                <w:color w:val="000000"/>
                <w:sz w:val="20"/>
                <w:szCs w:val="20"/>
              </w:rPr>
            </w:pPr>
          </w:p>
        </w:tc>
        <w:tc>
          <w:tcPr>
            <w:tcW w:w="716" w:type="dxa"/>
            <w:vAlign w:val="bottom"/>
          </w:tcPr>
          <w:p w14:paraId="2BBC3C79" w14:textId="77777777" w:rsidR="008826F0" w:rsidRPr="008826F0" w:rsidRDefault="008826F0" w:rsidP="009533DE">
            <w:pPr>
              <w:rPr>
                <w:rFonts w:ascii="Calibri" w:hAnsi="Calibri"/>
                <w:color w:val="000000"/>
                <w:sz w:val="20"/>
                <w:szCs w:val="20"/>
              </w:rPr>
            </w:pPr>
          </w:p>
        </w:tc>
        <w:tc>
          <w:tcPr>
            <w:tcW w:w="716" w:type="dxa"/>
            <w:vAlign w:val="bottom"/>
          </w:tcPr>
          <w:p w14:paraId="6F68BF54" w14:textId="77777777" w:rsidR="008826F0" w:rsidRPr="008826F0" w:rsidRDefault="008826F0" w:rsidP="009533DE">
            <w:pPr>
              <w:rPr>
                <w:rFonts w:ascii="Calibri" w:hAnsi="Calibri"/>
                <w:color w:val="000000"/>
                <w:sz w:val="20"/>
                <w:szCs w:val="20"/>
              </w:rPr>
            </w:pPr>
          </w:p>
        </w:tc>
      </w:tr>
      <w:tr w:rsidR="008826F0" w:rsidRPr="008826F0" w14:paraId="614A4E48" w14:textId="77777777" w:rsidTr="00887AEF">
        <w:tc>
          <w:tcPr>
            <w:tcW w:w="796" w:type="dxa"/>
            <w:vAlign w:val="bottom"/>
          </w:tcPr>
          <w:p w14:paraId="0ABA4A7B" w14:textId="77777777" w:rsidR="008826F0" w:rsidRPr="008826F0" w:rsidRDefault="008826F0" w:rsidP="009533DE">
            <w:pPr>
              <w:jc w:val="right"/>
              <w:rPr>
                <w:rFonts w:ascii="Calibri" w:hAnsi="Calibri"/>
                <w:b/>
                <w:bCs/>
                <w:color w:val="000000"/>
                <w:sz w:val="20"/>
                <w:szCs w:val="20"/>
              </w:rPr>
            </w:pPr>
            <w:r w:rsidRPr="008826F0">
              <w:rPr>
                <w:rFonts w:ascii="Calibri" w:hAnsi="Calibri"/>
                <w:b/>
                <w:bCs/>
                <w:color w:val="000000"/>
                <w:sz w:val="20"/>
                <w:szCs w:val="20"/>
              </w:rPr>
              <w:t>6</w:t>
            </w:r>
          </w:p>
        </w:tc>
        <w:tc>
          <w:tcPr>
            <w:tcW w:w="716" w:type="dxa"/>
            <w:vAlign w:val="bottom"/>
          </w:tcPr>
          <w:p w14:paraId="27C7FB8B"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34.53</w:t>
            </w:r>
          </w:p>
        </w:tc>
        <w:tc>
          <w:tcPr>
            <w:tcW w:w="716" w:type="dxa"/>
            <w:vAlign w:val="bottom"/>
          </w:tcPr>
          <w:p w14:paraId="3E09D970"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0.163</w:t>
            </w:r>
          </w:p>
        </w:tc>
        <w:tc>
          <w:tcPr>
            <w:tcW w:w="716" w:type="dxa"/>
            <w:vAlign w:val="bottom"/>
          </w:tcPr>
          <w:p w14:paraId="1AE784A4" w14:textId="77777777" w:rsidR="008826F0" w:rsidRPr="008826F0" w:rsidRDefault="008826F0" w:rsidP="009533DE">
            <w:pPr>
              <w:rPr>
                <w:rFonts w:ascii="Calibri" w:hAnsi="Calibri"/>
                <w:color w:val="000000"/>
                <w:sz w:val="20"/>
                <w:szCs w:val="20"/>
              </w:rPr>
            </w:pPr>
          </w:p>
        </w:tc>
        <w:tc>
          <w:tcPr>
            <w:tcW w:w="716" w:type="dxa"/>
            <w:vAlign w:val="bottom"/>
          </w:tcPr>
          <w:p w14:paraId="3ED85115" w14:textId="77777777" w:rsidR="008826F0" w:rsidRPr="008826F0" w:rsidRDefault="008826F0" w:rsidP="009533DE">
            <w:pPr>
              <w:rPr>
                <w:rFonts w:ascii="Calibri" w:hAnsi="Calibri"/>
                <w:color w:val="000000"/>
                <w:sz w:val="20"/>
                <w:szCs w:val="20"/>
              </w:rPr>
            </w:pPr>
          </w:p>
        </w:tc>
        <w:tc>
          <w:tcPr>
            <w:tcW w:w="716" w:type="dxa"/>
            <w:vAlign w:val="bottom"/>
          </w:tcPr>
          <w:p w14:paraId="0BAB73BD"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0.052</w:t>
            </w:r>
          </w:p>
        </w:tc>
        <w:tc>
          <w:tcPr>
            <w:tcW w:w="697" w:type="dxa"/>
            <w:vAlign w:val="bottom"/>
          </w:tcPr>
          <w:p w14:paraId="4B83DCB8" w14:textId="77777777" w:rsidR="008826F0" w:rsidRPr="008826F0" w:rsidRDefault="008826F0" w:rsidP="009533DE">
            <w:pPr>
              <w:rPr>
                <w:rFonts w:ascii="Calibri" w:hAnsi="Calibri"/>
                <w:color w:val="000000"/>
                <w:sz w:val="20"/>
                <w:szCs w:val="20"/>
              </w:rPr>
            </w:pPr>
          </w:p>
        </w:tc>
        <w:tc>
          <w:tcPr>
            <w:tcW w:w="697" w:type="dxa"/>
            <w:vAlign w:val="bottom"/>
          </w:tcPr>
          <w:p w14:paraId="1CB76E7D" w14:textId="77777777" w:rsidR="008826F0" w:rsidRPr="008826F0" w:rsidRDefault="008826F0" w:rsidP="009533DE">
            <w:pPr>
              <w:rPr>
                <w:rFonts w:ascii="Calibri" w:hAnsi="Calibri"/>
                <w:color w:val="000000"/>
                <w:sz w:val="20"/>
                <w:szCs w:val="20"/>
              </w:rPr>
            </w:pPr>
          </w:p>
        </w:tc>
        <w:tc>
          <w:tcPr>
            <w:tcW w:w="716" w:type="dxa"/>
            <w:vAlign w:val="bottom"/>
          </w:tcPr>
          <w:p w14:paraId="44167D9D" w14:textId="77777777" w:rsidR="008826F0" w:rsidRPr="008826F0" w:rsidRDefault="008826F0" w:rsidP="009533DE">
            <w:pPr>
              <w:rPr>
                <w:rFonts w:ascii="Calibri" w:hAnsi="Calibri"/>
                <w:color w:val="000000"/>
                <w:sz w:val="20"/>
                <w:szCs w:val="20"/>
              </w:rPr>
            </w:pPr>
          </w:p>
        </w:tc>
        <w:tc>
          <w:tcPr>
            <w:tcW w:w="716" w:type="dxa"/>
            <w:vAlign w:val="bottom"/>
          </w:tcPr>
          <w:p w14:paraId="2DDDBF76" w14:textId="77777777" w:rsidR="008826F0" w:rsidRPr="008826F0" w:rsidRDefault="008826F0" w:rsidP="009533DE">
            <w:pPr>
              <w:rPr>
                <w:rFonts w:ascii="Calibri" w:hAnsi="Calibri"/>
                <w:color w:val="000000"/>
                <w:sz w:val="20"/>
                <w:szCs w:val="20"/>
              </w:rPr>
            </w:pPr>
          </w:p>
        </w:tc>
        <w:tc>
          <w:tcPr>
            <w:tcW w:w="716" w:type="dxa"/>
            <w:vAlign w:val="bottom"/>
          </w:tcPr>
          <w:p w14:paraId="2F06DA06" w14:textId="77777777" w:rsidR="008826F0" w:rsidRPr="008826F0" w:rsidRDefault="008826F0" w:rsidP="009533DE">
            <w:pPr>
              <w:rPr>
                <w:rFonts w:ascii="Calibri" w:hAnsi="Calibri"/>
                <w:color w:val="000000"/>
                <w:sz w:val="20"/>
                <w:szCs w:val="20"/>
              </w:rPr>
            </w:pPr>
          </w:p>
        </w:tc>
        <w:tc>
          <w:tcPr>
            <w:tcW w:w="716" w:type="dxa"/>
            <w:vAlign w:val="bottom"/>
          </w:tcPr>
          <w:p w14:paraId="34E6EEF3" w14:textId="77777777" w:rsidR="008826F0" w:rsidRPr="008826F0" w:rsidRDefault="008826F0" w:rsidP="009533DE">
            <w:pPr>
              <w:rPr>
                <w:rFonts w:ascii="Calibri" w:hAnsi="Calibri"/>
                <w:color w:val="000000"/>
                <w:sz w:val="20"/>
                <w:szCs w:val="20"/>
              </w:rPr>
            </w:pPr>
          </w:p>
        </w:tc>
        <w:tc>
          <w:tcPr>
            <w:tcW w:w="716" w:type="dxa"/>
            <w:vAlign w:val="bottom"/>
          </w:tcPr>
          <w:p w14:paraId="1A69A0CB" w14:textId="77777777" w:rsidR="008826F0" w:rsidRPr="008826F0" w:rsidRDefault="008826F0" w:rsidP="009533DE">
            <w:pPr>
              <w:rPr>
                <w:rFonts w:ascii="Calibri" w:hAnsi="Calibri"/>
                <w:color w:val="000000"/>
                <w:sz w:val="20"/>
                <w:szCs w:val="20"/>
              </w:rPr>
            </w:pPr>
          </w:p>
        </w:tc>
      </w:tr>
      <w:tr w:rsidR="008826F0" w:rsidRPr="008826F0" w14:paraId="7915F508" w14:textId="77777777" w:rsidTr="00887AEF">
        <w:tc>
          <w:tcPr>
            <w:tcW w:w="796" w:type="dxa"/>
            <w:vAlign w:val="bottom"/>
          </w:tcPr>
          <w:p w14:paraId="7AAA0562" w14:textId="77777777" w:rsidR="008826F0" w:rsidRPr="008826F0" w:rsidRDefault="008826F0" w:rsidP="009533DE">
            <w:pPr>
              <w:jc w:val="right"/>
              <w:rPr>
                <w:rFonts w:ascii="Calibri" w:hAnsi="Calibri"/>
                <w:b/>
                <w:bCs/>
                <w:color w:val="000000"/>
                <w:sz w:val="20"/>
                <w:szCs w:val="20"/>
              </w:rPr>
            </w:pPr>
            <w:r w:rsidRPr="008826F0">
              <w:rPr>
                <w:rFonts w:ascii="Calibri" w:hAnsi="Calibri"/>
                <w:b/>
                <w:bCs/>
                <w:color w:val="000000"/>
                <w:sz w:val="20"/>
                <w:szCs w:val="20"/>
              </w:rPr>
              <w:t>7</w:t>
            </w:r>
          </w:p>
        </w:tc>
        <w:tc>
          <w:tcPr>
            <w:tcW w:w="716" w:type="dxa"/>
            <w:vAlign w:val="bottom"/>
          </w:tcPr>
          <w:p w14:paraId="679D69A6"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40.1</w:t>
            </w:r>
          </w:p>
        </w:tc>
        <w:tc>
          <w:tcPr>
            <w:tcW w:w="716" w:type="dxa"/>
            <w:vAlign w:val="bottom"/>
          </w:tcPr>
          <w:p w14:paraId="1CEAF89F"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0.155</w:t>
            </w:r>
          </w:p>
        </w:tc>
        <w:tc>
          <w:tcPr>
            <w:tcW w:w="716" w:type="dxa"/>
            <w:vAlign w:val="bottom"/>
          </w:tcPr>
          <w:p w14:paraId="7D50B424" w14:textId="77777777" w:rsidR="008826F0" w:rsidRPr="008826F0" w:rsidRDefault="008826F0" w:rsidP="009533DE">
            <w:pPr>
              <w:rPr>
                <w:rFonts w:ascii="Calibri" w:hAnsi="Calibri"/>
                <w:color w:val="000000"/>
                <w:sz w:val="20"/>
                <w:szCs w:val="20"/>
              </w:rPr>
            </w:pPr>
          </w:p>
        </w:tc>
        <w:tc>
          <w:tcPr>
            <w:tcW w:w="716" w:type="dxa"/>
            <w:vAlign w:val="bottom"/>
          </w:tcPr>
          <w:p w14:paraId="1C1BB4C1" w14:textId="77777777" w:rsidR="008826F0" w:rsidRPr="008826F0" w:rsidRDefault="008826F0" w:rsidP="009533DE">
            <w:pPr>
              <w:rPr>
                <w:rFonts w:ascii="Calibri" w:hAnsi="Calibri"/>
                <w:color w:val="000000"/>
                <w:sz w:val="20"/>
                <w:szCs w:val="20"/>
              </w:rPr>
            </w:pPr>
          </w:p>
        </w:tc>
        <w:tc>
          <w:tcPr>
            <w:tcW w:w="716" w:type="dxa"/>
            <w:vAlign w:val="bottom"/>
          </w:tcPr>
          <w:p w14:paraId="6DF20456"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0.065</w:t>
            </w:r>
          </w:p>
        </w:tc>
        <w:tc>
          <w:tcPr>
            <w:tcW w:w="697" w:type="dxa"/>
            <w:vAlign w:val="bottom"/>
          </w:tcPr>
          <w:p w14:paraId="789D483B" w14:textId="77777777" w:rsidR="008826F0" w:rsidRPr="008826F0" w:rsidRDefault="008826F0" w:rsidP="009533DE">
            <w:pPr>
              <w:rPr>
                <w:rFonts w:ascii="Calibri" w:hAnsi="Calibri"/>
                <w:color w:val="000000"/>
                <w:sz w:val="20"/>
                <w:szCs w:val="20"/>
              </w:rPr>
            </w:pPr>
          </w:p>
        </w:tc>
        <w:tc>
          <w:tcPr>
            <w:tcW w:w="697" w:type="dxa"/>
            <w:vAlign w:val="bottom"/>
          </w:tcPr>
          <w:p w14:paraId="44E8FC57" w14:textId="77777777" w:rsidR="008826F0" w:rsidRPr="008826F0" w:rsidRDefault="008826F0" w:rsidP="009533DE">
            <w:pPr>
              <w:rPr>
                <w:rFonts w:ascii="Calibri" w:hAnsi="Calibri"/>
                <w:color w:val="000000"/>
                <w:sz w:val="20"/>
                <w:szCs w:val="20"/>
              </w:rPr>
            </w:pPr>
          </w:p>
        </w:tc>
        <w:tc>
          <w:tcPr>
            <w:tcW w:w="716" w:type="dxa"/>
            <w:vAlign w:val="bottom"/>
          </w:tcPr>
          <w:p w14:paraId="392567A7" w14:textId="77777777" w:rsidR="008826F0" w:rsidRPr="008826F0" w:rsidRDefault="008826F0" w:rsidP="009533DE">
            <w:pPr>
              <w:rPr>
                <w:rFonts w:ascii="Calibri" w:hAnsi="Calibri"/>
                <w:color w:val="000000"/>
                <w:sz w:val="20"/>
                <w:szCs w:val="20"/>
              </w:rPr>
            </w:pPr>
          </w:p>
        </w:tc>
        <w:tc>
          <w:tcPr>
            <w:tcW w:w="716" w:type="dxa"/>
            <w:vAlign w:val="bottom"/>
          </w:tcPr>
          <w:p w14:paraId="6B064789" w14:textId="77777777" w:rsidR="008826F0" w:rsidRPr="008826F0" w:rsidRDefault="008826F0" w:rsidP="009533DE">
            <w:pPr>
              <w:rPr>
                <w:rFonts w:ascii="Calibri" w:hAnsi="Calibri"/>
                <w:color w:val="000000"/>
                <w:sz w:val="20"/>
                <w:szCs w:val="20"/>
              </w:rPr>
            </w:pPr>
          </w:p>
        </w:tc>
        <w:tc>
          <w:tcPr>
            <w:tcW w:w="716" w:type="dxa"/>
            <w:vAlign w:val="bottom"/>
          </w:tcPr>
          <w:p w14:paraId="6AF332C0" w14:textId="77777777" w:rsidR="008826F0" w:rsidRPr="008826F0" w:rsidRDefault="008826F0" w:rsidP="009533DE">
            <w:pPr>
              <w:rPr>
                <w:rFonts w:ascii="Calibri" w:hAnsi="Calibri"/>
                <w:color w:val="000000"/>
                <w:sz w:val="20"/>
                <w:szCs w:val="20"/>
              </w:rPr>
            </w:pPr>
          </w:p>
        </w:tc>
        <w:tc>
          <w:tcPr>
            <w:tcW w:w="716" w:type="dxa"/>
            <w:vAlign w:val="bottom"/>
          </w:tcPr>
          <w:p w14:paraId="0EEEE3D1" w14:textId="77777777" w:rsidR="008826F0" w:rsidRPr="008826F0" w:rsidRDefault="008826F0" w:rsidP="009533DE">
            <w:pPr>
              <w:rPr>
                <w:rFonts w:ascii="Calibri" w:hAnsi="Calibri"/>
                <w:color w:val="000000"/>
                <w:sz w:val="20"/>
                <w:szCs w:val="20"/>
              </w:rPr>
            </w:pPr>
          </w:p>
        </w:tc>
        <w:tc>
          <w:tcPr>
            <w:tcW w:w="716" w:type="dxa"/>
            <w:vAlign w:val="bottom"/>
          </w:tcPr>
          <w:p w14:paraId="7DA68A56" w14:textId="77777777" w:rsidR="008826F0" w:rsidRPr="008826F0" w:rsidRDefault="008826F0" w:rsidP="009533DE">
            <w:pPr>
              <w:rPr>
                <w:rFonts w:ascii="Calibri" w:hAnsi="Calibri"/>
                <w:color w:val="000000"/>
                <w:sz w:val="20"/>
                <w:szCs w:val="20"/>
              </w:rPr>
            </w:pPr>
          </w:p>
        </w:tc>
      </w:tr>
      <w:tr w:rsidR="008826F0" w:rsidRPr="008826F0" w14:paraId="6EB527B1" w14:textId="77777777" w:rsidTr="00887AEF">
        <w:tc>
          <w:tcPr>
            <w:tcW w:w="796" w:type="dxa"/>
            <w:vAlign w:val="bottom"/>
          </w:tcPr>
          <w:p w14:paraId="5A663468" w14:textId="77777777" w:rsidR="008826F0" w:rsidRPr="008826F0" w:rsidRDefault="008826F0" w:rsidP="009533DE">
            <w:pPr>
              <w:jc w:val="right"/>
              <w:rPr>
                <w:rFonts w:ascii="Calibri" w:hAnsi="Calibri"/>
                <w:b/>
                <w:bCs/>
                <w:color w:val="000000"/>
                <w:sz w:val="20"/>
                <w:szCs w:val="20"/>
              </w:rPr>
            </w:pPr>
            <w:r w:rsidRPr="008826F0">
              <w:rPr>
                <w:rFonts w:ascii="Calibri" w:hAnsi="Calibri"/>
                <w:b/>
                <w:bCs/>
                <w:color w:val="000000"/>
                <w:sz w:val="20"/>
                <w:szCs w:val="20"/>
              </w:rPr>
              <w:t>8</w:t>
            </w:r>
          </w:p>
        </w:tc>
        <w:tc>
          <w:tcPr>
            <w:tcW w:w="716" w:type="dxa"/>
            <w:vAlign w:val="bottom"/>
          </w:tcPr>
          <w:p w14:paraId="1DF56767"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44.87</w:t>
            </w:r>
          </w:p>
        </w:tc>
        <w:tc>
          <w:tcPr>
            <w:tcW w:w="716" w:type="dxa"/>
            <w:vAlign w:val="bottom"/>
          </w:tcPr>
          <w:p w14:paraId="6A8CAA4A"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0.144</w:t>
            </w:r>
          </w:p>
        </w:tc>
        <w:tc>
          <w:tcPr>
            <w:tcW w:w="716" w:type="dxa"/>
            <w:vAlign w:val="bottom"/>
          </w:tcPr>
          <w:p w14:paraId="316DCADA" w14:textId="77777777" w:rsidR="008826F0" w:rsidRPr="008826F0" w:rsidRDefault="008826F0" w:rsidP="009533DE">
            <w:pPr>
              <w:rPr>
                <w:rFonts w:ascii="Calibri" w:hAnsi="Calibri"/>
                <w:color w:val="000000"/>
                <w:sz w:val="20"/>
                <w:szCs w:val="20"/>
              </w:rPr>
            </w:pPr>
          </w:p>
        </w:tc>
        <w:tc>
          <w:tcPr>
            <w:tcW w:w="716" w:type="dxa"/>
            <w:vAlign w:val="bottom"/>
          </w:tcPr>
          <w:p w14:paraId="5C0BCB3C" w14:textId="77777777" w:rsidR="008826F0" w:rsidRPr="008826F0" w:rsidRDefault="008826F0" w:rsidP="009533DE">
            <w:pPr>
              <w:rPr>
                <w:rFonts w:ascii="Calibri" w:hAnsi="Calibri"/>
                <w:color w:val="000000"/>
                <w:sz w:val="20"/>
                <w:szCs w:val="20"/>
              </w:rPr>
            </w:pPr>
          </w:p>
        </w:tc>
        <w:tc>
          <w:tcPr>
            <w:tcW w:w="716" w:type="dxa"/>
            <w:vAlign w:val="bottom"/>
          </w:tcPr>
          <w:p w14:paraId="4B80A5EC"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0.074</w:t>
            </w:r>
          </w:p>
        </w:tc>
        <w:tc>
          <w:tcPr>
            <w:tcW w:w="697" w:type="dxa"/>
            <w:vAlign w:val="bottom"/>
          </w:tcPr>
          <w:p w14:paraId="216A2282" w14:textId="77777777" w:rsidR="008826F0" w:rsidRPr="008826F0" w:rsidRDefault="008826F0" w:rsidP="009533DE">
            <w:pPr>
              <w:rPr>
                <w:rFonts w:ascii="Calibri" w:hAnsi="Calibri"/>
                <w:color w:val="000000"/>
                <w:sz w:val="20"/>
                <w:szCs w:val="20"/>
              </w:rPr>
            </w:pPr>
          </w:p>
        </w:tc>
        <w:tc>
          <w:tcPr>
            <w:tcW w:w="697" w:type="dxa"/>
            <w:vAlign w:val="bottom"/>
          </w:tcPr>
          <w:p w14:paraId="7FBA8B8C" w14:textId="77777777" w:rsidR="008826F0" w:rsidRPr="008826F0" w:rsidRDefault="008826F0" w:rsidP="009533DE">
            <w:pPr>
              <w:rPr>
                <w:rFonts w:ascii="Calibri" w:hAnsi="Calibri"/>
                <w:color w:val="000000"/>
                <w:sz w:val="20"/>
                <w:szCs w:val="20"/>
              </w:rPr>
            </w:pPr>
          </w:p>
        </w:tc>
        <w:tc>
          <w:tcPr>
            <w:tcW w:w="716" w:type="dxa"/>
            <w:vAlign w:val="bottom"/>
          </w:tcPr>
          <w:p w14:paraId="32886E26" w14:textId="77777777" w:rsidR="008826F0" w:rsidRPr="008826F0" w:rsidRDefault="008826F0" w:rsidP="009533DE">
            <w:pPr>
              <w:rPr>
                <w:rFonts w:ascii="Calibri" w:hAnsi="Calibri"/>
                <w:color w:val="000000"/>
                <w:sz w:val="20"/>
                <w:szCs w:val="20"/>
              </w:rPr>
            </w:pPr>
          </w:p>
        </w:tc>
        <w:tc>
          <w:tcPr>
            <w:tcW w:w="716" w:type="dxa"/>
            <w:vAlign w:val="bottom"/>
          </w:tcPr>
          <w:p w14:paraId="36F67E0C" w14:textId="77777777" w:rsidR="008826F0" w:rsidRPr="008826F0" w:rsidRDefault="008826F0" w:rsidP="009533DE">
            <w:pPr>
              <w:rPr>
                <w:rFonts w:ascii="Calibri" w:hAnsi="Calibri"/>
                <w:color w:val="000000"/>
                <w:sz w:val="20"/>
                <w:szCs w:val="20"/>
              </w:rPr>
            </w:pPr>
          </w:p>
        </w:tc>
        <w:tc>
          <w:tcPr>
            <w:tcW w:w="716" w:type="dxa"/>
            <w:vAlign w:val="bottom"/>
          </w:tcPr>
          <w:p w14:paraId="294E6ED3" w14:textId="77777777" w:rsidR="008826F0" w:rsidRPr="008826F0" w:rsidRDefault="008826F0" w:rsidP="009533DE">
            <w:pPr>
              <w:rPr>
                <w:rFonts w:ascii="Calibri" w:hAnsi="Calibri"/>
                <w:color w:val="000000"/>
                <w:sz w:val="20"/>
                <w:szCs w:val="20"/>
              </w:rPr>
            </w:pPr>
          </w:p>
        </w:tc>
        <w:tc>
          <w:tcPr>
            <w:tcW w:w="716" w:type="dxa"/>
            <w:vAlign w:val="bottom"/>
          </w:tcPr>
          <w:p w14:paraId="40FE4DAC" w14:textId="77777777" w:rsidR="008826F0" w:rsidRPr="008826F0" w:rsidRDefault="008826F0" w:rsidP="009533DE">
            <w:pPr>
              <w:rPr>
                <w:rFonts w:ascii="Calibri" w:hAnsi="Calibri"/>
                <w:color w:val="000000"/>
                <w:sz w:val="20"/>
                <w:szCs w:val="20"/>
              </w:rPr>
            </w:pPr>
          </w:p>
        </w:tc>
        <w:tc>
          <w:tcPr>
            <w:tcW w:w="716" w:type="dxa"/>
            <w:vAlign w:val="bottom"/>
          </w:tcPr>
          <w:p w14:paraId="76F6A216" w14:textId="77777777" w:rsidR="008826F0" w:rsidRPr="008826F0" w:rsidRDefault="008826F0" w:rsidP="009533DE">
            <w:pPr>
              <w:rPr>
                <w:rFonts w:ascii="Calibri" w:hAnsi="Calibri"/>
                <w:color w:val="000000"/>
                <w:sz w:val="20"/>
                <w:szCs w:val="20"/>
              </w:rPr>
            </w:pPr>
          </w:p>
        </w:tc>
      </w:tr>
      <w:tr w:rsidR="008826F0" w:rsidRPr="008826F0" w14:paraId="04893775" w14:textId="77777777" w:rsidTr="00887AEF">
        <w:tc>
          <w:tcPr>
            <w:tcW w:w="796" w:type="dxa"/>
            <w:vAlign w:val="bottom"/>
          </w:tcPr>
          <w:p w14:paraId="36C09B53" w14:textId="77777777" w:rsidR="008826F0" w:rsidRPr="008826F0" w:rsidRDefault="008826F0" w:rsidP="009533DE">
            <w:pPr>
              <w:jc w:val="right"/>
              <w:rPr>
                <w:rFonts w:ascii="Calibri" w:hAnsi="Calibri"/>
                <w:b/>
                <w:bCs/>
                <w:color w:val="000000"/>
                <w:sz w:val="20"/>
                <w:szCs w:val="20"/>
              </w:rPr>
            </w:pPr>
            <w:r w:rsidRPr="008826F0">
              <w:rPr>
                <w:rFonts w:ascii="Calibri" w:hAnsi="Calibri"/>
                <w:b/>
                <w:bCs/>
                <w:color w:val="000000"/>
                <w:sz w:val="20"/>
                <w:szCs w:val="20"/>
              </w:rPr>
              <w:t>9</w:t>
            </w:r>
          </w:p>
        </w:tc>
        <w:tc>
          <w:tcPr>
            <w:tcW w:w="716" w:type="dxa"/>
            <w:vAlign w:val="bottom"/>
          </w:tcPr>
          <w:p w14:paraId="161399E5"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52.91</w:t>
            </w:r>
          </w:p>
        </w:tc>
        <w:tc>
          <w:tcPr>
            <w:tcW w:w="716" w:type="dxa"/>
            <w:vAlign w:val="bottom"/>
          </w:tcPr>
          <w:p w14:paraId="09039866"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0.135</w:t>
            </w:r>
          </w:p>
        </w:tc>
        <w:tc>
          <w:tcPr>
            <w:tcW w:w="716" w:type="dxa"/>
            <w:vAlign w:val="bottom"/>
          </w:tcPr>
          <w:p w14:paraId="69FA28FD" w14:textId="77777777" w:rsidR="008826F0" w:rsidRPr="008826F0" w:rsidRDefault="008826F0" w:rsidP="009533DE">
            <w:pPr>
              <w:rPr>
                <w:rFonts w:ascii="Calibri" w:hAnsi="Calibri"/>
                <w:color w:val="000000"/>
                <w:sz w:val="20"/>
                <w:szCs w:val="20"/>
              </w:rPr>
            </w:pPr>
          </w:p>
        </w:tc>
        <w:tc>
          <w:tcPr>
            <w:tcW w:w="716" w:type="dxa"/>
            <w:vAlign w:val="bottom"/>
          </w:tcPr>
          <w:p w14:paraId="3D036AFF" w14:textId="77777777" w:rsidR="008826F0" w:rsidRPr="008826F0" w:rsidRDefault="008826F0" w:rsidP="009533DE">
            <w:pPr>
              <w:rPr>
                <w:rFonts w:ascii="Calibri" w:hAnsi="Calibri"/>
                <w:color w:val="000000"/>
                <w:sz w:val="20"/>
                <w:szCs w:val="20"/>
              </w:rPr>
            </w:pPr>
          </w:p>
        </w:tc>
        <w:tc>
          <w:tcPr>
            <w:tcW w:w="716" w:type="dxa"/>
            <w:vAlign w:val="bottom"/>
          </w:tcPr>
          <w:p w14:paraId="472C807E"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0.084</w:t>
            </w:r>
          </w:p>
        </w:tc>
        <w:tc>
          <w:tcPr>
            <w:tcW w:w="697" w:type="dxa"/>
            <w:vAlign w:val="bottom"/>
          </w:tcPr>
          <w:p w14:paraId="114A4309" w14:textId="77777777" w:rsidR="008826F0" w:rsidRPr="008826F0" w:rsidRDefault="008826F0" w:rsidP="009533DE">
            <w:pPr>
              <w:rPr>
                <w:rFonts w:ascii="Calibri" w:hAnsi="Calibri"/>
                <w:color w:val="000000"/>
                <w:sz w:val="20"/>
                <w:szCs w:val="20"/>
              </w:rPr>
            </w:pPr>
          </w:p>
        </w:tc>
        <w:tc>
          <w:tcPr>
            <w:tcW w:w="697" w:type="dxa"/>
            <w:vAlign w:val="bottom"/>
          </w:tcPr>
          <w:p w14:paraId="68FA5AE7" w14:textId="77777777" w:rsidR="008826F0" w:rsidRPr="008826F0" w:rsidRDefault="008826F0" w:rsidP="009533DE">
            <w:pPr>
              <w:rPr>
                <w:rFonts w:ascii="Calibri" w:hAnsi="Calibri"/>
                <w:color w:val="000000"/>
                <w:sz w:val="20"/>
                <w:szCs w:val="20"/>
              </w:rPr>
            </w:pPr>
          </w:p>
        </w:tc>
        <w:tc>
          <w:tcPr>
            <w:tcW w:w="716" w:type="dxa"/>
            <w:vAlign w:val="bottom"/>
          </w:tcPr>
          <w:p w14:paraId="677E3751" w14:textId="77777777" w:rsidR="008826F0" w:rsidRPr="008826F0" w:rsidRDefault="008826F0" w:rsidP="009533DE">
            <w:pPr>
              <w:rPr>
                <w:rFonts w:ascii="Calibri" w:hAnsi="Calibri"/>
                <w:color w:val="000000"/>
                <w:sz w:val="20"/>
                <w:szCs w:val="20"/>
              </w:rPr>
            </w:pPr>
          </w:p>
        </w:tc>
        <w:tc>
          <w:tcPr>
            <w:tcW w:w="716" w:type="dxa"/>
            <w:vAlign w:val="bottom"/>
          </w:tcPr>
          <w:p w14:paraId="701D11BD" w14:textId="77777777" w:rsidR="008826F0" w:rsidRPr="008826F0" w:rsidRDefault="008826F0" w:rsidP="009533DE">
            <w:pPr>
              <w:rPr>
                <w:rFonts w:ascii="Calibri" w:hAnsi="Calibri"/>
                <w:color w:val="000000"/>
                <w:sz w:val="20"/>
                <w:szCs w:val="20"/>
              </w:rPr>
            </w:pPr>
          </w:p>
        </w:tc>
        <w:tc>
          <w:tcPr>
            <w:tcW w:w="716" w:type="dxa"/>
            <w:vAlign w:val="bottom"/>
          </w:tcPr>
          <w:p w14:paraId="263E6E68" w14:textId="77777777" w:rsidR="008826F0" w:rsidRPr="008826F0" w:rsidRDefault="008826F0" w:rsidP="009533DE">
            <w:pPr>
              <w:rPr>
                <w:rFonts w:ascii="Calibri" w:hAnsi="Calibri"/>
                <w:color w:val="000000"/>
                <w:sz w:val="20"/>
                <w:szCs w:val="20"/>
              </w:rPr>
            </w:pPr>
          </w:p>
        </w:tc>
        <w:tc>
          <w:tcPr>
            <w:tcW w:w="716" w:type="dxa"/>
            <w:vAlign w:val="bottom"/>
          </w:tcPr>
          <w:p w14:paraId="441E513D" w14:textId="77777777" w:rsidR="008826F0" w:rsidRPr="008826F0" w:rsidRDefault="008826F0" w:rsidP="009533DE">
            <w:pPr>
              <w:rPr>
                <w:rFonts w:ascii="Calibri" w:hAnsi="Calibri"/>
                <w:color w:val="000000"/>
                <w:sz w:val="20"/>
                <w:szCs w:val="20"/>
              </w:rPr>
            </w:pPr>
          </w:p>
        </w:tc>
        <w:tc>
          <w:tcPr>
            <w:tcW w:w="716" w:type="dxa"/>
            <w:vAlign w:val="bottom"/>
          </w:tcPr>
          <w:p w14:paraId="5A1F799C" w14:textId="77777777" w:rsidR="008826F0" w:rsidRPr="008826F0" w:rsidRDefault="008826F0" w:rsidP="009533DE">
            <w:pPr>
              <w:rPr>
                <w:rFonts w:ascii="Calibri" w:hAnsi="Calibri"/>
                <w:color w:val="000000"/>
                <w:sz w:val="20"/>
                <w:szCs w:val="20"/>
              </w:rPr>
            </w:pPr>
          </w:p>
        </w:tc>
      </w:tr>
      <w:tr w:rsidR="008826F0" w:rsidRPr="008826F0" w14:paraId="580A18C7" w14:textId="77777777" w:rsidTr="00887AEF">
        <w:tc>
          <w:tcPr>
            <w:tcW w:w="796" w:type="dxa"/>
            <w:vAlign w:val="bottom"/>
          </w:tcPr>
          <w:p w14:paraId="1F21388E" w14:textId="77777777" w:rsidR="008826F0" w:rsidRPr="008826F0" w:rsidRDefault="008826F0" w:rsidP="009533DE">
            <w:pPr>
              <w:jc w:val="right"/>
              <w:rPr>
                <w:rFonts w:ascii="Calibri" w:hAnsi="Calibri"/>
                <w:b/>
                <w:bCs/>
                <w:color w:val="000000"/>
                <w:sz w:val="20"/>
                <w:szCs w:val="20"/>
              </w:rPr>
            </w:pPr>
            <w:r w:rsidRPr="008826F0">
              <w:rPr>
                <w:rFonts w:ascii="Calibri" w:hAnsi="Calibri"/>
                <w:b/>
                <w:bCs/>
                <w:color w:val="000000"/>
                <w:sz w:val="20"/>
                <w:szCs w:val="20"/>
              </w:rPr>
              <w:t>10</w:t>
            </w:r>
          </w:p>
        </w:tc>
        <w:tc>
          <w:tcPr>
            <w:tcW w:w="716" w:type="dxa"/>
            <w:vAlign w:val="bottom"/>
          </w:tcPr>
          <w:p w14:paraId="58836A23"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63.35</w:t>
            </w:r>
          </w:p>
        </w:tc>
        <w:tc>
          <w:tcPr>
            <w:tcW w:w="716" w:type="dxa"/>
            <w:vAlign w:val="bottom"/>
          </w:tcPr>
          <w:p w14:paraId="448BB6A7"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0.129</w:t>
            </w:r>
          </w:p>
        </w:tc>
        <w:tc>
          <w:tcPr>
            <w:tcW w:w="716" w:type="dxa"/>
            <w:vAlign w:val="bottom"/>
          </w:tcPr>
          <w:p w14:paraId="3EEAFAC3" w14:textId="77777777" w:rsidR="008826F0" w:rsidRPr="008826F0" w:rsidRDefault="008826F0" w:rsidP="009533DE">
            <w:pPr>
              <w:rPr>
                <w:rFonts w:ascii="Calibri" w:hAnsi="Calibri"/>
                <w:color w:val="000000"/>
                <w:sz w:val="20"/>
                <w:szCs w:val="20"/>
              </w:rPr>
            </w:pPr>
          </w:p>
        </w:tc>
        <w:tc>
          <w:tcPr>
            <w:tcW w:w="716" w:type="dxa"/>
            <w:vAlign w:val="bottom"/>
          </w:tcPr>
          <w:p w14:paraId="57A2D95D" w14:textId="77777777" w:rsidR="008826F0" w:rsidRPr="008826F0" w:rsidRDefault="008826F0" w:rsidP="009533DE">
            <w:pPr>
              <w:rPr>
                <w:rFonts w:ascii="Calibri" w:hAnsi="Calibri"/>
                <w:color w:val="000000"/>
                <w:sz w:val="20"/>
                <w:szCs w:val="20"/>
              </w:rPr>
            </w:pPr>
          </w:p>
        </w:tc>
        <w:tc>
          <w:tcPr>
            <w:tcW w:w="716" w:type="dxa"/>
            <w:vAlign w:val="bottom"/>
          </w:tcPr>
          <w:p w14:paraId="1D79AC6A" w14:textId="77777777" w:rsidR="008826F0" w:rsidRPr="008826F0" w:rsidRDefault="008826F0" w:rsidP="009533DE">
            <w:pPr>
              <w:jc w:val="right"/>
              <w:rPr>
                <w:rFonts w:ascii="Calibri" w:hAnsi="Calibri"/>
                <w:color w:val="000000"/>
                <w:sz w:val="20"/>
                <w:szCs w:val="20"/>
              </w:rPr>
            </w:pPr>
            <w:r w:rsidRPr="008826F0">
              <w:rPr>
                <w:rFonts w:ascii="Calibri" w:hAnsi="Calibri"/>
                <w:color w:val="000000"/>
                <w:sz w:val="20"/>
                <w:szCs w:val="20"/>
              </w:rPr>
              <w:t>0.094</w:t>
            </w:r>
          </w:p>
        </w:tc>
        <w:tc>
          <w:tcPr>
            <w:tcW w:w="697" w:type="dxa"/>
            <w:vAlign w:val="bottom"/>
          </w:tcPr>
          <w:p w14:paraId="5FD81A00" w14:textId="77777777" w:rsidR="008826F0" w:rsidRPr="008826F0" w:rsidRDefault="008826F0" w:rsidP="009533DE">
            <w:pPr>
              <w:rPr>
                <w:rFonts w:ascii="Calibri" w:hAnsi="Calibri"/>
                <w:color w:val="000000"/>
                <w:sz w:val="20"/>
                <w:szCs w:val="20"/>
              </w:rPr>
            </w:pPr>
          </w:p>
        </w:tc>
        <w:tc>
          <w:tcPr>
            <w:tcW w:w="697" w:type="dxa"/>
            <w:vAlign w:val="bottom"/>
          </w:tcPr>
          <w:p w14:paraId="006A5463" w14:textId="77777777" w:rsidR="008826F0" w:rsidRPr="008826F0" w:rsidRDefault="008826F0" w:rsidP="009533DE">
            <w:pPr>
              <w:rPr>
                <w:rFonts w:ascii="Calibri" w:hAnsi="Calibri"/>
                <w:color w:val="000000"/>
                <w:sz w:val="20"/>
                <w:szCs w:val="20"/>
              </w:rPr>
            </w:pPr>
          </w:p>
        </w:tc>
        <w:tc>
          <w:tcPr>
            <w:tcW w:w="716" w:type="dxa"/>
            <w:vAlign w:val="bottom"/>
          </w:tcPr>
          <w:p w14:paraId="0A33FA0A" w14:textId="77777777" w:rsidR="008826F0" w:rsidRPr="008826F0" w:rsidRDefault="008826F0" w:rsidP="009533DE">
            <w:pPr>
              <w:rPr>
                <w:rFonts w:ascii="Calibri" w:hAnsi="Calibri"/>
                <w:color w:val="000000"/>
                <w:sz w:val="20"/>
                <w:szCs w:val="20"/>
              </w:rPr>
            </w:pPr>
          </w:p>
        </w:tc>
        <w:tc>
          <w:tcPr>
            <w:tcW w:w="716" w:type="dxa"/>
            <w:vAlign w:val="bottom"/>
          </w:tcPr>
          <w:p w14:paraId="070BFB39" w14:textId="77777777" w:rsidR="008826F0" w:rsidRPr="008826F0" w:rsidRDefault="008826F0" w:rsidP="009533DE">
            <w:pPr>
              <w:rPr>
                <w:rFonts w:ascii="Calibri" w:hAnsi="Calibri"/>
                <w:color w:val="000000"/>
                <w:sz w:val="20"/>
                <w:szCs w:val="20"/>
              </w:rPr>
            </w:pPr>
          </w:p>
        </w:tc>
        <w:tc>
          <w:tcPr>
            <w:tcW w:w="716" w:type="dxa"/>
            <w:vAlign w:val="bottom"/>
          </w:tcPr>
          <w:p w14:paraId="71B1716A" w14:textId="77777777" w:rsidR="008826F0" w:rsidRPr="008826F0" w:rsidRDefault="008826F0" w:rsidP="009533DE">
            <w:pPr>
              <w:rPr>
                <w:rFonts w:ascii="Calibri" w:hAnsi="Calibri"/>
                <w:color w:val="000000"/>
                <w:sz w:val="20"/>
                <w:szCs w:val="20"/>
              </w:rPr>
            </w:pPr>
          </w:p>
        </w:tc>
        <w:tc>
          <w:tcPr>
            <w:tcW w:w="716" w:type="dxa"/>
            <w:vAlign w:val="bottom"/>
          </w:tcPr>
          <w:p w14:paraId="3F58DE71" w14:textId="77777777" w:rsidR="008826F0" w:rsidRPr="008826F0" w:rsidRDefault="008826F0" w:rsidP="009533DE">
            <w:pPr>
              <w:rPr>
                <w:rFonts w:ascii="Calibri" w:hAnsi="Calibri"/>
                <w:color w:val="000000"/>
                <w:sz w:val="20"/>
                <w:szCs w:val="20"/>
              </w:rPr>
            </w:pPr>
          </w:p>
        </w:tc>
        <w:tc>
          <w:tcPr>
            <w:tcW w:w="716" w:type="dxa"/>
            <w:vAlign w:val="bottom"/>
          </w:tcPr>
          <w:p w14:paraId="4F5A58B6" w14:textId="77777777" w:rsidR="008826F0" w:rsidRPr="008826F0" w:rsidRDefault="008826F0" w:rsidP="009533DE">
            <w:pPr>
              <w:rPr>
                <w:rFonts w:ascii="Calibri" w:hAnsi="Calibri"/>
                <w:color w:val="000000"/>
                <w:sz w:val="20"/>
                <w:szCs w:val="20"/>
              </w:rPr>
            </w:pPr>
          </w:p>
        </w:tc>
      </w:tr>
    </w:tbl>
    <w:p w14:paraId="78B1ED0E" w14:textId="57E573ED" w:rsidR="00887AEF" w:rsidRDefault="00887AEF" w:rsidP="00A231D4">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p>
    <w:p w14:paraId="189D32CD" w14:textId="579C07D5" w:rsidR="00887AEF" w:rsidRPr="00887AEF" w:rsidRDefault="00887AEF" w:rsidP="00887AEF">
      <w:pPr>
        <w:jc w:val="center"/>
        <w:rPr>
          <w:rFonts w:asciiTheme="majorBidi" w:eastAsiaTheme="minorEastAsia" w:hAnsiTheme="majorBidi" w:cstheme="majorBidi"/>
          <w:sz w:val="24"/>
          <w:szCs w:val="24"/>
          <w:u w:val="single"/>
        </w:rPr>
      </w:pPr>
      <w:r w:rsidRPr="00887AEF">
        <w:rPr>
          <w:rFonts w:asciiTheme="majorBidi" w:eastAsiaTheme="minorEastAsia" w:hAnsiTheme="majorBidi" w:cstheme="majorBidi"/>
          <w:sz w:val="24"/>
          <w:szCs w:val="24"/>
          <w:u w:val="single"/>
        </w:rPr>
        <w:t>Table (2): Q Calculations and variables.</w:t>
      </w:r>
    </w:p>
    <w:tbl>
      <w:tblPr>
        <w:tblStyle w:val="TableGrid"/>
        <w:tblW w:w="0" w:type="auto"/>
        <w:tblLook w:val="04A0" w:firstRow="1" w:lastRow="0" w:firstColumn="1" w:lastColumn="0" w:noHBand="0" w:noVBand="1"/>
      </w:tblPr>
      <w:tblGrid>
        <w:gridCol w:w="1177"/>
        <w:gridCol w:w="1188"/>
        <w:gridCol w:w="1139"/>
        <w:gridCol w:w="1162"/>
        <w:gridCol w:w="1168"/>
        <w:gridCol w:w="1188"/>
        <w:gridCol w:w="1139"/>
        <w:gridCol w:w="1189"/>
      </w:tblGrid>
      <w:tr w:rsidR="00887AEF" w14:paraId="67A957CF" w14:textId="77777777" w:rsidTr="009533DE">
        <w:tc>
          <w:tcPr>
            <w:tcW w:w="1197" w:type="dxa"/>
            <w:vAlign w:val="bottom"/>
          </w:tcPr>
          <w:p w14:paraId="5CE03788" w14:textId="77777777" w:rsidR="00887AEF" w:rsidRDefault="00887AEF" w:rsidP="009533DE">
            <w:pPr>
              <w:rPr>
                <w:rFonts w:ascii="Calibri" w:hAnsi="Calibri"/>
                <w:color w:val="000000"/>
              </w:rPr>
            </w:pPr>
          </w:p>
        </w:tc>
        <w:tc>
          <w:tcPr>
            <w:tcW w:w="1197" w:type="dxa"/>
            <w:vAlign w:val="bottom"/>
          </w:tcPr>
          <w:p w14:paraId="20BF4994" w14:textId="77777777" w:rsidR="00887AEF" w:rsidRDefault="00887AEF" w:rsidP="009533DE">
            <w:pPr>
              <w:rPr>
                <w:rFonts w:ascii="Calibri" w:hAnsi="Calibri"/>
                <w:color w:val="000000"/>
              </w:rPr>
            </w:pPr>
            <w:r>
              <w:rPr>
                <w:rFonts w:ascii="Calibri" w:hAnsi="Calibri"/>
                <w:color w:val="000000"/>
              </w:rPr>
              <w:t>Exper.</w:t>
            </w:r>
          </w:p>
        </w:tc>
        <w:tc>
          <w:tcPr>
            <w:tcW w:w="1197" w:type="dxa"/>
            <w:vAlign w:val="bottom"/>
          </w:tcPr>
          <w:p w14:paraId="65767F31" w14:textId="77777777" w:rsidR="00887AEF" w:rsidRDefault="00887AEF" w:rsidP="009533DE">
            <w:pPr>
              <w:rPr>
                <w:rFonts w:ascii="Calibri" w:hAnsi="Calibri"/>
                <w:color w:val="000000"/>
              </w:rPr>
            </w:pPr>
          </w:p>
        </w:tc>
        <w:tc>
          <w:tcPr>
            <w:tcW w:w="1197" w:type="dxa"/>
            <w:vAlign w:val="bottom"/>
          </w:tcPr>
          <w:p w14:paraId="0DFA5F22" w14:textId="77777777" w:rsidR="00887AEF" w:rsidRDefault="00887AEF" w:rsidP="009533DE">
            <w:pPr>
              <w:rPr>
                <w:rFonts w:ascii="Calibri" w:hAnsi="Calibri"/>
                <w:color w:val="000000"/>
              </w:rPr>
            </w:pPr>
          </w:p>
        </w:tc>
        <w:tc>
          <w:tcPr>
            <w:tcW w:w="1197" w:type="dxa"/>
            <w:vAlign w:val="bottom"/>
          </w:tcPr>
          <w:p w14:paraId="59205725" w14:textId="77777777" w:rsidR="00887AEF" w:rsidRDefault="00887AEF" w:rsidP="009533DE">
            <w:pPr>
              <w:rPr>
                <w:rFonts w:ascii="Calibri" w:hAnsi="Calibri"/>
                <w:color w:val="000000"/>
              </w:rPr>
            </w:pPr>
          </w:p>
        </w:tc>
        <w:tc>
          <w:tcPr>
            <w:tcW w:w="1197" w:type="dxa"/>
            <w:vAlign w:val="bottom"/>
          </w:tcPr>
          <w:p w14:paraId="48BBFE55" w14:textId="77777777" w:rsidR="00887AEF" w:rsidRDefault="00887AEF" w:rsidP="009533DE">
            <w:pPr>
              <w:rPr>
                <w:rFonts w:ascii="Calibri" w:hAnsi="Calibri"/>
                <w:color w:val="000000"/>
              </w:rPr>
            </w:pPr>
            <w:r>
              <w:rPr>
                <w:rFonts w:ascii="Calibri" w:hAnsi="Calibri"/>
                <w:color w:val="000000"/>
              </w:rPr>
              <w:t>Theo</w:t>
            </w:r>
          </w:p>
        </w:tc>
        <w:tc>
          <w:tcPr>
            <w:tcW w:w="1197" w:type="dxa"/>
            <w:vAlign w:val="bottom"/>
          </w:tcPr>
          <w:p w14:paraId="6F18DF30" w14:textId="77777777" w:rsidR="00887AEF" w:rsidRDefault="00887AEF" w:rsidP="009533DE">
            <w:pPr>
              <w:rPr>
                <w:rFonts w:ascii="Calibri" w:hAnsi="Calibri"/>
                <w:color w:val="000000"/>
              </w:rPr>
            </w:pPr>
          </w:p>
        </w:tc>
        <w:tc>
          <w:tcPr>
            <w:tcW w:w="1197" w:type="dxa"/>
            <w:vAlign w:val="bottom"/>
          </w:tcPr>
          <w:p w14:paraId="28372C40" w14:textId="77777777" w:rsidR="00887AEF" w:rsidRDefault="00887AEF" w:rsidP="009533DE">
            <w:pPr>
              <w:rPr>
                <w:rFonts w:ascii="Calibri" w:hAnsi="Calibri"/>
                <w:color w:val="000000"/>
              </w:rPr>
            </w:pPr>
          </w:p>
        </w:tc>
      </w:tr>
      <w:tr w:rsidR="00887AEF" w14:paraId="2B4AD3C8" w14:textId="77777777" w:rsidTr="009533DE">
        <w:tc>
          <w:tcPr>
            <w:tcW w:w="1197" w:type="dxa"/>
            <w:vAlign w:val="bottom"/>
          </w:tcPr>
          <w:p w14:paraId="669A81C1" w14:textId="77777777" w:rsidR="00887AEF" w:rsidRDefault="00887AEF" w:rsidP="009533DE">
            <w:pPr>
              <w:rPr>
                <w:rFonts w:ascii="Calibri" w:hAnsi="Calibri"/>
                <w:b/>
                <w:bCs/>
                <w:color w:val="000000"/>
              </w:rPr>
            </w:pPr>
            <w:r>
              <w:rPr>
                <w:rFonts w:ascii="Calibri" w:hAnsi="Calibri"/>
                <w:b/>
                <w:bCs/>
                <w:color w:val="000000"/>
              </w:rPr>
              <w:t>M(exp) (kg/s)</w:t>
            </w:r>
          </w:p>
        </w:tc>
        <w:tc>
          <w:tcPr>
            <w:tcW w:w="1197" w:type="dxa"/>
            <w:vAlign w:val="bottom"/>
          </w:tcPr>
          <w:p w14:paraId="5070B5FC" w14:textId="77777777" w:rsidR="00887AEF" w:rsidRDefault="00887AEF" w:rsidP="009533DE">
            <w:pPr>
              <w:rPr>
                <w:rFonts w:ascii="Calibri" w:hAnsi="Calibri"/>
                <w:b/>
                <w:bCs/>
                <w:color w:val="000000"/>
              </w:rPr>
            </w:pPr>
            <w:r>
              <w:rPr>
                <w:rFonts w:ascii="Calibri" w:hAnsi="Calibri"/>
                <w:b/>
                <w:bCs/>
                <w:color w:val="000000"/>
              </w:rPr>
              <w:t>Q (m3/s)</w:t>
            </w:r>
          </w:p>
        </w:tc>
        <w:tc>
          <w:tcPr>
            <w:tcW w:w="1197" w:type="dxa"/>
            <w:vAlign w:val="bottom"/>
          </w:tcPr>
          <w:p w14:paraId="0F025B78" w14:textId="77777777" w:rsidR="00887AEF" w:rsidRDefault="00887AEF" w:rsidP="009533DE">
            <w:pPr>
              <w:rPr>
                <w:rFonts w:ascii="Calibri" w:hAnsi="Calibri"/>
                <w:color w:val="000000"/>
              </w:rPr>
            </w:pPr>
          </w:p>
        </w:tc>
        <w:tc>
          <w:tcPr>
            <w:tcW w:w="1197" w:type="dxa"/>
            <w:vAlign w:val="bottom"/>
          </w:tcPr>
          <w:p w14:paraId="687BB2AE" w14:textId="77777777" w:rsidR="00887AEF" w:rsidRDefault="00887AEF" w:rsidP="009533DE">
            <w:pPr>
              <w:rPr>
                <w:rFonts w:ascii="Calibri" w:hAnsi="Calibri"/>
                <w:b/>
                <w:bCs/>
                <w:color w:val="000000"/>
              </w:rPr>
            </w:pPr>
            <w:r>
              <w:rPr>
                <w:rFonts w:ascii="Calibri" w:hAnsi="Calibri"/>
                <w:b/>
                <w:bCs/>
                <w:color w:val="000000"/>
              </w:rPr>
              <w:t>ΔH (m)</w:t>
            </w:r>
          </w:p>
        </w:tc>
        <w:tc>
          <w:tcPr>
            <w:tcW w:w="1197" w:type="dxa"/>
            <w:vAlign w:val="bottom"/>
          </w:tcPr>
          <w:p w14:paraId="6C829DDE" w14:textId="77777777" w:rsidR="00887AEF" w:rsidRDefault="00887AEF" w:rsidP="009533DE">
            <w:pPr>
              <w:rPr>
                <w:rFonts w:ascii="Calibri" w:hAnsi="Calibri"/>
                <w:b/>
                <w:bCs/>
                <w:color w:val="000000"/>
              </w:rPr>
            </w:pPr>
            <w:r>
              <w:rPr>
                <w:rFonts w:ascii="Calibri" w:hAnsi="Calibri"/>
                <w:b/>
                <w:bCs/>
                <w:color w:val="000000"/>
              </w:rPr>
              <w:t>v2 (m/s)</w:t>
            </w:r>
          </w:p>
        </w:tc>
        <w:tc>
          <w:tcPr>
            <w:tcW w:w="1197" w:type="dxa"/>
            <w:vAlign w:val="bottom"/>
          </w:tcPr>
          <w:p w14:paraId="69EF33A0" w14:textId="77777777" w:rsidR="00887AEF" w:rsidRDefault="00887AEF" w:rsidP="009533DE">
            <w:pPr>
              <w:rPr>
                <w:rFonts w:ascii="Calibri" w:hAnsi="Calibri"/>
                <w:b/>
                <w:bCs/>
                <w:color w:val="000000"/>
              </w:rPr>
            </w:pPr>
            <w:r>
              <w:rPr>
                <w:rFonts w:ascii="Calibri" w:hAnsi="Calibri"/>
                <w:b/>
                <w:bCs/>
                <w:color w:val="000000"/>
              </w:rPr>
              <w:t>Q (m3/s</w:t>
            </w:r>
          </w:p>
        </w:tc>
        <w:tc>
          <w:tcPr>
            <w:tcW w:w="1197" w:type="dxa"/>
            <w:vAlign w:val="bottom"/>
          </w:tcPr>
          <w:p w14:paraId="189C6335" w14:textId="77777777" w:rsidR="00887AEF" w:rsidRDefault="00887AEF" w:rsidP="009533DE">
            <w:pPr>
              <w:rPr>
                <w:rFonts w:ascii="Calibri" w:hAnsi="Calibri"/>
                <w:color w:val="000000"/>
              </w:rPr>
            </w:pPr>
          </w:p>
        </w:tc>
        <w:tc>
          <w:tcPr>
            <w:tcW w:w="1197" w:type="dxa"/>
            <w:vAlign w:val="bottom"/>
          </w:tcPr>
          <w:p w14:paraId="4296B92D" w14:textId="71427330" w:rsidR="00887AEF" w:rsidRDefault="00887AEF" w:rsidP="009533DE">
            <w:pPr>
              <w:rPr>
                <w:rFonts w:ascii="Calibri" w:hAnsi="Calibri"/>
                <w:b/>
                <w:bCs/>
                <w:color w:val="000000"/>
              </w:rPr>
            </w:pPr>
            <w:r>
              <w:rPr>
                <w:rFonts w:ascii="Calibri" w:hAnsi="Calibri"/>
                <w:b/>
                <w:bCs/>
                <w:color w:val="000000"/>
              </w:rPr>
              <w:t>Cd</w:t>
            </w:r>
            <w:r w:rsidR="00B47965">
              <w:rPr>
                <w:rFonts w:ascii="Calibri" w:hAnsi="Calibri"/>
                <w:b/>
                <w:bCs/>
                <w:color w:val="000000"/>
              </w:rPr>
              <w:t xml:space="preserve"> (unitless)</w:t>
            </w:r>
          </w:p>
        </w:tc>
      </w:tr>
      <w:tr w:rsidR="00887AEF" w14:paraId="37925203" w14:textId="77777777" w:rsidTr="009533DE">
        <w:tc>
          <w:tcPr>
            <w:tcW w:w="1197" w:type="dxa"/>
            <w:vAlign w:val="bottom"/>
          </w:tcPr>
          <w:p w14:paraId="70AB70BA" w14:textId="77777777" w:rsidR="00887AEF" w:rsidRDefault="00887AEF" w:rsidP="009533DE">
            <w:pPr>
              <w:jc w:val="right"/>
              <w:rPr>
                <w:rFonts w:ascii="Calibri" w:hAnsi="Calibri"/>
                <w:color w:val="000000"/>
              </w:rPr>
            </w:pPr>
            <w:r>
              <w:rPr>
                <w:rFonts w:ascii="Calibri" w:hAnsi="Calibri"/>
                <w:color w:val="000000"/>
              </w:rPr>
              <w:t>0.47</w:t>
            </w:r>
          </w:p>
        </w:tc>
        <w:tc>
          <w:tcPr>
            <w:tcW w:w="1197" w:type="dxa"/>
            <w:vAlign w:val="bottom"/>
          </w:tcPr>
          <w:p w14:paraId="7C107DF0" w14:textId="77777777" w:rsidR="00887AEF" w:rsidRDefault="00887AEF" w:rsidP="009533DE">
            <w:pPr>
              <w:jc w:val="right"/>
              <w:rPr>
                <w:rFonts w:ascii="Calibri" w:hAnsi="Calibri"/>
                <w:color w:val="000000"/>
              </w:rPr>
            </w:pPr>
            <w:r>
              <w:rPr>
                <w:rFonts w:ascii="Calibri" w:hAnsi="Calibri"/>
                <w:color w:val="000000"/>
              </w:rPr>
              <w:t>0.000474</w:t>
            </w:r>
          </w:p>
        </w:tc>
        <w:tc>
          <w:tcPr>
            <w:tcW w:w="1197" w:type="dxa"/>
            <w:vAlign w:val="bottom"/>
          </w:tcPr>
          <w:p w14:paraId="1FBC4F75" w14:textId="77777777" w:rsidR="00887AEF" w:rsidRDefault="00887AEF" w:rsidP="009533DE">
            <w:pPr>
              <w:rPr>
                <w:rFonts w:ascii="Calibri" w:hAnsi="Calibri"/>
                <w:color w:val="000000"/>
              </w:rPr>
            </w:pPr>
          </w:p>
        </w:tc>
        <w:tc>
          <w:tcPr>
            <w:tcW w:w="1197" w:type="dxa"/>
            <w:vAlign w:val="bottom"/>
          </w:tcPr>
          <w:p w14:paraId="16410B4E" w14:textId="77777777" w:rsidR="00887AEF" w:rsidRDefault="00887AEF" w:rsidP="009533DE">
            <w:pPr>
              <w:jc w:val="right"/>
              <w:rPr>
                <w:rFonts w:ascii="Calibri" w:hAnsi="Calibri"/>
                <w:color w:val="000000"/>
              </w:rPr>
            </w:pPr>
            <w:r>
              <w:rPr>
                <w:rFonts w:ascii="Calibri" w:hAnsi="Calibri"/>
                <w:color w:val="000000"/>
              </w:rPr>
              <w:t>0.24</w:t>
            </w:r>
          </w:p>
        </w:tc>
        <w:tc>
          <w:tcPr>
            <w:tcW w:w="1197" w:type="dxa"/>
            <w:vAlign w:val="bottom"/>
          </w:tcPr>
          <w:p w14:paraId="585B73F8" w14:textId="77777777" w:rsidR="00887AEF" w:rsidRDefault="00887AEF" w:rsidP="009533DE">
            <w:pPr>
              <w:jc w:val="right"/>
              <w:rPr>
                <w:rFonts w:ascii="Calibri" w:hAnsi="Calibri"/>
                <w:color w:val="000000"/>
              </w:rPr>
            </w:pPr>
            <w:r>
              <w:rPr>
                <w:rFonts w:ascii="Calibri" w:hAnsi="Calibri"/>
                <w:color w:val="000000"/>
              </w:rPr>
              <w:t>2.33</w:t>
            </w:r>
          </w:p>
        </w:tc>
        <w:tc>
          <w:tcPr>
            <w:tcW w:w="1197" w:type="dxa"/>
            <w:vAlign w:val="bottom"/>
          </w:tcPr>
          <w:p w14:paraId="477CD99E" w14:textId="77777777" w:rsidR="00887AEF" w:rsidRDefault="00887AEF" w:rsidP="009533DE">
            <w:pPr>
              <w:jc w:val="right"/>
              <w:rPr>
                <w:rFonts w:ascii="Calibri" w:hAnsi="Calibri"/>
                <w:color w:val="000000"/>
              </w:rPr>
            </w:pPr>
            <w:r>
              <w:rPr>
                <w:rFonts w:ascii="Calibri" w:hAnsi="Calibri"/>
                <w:color w:val="000000"/>
              </w:rPr>
              <w:t>0.000469</w:t>
            </w:r>
          </w:p>
        </w:tc>
        <w:tc>
          <w:tcPr>
            <w:tcW w:w="1197" w:type="dxa"/>
            <w:vAlign w:val="bottom"/>
          </w:tcPr>
          <w:p w14:paraId="1BB56B27" w14:textId="77777777" w:rsidR="00887AEF" w:rsidRDefault="00887AEF" w:rsidP="009533DE">
            <w:pPr>
              <w:rPr>
                <w:rFonts w:ascii="Calibri" w:hAnsi="Calibri"/>
                <w:color w:val="000000"/>
              </w:rPr>
            </w:pPr>
          </w:p>
        </w:tc>
        <w:tc>
          <w:tcPr>
            <w:tcW w:w="1197" w:type="dxa"/>
            <w:vAlign w:val="bottom"/>
          </w:tcPr>
          <w:p w14:paraId="19DC6819" w14:textId="77777777" w:rsidR="00887AEF" w:rsidRDefault="00887AEF" w:rsidP="009533DE">
            <w:pPr>
              <w:jc w:val="right"/>
              <w:rPr>
                <w:rFonts w:ascii="Calibri" w:hAnsi="Calibri"/>
                <w:color w:val="000000"/>
              </w:rPr>
            </w:pPr>
            <w:r>
              <w:rPr>
                <w:rFonts w:ascii="Calibri" w:hAnsi="Calibri"/>
                <w:color w:val="000000"/>
              </w:rPr>
              <w:t>1.01</w:t>
            </w:r>
          </w:p>
        </w:tc>
      </w:tr>
      <w:tr w:rsidR="00887AEF" w14:paraId="44B82595" w14:textId="77777777" w:rsidTr="009533DE">
        <w:tc>
          <w:tcPr>
            <w:tcW w:w="1197" w:type="dxa"/>
            <w:vAlign w:val="bottom"/>
          </w:tcPr>
          <w:p w14:paraId="03610925" w14:textId="77777777" w:rsidR="00887AEF" w:rsidRDefault="00887AEF" w:rsidP="009533DE">
            <w:pPr>
              <w:jc w:val="right"/>
              <w:rPr>
                <w:rFonts w:ascii="Calibri" w:hAnsi="Calibri"/>
                <w:color w:val="000000"/>
              </w:rPr>
            </w:pPr>
            <w:r>
              <w:rPr>
                <w:rFonts w:ascii="Calibri" w:hAnsi="Calibri"/>
                <w:color w:val="000000"/>
              </w:rPr>
              <w:t>0.45</w:t>
            </w:r>
          </w:p>
        </w:tc>
        <w:tc>
          <w:tcPr>
            <w:tcW w:w="1197" w:type="dxa"/>
            <w:vAlign w:val="bottom"/>
          </w:tcPr>
          <w:p w14:paraId="3CA891EE" w14:textId="77777777" w:rsidR="00887AEF" w:rsidRDefault="00887AEF" w:rsidP="009533DE">
            <w:pPr>
              <w:jc w:val="right"/>
              <w:rPr>
                <w:rFonts w:ascii="Calibri" w:hAnsi="Calibri"/>
                <w:color w:val="000000"/>
              </w:rPr>
            </w:pPr>
            <w:r>
              <w:rPr>
                <w:rFonts w:ascii="Calibri" w:hAnsi="Calibri"/>
                <w:color w:val="000000"/>
              </w:rPr>
              <w:t>0.00045</w:t>
            </w:r>
          </w:p>
        </w:tc>
        <w:tc>
          <w:tcPr>
            <w:tcW w:w="1197" w:type="dxa"/>
            <w:vAlign w:val="bottom"/>
          </w:tcPr>
          <w:p w14:paraId="29F327DC" w14:textId="77777777" w:rsidR="00887AEF" w:rsidRDefault="00887AEF" w:rsidP="009533DE">
            <w:pPr>
              <w:rPr>
                <w:rFonts w:ascii="Calibri" w:hAnsi="Calibri"/>
                <w:color w:val="000000"/>
              </w:rPr>
            </w:pPr>
          </w:p>
        </w:tc>
        <w:tc>
          <w:tcPr>
            <w:tcW w:w="1197" w:type="dxa"/>
            <w:vAlign w:val="bottom"/>
          </w:tcPr>
          <w:p w14:paraId="704CF8F0" w14:textId="77777777" w:rsidR="00887AEF" w:rsidRDefault="00887AEF" w:rsidP="009533DE">
            <w:pPr>
              <w:jc w:val="right"/>
              <w:rPr>
                <w:rFonts w:ascii="Calibri" w:hAnsi="Calibri"/>
                <w:color w:val="000000"/>
              </w:rPr>
            </w:pPr>
            <w:r>
              <w:rPr>
                <w:rFonts w:ascii="Calibri" w:hAnsi="Calibri"/>
                <w:color w:val="000000"/>
              </w:rPr>
              <w:t>0.21</w:t>
            </w:r>
          </w:p>
        </w:tc>
        <w:tc>
          <w:tcPr>
            <w:tcW w:w="1197" w:type="dxa"/>
            <w:vAlign w:val="bottom"/>
          </w:tcPr>
          <w:p w14:paraId="53F6FD1B" w14:textId="77777777" w:rsidR="00887AEF" w:rsidRDefault="00887AEF" w:rsidP="009533DE">
            <w:pPr>
              <w:jc w:val="right"/>
              <w:rPr>
                <w:rFonts w:ascii="Calibri" w:hAnsi="Calibri"/>
                <w:color w:val="000000"/>
              </w:rPr>
            </w:pPr>
            <w:r>
              <w:rPr>
                <w:rFonts w:ascii="Calibri" w:hAnsi="Calibri"/>
                <w:color w:val="000000"/>
              </w:rPr>
              <w:t>2.17</w:t>
            </w:r>
          </w:p>
        </w:tc>
        <w:tc>
          <w:tcPr>
            <w:tcW w:w="1197" w:type="dxa"/>
            <w:vAlign w:val="bottom"/>
          </w:tcPr>
          <w:p w14:paraId="4558E0A1" w14:textId="77777777" w:rsidR="00887AEF" w:rsidRDefault="00887AEF" w:rsidP="009533DE">
            <w:pPr>
              <w:jc w:val="right"/>
              <w:rPr>
                <w:rFonts w:ascii="Calibri" w:hAnsi="Calibri"/>
                <w:color w:val="000000"/>
              </w:rPr>
            </w:pPr>
            <w:r>
              <w:rPr>
                <w:rFonts w:ascii="Calibri" w:hAnsi="Calibri"/>
                <w:color w:val="000000"/>
              </w:rPr>
              <w:t>0.000437</w:t>
            </w:r>
          </w:p>
        </w:tc>
        <w:tc>
          <w:tcPr>
            <w:tcW w:w="1197" w:type="dxa"/>
            <w:vAlign w:val="bottom"/>
          </w:tcPr>
          <w:p w14:paraId="7DAE68EF" w14:textId="77777777" w:rsidR="00887AEF" w:rsidRDefault="00887AEF" w:rsidP="009533DE">
            <w:pPr>
              <w:rPr>
                <w:rFonts w:ascii="Calibri" w:hAnsi="Calibri"/>
                <w:color w:val="000000"/>
              </w:rPr>
            </w:pPr>
          </w:p>
        </w:tc>
        <w:tc>
          <w:tcPr>
            <w:tcW w:w="1197" w:type="dxa"/>
            <w:vAlign w:val="bottom"/>
          </w:tcPr>
          <w:p w14:paraId="26FCA0F9" w14:textId="77777777" w:rsidR="00887AEF" w:rsidRDefault="00887AEF" w:rsidP="009533DE">
            <w:pPr>
              <w:jc w:val="right"/>
              <w:rPr>
                <w:rFonts w:ascii="Calibri" w:hAnsi="Calibri"/>
                <w:color w:val="000000"/>
              </w:rPr>
            </w:pPr>
            <w:r>
              <w:rPr>
                <w:rFonts w:ascii="Calibri" w:hAnsi="Calibri"/>
                <w:color w:val="000000"/>
              </w:rPr>
              <w:t>1.03</w:t>
            </w:r>
          </w:p>
        </w:tc>
      </w:tr>
      <w:tr w:rsidR="00887AEF" w14:paraId="5BC65AD6" w14:textId="77777777" w:rsidTr="009533DE">
        <w:tc>
          <w:tcPr>
            <w:tcW w:w="1197" w:type="dxa"/>
            <w:vAlign w:val="bottom"/>
          </w:tcPr>
          <w:p w14:paraId="678696A6" w14:textId="77777777" w:rsidR="00887AEF" w:rsidRDefault="00887AEF" w:rsidP="009533DE">
            <w:pPr>
              <w:jc w:val="right"/>
              <w:rPr>
                <w:rFonts w:ascii="Calibri" w:hAnsi="Calibri"/>
                <w:color w:val="000000"/>
              </w:rPr>
            </w:pPr>
            <w:r>
              <w:rPr>
                <w:rFonts w:ascii="Calibri" w:hAnsi="Calibri"/>
                <w:color w:val="000000"/>
              </w:rPr>
              <w:t>0.43</w:t>
            </w:r>
          </w:p>
        </w:tc>
        <w:tc>
          <w:tcPr>
            <w:tcW w:w="1197" w:type="dxa"/>
            <w:vAlign w:val="bottom"/>
          </w:tcPr>
          <w:p w14:paraId="314E501F" w14:textId="77777777" w:rsidR="00887AEF" w:rsidRDefault="00887AEF" w:rsidP="009533DE">
            <w:pPr>
              <w:jc w:val="right"/>
              <w:rPr>
                <w:rFonts w:ascii="Calibri" w:hAnsi="Calibri"/>
                <w:color w:val="000000"/>
              </w:rPr>
            </w:pPr>
            <w:r>
              <w:rPr>
                <w:rFonts w:ascii="Calibri" w:hAnsi="Calibri"/>
                <w:color w:val="000000"/>
              </w:rPr>
              <w:t>0.000431</w:t>
            </w:r>
          </w:p>
        </w:tc>
        <w:tc>
          <w:tcPr>
            <w:tcW w:w="1197" w:type="dxa"/>
            <w:vAlign w:val="bottom"/>
          </w:tcPr>
          <w:p w14:paraId="24648BBB" w14:textId="77777777" w:rsidR="00887AEF" w:rsidRDefault="00887AEF" w:rsidP="009533DE">
            <w:pPr>
              <w:rPr>
                <w:rFonts w:ascii="Calibri" w:hAnsi="Calibri"/>
                <w:color w:val="000000"/>
              </w:rPr>
            </w:pPr>
          </w:p>
        </w:tc>
        <w:tc>
          <w:tcPr>
            <w:tcW w:w="1197" w:type="dxa"/>
            <w:vAlign w:val="bottom"/>
          </w:tcPr>
          <w:p w14:paraId="40514FF0" w14:textId="77777777" w:rsidR="00887AEF" w:rsidRDefault="00887AEF" w:rsidP="009533DE">
            <w:pPr>
              <w:jc w:val="right"/>
              <w:rPr>
                <w:rFonts w:ascii="Calibri" w:hAnsi="Calibri"/>
                <w:color w:val="000000"/>
              </w:rPr>
            </w:pPr>
            <w:r>
              <w:rPr>
                <w:rFonts w:ascii="Calibri" w:hAnsi="Calibri"/>
                <w:color w:val="000000"/>
              </w:rPr>
              <w:t>0.18</w:t>
            </w:r>
          </w:p>
        </w:tc>
        <w:tc>
          <w:tcPr>
            <w:tcW w:w="1197" w:type="dxa"/>
            <w:vAlign w:val="bottom"/>
          </w:tcPr>
          <w:p w14:paraId="0A747D36" w14:textId="77777777" w:rsidR="00887AEF" w:rsidRDefault="00887AEF" w:rsidP="009533DE">
            <w:pPr>
              <w:jc w:val="right"/>
              <w:rPr>
                <w:rFonts w:ascii="Calibri" w:hAnsi="Calibri"/>
                <w:color w:val="000000"/>
              </w:rPr>
            </w:pPr>
            <w:r>
              <w:rPr>
                <w:rFonts w:ascii="Calibri" w:hAnsi="Calibri"/>
                <w:color w:val="000000"/>
              </w:rPr>
              <w:t>2.03</w:t>
            </w:r>
          </w:p>
        </w:tc>
        <w:tc>
          <w:tcPr>
            <w:tcW w:w="1197" w:type="dxa"/>
            <w:vAlign w:val="bottom"/>
          </w:tcPr>
          <w:p w14:paraId="31F43DFC" w14:textId="77777777" w:rsidR="00887AEF" w:rsidRDefault="00887AEF" w:rsidP="009533DE">
            <w:pPr>
              <w:jc w:val="right"/>
              <w:rPr>
                <w:rFonts w:ascii="Calibri" w:hAnsi="Calibri"/>
                <w:color w:val="000000"/>
              </w:rPr>
            </w:pPr>
            <w:r>
              <w:rPr>
                <w:rFonts w:ascii="Calibri" w:hAnsi="Calibri"/>
                <w:color w:val="000000"/>
              </w:rPr>
              <w:t>0.000408</w:t>
            </w:r>
          </w:p>
        </w:tc>
        <w:tc>
          <w:tcPr>
            <w:tcW w:w="1197" w:type="dxa"/>
            <w:vAlign w:val="bottom"/>
          </w:tcPr>
          <w:p w14:paraId="01FABD53" w14:textId="77777777" w:rsidR="00887AEF" w:rsidRDefault="00887AEF" w:rsidP="009533DE">
            <w:pPr>
              <w:rPr>
                <w:rFonts w:ascii="Calibri" w:hAnsi="Calibri"/>
                <w:color w:val="000000"/>
              </w:rPr>
            </w:pPr>
          </w:p>
        </w:tc>
        <w:tc>
          <w:tcPr>
            <w:tcW w:w="1197" w:type="dxa"/>
            <w:vAlign w:val="bottom"/>
          </w:tcPr>
          <w:p w14:paraId="0B3DC54A" w14:textId="77777777" w:rsidR="00887AEF" w:rsidRDefault="00887AEF" w:rsidP="009533DE">
            <w:pPr>
              <w:jc w:val="right"/>
              <w:rPr>
                <w:rFonts w:ascii="Calibri" w:hAnsi="Calibri"/>
                <w:color w:val="000000"/>
              </w:rPr>
            </w:pPr>
            <w:r>
              <w:rPr>
                <w:rFonts w:ascii="Calibri" w:hAnsi="Calibri"/>
                <w:color w:val="000000"/>
              </w:rPr>
              <w:t>1.06</w:t>
            </w:r>
          </w:p>
        </w:tc>
      </w:tr>
      <w:tr w:rsidR="00887AEF" w14:paraId="5F5F0FA1" w14:textId="77777777" w:rsidTr="009533DE">
        <w:tc>
          <w:tcPr>
            <w:tcW w:w="1197" w:type="dxa"/>
            <w:vAlign w:val="bottom"/>
          </w:tcPr>
          <w:p w14:paraId="6397A1FE" w14:textId="77777777" w:rsidR="00887AEF" w:rsidRDefault="00887AEF" w:rsidP="009533DE">
            <w:pPr>
              <w:jc w:val="right"/>
              <w:rPr>
                <w:rFonts w:ascii="Calibri" w:hAnsi="Calibri"/>
                <w:color w:val="000000"/>
              </w:rPr>
            </w:pPr>
            <w:r>
              <w:rPr>
                <w:rFonts w:ascii="Calibri" w:hAnsi="Calibri"/>
                <w:color w:val="000000"/>
              </w:rPr>
              <w:t>0.42</w:t>
            </w:r>
          </w:p>
        </w:tc>
        <w:tc>
          <w:tcPr>
            <w:tcW w:w="1197" w:type="dxa"/>
            <w:vAlign w:val="bottom"/>
          </w:tcPr>
          <w:p w14:paraId="4B2E6B29" w14:textId="77777777" w:rsidR="00887AEF" w:rsidRDefault="00887AEF" w:rsidP="009533DE">
            <w:pPr>
              <w:jc w:val="right"/>
              <w:rPr>
                <w:rFonts w:ascii="Calibri" w:hAnsi="Calibri"/>
                <w:color w:val="000000"/>
              </w:rPr>
            </w:pPr>
            <w:r>
              <w:rPr>
                <w:rFonts w:ascii="Calibri" w:hAnsi="Calibri"/>
                <w:color w:val="000000"/>
              </w:rPr>
              <w:t>0.000423</w:t>
            </w:r>
          </w:p>
        </w:tc>
        <w:tc>
          <w:tcPr>
            <w:tcW w:w="1197" w:type="dxa"/>
            <w:vAlign w:val="bottom"/>
          </w:tcPr>
          <w:p w14:paraId="4ED1CE39" w14:textId="77777777" w:rsidR="00887AEF" w:rsidRDefault="00887AEF" w:rsidP="009533DE">
            <w:pPr>
              <w:rPr>
                <w:rFonts w:ascii="Calibri" w:hAnsi="Calibri"/>
                <w:color w:val="000000"/>
              </w:rPr>
            </w:pPr>
          </w:p>
        </w:tc>
        <w:tc>
          <w:tcPr>
            <w:tcW w:w="1197" w:type="dxa"/>
            <w:vAlign w:val="bottom"/>
          </w:tcPr>
          <w:p w14:paraId="61E141BD" w14:textId="77777777" w:rsidR="00887AEF" w:rsidRDefault="00887AEF" w:rsidP="009533DE">
            <w:pPr>
              <w:jc w:val="right"/>
              <w:rPr>
                <w:rFonts w:ascii="Calibri" w:hAnsi="Calibri"/>
                <w:color w:val="000000"/>
              </w:rPr>
            </w:pPr>
            <w:r>
              <w:rPr>
                <w:rFonts w:ascii="Calibri" w:hAnsi="Calibri"/>
                <w:color w:val="000000"/>
              </w:rPr>
              <w:t>0.16</w:t>
            </w:r>
          </w:p>
        </w:tc>
        <w:tc>
          <w:tcPr>
            <w:tcW w:w="1197" w:type="dxa"/>
            <w:vAlign w:val="bottom"/>
          </w:tcPr>
          <w:p w14:paraId="19A3D21E" w14:textId="77777777" w:rsidR="00887AEF" w:rsidRDefault="00887AEF" w:rsidP="009533DE">
            <w:pPr>
              <w:jc w:val="right"/>
              <w:rPr>
                <w:rFonts w:ascii="Calibri" w:hAnsi="Calibri"/>
                <w:color w:val="000000"/>
              </w:rPr>
            </w:pPr>
            <w:r>
              <w:rPr>
                <w:rFonts w:ascii="Calibri" w:hAnsi="Calibri"/>
                <w:color w:val="000000"/>
              </w:rPr>
              <w:t>1.91</w:t>
            </w:r>
          </w:p>
        </w:tc>
        <w:tc>
          <w:tcPr>
            <w:tcW w:w="1197" w:type="dxa"/>
            <w:vAlign w:val="bottom"/>
          </w:tcPr>
          <w:p w14:paraId="3CC0964D" w14:textId="77777777" w:rsidR="00887AEF" w:rsidRDefault="00887AEF" w:rsidP="009533DE">
            <w:pPr>
              <w:jc w:val="right"/>
              <w:rPr>
                <w:rFonts w:ascii="Calibri" w:hAnsi="Calibri"/>
                <w:color w:val="000000"/>
              </w:rPr>
            </w:pPr>
            <w:r>
              <w:rPr>
                <w:rFonts w:ascii="Calibri" w:hAnsi="Calibri"/>
                <w:color w:val="000000"/>
              </w:rPr>
              <w:t>0.000385</w:t>
            </w:r>
          </w:p>
        </w:tc>
        <w:tc>
          <w:tcPr>
            <w:tcW w:w="1197" w:type="dxa"/>
            <w:vAlign w:val="bottom"/>
          </w:tcPr>
          <w:p w14:paraId="4352D3CD" w14:textId="77777777" w:rsidR="00887AEF" w:rsidRDefault="00887AEF" w:rsidP="009533DE">
            <w:pPr>
              <w:rPr>
                <w:rFonts w:ascii="Calibri" w:hAnsi="Calibri"/>
                <w:color w:val="000000"/>
              </w:rPr>
            </w:pPr>
          </w:p>
        </w:tc>
        <w:tc>
          <w:tcPr>
            <w:tcW w:w="1197" w:type="dxa"/>
            <w:vAlign w:val="bottom"/>
          </w:tcPr>
          <w:p w14:paraId="5B94326B" w14:textId="77777777" w:rsidR="00887AEF" w:rsidRDefault="00887AEF" w:rsidP="009533DE">
            <w:pPr>
              <w:jc w:val="right"/>
              <w:rPr>
                <w:rFonts w:ascii="Calibri" w:hAnsi="Calibri"/>
                <w:color w:val="000000"/>
              </w:rPr>
            </w:pPr>
            <w:r>
              <w:rPr>
                <w:rFonts w:ascii="Calibri" w:hAnsi="Calibri"/>
                <w:color w:val="000000"/>
              </w:rPr>
              <w:t>1.10</w:t>
            </w:r>
          </w:p>
        </w:tc>
      </w:tr>
      <w:tr w:rsidR="00887AEF" w14:paraId="4D236ED2" w14:textId="77777777" w:rsidTr="009533DE">
        <w:tc>
          <w:tcPr>
            <w:tcW w:w="1197" w:type="dxa"/>
            <w:vAlign w:val="bottom"/>
          </w:tcPr>
          <w:p w14:paraId="5CE78EBE" w14:textId="77777777" w:rsidR="00887AEF" w:rsidRDefault="00887AEF" w:rsidP="009533DE">
            <w:pPr>
              <w:jc w:val="right"/>
              <w:rPr>
                <w:rFonts w:ascii="Calibri" w:hAnsi="Calibri"/>
                <w:color w:val="000000"/>
              </w:rPr>
            </w:pPr>
            <w:r>
              <w:rPr>
                <w:rFonts w:ascii="Calibri" w:hAnsi="Calibri"/>
                <w:color w:val="000000"/>
              </w:rPr>
              <w:t>0.37</w:t>
            </w:r>
          </w:p>
        </w:tc>
        <w:tc>
          <w:tcPr>
            <w:tcW w:w="1197" w:type="dxa"/>
            <w:vAlign w:val="bottom"/>
          </w:tcPr>
          <w:p w14:paraId="3A5C0782" w14:textId="77777777" w:rsidR="00887AEF" w:rsidRDefault="00887AEF" w:rsidP="009533DE">
            <w:pPr>
              <w:jc w:val="right"/>
              <w:rPr>
                <w:rFonts w:ascii="Calibri" w:hAnsi="Calibri"/>
                <w:color w:val="000000"/>
              </w:rPr>
            </w:pPr>
            <w:r>
              <w:rPr>
                <w:rFonts w:ascii="Calibri" w:hAnsi="Calibri"/>
                <w:color w:val="000000"/>
              </w:rPr>
              <w:t>0.000369</w:t>
            </w:r>
          </w:p>
        </w:tc>
        <w:tc>
          <w:tcPr>
            <w:tcW w:w="1197" w:type="dxa"/>
            <w:vAlign w:val="bottom"/>
          </w:tcPr>
          <w:p w14:paraId="7798E30F" w14:textId="77777777" w:rsidR="00887AEF" w:rsidRDefault="00887AEF" w:rsidP="009533DE">
            <w:pPr>
              <w:rPr>
                <w:rFonts w:ascii="Calibri" w:hAnsi="Calibri"/>
                <w:color w:val="000000"/>
              </w:rPr>
            </w:pPr>
          </w:p>
        </w:tc>
        <w:tc>
          <w:tcPr>
            <w:tcW w:w="1197" w:type="dxa"/>
            <w:vAlign w:val="bottom"/>
          </w:tcPr>
          <w:p w14:paraId="3F4BB8AD" w14:textId="77777777" w:rsidR="00887AEF" w:rsidRDefault="00887AEF" w:rsidP="009533DE">
            <w:pPr>
              <w:jc w:val="right"/>
              <w:rPr>
                <w:rFonts w:ascii="Calibri" w:hAnsi="Calibri"/>
                <w:color w:val="000000"/>
              </w:rPr>
            </w:pPr>
            <w:r>
              <w:rPr>
                <w:rFonts w:ascii="Calibri" w:hAnsi="Calibri"/>
                <w:color w:val="000000"/>
              </w:rPr>
              <w:t>0.13</w:t>
            </w:r>
          </w:p>
        </w:tc>
        <w:tc>
          <w:tcPr>
            <w:tcW w:w="1197" w:type="dxa"/>
            <w:vAlign w:val="bottom"/>
          </w:tcPr>
          <w:p w14:paraId="56F892FF" w14:textId="77777777" w:rsidR="00887AEF" w:rsidRDefault="00887AEF" w:rsidP="009533DE">
            <w:pPr>
              <w:jc w:val="right"/>
              <w:rPr>
                <w:rFonts w:ascii="Calibri" w:hAnsi="Calibri"/>
                <w:color w:val="000000"/>
              </w:rPr>
            </w:pPr>
            <w:r>
              <w:rPr>
                <w:rFonts w:ascii="Calibri" w:hAnsi="Calibri"/>
                <w:color w:val="000000"/>
              </w:rPr>
              <w:t>1.74</w:t>
            </w:r>
          </w:p>
        </w:tc>
        <w:tc>
          <w:tcPr>
            <w:tcW w:w="1197" w:type="dxa"/>
            <w:vAlign w:val="bottom"/>
          </w:tcPr>
          <w:p w14:paraId="192C2BC9" w14:textId="77777777" w:rsidR="00887AEF" w:rsidRDefault="00887AEF" w:rsidP="009533DE">
            <w:pPr>
              <w:jc w:val="right"/>
              <w:rPr>
                <w:rFonts w:ascii="Calibri" w:hAnsi="Calibri"/>
                <w:color w:val="000000"/>
              </w:rPr>
            </w:pPr>
            <w:r>
              <w:rPr>
                <w:rFonts w:ascii="Calibri" w:hAnsi="Calibri"/>
                <w:color w:val="000000"/>
              </w:rPr>
              <w:t>0.000351</w:t>
            </w:r>
          </w:p>
        </w:tc>
        <w:tc>
          <w:tcPr>
            <w:tcW w:w="1197" w:type="dxa"/>
            <w:vAlign w:val="bottom"/>
          </w:tcPr>
          <w:p w14:paraId="4E988E1E" w14:textId="77777777" w:rsidR="00887AEF" w:rsidRDefault="00887AEF" w:rsidP="009533DE">
            <w:pPr>
              <w:rPr>
                <w:rFonts w:ascii="Calibri" w:hAnsi="Calibri"/>
                <w:color w:val="000000"/>
              </w:rPr>
            </w:pPr>
          </w:p>
        </w:tc>
        <w:tc>
          <w:tcPr>
            <w:tcW w:w="1197" w:type="dxa"/>
            <w:vAlign w:val="bottom"/>
          </w:tcPr>
          <w:p w14:paraId="4D90F568" w14:textId="77777777" w:rsidR="00887AEF" w:rsidRDefault="00887AEF" w:rsidP="009533DE">
            <w:pPr>
              <w:jc w:val="right"/>
              <w:rPr>
                <w:rFonts w:ascii="Calibri" w:hAnsi="Calibri"/>
                <w:color w:val="000000"/>
              </w:rPr>
            </w:pPr>
            <w:r>
              <w:rPr>
                <w:rFonts w:ascii="Calibri" w:hAnsi="Calibri"/>
                <w:color w:val="000000"/>
              </w:rPr>
              <w:t>1.05</w:t>
            </w:r>
          </w:p>
        </w:tc>
      </w:tr>
      <w:tr w:rsidR="00887AEF" w14:paraId="1EF23A0E" w14:textId="77777777" w:rsidTr="009533DE">
        <w:tc>
          <w:tcPr>
            <w:tcW w:w="1197" w:type="dxa"/>
            <w:vAlign w:val="bottom"/>
          </w:tcPr>
          <w:p w14:paraId="635F5889" w14:textId="77777777" w:rsidR="00887AEF" w:rsidRDefault="00887AEF" w:rsidP="009533DE">
            <w:pPr>
              <w:jc w:val="right"/>
              <w:rPr>
                <w:rFonts w:ascii="Calibri" w:hAnsi="Calibri"/>
                <w:color w:val="000000"/>
              </w:rPr>
            </w:pPr>
            <w:r>
              <w:rPr>
                <w:rFonts w:ascii="Calibri" w:hAnsi="Calibri"/>
                <w:color w:val="000000"/>
              </w:rPr>
              <w:t>0.35</w:t>
            </w:r>
          </w:p>
        </w:tc>
        <w:tc>
          <w:tcPr>
            <w:tcW w:w="1197" w:type="dxa"/>
            <w:vAlign w:val="bottom"/>
          </w:tcPr>
          <w:p w14:paraId="5BD46F56" w14:textId="77777777" w:rsidR="00887AEF" w:rsidRDefault="00887AEF" w:rsidP="009533DE">
            <w:pPr>
              <w:jc w:val="right"/>
              <w:rPr>
                <w:rFonts w:ascii="Calibri" w:hAnsi="Calibri"/>
                <w:color w:val="000000"/>
              </w:rPr>
            </w:pPr>
            <w:r>
              <w:rPr>
                <w:rFonts w:ascii="Calibri" w:hAnsi="Calibri"/>
                <w:color w:val="000000"/>
              </w:rPr>
              <w:t>0.000348</w:t>
            </w:r>
          </w:p>
        </w:tc>
        <w:tc>
          <w:tcPr>
            <w:tcW w:w="1197" w:type="dxa"/>
            <w:vAlign w:val="bottom"/>
          </w:tcPr>
          <w:p w14:paraId="7FC021D6" w14:textId="77777777" w:rsidR="00887AEF" w:rsidRDefault="00887AEF" w:rsidP="009533DE">
            <w:pPr>
              <w:rPr>
                <w:rFonts w:ascii="Calibri" w:hAnsi="Calibri"/>
                <w:color w:val="000000"/>
              </w:rPr>
            </w:pPr>
          </w:p>
        </w:tc>
        <w:tc>
          <w:tcPr>
            <w:tcW w:w="1197" w:type="dxa"/>
            <w:vAlign w:val="bottom"/>
          </w:tcPr>
          <w:p w14:paraId="08DF08A7" w14:textId="77777777" w:rsidR="00887AEF" w:rsidRDefault="00887AEF" w:rsidP="009533DE">
            <w:pPr>
              <w:jc w:val="right"/>
              <w:rPr>
                <w:rFonts w:ascii="Calibri" w:hAnsi="Calibri"/>
                <w:color w:val="000000"/>
              </w:rPr>
            </w:pPr>
            <w:r>
              <w:rPr>
                <w:rFonts w:ascii="Calibri" w:hAnsi="Calibri"/>
                <w:color w:val="000000"/>
              </w:rPr>
              <w:t>0.11</w:t>
            </w:r>
          </w:p>
        </w:tc>
        <w:tc>
          <w:tcPr>
            <w:tcW w:w="1197" w:type="dxa"/>
            <w:vAlign w:val="bottom"/>
          </w:tcPr>
          <w:p w14:paraId="6F5BB686" w14:textId="77777777" w:rsidR="00887AEF" w:rsidRDefault="00887AEF" w:rsidP="009533DE">
            <w:pPr>
              <w:jc w:val="right"/>
              <w:rPr>
                <w:rFonts w:ascii="Calibri" w:hAnsi="Calibri"/>
                <w:color w:val="000000"/>
              </w:rPr>
            </w:pPr>
            <w:r>
              <w:rPr>
                <w:rFonts w:ascii="Calibri" w:hAnsi="Calibri"/>
                <w:color w:val="000000"/>
              </w:rPr>
              <w:t>1.59</w:t>
            </w:r>
          </w:p>
        </w:tc>
        <w:tc>
          <w:tcPr>
            <w:tcW w:w="1197" w:type="dxa"/>
            <w:vAlign w:val="bottom"/>
          </w:tcPr>
          <w:p w14:paraId="2C7613F0" w14:textId="77777777" w:rsidR="00887AEF" w:rsidRDefault="00887AEF" w:rsidP="009533DE">
            <w:pPr>
              <w:jc w:val="right"/>
              <w:rPr>
                <w:rFonts w:ascii="Calibri" w:hAnsi="Calibri"/>
                <w:color w:val="000000"/>
              </w:rPr>
            </w:pPr>
            <w:r>
              <w:rPr>
                <w:rFonts w:ascii="Calibri" w:hAnsi="Calibri"/>
                <w:color w:val="000000"/>
              </w:rPr>
              <w:t>0.000321</w:t>
            </w:r>
          </w:p>
        </w:tc>
        <w:tc>
          <w:tcPr>
            <w:tcW w:w="1197" w:type="dxa"/>
            <w:vAlign w:val="bottom"/>
          </w:tcPr>
          <w:p w14:paraId="48E7AF56" w14:textId="77777777" w:rsidR="00887AEF" w:rsidRDefault="00887AEF" w:rsidP="009533DE">
            <w:pPr>
              <w:rPr>
                <w:rFonts w:ascii="Calibri" w:hAnsi="Calibri"/>
                <w:color w:val="000000"/>
              </w:rPr>
            </w:pPr>
          </w:p>
        </w:tc>
        <w:tc>
          <w:tcPr>
            <w:tcW w:w="1197" w:type="dxa"/>
            <w:vAlign w:val="bottom"/>
          </w:tcPr>
          <w:p w14:paraId="7B3E4537" w14:textId="77777777" w:rsidR="00887AEF" w:rsidRDefault="00887AEF" w:rsidP="009533DE">
            <w:pPr>
              <w:jc w:val="right"/>
              <w:rPr>
                <w:rFonts w:ascii="Calibri" w:hAnsi="Calibri"/>
                <w:color w:val="000000"/>
              </w:rPr>
            </w:pPr>
            <w:r>
              <w:rPr>
                <w:rFonts w:ascii="Calibri" w:hAnsi="Calibri"/>
                <w:color w:val="000000"/>
              </w:rPr>
              <w:t>1.08</w:t>
            </w:r>
          </w:p>
        </w:tc>
      </w:tr>
      <w:tr w:rsidR="00887AEF" w14:paraId="65C0267F" w14:textId="77777777" w:rsidTr="009533DE">
        <w:tc>
          <w:tcPr>
            <w:tcW w:w="1197" w:type="dxa"/>
            <w:vAlign w:val="bottom"/>
          </w:tcPr>
          <w:p w14:paraId="4DA9F44A" w14:textId="77777777" w:rsidR="00887AEF" w:rsidRDefault="00887AEF" w:rsidP="009533DE">
            <w:pPr>
              <w:jc w:val="right"/>
              <w:rPr>
                <w:rFonts w:ascii="Calibri" w:hAnsi="Calibri"/>
                <w:color w:val="000000"/>
              </w:rPr>
            </w:pPr>
            <w:r>
              <w:rPr>
                <w:rFonts w:ascii="Calibri" w:hAnsi="Calibri"/>
                <w:color w:val="000000"/>
              </w:rPr>
              <w:t>0.30</w:t>
            </w:r>
          </w:p>
        </w:tc>
        <w:tc>
          <w:tcPr>
            <w:tcW w:w="1197" w:type="dxa"/>
            <w:vAlign w:val="bottom"/>
          </w:tcPr>
          <w:p w14:paraId="0C0DA67C" w14:textId="77777777" w:rsidR="00887AEF" w:rsidRDefault="00887AEF" w:rsidP="009533DE">
            <w:pPr>
              <w:jc w:val="right"/>
              <w:rPr>
                <w:rFonts w:ascii="Calibri" w:hAnsi="Calibri"/>
                <w:color w:val="000000"/>
              </w:rPr>
            </w:pPr>
            <w:r>
              <w:rPr>
                <w:rFonts w:ascii="Calibri" w:hAnsi="Calibri"/>
                <w:color w:val="000000"/>
              </w:rPr>
              <w:t>0.000299</w:t>
            </w:r>
          </w:p>
        </w:tc>
        <w:tc>
          <w:tcPr>
            <w:tcW w:w="1197" w:type="dxa"/>
            <w:vAlign w:val="bottom"/>
          </w:tcPr>
          <w:p w14:paraId="02B8903C" w14:textId="77777777" w:rsidR="00887AEF" w:rsidRDefault="00887AEF" w:rsidP="009533DE">
            <w:pPr>
              <w:rPr>
                <w:rFonts w:ascii="Calibri" w:hAnsi="Calibri"/>
                <w:color w:val="000000"/>
              </w:rPr>
            </w:pPr>
          </w:p>
        </w:tc>
        <w:tc>
          <w:tcPr>
            <w:tcW w:w="1197" w:type="dxa"/>
            <w:vAlign w:val="bottom"/>
          </w:tcPr>
          <w:p w14:paraId="7D81EF36" w14:textId="77777777" w:rsidR="00887AEF" w:rsidRDefault="00887AEF" w:rsidP="009533DE">
            <w:pPr>
              <w:jc w:val="right"/>
              <w:rPr>
                <w:rFonts w:ascii="Calibri" w:hAnsi="Calibri"/>
                <w:color w:val="000000"/>
              </w:rPr>
            </w:pPr>
            <w:r>
              <w:rPr>
                <w:rFonts w:ascii="Calibri" w:hAnsi="Calibri"/>
                <w:color w:val="000000"/>
              </w:rPr>
              <w:t>0.09</w:t>
            </w:r>
          </w:p>
        </w:tc>
        <w:tc>
          <w:tcPr>
            <w:tcW w:w="1197" w:type="dxa"/>
            <w:vAlign w:val="bottom"/>
          </w:tcPr>
          <w:p w14:paraId="7CC2EB45" w14:textId="77777777" w:rsidR="00887AEF" w:rsidRDefault="00887AEF" w:rsidP="009533DE">
            <w:pPr>
              <w:jc w:val="right"/>
              <w:rPr>
                <w:rFonts w:ascii="Calibri" w:hAnsi="Calibri"/>
                <w:color w:val="000000"/>
              </w:rPr>
            </w:pPr>
            <w:r>
              <w:rPr>
                <w:rFonts w:ascii="Calibri" w:hAnsi="Calibri"/>
                <w:color w:val="000000"/>
              </w:rPr>
              <w:t>1.44</w:t>
            </w:r>
          </w:p>
        </w:tc>
        <w:tc>
          <w:tcPr>
            <w:tcW w:w="1197" w:type="dxa"/>
            <w:vAlign w:val="bottom"/>
          </w:tcPr>
          <w:p w14:paraId="5CC8A230" w14:textId="77777777" w:rsidR="00887AEF" w:rsidRDefault="00887AEF" w:rsidP="009533DE">
            <w:pPr>
              <w:jc w:val="right"/>
              <w:rPr>
                <w:rFonts w:ascii="Calibri" w:hAnsi="Calibri"/>
                <w:color w:val="000000"/>
              </w:rPr>
            </w:pPr>
            <w:r>
              <w:rPr>
                <w:rFonts w:ascii="Calibri" w:hAnsi="Calibri"/>
                <w:color w:val="000000"/>
              </w:rPr>
              <w:t>0.000289</w:t>
            </w:r>
          </w:p>
        </w:tc>
        <w:tc>
          <w:tcPr>
            <w:tcW w:w="1197" w:type="dxa"/>
            <w:vAlign w:val="bottom"/>
          </w:tcPr>
          <w:p w14:paraId="1802E97A" w14:textId="77777777" w:rsidR="00887AEF" w:rsidRDefault="00887AEF" w:rsidP="009533DE">
            <w:pPr>
              <w:rPr>
                <w:rFonts w:ascii="Calibri" w:hAnsi="Calibri"/>
                <w:color w:val="000000"/>
              </w:rPr>
            </w:pPr>
          </w:p>
        </w:tc>
        <w:tc>
          <w:tcPr>
            <w:tcW w:w="1197" w:type="dxa"/>
            <w:vAlign w:val="bottom"/>
          </w:tcPr>
          <w:p w14:paraId="42C39F39" w14:textId="77777777" w:rsidR="00887AEF" w:rsidRDefault="00887AEF" w:rsidP="009533DE">
            <w:pPr>
              <w:jc w:val="right"/>
              <w:rPr>
                <w:rFonts w:ascii="Calibri" w:hAnsi="Calibri"/>
                <w:color w:val="000000"/>
              </w:rPr>
            </w:pPr>
            <w:r>
              <w:rPr>
                <w:rFonts w:ascii="Calibri" w:hAnsi="Calibri"/>
                <w:color w:val="000000"/>
              </w:rPr>
              <w:t>1.04</w:t>
            </w:r>
          </w:p>
        </w:tc>
      </w:tr>
      <w:tr w:rsidR="00887AEF" w14:paraId="1058BCF4" w14:textId="77777777" w:rsidTr="009533DE">
        <w:tc>
          <w:tcPr>
            <w:tcW w:w="1197" w:type="dxa"/>
            <w:vAlign w:val="bottom"/>
          </w:tcPr>
          <w:p w14:paraId="1791B958" w14:textId="77777777" w:rsidR="00887AEF" w:rsidRDefault="00887AEF" w:rsidP="009533DE">
            <w:pPr>
              <w:jc w:val="right"/>
              <w:rPr>
                <w:rFonts w:ascii="Calibri" w:hAnsi="Calibri"/>
                <w:color w:val="000000"/>
              </w:rPr>
            </w:pPr>
            <w:r>
              <w:rPr>
                <w:rFonts w:ascii="Calibri" w:hAnsi="Calibri"/>
                <w:color w:val="000000"/>
              </w:rPr>
              <w:lastRenderedPageBreak/>
              <w:t>0.27</w:t>
            </w:r>
          </w:p>
        </w:tc>
        <w:tc>
          <w:tcPr>
            <w:tcW w:w="1197" w:type="dxa"/>
            <w:vAlign w:val="bottom"/>
          </w:tcPr>
          <w:p w14:paraId="4C802B53" w14:textId="77777777" w:rsidR="00887AEF" w:rsidRDefault="00887AEF" w:rsidP="009533DE">
            <w:pPr>
              <w:jc w:val="right"/>
              <w:rPr>
                <w:rFonts w:ascii="Calibri" w:hAnsi="Calibri"/>
                <w:color w:val="000000"/>
              </w:rPr>
            </w:pPr>
            <w:r>
              <w:rPr>
                <w:rFonts w:ascii="Calibri" w:hAnsi="Calibri"/>
                <w:color w:val="000000"/>
              </w:rPr>
              <w:t>0.000267</w:t>
            </w:r>
          </w:p>
        </w:tc>
        <w:tc>
          <w:tcPr>
            <w:tcW w:w="1197" w:type="dxa"/>
            <w:vAlign w:val="bottom"/>
          </w:tcPr>
          <w:p w14:paraId="6C0AFE7E" w14:textId="77777777" w:rsidR="00887AEF" w:rsidRDefault="00887AEF" w:rsidP="009533DE">
            <w:pPr>
              <w:rPr>
                <w:rFonts w:ascii="Calibri" w:hAnsi="Calibri"/>
                <w:color w:val="000000"/>
              </w:rPr>
            </w:pPr>
          </w:p>
        </w:tc>
        <w:tc>
          <w:tcPr>
            <w:tcW w:w="1197" w:type="dxa"/>
            <w:vAlign w:val="bottom"/>
          </w:tcPr>
          <w:p w14:paraId="7CD224D3" w14:textId="77777777" w:rsidR="00887AEF" w:rsidRDefault="00887AEF" w:rsidP="009533DE">
            <w:pPr>
              <w:jc w:val="right"/>
              <w:rPr>
                <w:rFonts w:ascii="Calibri" w:hAnsi="Calibri"/>
                <w:color w:val="000000"/>
              </w:rPr>
            </w:pPr>
            <w:r>
              <w:rPr>
                <w:rFonts w:ascii="Calibri" w:hAnsi="Calibri"/>
                <w:color w:val="000000"/>
              </w:rPr>
              <w:t>0.07</w:t>
            </w:r>
          </w:p>
        </w:tc>
        <w:tc>
          <w:tcPr>
            <w:tcW w:w="1197" w:type="dxa"/>
            <w:vAlign w:val="bottom"/>
          </w:tcPr>
          <w:p w14:paraId="24DBB900" w14:textId="77777777" w:rsidR="00887AEF" w:rsidRDefault="00887AEF" w:rsidP="009533DE">
            <w:pPr>
              <w:jc w:val="right"/>
              <w:rPr>
                <w:rFonts w:ascii="Calibri" w:hAnsi="Calibri"/>
                <w:color w:val="000000"/>
              </w:rPr>
            </w:pPr>
            <w:r>
              <w:rPr>
                <w:rFonts w:ascii="Calibri" w:hAnsi="Calibri"/>
                <w:color w:val="000000"/>
              </w:rPr>
              <w:t>1.27</w:t>
            </w:r>
          </w:p>
        </w:tc>
        <w:tc>
          <w:tcPr>
            <w:tcW w:w="1197" w:type="dxa"/>
            <w:vAlign w:val="bottom"/>
          </w:tcPr>
          <w:p w14:paraId="1C5502B4" w14:textId="77777777" w:rsidR="00887AEF" w:rsidRDefault="00887AEF" w:rsidP="009533DE">
            <w:pPr>
              <w:jc w:val="right"/>
              <w:rPr>
                <w:rFonts w:ascii="Calibri" w:hAnsi="Calibri"/>
                <w:color w:val="000000"/>
              </w:rPr>
            </w:pPr>
            <w:r>
              <w:rPr>
                <w:rFonts w:ascii="Calibri" w:hAnsi="Calibri"/>
                <w:color w:val="000000"/>
              </w:rPr>
              <w:t>0.000255</w:t>
            </w:r>
          </w:p>
        </w:tc>
        <w:tc>
          <w:tcPr>
            <w:tcW w:w="1197" w:type="dxa"/>
            <w:vAlign w:val="bottom"/>
          </w:tcPr>
          <w:p w14:paraId="045574BB" w14:textId="77777777" w:rsidR="00887AEF" w:rsidRDefault="00887AEF" w:rsidP="009533DE">
            <w:pPr>
              <w:rPr>
                <w:rFonts w:ascii="Calibri" w:hAnsi="Calibri"/>
                <w:color w:val="000000"/>
              </w:rPr>
            </w:pPr>
          </w:p>
        </w:tc>
        <w:tc>
          <w:tcPr>
            <w:tcW w:w="1197" w:type="dxa"/>
            <w:vAlign w:val="bottom"/>
          </w:tcPr>
          <w:p w14:paraId="5D6BEC65" w14:textId="77777777" w:rsidR="00887AEF" w:rsidRDefault="00887AEF" w:rsidP="009533DE">
            <w:pPr>
              <w:jc w:val="right"/>
              <w:rPr>
                <w:rFonts w:ascii="Calibri" w:hAnsi="Calibri"/>
                <w:color w:val="000000"/>
              </w:rPr>
            </w:pPr>
            <w:r>
              <w:rPr>
                <w:rFonts w:ascii="Calibri" w:hAnsi="Calibri"/>
                <w:color w:val="000000"/>
              </w:rPr>
              <w:t>1.05</w:t>
            </w:r>
          </w:p>
        </w:tc>
      </w:tr>
      <w:tr w:rsidR="00887AEF" w14:paraId="7EE7921C" w14:textId="77777777" w:rsidTr="009533DE">
        <w:tc>
          <w:tcPr>
            <w:tcW w:w="1197" w:type="dxa"/>
            <w:vAlign w:val="bottom"/>
          </w:tcPr>
          <w:p w14:paraId="3755A373" w14:textId="77777777" w:rsidR="00887AEF" w:rsidRDefault="00887AEF" w:rsidP="009533DE">
            <w:pPr>
              <w:jc w:val="right"/>
              <w:rPr>
                <w:rFonts w:ascii="Calibri" w:hAnsi="Calibri"/>
                <w:color w:val="000000"/>
              </w:rPr>
            </w:pPr>
            <w:r>
              <w:rPr>
                <w:rFonts w:ascii="Calibri" w:hAnsi="Calibri"/>
                <w:color w:val="000000"/>
              </w:rPr>
              <w:t>0.23</w:t>
            </w:r>
          </w:p>
        </w:tc>
        <w:tc>
          <w:tcPr>
            <w:tcW w:w="1197" w:type="dxa"/>
            <w:vAlign w:val="bottom"/>
          </w:tcPr>
          <w:p w14:paraId="6B6C3F34" w14:textId="77777777" w:rsidR="00887AEF" w:rsidRDefault="00887AEF" w:rsidP="009533DE">
            <w:pPr>
              <w:jc w:val="right"/>
              <w:rPr>
                <w:rFonts w:ascii="Calibri" w:hAnsi="Calibri"/>
                <w:color w:val="000000"/>
              </w:rPr>
            </w:pPr>
            <w:r>
              <w:rPr>
                <w:rFonts w:ascii="Calibri" w:hAnsi="Calibri"/>
                <w:color w:val="000000"/>
              </w:rPr>
              <w:t>0.000227</w:t>
            </w:r>
          </w:p>
        </w:tc>
        <w:tc>
          <w:tcPr>
            <w:tcW w:w="1197" w:type="dxa"/>
            <w:vAlign w:val="bottom"/>
          </w:tcPr>
          <w:p w14:paraId="32C19239" w14:textId="77777777" w:rsidR="00887AEF" w:rsidRDefault="00887AEF" w:rsidP="009533DE">
            <w:pPr>
              <w:rPr>
                <w:rFonts w:ascii="Calibri" w:hAnsi="Calibri"/>
                <w:color w:val="000000"/>
              </w:rPr>
            </w:pPr>
          </w:p>
        </w:tc>
        <w:tc>
          <w:tcPr>
            <w:tcW w:w="1197" w:type="dxa"/>
            <w:vAlign w:val="bottom"/>
          </w:tcPr>
          <w:p w14:paraId="47135093" w14:textId="77777777" w:rsidR="00887AEF" w:rsidRDefault="00887AEF" w:rsidP="009533DE">
            <w:pPr>
              <w:jc w:val="right"/>
              <w:rPr>
                <w:rFonts w:ascii="Calibri" w:hAnsi="Calibri"/>
                <w:color w:val="000000"/>
              </w:rPr>
            </w:pPr>
            <w:r>
              <w:rPr>
                <w:rFonts w:ascii="Calibri" w:hAnsi="Calibri"/>
                <w:color w:val="000000"/>
              </w:rPr>
              <w:t>0.05</w:t>
            </w:r>
          </w:p>
        </w:tc>
        <w:tc>
          <w:tcPr>
            <w:tcW w:w="1197" w:type="dxa"/>
            <w:vAlign w:val="bottom"/>
          </w:tcPr>
          <w:p w14:paraId="4B06F643" w14:textId="77777777" w:rsidR="00887AEF" w:rsidRDefault="00887AEF" w:rsidP="009533DE">
            <w:pPr>
              <w:jc w:val="right"/>
              <w:rPr>
                <w:rFonts w:ascii="Calibri" w:hAnsi="Calibri"/>
                <w:color w:val="000000"/>
              </w:rPr>
            </w:pPr>
            <w:r>
              <w:rPr>
                <w:rFonts w:ascii="Calibri" w:hAnsi="Calibri"/>
                <w:color w:val="000000"/>
              </w:rPr>
              <w:t>1.08</w:t>
            </w:r>
          </w:p>
        </w:tc>
        <w:tc>
          <w:tcPr>
            <w:tcW w:w="1197" w:type="dxa"/>
            <w:vAlign w:val="bottom"/>
          </w:tcPr>
          <w:p w14:paraId="65224087" w14:textId="77777777" w:rsidR="00887AEF" w:rsidRDefault="00887AEF" w:rsidP="009533DE">
            <w:pPr>
              <w:jc w:val="right"/>
              <w:rPr>
                <w:rFonts w:ascii="Calibri" w:hAnsi="Calibri"/>
                <w:color w:val="000000"/>
              </w:rPr>
            </w:pPr>
            <w:r>
              <w:rPr>
                <w:rFonts w:ascii="Calibri" w:hAnsi="Calibri"/>
                <w:color w:val="000000"/>
              </w:rPr>
              <w:t>0.000217</w:t>
            </w:r>
          </w:p>
        </w:tc>
        <w:tc>
          <w:tcPr>
            <w:tcW w:w="1197" w:type="dxa"/>
            <w:vAlign w:val="bottom"/>
          </w:tcPr>
          <w:p w14:paraId="6E12733A" w14:textId="77777777" w:rsidR="00887AEF" w:rsidRDefault="00887AEF" w:rsidP="009533DE">
            <w:pPr>
              <w:rPr>
                <w:rFonts w:ascii="Calibri" w:hAnsi="Calibri"/>
                <w:color w:val="000000"/>
              </w:rPr>
            </w:pPr>
          </w:p>
        </w:tc>
        <w:tc>
          <w:tcPr>
            <w:tcW w:w="1197" w:type="dxa"/>
            <w:vAlign w:val="bottom"/>
          </w:tcPr>
          <w:p w14:paraId="54DB5F65" w14:textId="77777777" w:rsidR="00887AEF" w:rsidRDefault="00887AEF" w:rsidP="009533DE">
            <w:pPr>
              <w:jc w:val="right"/>
              <w:rPr>
                <w:rFonts w:ascii="Calibri" w:hAnsi="Calibri"/>
                <w:color w:val="000000"/>
              </w:rPr>
            </w:pPr>
            <w:r>
              <w:rPr>
                <w:rFonts w:ascii="Calibri" w:hAnsi="Calibri"/>
                <w:color w:val="000000"/>
              </w:rPr>
              <w:t>1.04</w:t>
            </w:r>
          </w:p>
        </w:tc>
      </w:tr>
      <w:tr w:rsidR="00887AEF" w14:paraId="54C5C9D4" w14:textId="77777777" w:rsidTr="009533DE">
        <w:tc>
          <w:tcPr>
            <w:tcW w:w="1197" w:type="dxa"/>
            <w:vAlign w:val="bottom"/>
          </w:tcPr>
          <w:p w14:paraId="14DD3602" w14:textId="77777777" w:rsidR="00887AEF" w:rsidRDefault="00887AEF" w:rsidP="009533DE">
            <w:pPr>
              <w:jc w:val="right"/>
              <w:rPr>
                <w:rFonts w:ascii="Calibri" w:hAnsi="Calibri"/>
                <w:color w:val="000000"/>
              </w:rPr>
            </w:pPr>
            <w:r>
              <w:rPr>
                <w:rFonts w:ascii="Calibri" w:hAnsi="Calibri"/>
                <w:color w:val="000000"/>
              </w:rPr>
              <w:t>0.19</w:t>
            </w:r>
          </w:p>
        </w:tc>
        <w:tc>
          <w:tcPr>
            <w:tcW w:w="1197" w:type="dxa"/>
            <w:vAlign w:val="bottom"/>
          </w:tcPr>
          <w:p w14:paraId="056DABB1" w14:textId="77777777" w:rsidR="00887AEF" w:rsidRDefault="00887AEF" w:rsidP="009533DE">
            <w:pPr>
              <w:jc w:val="right"/>
              <w:rPr>
                <w:rFonts w:ascii="Calibri" w:hAnsi="Calibri"/>
                <w:color w:val="000000"/>
              </w:rPr>
            </w:pPr>
            <w:r>
              <w:rPr>
                <w:rFonts w:ascii="Calibri" w:hAnsi="Calibri"/>
                <w:color w:val="000000"/>
              </w:rPr>
              <w:t>0.000189</w:t>
            </w:r>
          </w:p>
        </w:tc>
        <w:tc>
          <w:tcPr>
            <w:tcW w:w="1197" w:type="dxa"/>
            <w:vAlign w:val="bottom"/>
          </w:tcPr>
          <w:p w14:paraId="5B606B48" w14:textId="77777777" w:rsidR="00887AEF" w:rsidRDefault="00887AEF" w:rsidP="009533DE">
            <w:pPr>
              <w:rPr>
                <w:rFonts w:ascii="Calibri" w:hAnsi="Calibri"/>
                <w:color w:val="000000"/>
              </w:rPr>
            </w:pPr>
          </w:p>
        </w:tc>
        <w:tc>
          <w:tcPr>
            <w:tcW w:w="1197" w:type="dxa"/>
            <w:vAlign w:val="bottom"/>
          </w:tcPr>
          <w:p w14:paraId="1D009C06" w14:textId="77777777" w:rsidR="00887AEF" w:rsidRDefault="00887AEF" w:rsidP="009533DE">
            <w:pPr>
              <w:jc w:val="right"/>
              <w:rPr>
                <w:rFonts w:ascii="Calibri" w:hAnsi="Calibri"/>
                <w:color w:val="000000"/>
              </w:rPr>
            </w:pPr>
            <w:r>
              <w:rPr>
                <w:rFonts w:ascii="Calibri" w:hAnsi="Calibri"/>
                <w:color w:val="000000"/>
              </w:rPr>
              <w:t>0.04</w:t>
            </w:r>
          </w:p>
        </w:tc>
        <w:tc>
          <w:tcPr>
            <w:tcW w:w="1197" w:type="dxa"/>
            <w:vAlign w:val="bottom"/>
          </w:tcPr>
          <w:p w14:paraId="3B6E571D" w14:textId="77777777" w:rsidR="00887AEF" w:rsidRDefault="00887AEF" w:rsidP="009533DE">
            <w:pPr>
              <w:jc w:val="right"/>
              <w:rPr>
                <w:rFonts w:ascii="Calibri" w:hAnsi="Calibri"/>
                <w:color w:val="000000"/>
              </w:rPr>
            </w:pPr>
            <w:r>
              <w:rPr>
                <w:rFonts w:ascii="Calibri" w:hAnsi="Calibri"/>
                <w:color w:val="000000"/>
              </w:rPr>
              <w:t>0.89</w:t>
            </w:r>
          </w:p>
        </w:tc>
        <w:tc>
          <w:tcPr>
            <w:tcW w:w="1197" w:type="dxa"/>
            <w:vAlign w:val="bottom"/>
          </w:tcPr>
          <w:p w14:paraId="1310D193" w14:textId="77777777" w:rsidR="00887AEF" w:rsidRDefault="00887AEF" w:rsidP="009533DE">
            <w:pPr>
              <w:jc w:val="right"/>
              <w:rPr>
                <w:rFonts w:ascii="Calibri" w:hAnsi="Calibri"/>
                <w:color w:val="000000"/>
              </w:rPr>
            </w:pPr>
            <w:r>
              <w:rPr>
                <w:rFonts w:ascii="Calibri" w:hAnsi="Calibri"/>
                <w:color w:val="000000"/>
              </w:rPr>
              <w:t>0.00018</w:t>
            </w:r>
          </w:p>
        </w:tc>
        <w:tc>
          <w:tcPr>
            <w:tcW w:w="1197" w:type="dxa"/>
            <w:vAlign w:val="bottom"/>
          </w:tcPr>
          <w:p w14:paraId="0744A64F" w14:textId="77777777" w:rsidR="00887AEF" w:rsidRDefault="00887AEF" w:rsidP="009533DE">
            <w:pPr>
              <w:rPr>
                <w:rFonts w:ascii="Calibri" w:hAnsi="Calibri"/>
                <w:color w:val="000000"/>
              </w:rPr>
            </w:pPr>
          </w:p>
        </w:tc>
        <w:tc>
          <w:tcPr>
            <w:tcW w:w="1197" w:type="dxa"/>
            <w:vAlign w:val="bottom"/>
          </w:tcPr>
          <w:p w14:paraId="6FACD720" w14:textId="77777777" w:rsidR="00887AEF" w:rsidRDefault="00887AEF" w:rsidP="009533DE">
            <w:pPr>
              <w:jc w:val="right"/>
              <w:rPr>
                <w:rFonts w:ascii="Calibri" w:hAnsi="Calibri"/>
                <w:color w:val="000000"/>
              </w:rPr>
            </w:pPr>
            <w:r>
              <w:rPr>
                <w:rFonts w:ascii="Calibri" w:hAnsi="Calibri"/>
                <w:color w:val="000000"/>
              </w:rPr>
              <w:t>1.05</w:t>
            </w:r>
          </w:p>
        </w:tc>
      </w:tr>
    </w:tbl>
    <w:p w14:paraId="3521154B" w14:textId="17E55803" w:rsidR="00B73C81" w:rsidRDefault="00B73C81" w:rsidP="00A231D4">
      <w:pPr>
        <w:rPr>
          <w:rFonts w:asciiTheme="majorBidi" w:eastAsiaTheme="minorEastAsia" w:hAnsiTheme="majorBidi" w:cstheme="majorBidi"/>
          <w:sz w:val="24"/>
          <w:szCs w:val="24"/>
        </w:rPr>
      </w:pPr>
    </w:p>
    <w:p w14:paraId="546E3891" w14:textId="22C66D91" w:rsidR="00887AEF" w:rsidRDefault="007F7BD6" w:rsidP="007F7BD6">
      <w:pPr>
        <w:jc w:val="center"/>
        <w:rPr>
          <w:rFonts w:asciiTheme="majorBidi" w:eastAsiaTheme="minorEastAsia" w:hAnsiTheme="majorBidi" w:cstheme="majorBidi"/>
          <w:sz w:val="24"/>
          <w:szCs w:val="24"/>
        </w:rPr>
      </w:pPr>
      <w:r>
        <w:rPr>
          <w:noProof/>
        </w:rPr>
        <w:drawing>
          <wp:inline distT="0" distB="0" distL="0" distR="0" wp14:anchorId="26C314B3" wp14:editId="24FDD54C">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16622A7" w14:textId="009C454E" w:rsidR="007F7BD6" w:rsidRDefault="007F7BD6" w:rsidP="007F7BD6">
      <w:pPr>
        <w:jc w:val="center"/>
        <w:rPr>
          <w:rFonts w:asciiTheme="majorBidi" w:eastAsiaTheme="minorEastAsia" w:hAnsiTheme="majorBidi" w:cstheme="majorBidi"/>
          <w:sz w:val="24"/>
          <w:szCs w:val="24"/>
          <w:u w:val="single"/>
        </w:rPr>
      </w:pPr>
      <w:r w:rsidRPr="007F7BD6">
        <w:rPr>
          <w:rFonts w:asciiTheme="majorBidi" w:eastAsiaTheme="minorEastAsia" w:hAnsiTheme="majorBidi" w:cstheme="majorBidi"/>
          <w:sz w:val="24"/>
          <w:szCs w:val="24"/>
          <w:u w:val="single"/>
        </w:rPr>
        <w:t>Figure (1): Q experimental</w:t>
      </w:r>
      <w:r w:rsidR="00B47965">
        <w:rPr>
          <w:rFonts w:asciiTheme="majorBidi" w:eastAsiaTheme="minorEastAsia" w:hAnsiTheme="majorBidi" w:cstheme="majorBidi"/>
          <w:sz w:val="24"/>
          <w:szCs w:val="24"/>
          <w:u w:val="single"/>
        </w:rPr>
        <w:t xml:space="preserve"> </w:t>
      </w:r>
      <w:r w:rsidR="00B47965">
        <w:rPr>
          <w:rFonts w:asciiTheme="majorBidi" w:eastAsiaTheme="minorEastAsia" w:hAnsiTheme="majorBidi" w:cstheme="majorBidi"/>
          <w:sz w:val="24"/>
          <w:szCs w:val="24"/>
          <w:u w:val="single"/>
        </w:rPr>
        <w:t>(m</w:t>
      </w:r>
      <w:r w:rsidR="00B47965">
        <w:rPr>
          <w:rFonts w:asciiTheme="majorBidi" w:eastAsiaTheme="minorEastAsia" w:hAnsiTheme="majorBidi" w:cstheme="majorBidi"/>
          <w:sz w:val="24"/>
          <w:szCs w:val="24"/>
          <w:u w:val="single"/>
          <w:vertAlign w:val="superscript"/>
        </w:rPr>
        <w:t>3</w:t>
      </w:r>
      <w:r w:rsidR="00B47965">
        <w:rPr>
          <w:rFonts w:asciiTheme="majorBidi" w:eastAsiaTheme="minorEastAsia" w:hAnsiTheme="majorBidi" w:cstheme="majorBidi"/>
          <w:sz w:val="24"/>
          <w:szCs w:val="24"/>
          <w:u w:val="single"/>
        </w:rPr>
        <w:t>/s)</w:t>
      </w:r>
      <w:r w:rsidRPr="007F7BD6">
        <w:rPr>
          <w:rFonts w:asciiTheme="majorBidi" w:eastAsiaTheme="minorEastAsia" w:hAnsiTheme="majorBidi" w:cstheme="majorBidi"/>
          <w:sz w:val="24"/>
          <w:szCs w:val="24"/>
          <w:u w:val="single"/>
        </w:rPr>
        <w:t xml:space="preserve"> vs Q theoretical </w:t>
      </w:r>
      <w:r w:rsidR="00B47965">
        <w:rPr>
          <w:rFonts w:asciiTheme="majorBidi" w:eastAsiaTheme="minorEastAsia" w:hAnsiTheme="majorBidi" w:cstheme="majorBidi"/>
          <w:sz w:val="24"/>
          <w:szCs w:val="24"/>
          <w:u w:val="single"/>
        </w:rPr>
        <w:t>(m</w:t>
      </w:r>
      <w:r w:rsidR="00B47965">
        <w:rPr>
          <w:rFonts w:asciiTheme="majorBidi" w:eastAsiaTheme="minorEastAsia" w:hAnsiTheme="majorBidi" w:cstheme="majorBidi"/>
          <w:sz w:val="24"/>
          <w:szCs w:val="24"/>
          <w:u w:val="single"/>
          <w:vertAlign w:val="superscript"/>
        </w:rPr>
        <w:t>3</w:t>
      </w:r>
      <w:r w:rsidR="00B47965">
        <w:rPr>
          <w:rFonts w:asciiTheme="majorBidi" w:eastAsiaTheme="minorEastAsia" w:hAnsiTheme="majorBidi" w:cstheme="majorBidi"/>
          <w:sz w:val="24"/>
          <w:szCs w:val="24"/>
          <w:u w:val="single"/>
        </w:rPr>
        <w:t>/s)</w:t>
      </w:r>
      <w:r w:rsidR="00B47965">
        <w:rPr>
          <w:rFonts w:asciiTheme="majorBidi" w:eastAsiaTheme="minorEastAsia" w:hAnsiTheme="majorBidi" w:cstheme="majorBidi"/>
          <w:sz w:val="24"/>
          <w:szCs w:val="24"/>
          <w:u w:val="single"/>
        </w:rPr>
        <w:t xml:space="preserve"> </w:t>
      </w:r>
      <w:r w:rsidRPr="007F7BD6">
        <w:rPr>
          <w:rFonts w:asciiTheme="majorBidi" w:eastAsiaTheme="minorEastAsia" w:hAnsiTheme="majorBidi" w:cstheme="majorBidi"/>
          <w:sz w:val="24"/>
          <w:szCs w:val="24"/>
          <w:u w:val="single"/>
        </w:rPr>
        <w:t>graph and slope</w:t>
      </w:r>
      <w:r>
        <w:rPr>
          <w:rFonts w:asciiTheme="majorBidi" w:eastAsiaTheme="minorEastAsia" w:hAnsiTheme="majorBidi" w:cstheme="majorBidi"/>
          <w:sz w:val="24"/>
          <w:szCs w:val="24"/>
          <w:u w:val="single"/>
        </w:rPr>
        <w:t>.</w:t>
      </w:r>
    </w:p>
    <w:p w14:paraId="543722B0" w14:textId="77777777" w:rsidR="007F7BD6" w:rsidRPr="007F7BD6" w:rsidRDefault="007F7BD6" w:rsidP="007F7BD6">
      <w:pPr>
        <w:jc w:val="center"/>
        <w:rPr>
          <w:rFonts w:asciiTheme="majorBidi" w:eastAsiaTheme="minorEastAsia" w:hAnsiTheme="majorBidi" w:cstheme="majorBidi"/>
          <w:sz w:val="24"/>
          <w:szCs w:val="24"/>
          <w:u w:val="single"/>
        </w:rPr>
      </w:pPr>
    </w:p>
    <w:p w14:paraId="33AC7239" w14:textId="623A9C18" w:rsidR="007F7BD6" w:rsidRDefault="007F7BD6" w:rsidP="007F7BD6">
      <w:pPr>
        <w:jc w:val="center"/>
        <w:rPr>
          <w:rFonts w:asciiTheme="majorBidi" w:eastAsiaTheme="minorEastAsia" w:hAnsiTheme="majorBidi" w:cstheme="majorBidi"/>
          <w:sz w:val="24"/>
          <w:szCs w:val="24"/>
        </w:rPr>
      </w:pPr>
      <w:r>
        <w:rPr>
          <w:noProof/>
        </w:rPr>
        <w:drawing>
          <wp:inline distT="0" distB="0" distL="0" distR="0" wp14:anchorId="0F4BC2AA" wp14:editId="6877AAFA">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831C9B" w14:textId="3C35D2C4" w:rsidR="007F7BD6" w:rsidRPr="007F7BD6" w:rsidRDefault="007F7BD6" w:rsidP="007F7BD6">
      <w:pPr>
        <w:jc w:val="center"/>
        <w:rPr>
          <w:rFonts w:asciiTheme="majorBidi" w:eastAsiaTheme="minorEastAsia" w:hAnsiTheme="majorBidi" w:cstheme="majorBidi"/>
          <w:sz w:val="24"/>
          <w:szCs w:val="24"/>
          <w:u w:val="single"/>
        </w:rPr>
      </w:pPr>
      <w:r w:rsidRPr="007F7BD6">
        <w:rPr>
          <w:rFonts w:asciiTheme="majorBidi" w:eastAsiaTheme="minorEastAsia" w:hAnsiTheme="majorBidi" w:cstheme="majorBidi"/>
          <w:sz w:val="24"/>
          <w:szCs w:val="24"/>
          <w:u w:val="single"/>
        </w:rPr>
        <w:t>Figure (2): Discharge Coefficient</w:t>
      </w:r>
      <w:r w:rsidR="00B47965">
        <w:rPr>
          <w:rFonts w:asciiTheme="majorBidi" w:eastAsiaTheme="minorEastAsia" w:hAnsiTheme="majorBidi" w:cstheme="majorBidi"/>
          <w:sz w:val="24"/>
          <w:szCs w:val="24"/>
          <w:u w:val="single"/>
        </w:rPr>
        <w:t xml:space="preserve"> (unitless)</w:t>
      </w:r>
      <w:r w:rsidRPr="007F7BD6">
        <w:rPr>
          <w:rFonts w:asciiTheme="majorBidi" w:eastAsiaTheme="minorEastAsia" w:hAnsiTheme="majorBidi" w:cstheme="majorBidi"/>
          <w:sz w:val="24"/>
          <w:szCs w:val="24"/>
          <w:u w:val="single"/>
        </w:rPr>
        <w:t xml:space="preserve"> vs Q theoretical graph</w:t>
      </w:r>
      <w:r w:rsidR="00B47965">
        <w:rPr>
          <w:rFonts w:asciiTheme="majorBidi" w:eastAsiaTheme="minorEastAsia" w:hAnsiTheme="majorBidi" w:cstheme="majorBidi"/>
          <w:sz w:val="24"/>
          <w:szCs w:val="24"/>
          <w:u w:val="single"/>
        </w:rPr>
        <w:t xml:space="preserve"> (m</w:t>
      </w:r>
      <w:r w:rsidR="00B47965">
        <w:rPr>
          <w:rFonts w:asciiTheme="majorBidi" w:eastAsiaTheme="minorEastAsia" w:hAnsiTheme="majorBidi" w:cstheme="majorBidi"/>
          <w:sz w:val="24"/>
          <w:szCs w:val="24"/>
          <w:u w:val="single"/>
          <w:vertAlign w:val="superscript"/>
        </w:rPr>
        <w:t>3</w:t>
      </w:r>
      <w:r w:rsidR="00B47965">
        <w:rPr>
          <w:rFonts w:asciiTheme="majorBidi" w:eastAsiaTheme="minorEastAsia" w:hAnsiTheme="majorBidi" w:cstheme="majorBidi"/>
          <w:sz w:val="24"/>
          <w:szCs w:val="24"/>
          <w:u w:val="single"/>
        </w:rPr>
        <w:t>/s)</w:t>
      </w:r>
      <w:r w:rsidRPr="007F7BD6">
        <w:rPr>
          <w:rFonts w:asciiTheme="majorBidi" w:eastAsiaTheme="minorEastAsia" w:hAnsiTheme="majorBidi" w:cstheme="majorBidi"/>
          <w:sz w:val="24"/>
          <w:szCs w:val="24"/>
          <w:u w:val="single"/>
        </w:rPr>
        <w:t>.</w:t>
      </w:r>
    </w:p>
    <w:p w14:paraId="406952EC" w14:textId="746E2351" w:rsidR="007F7BD6" w:rsidRDefault="007F7BD6" w:rsidP="007F7BD6">
      <w:pPr>
        <w:jc w:val="center"/>
        <w:rPr>
          <w:rFonts w:asciiTheme="majorBidi" w:eastAsiaTheme="minorEastAsia" w:hAnsiTheme="majorBidi" w:cstheme="majorBidi"/>
          <w:sz w:val="24"/>
          <w:szCs w:val="24"/>
        </w:rPr>
      </w:pPr>
      <w:r>
        <w:rPr>
          <w:noProof/>
        </w:rPr>
        <w:lastRenderedPageBreak/>
        <w:drawing>
          <wp:inline distT="0" distB="0" distL="0" distR="0" wp14:anchorId="5BD02E28" wp14:editId="5C87A2E6">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4DC9D8" w14:textId="3C7C6A62" w:rsidR="007F7BD6" w:rsidRPr="007F7BD6" w:rsidRDefault="007F7BD6" w:rsidP="007F7BD6">
      <w:pPr>
        <w:jc w:val="center"/>
        <w:rPr>
          <w:rFonts w:asciiTheme="majorBidi" w:eastAsiaTheme="minorEastAsia" w:hAnsiTheme="majorBidi" w:cstheme="majorBidi"/>
          <w:sz w:val="24"/>
          <w:szCs w:val="24"/>
          <w:u w:val="single"/>
        </w:rPr>
      </w:pPr>
      <w:r w:rsidRPr="007F7BD6">
        <w:rPr>
          <w:rFonts w:asciiTheme="majorBidi" w:eastAsiaTheme="minorEastAsia" w:hAnsiTheme="majorBidi" w:cstheme="majorBidi"/>
          <w:sz w:val="24"/>
          <w:szCs w:val="24"/>
          <w:u w:val="single"/>
        </w:rPr>
        <w:t>Figure (3):</w:t>
      </w:r>
      <w:r w:rsidR="00C9393E">
        <w:rPr>
          <w:rFonts w:asciiTheme="majorBidi" w:eastAsiaTheme="minorEastAsia" w:hAnsiTheme="majorBidi" w:cstheme="majorBidi"/>
          <w:sz w:val="24"/>
          <w:szCs w:val="24"/>
          <w:u w:val="single"/>
        </w:rPr>
        <w:t xml:space="preserve"> Fluid</w:t>
      </w:r>
      <w:r w:rsidRPr="007F7BD6">
        <w:rPr>
          <w:rFonts w:asciiTheme="majorBidi" w:eastAsiaTheme="minorEastAsia" w:hAnsiTheme="majorBidi" w:cstheme="majorBidi"/>
          <w:sz w:val="24"/>
          <w:szCs w:val="24"/>
          <w:u w:val="single"/>
        </w:rPr>
        <w:t xml:space="preserve"> Pressure</w:t>
      </w:r>
      <w:r w:rsidR="00B47965">
        <w:rPr>
          <w:rFonts w:asciiTheme="majorBidi" w:eastAsiaTheme="minorEastAsia" w:hAnsiTheme="majorBidi" w:cstheme="majorBidi"/>
          <w:sz w:val="24"/>
          <w:szCs w:val="24"/>
          <w:u w:val="single"/>
        </w:rPr>
        <w:t xml:space="preserve"> (m)</w:t>
      </w:r>
      <w:r w:rsidR="00C9393E">
        <w:rPr>
          <w:rFonts w:asciiTheme="majorBidi" w:eastAsiaTheme="minorEastAsia" w:hAnsiTheme="majorBidi" w:cstheme="majorBidi"/>
          <w:sz w:val="24"/>
          <w:szCs w:val="24"/>
          <w:u w:val="single"/>
        </w:rPr>
        <w:t xml:space="preserve"> </w:t>
      </w:r>
      <w:r w:rsidRPr="007F7BD6">
        <w:rPr>
          <w:rFonts w:asciiTheme="majorBidi" w:eastAsiaTheme="minorEastAsia" w:hAnsiTheme="majorBidi" w:cstheme="majorBidi"/>
          <w:sz w:val="24"/>
          <w:szCs w:val="24"/>
          <w:u w:val="single"/>
        </w:rPr>
        <w:t>as a function of Venture pipe longitudinal distance</w:t>
      </w:r>
      <w:r w:rsidR="00B47965">
        <w:rPr>
          <w:rFonts w:asciiTheme="majorBidi" w:eastAsiaTheme="minorEastAsia" w:hAnsiTheme="majorBidi" w:cstheme="majorBidi"/>
          <w:sz w:val="24"/>
          <w:szCs w:val="24"/>
          <w:u w:val="single"/>
        </w:rPr>
        <w:t>(mm)</w:t>
      </w:r>
      <w:r w:rsidRPr="007F7BD6">
        <w:rPr>
          <w:rFonts w:asciiTheme="majorBidi" w:eastAsiaTheme="minorEastAsia" w:hAnsiTheme="majorBidi" w:cstheme="majorBidi"/>
          <w:sz w:val="24"/>
          <w:szCs w:val="24"/>
          <w:u w:val="single"/>
        </w:rPr>
        <w:t>.</w:t>
      </w:r>
    </w:p>
    <w:p w14:paraId="6C2CA23D" w14:textId="7636BE6D" w:rsidR="007F7BD6" w:rsidRDefault="007F7BD6" w:rsidP="007F7BD6">
      <w:pPr>
        <w:jc w:val="center"/>
        <w:rPr>
          <w:rFonts w:asciiTheme="majorBidi" w:eastAsiaTheme="minorEastAsia" w:hAnsiTheme="majorBidi" w:cstheme="majorBidi"/>
          <w:sz w:val="24"/>
          <w:szCs w:val="24"/>
        </w:rPr>
      </w:pPr>
    </w:p>
    <w:p w14:paraId="5EF17AF9" w14:textId="71078F07" w:rsidR="004A6045" w:rsidRDefault="004A6045" w:rsidP="004A6045">
      <w:pPr>
        <w:rPr>
          <w:rFonts w:asciiTheme="majorBidi" w:eastAsiaTheme="minorEastAsia" w:hAnsiTheme="majorBidi" w:cstheme="majorBidi"/>
          <w:sz w:val="24"/>
          <w:szCs w:val="24"/>
        </w:rPr>
      </w:pPr>
    </w:p>
    <w:p w14:paraId="37B255E6" w14:textId="4FD93C97" w:rsidR="00B47965" w:rsidRPr="004A6045" w:rsidRDefault="004A6045" w:rsidP="00B47965">
      <w:pPr>
        <w:rPr>
          <w:rFonts w:asciiTheme="majorBidi" w:eastAsiaTheme="minorEastAsia" w:hAnsiTheme="majorBidi" w:cstheme="majorBidi"/>
          <w:b/>
          <w:bCs/>
          <w:sz w:val="32"/>
          <w:szCs w:val="32"/>
          <w:u w:val="single"/>
        </w:rPr>
      </w:pPr>
      <w:r w:rsidRPr="004A6045">
        <w:rPr>
          <w:rFonts w:asciiTheme="majorBidi" w:eastAsiaTheme="minorEastAsia" w:hAnsiTheme="majorBidi" w:cstheme="majorBidi"/>
          <w:b/>
          <w:bCs/>
          <w:sz w:val="32"/>
          <w:szCs w:val="32"/>
          <w:u w:val="single"/>
        </w:rPr>
        <w:t>Discussion of Results:</w:t>
      </w:r>
    </w:p>
    <w:p w14:paraId="772AEED3" w14:textId="59476762" w:rsidR="004A6045" w:rsidRDefault="00D47416" w:rsidP="004A6045">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The main purpose from the Venturi-Meter experiment was to find out Flow Rate (Q) Experimentally and Theoretically, so monometer measurements and areas had to be recorded to work out the Theoretical Value. Meanwhile, Mass and Time were recorded to </w:t>
      </w:r>
      <w:r w:rsidR="005F3A1E">
        <w:rPr>
          <w:rFonts w:asciiTheme="majorBidi" w:eastAsiaTheme="minorEastAsia" w:hAnsiTheme="majorBidi" w:cstheme="majorBidi"/>
          <w:sz w:val="24"/>
          <w:szCs w:val="24"/>
        </w:rPr>
        <w:t>find the Experimental value. For accuracy, multiple runs were conducted at different water flow rates.</w:t>
      </w:r>
    </w:p>
    <w:p w14:paraId="37299824" w14:textId="721FD3E6" w:rsidR="00B47965" w:rsidRDefault="005F3A1E" w:rsidP="005F3A1E">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Our sample calculation was about Run No. 5, where we started by recording the </w:t>
      </w:r>
      <w:r w:rsidRPr="005F3A1E">
        <w:rPr>
          <w:rFonts w:asciiTheme="majorBidi" w:eastAsiaTheme="minorEastAsia" w:hAnsiTheme="majorBidi" w:cstheme="majorBidi"/>
          <w:i/>
          <w:iCs/>
          <w:sz w:val="24"/>
          <w:szCs w:val="24"/>
        </w:rPr>
        <w:t>Mass</w:t>
      </w:r>
      <w:r>
        <w:rPr>
          <w:rFonts w:asciiTheme="majorBidi" w:eastAsiaTheme="minorEastAsia" w:hAnsiTheme="majorBidi" w:cstheme="majorBidi"/>
          <w:sz w:val="24"/>
          <w:szCs w:val="24"/>
        </w:rPr>
        <w:t xml:space="preserve"> (4 kg * 3) and the </w:t>
      </w:r>
      <w:r w:rsidRPr="005F3A1E">
        <w:rPr>
          <w:rFonts w:asciiTheme="majorBidi" w:eastAsiaTheme="minorEastAsia" w:hAnsiTheme="majorBidi" w:cstheme="majorBidi"/>
          <w:i/>
          <w:iCs/>
          <w:sz w:val="24"/>
          <w:szCs w:val="24"/>
        </w:rPr>
        <w:t>Time</w:t>
      </w:r>
      <w:r>
        <w:rPr>
          <w:rFonts w:asciiTheme="majorBidi" w:eastAsiaTheme="minorEastAsia" w:hAnsiTheme="majorBidi" w:cstheme="majorBidi"/>
          <w:sz w:val="24"/>
          <w:szCs w:val="24"/>
        </w:rPr>
        <w:t xml:space="preserve"> water had taken to left the mass (</w:t>
      </w:r>
      <w:r>
        <w:rPr>
          <w:rFonts w:asciiTheme="majorBidi" w:eastAsiaTheme="minorEastAsia" w:hAnsiTheme="majorBidi" w:cstheme="majorBidi"/>
          <w:sz w:val="24"/>
          <w:szCs w:val="24"/>
        </w:rPr>
        <w:t>32.53 s</w:t>
      </w:r>
      <w:r>
        <w:rPr>
          <w:rFonts w:asciiTheme="majorBidi" w:eastAsiaTheme="minorEastAsia" w:hAnsiTheme="majorBidi" w:cstheme="majorBidi"/>
          <w:sz w:val="24"/>
          <w:szCs w:val="24"/>
        </w:rPr>
        <w:t>). Thus, Q</w:t>
      </w:r>
      <w:r>
        <w:rPr>
          <w:rFonts w:asciiTheme="majorBidi" w:eastAsiaTheme="minorEastAsia" w:hAnsiTheme="majorBidi" w:cstheme="majorBidi"/>
          <w:sz w:val="24"/>
          <w:szCs w:val="24"/>
          <w:vertAlign w:val="subscript"/>
        </w:rPr>
        <w:t xml:space="preserve">exp </w:t>
      </w:r>
      <w:r>
        <w:rPr>
          <w:rFonts w:asciiTheme="majorBidi" w:eastAsiaTheme="minorEastAsia" w:hAnsiTheme="majorBidi" w:cstheme="majorBidi"/>
          <w:sz w:val="24"/>
          <w:szCs w:val="24"/>
        </w:rPr>
        <w:t>was calculated to be (</w:t>
      </w:r>
      <w:r w:rsidRPr="005F3A1E">
        <w:rPr>
          <w:rFonts w:asciiTheme="majorBidi" w:eastAsiaTheme="minorEastAsia" w:hAnsiTheme="majorBidi" w:cstheme="majorBidi"/>
          <w:sz w:val="24"/>
          <w:szCs w:val="24"/>
        </w:rPr>
        <w:t>0.000369 m</w:t>
      </w:r>
      <w:r w:rsidR="00FB2DD3">
        <w:rPr>
          <w:rFonts w:asciiTheme="majorBidi" w:eastAsiaTheme="minorEastAsia" w:hAnsiTheme="majorBidi" w:cstheme="majorBidi"/>
          <w:sz w:val="24"/>
          <w:szCs w:val="24"/>
          <w:vertAlign w:val="superscript"/>
        </w:rPr>
        <w:t>3</w:t>
      </w:r>
      <w:r w:rsidRPr="005F3A1E">
        <w:rPr>
          <w:rFonts w:asciiTheme="majorBidi" w:eastAsiaTheme="minorEastAsia" w:hAnsiTheme="majorBidi" w:cstheme="majorBidi"/>
          <w:sz w:val="24"/>
          <w:szCs w:val="24"/>
        </w:rPr>
        <w:t>/s</w:t>
      </w:r>
      <w:r>
        <w:rPr>
          <w:rFonts w:asciiTheme="majorBidi" w:eastAsiaTheme="minorEastAsia" w:hAnsiTheme="majorBidi" w:cstheme="majorBidi"/>
          <w:sz w:val="24"/>
          <w:szCs w:val="24"/>
        </w:rPr>
        <w:t>)</w:t>
      </w:r>
      <w:r w:rsidR="00FB2DD3">
        <w:rPr>
          <w:rFonts w:asciiTheme="majorBidi" w:eastAsiaTheme="minorEastAsia" w:hAnsiTheme="majorBidi" w:cstheme="majorBidi"/>
          <w:sz w:val="24"/>
          <w:szCs w:val="24"/>
        </w:rPr>
        <w:t>. Alongside</w:t>
      </w:r>
      <w:r w:rsidR="00FB2DD3" w:rsidRPr="00FB2DD3">
        <w:rPr>
          <w:rFonts w:asciiTheme="majorBidi" w:eastAsiaTheme="minorEastAsia" w:hAnsiTheme="majorBidi" w:cstheme="majorBidi"/>
          <w:i/>
          <w:iCs/>
          <w:sz w:val="24"/>
          <w:szCs w:val="24"/>
        </w:rPr>
        <w:t>, Manometer Measurements</w:t>
      </w:r>
      <w:r w:rsidR="00FB2DD3">
        <w:rPr>
          <w:rFonts w:asciiTheme="majorBidi" w:eastAsiaTheme="minorEastAsia" w:hAnsiTheme="majorBidi" w:cstheme="majorBidi"/>
          <w:sz w:val="24"/>
          <w:szCs w:val="24"/>
        </w:rPr>
        <w:t xml:space="preserve"> (</w:t>
      </w:r>
      <w:r w:rsidR="00FB2DD3">
        <w:rPr>
          <w:rFonts w:ascii="Calibri" w:hAnsi="Calibri"/>
          <w:color w:val="000000"/>
        </w:rPr>
        <w:t>0.169 m</w:t>
      </w:r>
      <w:r w:rsidR="00FB2DD3">
        <w:rPr>
          <w:rFonts w:ascii="Calibri" w:hAnsi="Calibri"/>
          <w:color w:val="000000"/>
        </w:rPr>
        <w:t xml:space="preserve"> &amp; </w:t>
      </w:r>
      <w:r w:rsidR="00FB2DD3">
        <w:rPr>
          <w:rFonts w:ascii="Calibri" w:hAnsi="Calibri"/>
          <w:color w:val="000000"/>
        </w:rPr>
        <w:t>0.036 m</w:t>
      </w:r>
      <w:r w:rsidR="00FB2DD3">
        <w:rPr>
          <w:rFonts w:ascii="Calibri" w:hAnsi="Calibri"/>
          <w:color w:val="000000"/>
        </w:rPr>
        <w:t>)</w:t>
      </w:r>
      <w:r w:rsidR="00FB2DD3">
        <w:rPr>
          <w:rFonts w:asciiTheme="majorBidi" w:eastAsiaTheme="minorEastAsia" w:hAnsiTheme="majorBidi" w:cstheme="majorBidi"/>
          <w:sz w:val="24"/>
          <w:szCs w:val="24"/>
        </w:rPr>
        <w:t xml:space="preserve"> and </w:t>
      </w:r>
      <w:r w:rsidR="00FB2DD3" w:rsidRPr="00FB2DD3">
        <w:rPr>
          <w:rFonts w:asciiTheme="majorBidi" w:eastAsiaTheme="minorEastAsia" w:hAnsiTheme="majorBidi" w:cstheme="majorBidi"/>
          <w:i/>
          <w:iCs/>
          <w:sz w:val="24"/>
          <w:szCs w:val="24"/>
        </w:rPr>
        <w:t>Areas</w:t>
      </w:r>
      <w:r w:rsidR="00FB2DD3">
        <w:rPr>
          <w:rFonts w:asciiTheme="majorBidi" w:eastAsiaTheme="minorEastAsia" w:hAnsiTheme="majorBidi" w:cstheme="majorBidi"/>
          <w:sz w:val="24"/>
          <w:szCs w:val="24"/>
        </w:rPr>
        <w:t xml:space="preserve"> (</w:t>
      </w:r>
      <w:r w:rsidR="00FB2DD3">
        <w:rPr>
          <w:rFonts w:ascii="Calibri" w:hAnsi="Calibri"/>
          <w:color w:val="000000"/>
        </w:rPr>
        <w:t>530.9 mm</w:t>
      </w:r>
      <w:r w:rsidR="00FB2DD3">
        <w:rPr>
          <w:rFonts w:ascii="Calibri" w:hAnsi="Calibri"/>
          <w:color w:val="000000"/>
          <w:vertAlign w:val="superscript"/>
        </w:rPr>
        <w:t>2</w:t>
      </w:r>
      <w:r w:rsidR="00FB2DD3">
        <w:rPr>
          <w:rFonts w:ascii="Calibri" w:hAnsi="Calibri"/>
          <w:color w:val="000000"/>
          <w:vertAlign w:val="superscript"/>
        </w:rPr>
        <w:t xml:space="preserve"> </w:t>
      </w:r>
      <w:r w:rsidR="00FB2DD3">
        <w:rPr>
          <w:rFonts w:ascii="Calibri" w:hAnsi="Calibri"/>
          <w:color w:val="000000"/>
        </w:rPr>
        <w:t xml:space="preserve">&amp; </w:t>
      </w:r>
      <w:r w:rsidR="00FB2DD3">
        <w:rPr>
          <w:rFonts w:ascii="Calibri" w:hAnsi="Calibri"/>
          <w:color w:val="000000"/>
        </w:rPr>
        <w:t>201.1 mm</w:t>
      </w:r>
      <w:r w:rsidR="00FB2DD3">
        <w:rPr>
          <w:rFonts w:ascii="Calibri" w:hAnsi="Calibri"/>
          <w:color w:val="000000"/>
          <w:vertAlign w:val="superscript"/>
        </w:rPr>
        <w:t>2</w:t>
      </w:r>
      <w:r w:rsidR="00FB2DD3">
        <w:rPr>
          <w:rFonts w:asciiTheme="majorBidi" w:eastAsiaTheme="minorEastAsia" w:hAnsiTheme="majorBidi" w:cstheme="majorBidi"/>
          <w:sz w:val="24"/>
          <w:szCs w:val="24"/>
        </w:rPr>
        <w:t>) were recorded for two points. Therefore, Q</w:t>
      </w:r>
      <w:r w:rsidR="00FB2DD3">
        <w:rPr>
          <w:rFonts w:asciiTheme="majorBidi" w:eastAsiaTheme="minorEastAsia" w:hAnsiTheme="majorBidi" w:cstheme="majorBidi"/>
          <w:sz w:val="24"/>
          <w:szCs w:val="24"/>
          <w:vertAlign w:val="subscript"/>
        </w:rPr>
        <w:t>theo</w:t>
      </w:r>
      <w:r w:rsidR="00FB2DD3">
        <w:rPr>
          <w:rFonts w:asciiTheme="majorBidi" w:eastAsiaTheme="minorEastAsia" w:hAnsiTheme="majorBidi" w:cstheme="majorBidi"/>
          <w:sz w:val="24"/>
          <w:szCs w:val="24"/>
        </w:rPr>
        <w:t xml:space="preserve"> was worked out to be (</w:t>
      </w:r>
      <w:r w:rsidR="00FB2DD3" w:rsidRPr="00FB2DD3">
        <w:rPr>
          <w:rFonts w:asciiTheme="majorBidi" w:eastAsiaTheme="minorEastAsia" w:hAnsiTheme="majorBidi" w:cstheme="majorBidi"/>
          <w:sz w:val="24"/>
          <w:szCs w:val="24"/>
        </w:rPr>
        <w:t>0.000351 m^3/s</w:t>
      </w:r>
      <w:r w:rsidR="00FB2DD3">
        <w:rPr>
          <w:rFonts w:asciiTheme="majorBidi" w:eastAsiaTheme="minorEastAsia" w:hAnsiTheme="majorBidi" w:cstheme="majorBidi"/>
          <w:sz w:val="24"/>
          <w:szCs w:val="24"/>
        </w:rPr>
        <w:t>).</w:t>
      </w:r>
      <w:r w:rsidR="00CA50E3">
        <w:rPr>
          <w:rFonts w:asciiTheme="majorBidi" w:eastAsiaTheme="minorEastAsia" w:hAnsiTheme="majorBidi" w:cstheme="majorBidi"/>
          <w:sz w:val="24"/>
          <w:szCs w:val="24"/>
        </w:rPr>
        <w:t xml:space="preserve"> The rest of data is recorded in </w:t>
      </w:r>
      <w:r w:rsidR="00CA50E3" w:rsidRPr="00CA50E3">
        <w:rPr>
          <w:rFonts w:asciiTheme="majorBidi" w:eastAsiaTheme="minorEastAsia" w:hAnsiTheme="majorBidi" w:cstheme="majorBidi"/>
          <w:sz w:val="24"/>
          <w:szCs w:val="24"/>
          <w:u w:val="single"/>
        </w:rPr>
        <w:t>Table (1)</w:t>
      </w:r>
      <w:r w:rsidR="00CA50E3">
        <w:rPr>
          <w:rFonts w:asciiTheme="majorBidi" w:eastAsiaTheme="minorEastAsia" w:hAnsiTheme="majorBidi" w:cstheme="majorBidi"/>
          <w:sz w:val="24"/>
          <w:szCs w:val="24"/>
        </w:rPr>
        <w:t xml:space="preserve">, and Flow Rates are calculated in </w:t>
      </w:r>
      <w:r w:rsidR="00CA50E3" w:rsidRPr="00CA50E3">
        <w:rPr>
          <w:rFonts w:asciiTheme="majorBidi" w:eastAsiaTheme="minorEastAsia" w:hAnsiTheme="majorBidi" w:cstheme="majorBidi"/>
          <w:sz w:val="24"/>
          <w:szCs w:val="24"/>
          <w:u w:val="single"/>
        </w:rPr>
        <w:t>Table (2).</w:t>
      </w:r>
    </w:p>
    <w:p w14:paraId="73EDAF68" w14:textId="7E6F2BF2" w:rsidR="00FB2DD3" w:rsidRDefault="00FB2DD3" w:rsidP="005F3A1E">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9B263A">
        <w:rPr>
          <w:rFonts w:asciiTheme="majorBidi" w:eastAsiaTheme="minorEastAsia" w:hAnsiTheme="majorBidi" w:cstheme="majorBidi"/>
          <w:sz w:val="24"/>
          <w:szCs w:val="24"/>
        </w:rPr>
        <w:t xml:space="preserve">Head Difference between the points was reduced each run to observe the behavior of the flow, And the </w:t>
      </w:r>
      <w:r w:rsidR="009B263A" w:rsidRPr="009B263A">
        <w:rPr>
          <w:rFonts w:asciiTheme="majorBidi" w:eastAsiaTheme="minorEastAsia" w:hAnsiTheme="majorBidi" w:cstheme="majorBidi"/>
          <w:b/>
          <w:bCs/>
          <w:sz w:val="24"/>
          <w:szCs w:val="24"/>
        </w:rPr>
        <w:t>Relationship</w:t>
      </w:r>
      <w:r w:rsidR="009B263A">
        <w:rPr>
          <w:rFonts w:asciiTheme="majorBidi" w:eastAsiaTheme="minorEastAsia" w:hAnsiTheme="majorBidi" w:cstheme="majorBidi"/>
          <w:sz w:val="24"/>
          <w:szCs w:val="24"/>
        </w:rPr>
        <w:t xml:space="preserve"> was that less head difference is made due to smaller water flow rate. Also, longer time needed to left the mass</w:t>
      </w:r>
      <w:r w:rsidR="00A525FE">
        <w:rPr>
          <w:rFonts w:asciiTheme="majorBidi" w:eastAsiaTheme="minorEastAsia" w:hAnsiTheme="majorBidi" w:cstheme="majorBidi"/>
          <w:sz w:val="24"/>
          <w:szCs w:val="24"/>
        </w:rPr>
        <w:t xml:space="preserve"> is noticed at smaller water flow rate.</w:t>
      </w:r>
    </w:p>
    <w:p w14:paraId="09F5CF90" w14:textId="7ED7BEAF" w:rsidR="00A525FE" w:rsidRDefault="00A525FE" w:rsidP="005F3A1E">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The most </w:t>
      </w:r>
      <w:r w:rsidRPr="00A525FE">
        <w:rPr>
          <w:rFonts w:asciiTheme="majorBidi" w:eastAsiaTheme="minorEastAsia" w:hAnsiTheme="majorBidi" w:cstheme="majorBidi"/>
          <w:b/>
          <w:bCs/>
          <w:sz w:val="24"/>
          <w:szCs w:val="24"/>
        </w:rPr>
        <w:t>observable trend</w:t>
      </w:r>
      <w:r>
        <w:rPr>
          <w:rFonts w:asciiTheme="majorBidi" w:eastAsiaTheme="minorEastAsia" w:hAnsiTheme="majorBidi" w:cstheme="majorBidi"/>
          <w:sz w:val="24"/>
          <w:szCs w:val="24"/>
        </w:rPr>
        <w:t xml:space="preserve"> is that Qth and Qexp readings increases in a linear way with a slope close to 1 as observed in </w:t>
      </w:r>
      <w:r w:rsidRPr="00CA50E3">
        <w:rPr>
          <w:rFonts w:asciiTheme="majorBidi" w:eastAsiaTheme="minorEastAsia" w:hAnsiTheme="majorBidi" w:cstheme="majorBidi"/>
          <w:sz w:val="24"/>
          <w:szCs w:val="24"/>
          <w:u w:val="single"/>
        </w:rPr>
        <w:t>Figure (1)</w:t>
      </w:r>
      <w:r>
        <w:rPr>
          <w:rFonts w:asciiTheme="majorBidi" w:eastAsiaTheme="minorEastAsia" w:hAnsiTheme="majorBidi" w:cstheme="majorBidi"/>
          <w:sz w:val="24"/>
          <w:szCs w:val="24"/>
        </w:rPr>
        <w:t xml:space="preserve">. </w:t>
      </w:r>
      <w:r w:rsidR="00CA50E3">
        <w:rPr>
          <w:rFonts w:asciiTheme="majorBidi" w:eastAsiaTheme="minorEastAsia" w:hAnsiTheme="majorBidi" w:cstheme="majorBidi"/>
          <w:sz w:val="24"/>
          <w:szCs w:val="24"/>
        </w:rPr>
        <w:t xml:space="preserve">Meanwhile, the discharge coefficient value constant behavior against Qth is demonstrated in </w:t>
      </w:r>
      <w:r w:rsidR="00CA50E3" w:rsidRPr="00CA50E3">
        <w:rPr>
          <w:rFonts w:asciiTheme="majorBidi" w:eastAsiaTheme="minorEastAsia" w:hAnsiTheme="majorBidi" w:cstheme="majorBidi"/>
          <w:sz w:val="24"/>
          <w:szCs w:val="24"/>
          <w:u w:val="single"/>
        </w:rPr>
        <w:t>Figure (2)</w:t>
      </w:r>
      <w:r w:rsidR="00CA50E3">
        <w:rPr>
          <w:rFonts w:asciiTheme="majorBidi" w:eastAsiaTheme="minorEastAsia" w:hAnsiTheme="majorBidi" w:cstheme="majorBidi"/>
          <w:sz w:val="24"/>
          <w:szCs w:val="24"/>
        </w:rPr>
        <w:t xml:space="preserve">. Finally, Pressure Head values along the venturi behaves in a concave up curve as show in </w:t>
      </w:r>
      <w:r w:rsidR="00CA50E3" w:rsidRPr="003600D5">
        <w:rPr>
          <w:rFonts w:asciiTheme="majorBidi" w:eastAsiaTheme="minorEastAsia" w:hAnsiTheme="majorBidi" w:cstheme="majorBidi"/>
          <w:sz w:val="24"/>
          <w:szCs w:val="24"/>
          <w:u w:val="single"/>
        </w:rPr>
        <w:t>Figure (3)</w:t>
      </w:r>
      <w:r w:rsidR="003600D5">
        <w:rPr>
          <w:rFonts w:asciiTheme="majorBidi" w:eastAsiaTheme="minorEastAsia" w:hAnsiTheme="majorBidi" w:cstheme="majorBidi"/>
          <w:sz w:val="24"/>
          <w:szCs w:val="24"/>
        </w:rPr>
        <w:t>, with a final reading less than the first one due to losses.</w:t>
      </w:r>
    </w:p>
    <w:p w14:paraId="02FC46AC" w14:textId="5F36AE2C" w:rsidR="003600D5" w:rsidRDefault="003600D5" w:rsidP="003600D5">
      <w:pPr>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The Final Results that have been calculated are pretty logical and close both Theoretically and Experimentally. Also, the value of Cd remained constant in all runs which eliminates any possible Blunders. However, our experimental values turned to be larger than theoretical ones, which also yields a value of Cd &gt; 1.</w:t>
      </w:r>
    </w:p>
    <w:p w14:paraId="4FC4C0B3" w14:textId="6AB39F68" w:rsidR="003600D5" w:rsidRDefault="003600D5" w:rsidP="003600D5">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Normally </w:t>
      </w:r>
      <w:r w:rsidR="00CC1589">
        <w:rPr>
          <w:rFonts w:asciiTheme="majorBidi" w:eastAsiaTheme="minorEastAsia" w:hAnsiTheme="majorBidi" w:cstheme="majorBidi"/>
          <w:sz w:val="24"/>
          <w:szCs w:val="24"/>
        </w:rPr>
        <w:t>Cd should be &lt; 1 by a bit, so sources of errors should be stated to be taken into consideration next times. And here are some possible error sources:</w:t>
      </w:r>
    </w:p>
    <w:p w14:paraId="07F73FF6" w14:textId="0A7C5614" w:rsidR="00CC1589" w:rsidRDefault="00CC1589" w:rsidP="00CC1589">
      <w:pPr>
        <w:pStyle w:val="ListParagraph"/>
        <w:numPr>
          <w:ilvl w:val="0"/>
          <w:numId w:val="9"/>
        </w:numPr>
        <w:rPr>
          <w:rFonts w:asciiTheme="majorBidi" w:eastAsiaTheme="minorEastAsia" w:hAnsiTheme="majorBidi" w:cstheme="majorBidi"/>
          <w:sz w:val="24"/>
          <w:szCs w:val="24"/>
        </w:rPr>
      </w:pPr>
      <w:r>
        <w:rPr>
          <w:rFonts w:asciiTheme="majorBidi" w:eastAsiaTheme="minorEastAsia" w:hAnsiTheme="majorBidi" w:cstheme="majorBidi"/>
          <w:sz w:val="24"/>
          <w:szCs w:val="24"/>
        </w:rPr>
        <w:t>Instrumental Errors: errors because of inaccuracies in the machine.</w:t>
      </w:r>
    </w:p>
    <w:p w14:paraId="5EFEE5E0" w14:textId="159705D6" w:rsidR="00CC1589" w:rsidRDefault="00CC1589" w:rsidP="00CC1589">
      <w:pPr>
        <w:pStyle w:val="ListParagraph"/>
        <w:numPr>
          <w:ilvl w:val="0"/>
          <w:numId w:val="9"/>
        </w:numPr>
        <w:rPr>
          <w:rFonts w:asciiTheme="majorBidi" w:eastAsiaTheme="minorEastAsia" w:hAnsiTheme="majorBidi" w:cstheme="majorBidi"/>
          <w:sz w:val="24"/>
          <w:szCs w:val="24"/>
        </w:rPr>
      </w:pPr>
      <w:r>
        <w:rPr>
          <w:rFonts w:asciiTheme="majorBidi" w:eastAsiaTheme="minorEastAsia" w:hAnsiTheme="majorBidi" w:cstheme="majorBidi"/>
          <w:sz w:val="24"/>
          <w:szCs w:val="24"/>
        </w:rPr>
        <w:t>Operator Errors: errors produced by misreading or mismeasuring values (e.g. Manometer and stopwatch values).</w:t>
      </w:r>
    </w:p>
    <w:p w14:paraId="5DC78EB9" w14:textId="53409912" w:rsidR="00CC1589" w:rsidRDefault="00CC1589" w:rsidP="00CC1589">
      <w:pPr>
        <w:pStyle w:val="ListParagraph"/>
        <w:numPr>
          <w:ilvl w:val="0"/>
          <w:numId w:val="9"/>
        </w:numPr>
        <w:rPr>
          <w:rFonts w:asciiTheme="majorBidi" w:eastAsiaTheme="minorEastAsia" w:hAnsiTheme="majorBidi" w:cstheme="majorBidi"/>
          <w:sz w:val="24"/>
          <w:szCs w:val="24"/>
        </w:rPr>
      </w:pPr>
      <w:r>
        <w:rPr>
          <w:rFonts w:asciiTheme="majorBidi" w:eastAsiaTheme="minorEastAsia" w:hAnsiTheme="majorBidi" w:cstheme="majorBidi"/>
          <w:sz w:val="24"/>
          <w:szCs w:val="24"/>
        </w:rPr>
        <w:t>Systematic Errors: Loss of digits when dealing with significant figures.</w:t>
      </w:r>
    </w:p>
    <w:p w14:paraId="703D3CCD" w14:textId="741FF02D" w:rsidR="00CC1589" w:rsidRPr="00CC1589" w:rsidRDefault="00CC1589" w:rsidP="00CC1589">
      <w:pPr>
        <w:pStyle w:val="ListParagraph"/>
        <w:numPr>
          <w:ilvl w:val="0"/>
          <w:numId w:val="9"/>
        </w:num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Calculation Errors: Error in equations inserted into the software </w:t>
      </w:r>
      <w:r w:rsidR="00644041">
        <w:rPr>
          <w:rFonts w:asciiTheme="majorBidi" w:eastAsiaTheme="minorEastAsia" w:hAnsiTheme="majorBidi" w:cstheme="majorBidi"/>
          <w:sz w:val="24"/>
          <w:szCs w:val="24"/>
        </w:rPr>
        <w:t>to find values and/or incorrectly copying numbers.</w:t>
      </w:r>
    </w:p>
    <w:p w14:paraId="25FA8D08" w14:textId="180129A7" w:rsidR="00B47965" w:rsidRDefault="00B47965" w:rsidP="004A6045">
      <w:pPr>
        <w:rPr>
          <w:rFonts w:asciiTheme="majorBidi" w:eastAsiaTheme="minorEastAsia" w:hAnsiTheme="majorBidi" w:cstheme="majorBidi"/>
          <w:sz w:val="24"/>
          <w:szCs w:val="24"/>
        </w:rPr>
      </w:pPr>
    </w:p>
    <w:p w14:paraId="05F5FB96" w14:textId="07569787" w:rsidR="00150DEF" w:rsidRDefault="00150DEF" w:rsidP="004A6045">
      <w:pPr>
        <w:rPr>
          <w:rFonts w:asciiTheme="majorBidi" w:eastAsiaTheme="minorEastAsia" w:hAnsiTheme="majorBidi" w:cstheme="majorBidi"/>
          <w:b/>
          <w:bCs/>
          <w:sz w:val="32"/>
          <w:szCs w:val="32"/>
          <w:u w:val="single"/>
        </w:rPr>
      </w:pPr>
      <w:r>
        <w:rPr>
          <w:rFonts w:asciiTheme="majorBidi" w:eastAsiaTheme="minorEastAsia" w:hAnsiTheme="majorBidi" w:cstheme="majorBidi"/>
          <w:b/>
          <w:bCs/>
          <w:sz w:val="32"/>
          <w:szCs w:val="32"/>
          <w:u w:val="single"/>
        </w:rPr>
        <w:t>Conclusion:</w:t>
      </w:r>
    </w:p>
    <w:p w14:paraId="1FFFC001" w14:textId="377F07D3" w:rsidR="00150DEF" w:rsidRDefault="00644041" w:rsidP="004A6045">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As a result, we have gotten our flow rate values for each run which can be applied to help us with our purpose from finding it. Getting greater than 1 Discharge Coeff. is </w:t>
      </w:r>
      <w:r w:rsidRPr="00644041">
        <w:rPr>
          <w:rFonts w:asciiTheme="majorBidi" w:eastAsiaTheme="minorEastAsia" w:hAnsiTheme="majorBidi" w:cstheme="majorBidi"/>
          <w:b/>
          <w:bCs/>
          <w:sz w:val="24"/>
          <w:szCs w:val="24"/>
        </w:rPr>
        <w:t>not</w:t>
      </w:r>
      <w:r>
        <w:rPr>
          <w:rFonts w:asciiTheme="majorBidi" w:eastAsiaTheme="minorEastAsia" w:hAnsiTheme="majorBidi" w:cstheme="majorBidi"/>
          <w:sz w:val="24"/>
          <w:szCs w:val="24"/>
        </w:rPr>
        <w:t xml:space="preserve"> considered acceptable, which means that the experiment can be reconducted again with trying to eliminate possible sources of errors. The error here is thought to be systematic since all the values</w:t>
      </w:r>
      <w:r w:rsidR="005B7F19">
        <w:rPr>
          <w:rFonts w:asciiTheme="majorBidi" w:eastAsiaTheme="minorEastAsia" w:hAnsiTheme="majorBidi" w:cstheme="majorBidi"/>
          <w:sz w:val="24"/>
          <w:szCs w:val="24"/>
        </w:rPr>
        <w:t xml:space="preserve"> have a wrong values and all of these values are shifted similarly. </w:t>
      </w:r>
    </w:p>
    <w:p w14:paraId="1F5BFC9A" w14:textId="77777777" w:rsidR="005B7F19" w:rsidRPr="00150DEF" w:rsidRDefault="005B7F19" w:rsidP="004A6045">
      <w:pPr>
        <w:rPr>
          <w:rFonts w:asciiTheme="majorBidi" w:eastAsiaTheme="minorEastAsia" w:hAnsiTheme="majorBidi" w:cstheme="majorBidi"/>
          <w:sz w:val="24"/>
          <w:szCs w:val="24"/>
        </w:rPr>
      </w:pPr>
    </w:p>
    <w:p w14:paraId="7FA79E0E" w14:textId="2285E6DA" w:rsidR="00B47965" w:rsidRDefault="00B47965" w:rsidP="004A6045">
      <w:pPr>
        <w:rPr>
          <w:rFonts w:asciiTheme="majorBidi" w:eastAsiaTheme="minorEastAsia" w:hAnsiTheme="majorBidi" w:cstheme="majorBidi"/>
          <w:b/>
          <w:bCs/>
          <w:sz w:val="32"/>
          <w:szCs w:val="32"/>
          <w:u w:val="single"/>
        </w:rPr>
      </w:pPr>
      <w:r>
        <w:rPr>
          <w:rFonts w:asciiTheme="majorBidi" w:eastAsiaTheme="minorEastAsia" w:hAnsiTheme="majorBidi" w:cstheme="majorBidi"/>
          <w:b/>
          <w:bCs/>
          <w:sz w:val="32"/>
          <w:szCs w:val="32"/>
          <w:u w:val="single"/>
        </w:rPr>
        <w:t>App</w:t>
      </w:r>
      <w:r w:rsidR="00481306">
        <w:rPr>
          <w:rFonts w:asciiTheme="majorBidi" w:eastAsiaTheme="minorEastAsia" w:hAnsiTheme="majorBidi" w:cstheme="majorBidi"/>
          <w:b/>
          <w:bCs/>
          <w:sz w:val="32"/>
          <w:szCs w:val="32"/>
          <w:u w:val="single"/>
        </w:rPr>
        <w:t>lications:</w:t>
      </w:r>
    </w:p>
    <w:p w14:paraId="05ADC2EF" w14:textId="36CF7A2C" w:rsidR="00481306" w:rsidRDefault="00481306" w:rsidP="004A6045">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Flow Rate can sometimes be important to measure for certain fluids, that is why Venturi-Meter is used in different fields like:</w:t>
      </w:r>
    </w:p>
    <w:p w14:paraId="508EBC54" w14:textId="42DC9A2D" w:rsidR="00481306" w:rsidRDefault="00481306" w:rsidP="00481306">
      <w:pPr>
        <w:pStyle w:val="ListParagraph"/>
        <w:numPr>
          <w:ilvl w:val="0"/>
          <w:numId w:val="8"/>
        </w:numPr>
        <w:rPr>
          <w:rFonts w:asciiTheme="majorBidi" w:eastAsiaTheme="minorEastAsia" w:hAnsiTheme="majorBidi" w:cstheme="majorBidi"/>
          <w:sz w:val="24"/>
          <w:szCs w:val="24"/>
        </w:rPr>
      </w:pPr>
      <w:r>
        <w:rPr>
          <w:rFonts w:asciiTheme="majorBidi" w:eastAsiaTheme="minorEastAsia" w:hAnsiTheme="majorBidi" w:cstheme="majorBidi"/>
          <w:sz w:val="24"/>
          <w:szCs w:val="24"/>
        </w:rPr>
        <w:t>Industrial: Measuring Oil and Gas flows to conduct certain calculations.</w:t>
      </w:r>
    </w:p>
    <w:p w14:paraId="2413882A" w14:textId="0CBEB338" w:rsidR="00481306" w:rsidRDefault="00481306" w:rsidP="00481306">
      <w:pPr>
        <w:pStyle w:val="ListParagraph"/>
        <w:numPr>
          <w:ilvl w:val="0"/>
          <w:numId w:val="8"/>
        </w:numPr>
        <w:rPr>
          <w:rFonts w:asciiTheme="majorBidi" w:eastAsiaTheme="minorEastAsia" w:hAnsiTheme="majorBidi" w:cstheme="majorBidi"/>
          <w:sz w:val="24"/>
          <w:szCs w:val="24"/>
        </w:rPr>
      </w:pPr>
      <w:r>
        <w:rPr>
          <w:rFonts w:asciiTheme="majorBidi" w:eastAsiaTheme="minorEastAsia" w:hAnsiTheme="majorBidi" w:cstheme="majorBidi"/>
          <w:sz w:val="24"/>
          <w:szCs w:val="24"/>
        </w:rPr>
        <w:t>Aerospace: Many airplanes use Venture and similar instruments to measure the outside air flow hitting the outer body surface.</w:t>
      </w:r>
    </w:p>
    <w:p w14:paraId="5681CD17" w14:textId="7C1F779F" w:rsidR="00481306" w:rsidRDefault="00481306" w:rsidP="00481306">
      <w:pPr>
        <w:pStyle w:val="ListParagraph"/>
        <w:numPr>
          <w:ilvl w:val="0"/>
          <w:numId w:val="8"/>
        </w:numPr>
        <w:rPr>
          <w:rFonts w:asciiTheme="majorBidi" w:eastAsiaTheme="minorEastAsia" w:hAnsiTheme="majorBidi" w:cstheme="majorBidi"/>
          <w:sz w:val="24"/>
          <w:szCs w:val="24"/>
        </w:rPr>
      </w:pPr>
      <w:r w:rsidRPr="00481306">
        <w:rPr>
          <w:rFonts w:asciiTheme="majorBidi" w:eastAsiaTheme="minorEastAsia" w:hAnsiTheme="majorBidi" w:cstheme="majorBidi"/>
          <w:sz w:val="24"/>
          <w:szCs w:val="24"/>
        </w:rPr>
        <w:t>The flow of chemicals in pipelines.</w:t>
      </w:r>
    </w:p>
    <w:p w14:paraId="5E3D0599" w14:textId="0A4C0C70" w:rsidR="00481306" w:rsidRPr="00481306" w:rsidRDefault="00150DEF" w:rsidP="00481306">
      <w:pPr>
        <w:pStyle w:val="ListParagraph"/>
        <w:numPr>
          <w:ilvl w:val="0"/>
          <w:numId w:val="8"/>
        </w:numPr>
        <w:rPr>
          <w:rFonts w:asciiTheme="majorBidi" w:eastAsiaTheme="minorEastAsia" w:hAnsiTheme="majorBidi" w:cstheme="majorBidi"/>
          <w:sz w:val="24"/>
          <w:szCs w:val="24"/>
        </w:rPr>
      </w:pPr>
      <w:r>
        <w:rPr>
          <w:rFonts w:asciiTheme="majorBidi" w:eastAsiaTheme="minorEastAsia" w:hAnsiTheme="majorBidi" w:cstheme="majorBidi"/>
          <w:sz w:val="24"/>
          <w:szCs w:val="24"/>
        </w:rPr>
        <w:t>Water</w:t>
      </w:r>
      <w:r w:rsidRPr="00150DEF">
        <w:rPr>
          <w:rFonts w:asciiTheme="majorBidi" w:eastAsiaTheme="minorEastAsia" w:hAnsiTheme="majorBidi" w:cstheme="majorBidi"/>
          <w:sz w:val="24"/>
          <w:szCs w:val="24"/>
        </w:rPr>
        <w:t xml:space="preserve"> treatment plant</w:t>
      </w:r>
      <w:r>
        <w:rPr>
          <w:rFonts w:asciiTheme="majorBidi" w:eastAsiaTheme="minorEastAsia" w:hAnsiTheme="majorBidi" w:cstheme="majorBidi"/>
          <w:sz w:val="24"/>
          <w:szCs w:val="24"/>
        </w:rPr>
        <w:t>s</w:t>
      </w:r>
      <w:r w:rsidRPr="00150DEF">
        <w:rPr>
          <w:rFonts w:asciiTheme="majorBidi" w:eastAsiaTheme="minorEastAsia" w:hAnsiTheme="majorBidi" w:cstheme="majorBidi"/>
          <w:sz w:val="24"/>
          <w:szCs w:val="24"/>
        </w:rPr>
        <w:t>, venturi</w:t>
      </w:r>
      <w:r>
        <w:rPr>
          <w:rFonts w:asciiTheme="majorBidi" w:eastAsiaTheme="minorEastAsia" w:hAnsiTheme="majorBidi" w:cstheme="majorBidi"/>
          <w:sz w:val="24"/>
          <w:szCs w:val="24"/>
        </w:rPr>
        <w:t>-</w:t>
      </w:r>
      <w:r w:rsidRPr="00150DEF">
        <w:rPr>
          <w:rFonts w:asciiTheme="majorBidi" w:eastAsiaTheme="minorEastAsia" w:hAnsiTheme="majorBidi" w:cstheme="majorBidi"/>
          <w:sz w:val="24"/>
          <w:szCs w:val="24"/>
        </w:rPr>
        <w:t>meter is used to measure the pressure difference and the discharge of water.</w:t>
      </w:r>
    </w:p>
    <w:sectPr w:rsidR="00481306" w:rsidRPr="00481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34D0"/>
    <w:multiLevelType w:val="hybridMultilevel"/>
    <w:tmpl w:val="AD48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038B2"/>
    <w:multiLevelType w:val="hybridMultilevel"/>
    <w:tmpl w:val="8D1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D23E1"/>
    <w:multiLevelType w:val="hybridMultilevel"/>
    <w:tmpl w:val="2B54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001C2"/>
    <w:multiLevelType w:val="hybridMultilevel"/>
    <w:tmpl w:val="1B9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45878"/>
    <w:multiLevelType w:val="hybridMultilevel"/>
    <w:tmpl w:val="7C0C490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B4E10F2"/>
    <w:multiLevelType w:val="hybridMultilevel"/>
    <w:tmpl w:val="816689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D3457"/>
    <w:multiLevelType w:val="hybridMultilevel"/>
    <w:tmpl w:val="1DB6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E3868"/>
    <w:multiLevelType w:val="hybridMultilevel"/>
    <w:tmpl w:val="7B42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256ED"/>
    <w:multiLevelType w:val="hybridMultilevel"/>
    <w:tmpl w:val="290E42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5"/>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6E"/>
    <w:rsid w:val="00017A37"/>
    <w:rsid w:val="00022679"/>
    <w:rsid w:val="000762DD"/>
    <w:rsid w:val="001357DE"/>
    <w:rsid w:val="00150DEF"/>
    <w:rsid w:val="0016780B"/>
    <w:rsid w:val="00211205"/>
    <w:rsid w:val="00341388"/>
    <w:rsid w:val="003559A9"/>
    <w:rsid w:val="00356A85"/>
    <w:rsid w:val="003600D5"/>
    <w:rsid w:val="003F7474"/>
    <w:rsid w:val="00481306"/>
    <w:rsid w:val="004A6045"/>
    <w:rsid w:val="005B7F19"/>
    <w:rsid w:val="005F3A1E"/>
    <w:rsid w:val="00644041"/>
    <w:rsid w:val="0066442D"/>
    <w:rsid w:val="00665192"/>
    <w:rsid w:val="007F7BD6"/>
    <w:rsid w:val="008056D6"/>
    <w:rsid w:val="00820B6E"/>
    <w:rsid w:val="00876AB3"/>
    <w:rsid w:val="008826F0"/>
    <w:rsid w:val="00887AEF"/>
    <w:rsid w:val="009B263A"/>
    <w:rsid w:val="009D3991"/>
    <w:rsid w:val="00A231D4"/>
    <w:rsid w:val="00A525FE"/>
    <w:rsid w:val="00A81A65"/>
    <w:rsid w:val="00B47965"/>
    <w:rsid w:val="00B73C81"/>
    <w:rsid w:val="00C8011E"/>
    <w:rsid w:val="00C9393E"/>
    <w:rsid w:val="00CA50E3"/>
    <w:rsid w:val="00CC1589"/>
    <w:rsid w:val="00D47416"/>
    <w:rsid w:val="00D52C3B"/>
    <w:rsid w:val="00D90056"/>
    <w:rsid w:val="00D936E3"/>
    <w:rsid w:val="00DC0D60"/>
    <w:rsid w:val="00E00BA4"/>
    <w:rsid w:val="00FB2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A89D"/>
  <w15:chartTrackingRefBased/>
  <w15:docId w15:val="{9C67F43F-64E0-4AB7-A8EF-69B02F49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B6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A65"/>
    <w:pPr>
      <w:ind w:left="720"/>
      <w:contextualSpacing/>
    </w:pPr>
  </w:style>
  <w:style w:type="character" w:styleId="PlaceholderText">
    <w:name w:val="Placeholder Text"/>
    <w:basedOn w:val="DefaultParagraphFont"/>
    <w:uiPriority w:val="99"/>
    <w:semiHidden/>
    <w:rsid w:val="00E00BA4"/>
    <w:rPr>
      <w:color w:val="808080"/>
    </w:rPr>
  </w:style>
  <w:style w:type="table" w:styleId="TableGrid">
    <w:name w:val="Table Grid"/>
    <w:basedOn w:val="TableNormal"/>
    <w:uiPriority w:val="59"/>
    <w:rsid w:val="0088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3104">
      <w:bodyDiv w:val="1"/>
      <w:marLeft w:val="0"/>
      <w:marRight w:val="0"/>
      <w:marTop w:val="0"/>
      <w:marBottom w:val="0"/>
      <w:divBdr>
        <w:top w:val="none" w:sz="0" w:space="0" w:color="auto"/>
        <w:left w:val="none" w:sz="0" w:space="0" w:color="auto"/>
        <w:bottom w:val="none" w:sz="0" w:space="0" w:color="auto"/>
        <w:right w:val="none" w:sz="0" w:space="0" w:color="auto"/>
      </w:divBdr>
    </w:div>
    <w:div w:id="125589223">
      <w:bodyDiv w:val="1"/>
      <w:marLeft w:val="0"/>
      <w:marRight w:val="0"/>
      <w:marTop w:val="0"/>
      <w:marBottom w:val="0"/>
      <w:divBdr>
        <w:top w:val="none" w:sz="0" w:space="0" w:color="auto"/>
        <w:left w:val="none" w:sz="0" w:space="0" w:color="auto"/>
        <w:bottom w:val="none" w:sz="0" w:space="0" w:color="auto"/>
        <w:right w:val="none" w:sz="0" w:space="0" w:color="auto"/>
      </w:divBdr>
    </w:div>
    <w:div w:id="1231622561">
      <w:bodyDiv w:val="1"/>
      <w:marLeft w:val="0"/>
      <w:marRight w:val="0"/>
      <w:marTop w:val="0"/>
      <w:marBottom w:val="0"/>
      <w:divBdr>
        <w:top w:val="none" w:sz="0" w:space="0" w:color="auto"/>
        <w:left w:val="none" w:sz="0" w:space="0" w:color="auto"/>
        <w:bottom w:val="none" w:sz="0" w:space="0" w:color="auto"/>
        <w:right w:val="none" w:sz="0" w:space="0" w:color="auto"/>
      </w:divBdr>
    </w:div>
    <w:div w:id="1538857758">
      <w:bodyDiv w:val="1"/>
      <w:marLeft w:val="0"/>
      <w:marRight w:val="0"/>
      <w:marTop w:val="0"/>
      <w:marBottom w:val="0"/>
      <w:divBdr>
        <w:top w:val="none" w:sz="0" w:space="0" w:color="auto"/>
        <w:left w:val="none" w:sz="0" w:space="0" w:color="auto"/>
        <w:bottom w:val="none" w:sz="0" w:space="0" w:color="auto"/>
        <w:right w:val="none" w:sz="0" w:space="0" w:color="auto"/>
      </w:divBdr>
    </w:div>
    <w:div w:id="16253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91922\Documents\G3E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191922\Documents\G3E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191922\Documents\G3E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Qth</a:t>
            </a:r>
            <a:r>
              <a:rPr lang="en-US" baseline="0"/>
              <a:t> Vs. Qex</a:t>
            </a:r>
            <a:endParaRPr lang="en-US"/>
          </a:p>
        </c:rich>
      </c:tx>
      <c:overlay val="0"/>
    </c:title>
    <c:autoTitleDeleted val="0"/>
    <c:plotArea>
      <c:layout/>
      <c:scatterChart>
        <c:scatterStyle val="lineMarker"/>
        <c:varyColors val="0"/>
        <c:ser>
          <c:idx val="0"/>
          <c:order val="0"/>
          <c:spPr>
            <a:ln w="28575">
              <a:noFill/>
            </a:ln>
          </c:spPr>
          <c:marker>
            <c:spPr>
              <a:ln>
                <a:solidFill>
                  <a:schemeClr val="accent1"/>
                </a:solidFill>
              </a:ln>
            </c:spPr>
          </c:marker>
          <c:dPt>
            <c:idx val="2"/>
            <c:bubble3D val="0"/>
            <c:spPr/>
            <c:extLst>
              <c:ext xmlns:c16="http://schemas.microsoft.com/office/drawing/2014/chart" uri="{C3380CC4-5D6E-409C-BE32-E72D297353CC}">
                <c16:uniqueId val="{00000001-3939-421A-9010-558CC34E25FB}"/>
              </c:ext>
            </c:extLst>
          </c:dPt>
          <c:trendline>
            <c:trendlineType val="linear"/>
            <c:dispRSqr val="0"/>
            <c:dispEq val="1"/>
            <c:trendlineLbl>
              <c:numFmt formatCode="General" sourceLinked="0"/>
            </c:trendlineLbl>
          </c:trendline>
          <c:xVal>
            <c:numRef>
              <c:f>Sheet1!$U$3:$U$12</c:f>
              <c:numCache>
                <c:formatCode>General</c:formatCode>
                <c:ptCount val="10"/>
                <c:pt idx="0">
                  <c:v>4.6832850881419353E-4</c:v>
                </c:pt>
                <c:pt idx="1">
                  <c:v>4.3662644186149885E-4</c:v>
                </c:pt>
                <c:pt idx="2">
                  <c:v>4.0814330335931989E-4</c:v>
                </c:pt>
                <c:pt idx="3">
                  <c:v>3.8480119666833775E-4</c:v>
                </c:pt>
                <c:pt idx="4">
                  <c:v>3.5083445889169164E-4</c:v>
                </c:pt>
                <c:pt idx="5">
                  <c:v>3.2050728995482403E-4</c:v>
                </c:pt>
                <c:pt idx="6">
                  <c:v>2.886008975012533E-4</c:v>
                </c:pt>
                <c:pt idx="7">
                  <c:v>2.5452206764611947E-4</c:v>
                </c:pt>
                <c:pt idx="8">
                  <c:v>2.1725086318624004E-4</c:v>
                </c:pt>
                <c:pt idx="9">
                  <c:v>1.7997427999419226E-4</c:v>
                </c:pt>
              </c:numCache>
            </c:numRef>
          </c:xVal>
          <c:yVal>
            <c:numRef>
              <c:f>Sheet1!$Q$3:$Q$12</c:f>
              <c:numCache>
                <c:formatCode>General</c:formatCode>
                <c:ptCount val="10"/>
                <c:pt idx="0">
                  <c:v>4.7393364928909954E-4</c:v>
                </c:pt>
                <c:pt idx="1">
                  <c:v>4.5011252813203302E-4</c:v>
                </c:pt>
                <c:pt idx="2">
                  <c:v>4.313443565780014E-4</c:v>
                </c:pt>
                <c:pt idx="3">
                  <c:v>4.2283298097251588E-4</c:v>
                </c:pt>
                <c:pt idx="4">
                  <c:v>3.6889025514909312E-4</c:v>
                </c:pt>
                <c:pt idx="5">
                  <c:v>3.4752389226759339E-4</c:v>
                </c:pt>
                <c:pt idx="6">
                  <c:v>2.9925187032418956E-4</c:v>
                </c:pt>
                <c:pt idx="7">
                  <c:v>2.6743926899933139E-4</c:v>
                </c:pt>
                <c:pt idx="8">
                  <c:v>2.2680022680022683E-4</c:v>
                </c:pt>
                <c:pt idx="9">
                  <c:v>1.8942383583267562E-4</c:v>
                </c:pt>
              </c:numCache>
            </c:numRef>
          </c:yVal>
          <c:smooth val="0"/>
          <c:extLst>
            <c:ext xmlns:c16="http://schemas.microsoft.com/office/drawing/2014/chart" uri="{C3380CC4-5D6E-409C-BE32-E72D297353CC}">
              <c16:uniqueId val="{00000003-3939-421A-9010-558CC34E25FB}"/>
            </c:ext>
          </c:extLst>
        </c:ser>
        <c:dLbls>
          <c:showLegendKey val="0"/>
          <c:showVal val="0"/>
          <c:showCatName val="0"/>
          <c:showSerName val="0"/>
          <c:showPercent val="0"/>
          <c:showBubbleSize val="0"/>
        </c:dLbls>
        <c:axId val="92014272"/>
        <c:axId val="92017152"/>
      </c:scatterChart>
      <c:valAx>
        <c:axId val="92014272"/>
        <c:scaling>
          <c:orientation val="minMax"/>
        </c:scaling>
        <c:delete val="0"/>
        <c:axPos val="b"/>
        <c:title>
          <c:tx>
            <c:rich>
              <a:bodyPr/>
              <a:lstStyle/>
              <a:p>
                <a:pPr>
                  <a:defRPr/>
                </a:pPr>
                <a:r>
                  <a:rPr lang="en-US"/>
                  <a:t>Q</a:t>
                </a:r>
                <a:r>
                  <a:rPr lang="en-US" baseline="0"/>
                  <a:t> Theoritical</a:t>
                </a:r>
                <a:endParaRPr lang="en-US"/>
              </a:p>
            </c:rich>
          </c:tx>
          <c:overlay val="0"/>
        </c:title>
        <c:numFmt formatCode="General" sourceLinked="1"/>
        <c:majorTickMark val="none"/>
        <c:minorTickMark val="none"/>
        <c:tickLblPos val="nextTo"/>
        <c:crossAx val="92017152"/>
        <c:crosses val="autoZero"/>
        <c:crossBetween val="midCat"/>
      </c:valAx>
      <c:valAx>
        <c:axId val="92017152"/>
        <c:scaling>
          <c:orientation val="minMax"/>
        </c:scaling>
        <c:delete val="0"/>
        <c:axPos val="l"/>
        <c:majorGridlines/>
        <c:title>
          <c:tx>
            <c:rich>
              <a:bodyPr/>
              <a:lstStyle/>
              <a:p>
                <a:pPr>
                  <a:defRPr/>
                </a:pPr>
                <a:r>
                  <a:rPr lang="en-US"/>
                  <a:t>Q Experimental</a:t>
                </a:r>
              </a:p>
            </c:rich>
          </c:tx>
          <c:overlay val="0"/>
        </c:title>
        <c:numFmt formatCode="General" sourceLinked="1"/>
        <c:majorTickMark val="none"/>
        <c:minorTickMark val="none"/>
        <c:tickLblPos val="nextTo"/>
        <c:crossAx val="92014272"/>
        <c:crosses val="autoZero"/>
        <c:crossBetween val="midCat"/>
      </c:valAx>
      <c:spPr>
        <a:noFill/>
        <a:ln>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Meter coeff vs Qth</a:t>
            </a:r>
          </a:p>
        </c:rich>
      </c:tx>
      <c:overlay val="0"/>
    </c:title>
    <c:autoTitleDeleted val="0"/>
    <c:plotArea>
      <c:layout/>
      <c:scatterChart>
        <c:scatterStyle val="lineMarker"/>
        <c:varyColors val="0"/>
        <c:ser>
          <c:idx val="0"/>
          <c:order val="0"/>
          <c:spPr>
            <a:ln w="28575">
              <a:noFill/>
            </a:ln>
          </c:spPr>
          <c:xVal>
            <c:numRef>
              <c:f>Sheet1!$U$3:$U$12</c:f>
              <c:numCache>
                <c:formatCode>General</c:formatCode>
                <c:ptCount val="10"/>
                <c:pt idx="0">
                  <c:v>4.6832850881419353E-4</c:v>
                </c:pt>
                <c:pt idx="1">
                  <c:v>4.3662644186149885E-4</c:v>
                </c:pt>
                <c:pt idx="2">
                  <c:v>4.0814330335931989E-4</c:v>
                </c:pt>
                <c:pt idx="3">
                  <c:v>3.8480119666833775E-4</c:v>
                </c:pt>
                <c:pt idx="4">
                  <c:v>3.5083445889169164E-4</c:v>
                </c:pt>
                <c:pt idx="5">
                  <c:v>3.2050728995482403E-4</c:v>
                </c:pt>
                <c:pt idx="6">
                  <c:v>2.886008975012533E-4</c:v>
                </c:pt>
                <c:pt idx="7">
                  <c:v>2.5452206764611947E-4</c:v>
                </c:pt>
                <c:pt idx="8">
                  <c:v>2.1725086318624004E-4</c:v>
                </c:pt>
                <c:pt idx="9">
                  <c:v>1.7997427999419226E-4</c:v>
                </c:pt>
              </c:numCache>
            </c:numRef>
          </c:xVal>
          <c:yVal>
            <c:numRef>
              <c:f>Sheet1!$W$3:$W$12</c:f>
              <c:numCache>
                <c:formatCode>0.00</c:formatCode>
                <c:ptCount val="10"/>
                <c:pt idx="0">
                  <c:v>1.0119683947686597</c:v>
                </c:pt>
                <c:pt idx="1">
                  <c:v>1.0308870122776761</c:v>
                </c:pt>
                <c:pt idx="2">
                  <c:v>1.0568453605087227</c:v>
                </c:pt>
                <c:pt idx="3">
                  <c:v>1.0988348909344945</c:v>
                </c:pt>
                <c:pt idx="4">
                  <c:v>1.051465287402044</c:v>
                </c:pt>
                <c:pt idx="5">
                  <c:v>1.0842932537246732</c:v>
                </c:pt>
                <c:pt idx="6">
                  <c:v>1.0369055429666154</c:v>
                </c:pt>
                <c:pt idx="7">
                  <c:v>1.0507508110109007</c:v>
                </c:pt>
                <c:pt idx="8">
                  <c:v>1.0439554691472066</c:v>
                </c:pt>
                <c:pt idx="9">
                  <c:v>1.0525050348237999</c:v>
                </c:pt>
              </c:numCache>
            </c:numRef>
          </c:yVal>
          <c:smooth val="0"/>
          <c:extLst>
            <c:ext xmlns:c16="http://schemas.microsoft.com/office/drawing/2014/chart" uri="{C3380CC4-5D6E-409C-BE32-E72D297353CC}">
              <c16:uniqueId val="{00000000-08E6-4780-848A-2E1A26DEBC83}"/>
            </c:ext>
          </c:extLst>
        </c:ser>
        <c:dLbls>
          <c:showLegendKey val="0"/>
          <c:showVal val="0"/>
          <c:showCatName val="0"/>
          <c:showSerName val="0"/>
          <c:showPercent val="0"/>
          <c:showBubbleSize val="0"/>
        </c:dLbls>
        <c:axId val="92045312"/>
        <c:axId val="92045888"/>
      </c:scatterChart>
      <c:valAx>
        <c:axId val="92045312"/>
        <c:scaling>
          <c:orientation val="minMax"/>
        </c:scaling>
        <c:delete val="0"/>
        <c:axPos val="b"/>
        <c:title>
          <c:tx>
            <c:rich>
              <a:bodyPr/>
              <a:lstStyle/>
              <a:p>
                <a:pPr>
                  <a:defRPr/>
                </a:pPr>
                <a:r>
                  <a:rPr lang="en-US"/>
                  <a:t>Q th</a:t>
                </a:r>
              </a:p>
            </c:rich>
          </c:tx>
          <c:overlay val="0"/>
        </c:title>
        <c:numFmt formatCode="General" sourceLinked="1"/>
        <c:majorTickMark val="none"/>
        <c:minorTickMark val="none"/>
        <c:tickLblPos val="nextTo"/>
        <c:crossAx val="92045888"/>
        <c:crosses val="autoZero"/>
        <c:crossBetween val="midCat"/>
      </c:valAx>
      <c:valAx>
        <c:axId val="92045888"/>
        <c:scaling>
          <c:orientation val="minMax"/>
          <c:min val="0"/>
        </c:scaling>
        <c:delete val="0"/>
        <c:axPos val="l"/>
        <c:majorGridlines/>
        <c:title>
          <c:tx>
            <c:rich>
              <a:bodyPr/>
              <a:lstStyle/>
              <a:p>
                <a:pPr>
                  <a:defRPr/>
                </a:pPr>
                <a:r>
                  <a:rPr lang="en-US"/>
                  <a:t>Cd</a:t>
                </a:r>
              </a:p>
            </c:rich>
          </c:tx>
          <c:overlay val="0"/>
        </c:title>
        <c:numFmt formatCode="0.00" sourceLinked="1"/>
        <c:majorTickMark val="none"/>
        <c:minorTickMark val="none"/>
        <c:tickLblPos val="nextTo"/>
        <c:crossAx val="9204531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og"/>
            <c:dispRSqr val="0"/>
            <c:dispEq val="0"/>
          </c:trendline>
          <c:trendline>
            <c:trendlineType val="log"/>
            <c:dispRSqr val="0"/>
            <c:dispEq val="0"/>
          </c:trendline>
          <c:trendline>
            <c:trendlineType val="movingAvg"/>
            <c:period val="2"/>
            <c:dispRSqr val="0"/>
            <c:dispEq val="0"/>
          </c:trendline>
          <c:xVal>
            <c:numRef>
              <c:f>Sheet1!$E$15:$O$15</c:f>
              <c:numCache>
                <c:formatCode>General</c:formatCode>
                <c:ptCount val="11"/>
                <c:pt idx="0">
                  <c:v>-54</c:v>
                </c:pt>
                <c:pt idx="1">
                  <c:v>-34</c:v>
                </c:pt>
                <c:pt idx="2">
                  <c:v>-22</c:v>
                </c:pt>
                <c:pt idx="3">
                  <c:v>-8</c:v>
                </c:pt>
                <c:pt idx="4">
                  <c:v>7</c:v>
                </c:pt>
                <c:pt idx="5">
                  <c:v>22</c:v>
                </c:pt>
                <c:pt idx="6">
                  <c:v>37</c:v>
                </c:pt>
                <c:pt idx="7">
                  <c:v>52</c:v>
                </c:pt>
                <c:pt idx="8">
                  <c:v>67</c:v>
                </c:pt>
                <c:pt idx="9">
                  <c:v>82</c:v>
                </c:pt>
                <c:pt idx="10">
                  <c:v>102</c:v>
                </c:pt>
              </c:numCache>
            </c:numRef>
          </c:xVal>
          <c:yVal>
            <c:numRef>
              <c:f>Sheet1!$E$16:$O$16</c:f>
              <c:numCache>
                <c:formatCode>General</c:formatCode>
                <c:ptCount val="11"/>
                <c:pt idx="0">
                  <c:v>0</c:v>
                </c:pt>
                <c:pt idx="1">
                  <c:v>-6.5052403324900573E-2</c:v>
                </c:pt>
                <c:pt idx="2">
                  <c:v>-0.39754246476328148</c:v>
                </c:pt>
                <c:pt idx="3">
                  <c:v>-0.85652331044452468</c:v>
                </c:pt>
                <c:pt idx="4">
                  <c:v>-0.7770148174918684</c:v>
                </c:pt>
                <c:pt idx="5">
                  <c:v>-0.5095771593783881</c:v>
                </c:pt>
                <c:pt idx="6">
                  <c:v>-0.36140224069389221</c:v>
                </c:pt>
                <c:pt idx="7">
                  <c:v>-0.27105168052041917</c:v>
                </c:pt>
                <c:pt idx="8">
                  <c:v>-0.20238525478857966</c:v>
                </c:pt>
                <c:pt idx="9">
                  <c:v>-0.15901698590531255</c:v>
                </c:pt>
                <c:pt idx="10">
                  <c:v>-0.13010480664980123</c:v>
                </c:pt>
              </c:numCache>
            </c:numRef>
          </c:yVal>
          <c:smooth val="0"/>
          <c:extLst>
            <c:ext xmlns:c16="http://schemas.microsoft.com/office/drawing/2014/chart" uri="{C3380CC4-5D6E-409C-BE32-E72D297353CC}">
              <c16:uniqueId val="{00000003-E5BE-46B5-97DA-83889D46E970}"/>
            </c:ext>
          </c:extLst>
        </c:ser>
        <c:dLbls>
          <c:showLegendKey val="0"/>
          <c:showVal val="0"/>
          <c:showCatName val="0"/>
          <c:showSerName val="0"/>
          <c:showPercent val="0"/>
          <c:showBubbleSize val="0"/>
        </c:dLbls>
        <c:axId val="92013120"/>
        <c:axId val="92052224"/>
      </c:scatterChart>
      <c:valAx>
        <c:axId val="92013120"/>
        <c:scaling>
          <c:orientation val="minMax"/>
        </c:scaling>
        <c:delete val="0"/>
        <c:axPos val="b"/>
        <c:title>
          <c:tx>
            <c:rich>
              <a:bodyPr/>
              <a:lstStyle/>
              <a:p>
                <a:pPr>
                  <a:defRPr/>
                </a:pPr>
                <a:r>
                  <a:rPr lang="en-US"/>
                  <a:t>Distance</a:t>
                </a:r>
              </a:p>
            </c:rich>
          </c:tx>
          <c:overlay val="0"/>
        </c:title>
        <c:numFmt formatCode="General" sourceLinked="1"/>
        <c:majorTickMark val="none"/>
        <c:minorTickMark val="none"/>
        <c:tickLblPos val="nextTo"/>
        <c:crossAx val="92052224"/>
        <c:crosses val="autoZero"/>
        <c:crossBetween val="midCat"/>
      </c:valAx>
      <c:valAx>
        <c:axId val="92052224"/>
        <c:scaling>
          <c:orientation val="minMax"/>
        </c:scaling>
        <c:delete val="0"/>
        <c:axPos val="l"/>
        <c:majorGridlines/>
        <c:title>
          <c:tx>
            <c:rich>
              <a:bodyPr/>
              <a:lstStyle/>
              <a:p>
                <a:pPr>
                  <a:defRPr/>
                </a:pPr>
                <a:r>
                  <a:rPr lang="en-US"/>
                  <a:t>Pressure</a:t>
                </a:r>
              </a:p>
            </c:rich>
          </c:tx>
          <c:overlay val="0"/>
        </c:title>
        <c:numFmt formatCode="General" sourceLinked="1"/>
        <c:majorTickMark val="none"/>
        <c:minorTickMark val="none"/>
        <c:tickLblPos val="nextTo"/>
        <c:crossAx val="92013120"/>
        <c:crosses val="autoZero"/>
        <c:crossBetween val="midCat"/>
      </c:valAx>
    </c:plotArea>
    <c:plotVisOnly val="1"/>
    <c:dispBlanksAs val="gap"/>
    <c:showDLblsOverMax val="0"/>
  </c:chart>
  <c:spPr>
    <a:no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sabobeh</dc:creator>
  <cp:keywords/>
  <dc:description/>
  <cp:lastModifiedBy>ahmad sabobeh</cp:lastModifiedBy>
  <cp:revision>3</cp:revision>
  <dcterms:created xsi:type="dcterms:W3CDTF">2022-04-01T19:39:00Z</dcterms:created>
  <dcterms:modified xsi:type="dcterms:W3CDTF">2022-04-02T20:24:00Z</dcterms:modified>
</cp:coreProperties>
</file>