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A166C" w14:textId="1C3BAD06" w:rsidR="005964B2" w:rsidRDefault="005964B2" w:rsidP="005964B2">
      <w:pPr>
        <w:spacing w:after="20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>
        <w:rPr>
          <w:rFonts w:ascii="Calibri" w:eastAsia="Calibri" w:hAnsi="Calibri" w:cs="Calibri"/>
          <w:noProof/>
          <w:lang w:bidi="ar"/>
        </w:rPr>
        <w:drawing>
          <wp:anchor distT="0" distB="0" distL="114300" distR="114300" simplePos="0" relativeHeight="251661312" behindDoc="0" locked="0" layoutInCell="1" allowOverlap="1" wp14:anchorId="4B8E0C40" wp14:editId="4028D787">
            <wp:simplePos x="0" y="0"/>
            <wp:positionH relativeFrom="margin">
              <wp:posOffset>708660</wp:posOffset>
            </wp:positionH>
            <wp:positionV relativeFrom="paragraph">
              <wp:posOffset>0</wp:posOffset>
            </wp:positionV>
            <wp:extent cx="4403725" cy="1492885"/>
            <wp:effectExtent l="0" t="0" r="0" b="0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C6C98" w14:textId="77777777" w:rsidR="005964B2" w:rsidRDefault="005964B2" w:rsidP="005964B2">
      <w:pPr>
        <w:spacing w:after="20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</w:p>
    <w:p w14:paraId="0E0DCA09" w14:textId="52DAE1FC" w:rsidR="005964B2" w:rsidRPr="00705903" w:rsidRDefault="005964B2" w:rsidP="005964B2">
      <w:pPr>
        <w:spacing w:after="20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705903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t>Faculty of Engineering &amp; Technology</w:t>
      </w:r>
    </w:p>
    <w:p w14:paraId="420C709E" w14:textId="77777777" w:rsidR="005964B2" w:rsidRDefault="005964B2" w:rsidP="005964B2">
      <w:pPr>
        <w:spacing w:after="20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705903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t>Electrical &amp; Computer Engineering Department</w:t>
      </w:r>
    </w:p>
    <w:p w14:paraId="724943D3" w14:textId="77777777" w:rsidR="005964B2" w:rsidRPr="002A321A" w:rsidRDefault="005964B2" w:rsidP="005964B2">
      <w:pPr>
        <w:spacing w:after="20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2A321A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t>Digital Electronics and Computer Organization Lab ENCS 2110</w:t>
      </w:r>
    </w:p>
    <w:p w14:paraId="7FBBDB1A" w14:textId="1E09DD23" w:rsidR="005964B2" w:rsidRDefault="005964B2" w:rsidP="005964B2">
      <w:pPr>
        <w:spacing w:after="20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t>Pre lap 5</w:t>
      </w:r>
    </w:p>
    <w:p w14:paraId="64D1728C" w14:textId="3409C12D" w:rsidR="005964B2" w:rsidRPr="005964B2" w:rsidRDefault="005964B2" w:rsidP="005964B2">
      <w:pPr>
        <w:spacing w:after="200"/>
        <w:jc w:val="center"/>
        <w:rPr>
          <w:rFonts w:ascii="Bookman Old Style" w:eastAsia="Calibri" w:hAnsi="Bookman Old Style" w:cs="Calibri"/>
          <w:b/>
          <w:sz w:val="28"/>
          <w:szCs w:val="28"/>
          <w:lang w:val="en-US"/>
        </w:rPr>
      </w:pPr>
      <w:bookmarkStart w:id="0" w:name="_gjdgxs"/>
      <w:bookmarkEnd w:id="0"/>
      <w:r>
        <w:rPr>
          <w:rFonts w:asciiTheme="majorBidi" w:eastAsia="Calibri" w:hAnsiTheme="majorBidi" w:cstheme="majorBidi"/>
          <w:b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CDD98" wp14:editId="1E2E1418">
                <wp:simplePos x="0" y="0"/>
                <wp:positionH relativeFrom="column">
                  <wp:posOffset>-541020</wp:posOffset>
                </wp:positionH>
                <wp:positionV relativeFrom="paragraph">
                  <wp:posOffset>445135</wp:posOffset>
                </wp:positionV>
                <wp:extent cx="7094220" cy="15240"/>
                <wp:effectExtent l="0" t="0" r="30480" b="22860"/>
                <wp:wrapNone/>
                <wp:docPr id="19485117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42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E852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pt,35.05pt" to="51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DGoQEAAIwDAAAOAAAAZHJzL2Uyb0RvYy54bWysU8tu2zAQvAfoPxC813ogSVPBcg4J2kvR&#10;Bkn7AQy1tIiSXIJkLfnvs6RtOWiLHIpeKD5mdndmV+vb2Rq2gxA1up43q5ozcBIH7bY9//H90/sb&#10;zmISbhAGHfR8D5Hfbt5drCffQYsjmgECoyAudpPv+ZiS76oqyhGsiCv04OhRYbAi0TFsqyGIiaJb&#10;U7V1fV1NGAYfUEKMdHt/eOSbEl8pkOmbUhESMz2n2lJZQ1mf81pt1qLbBuFHLY9liH+owgrtKOkS&#10;6l4kwX4F/Ucoq2XAiCqtJNoKldISigZS09S/qXkahYeihcyJfrEp/r+w8uvuzj0EsmHysYv+IWQV&#10;swo2f6k+Nhez9otZMCcm6fJD/fGybclTSW/NVXtZzKzOZB9i+gxoWd703GiXtYhO7L7ERAkJeoLQ&#10;4Zy+7NLeQAYb9wiK6YEStoVdJgPuTGA7QT0dfja5hxSrIDNFaWMWUv026YjNNCjTshCbt4kLumRE&#10;lxai1Q7D38hpPpWqDviT6oPWLPsZh31pRrGDWl6UHcczz9Trc6Gff6LNCwAAAP//AwBQSwMEFAAG&#10;AAgAAAAhAFciSSrdAAAACgEAAA8AAABkcnMvZG93bnJldi54bWxMj8FOwzAMhu9IvENkJC5oS9Zp&#10;dCpNpwppD8DGYcesMU21xilN1pW3xzvB0fan399f7mbfiwnH2AXSsFoqEEhNsB21Gj6P+8UWREyG&#10;rOkDoYYfjLCrHh9KU9hwow+cDqkVHEKxMBpcSkMhZWwcehOXYUDi21cYvUk8jq20o7lxuO9lptSr&#10;9KYj/uDMgO8Om8vh6jUcTzla99LXk/muLbXrS7fPldbPT3P9BiLhnP5guOuzOlTsdA5XslH0Ghbb&#10;TcaohlytQNwBtc643Zk32QZkVcr/FapfAAAA//8DAFBLAQItABQABgAIAAAAIQC2gziS/gAAAOEB&#10;AAATAAAAAAAAAAAAAAAAAAAAAABbQ29udGVudF9UeXBlc10ueG1sUEsBAi0AFAAGAAgAAAAhADj9&#10;If/WAAAAlAEAAAsAAAAAAAAAAAAAAAAALwEAAF9yZWxzLy5yZWxzUEsBAi0AFAAGAAgAAAAhACQR&#10;oMahAQAAjAMAAA4AAAAAAAAAAAAAAAAALgIAAGRycy9lMm9Eb2MueG1sUEsBAi0AFAAGAAgAAAAh&#10;AFciSSrdAAAACgEAAA8AAAAAAAAAAAAAAAAA+w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705903">
        <w:rPr>
          <w:rFonts w:asciiTheme="majorBidi" w:eastAsia="Calibri" w:hAnsiTheme="majorBidi" w:cstheme="majorBidi"/>
          <w:b/>
          <w:sz w:val="28"/>
          <w:szCs w:val="28"/>
          <w:lang w:val="en-US"/>
        </w:rPr>
        <w:t xml:space="preserve">Experiment No. </w:t>
      </w:r>
      <w:r>
        <w:rPr>
          <w:rFonts w:asciiTheme="majorBidi" w:eastAsia="Calibri" w:hAnsiTheme="majorBidi" w:cstheme="majorBidi"/>
          <w:b/>
          <w:sz w:val="28"/>
          <w:szCs w:val="28"/>
          <w:lang w:val="en-US"/>
        </w:rPr>
        <w:t>5-</w:t>
      </w:r>
      <w:r w:rsidRPr="005964B2">
        <w:rPr>
          <w:rFonts w:asciiTheme="majorBidi" w:eastAsia="Calibri" w:hAnsiTheme="majorBidi" w:cstheme="majorBidi"/>
          <w:b/>
          <w:sz w:val="28"/>
          <w:szCs w:val="28"/>
          <w:lang w:val="en-US"/>
        </w:rPr>
        <w:t>- Sequential Logic Circuits</w:t>
      </w:r>
    </w:p>
    <w:p w14:paraId="522459AC" w14:textId="77777777" w:rsidR="005964B2" w:rsidRDefault="005964B2" w:rsidP="005964B2">
      <w:pPr>
        <w:spacing w:after="200"/>
        <w:jc w:val="center"/>
        <w:rPr>
          <w:rFonts w:ascii="Bookman Old Style" w:eastAsia="Calibri" w:hAnsi="Bookman Old Style" w:cs="Calibri"/>
          <w:b/>
          <w:sz w:val="28"/>
          <w:szCs w:val="28"/>
          <w:lang w:val="en-US"/>
        </w:rPr>
      </w:pPr>
    </w:p>
    <w:p w14:paraId="5790FC24" w14:textId="77777777" w:rsidR="005964B2" w:rsidRPr="002A321A" w:rsidRDefault="005964B2" w:rsidP="005964B2">
      <w:pPr>
        <w:spacing w:after="200"/>
        <w:jc w:val="center"/>
        <w:rPr>
          <w:rFonts w:ascii="Bookman Old Style" w:eastAsia="Calibri" w:hAnsi="Bookman Old Style" w:cs="Calibri"/>
          <w:b/>
          <w:sz w:val="28"/>
          <w:szCs w:val="28"/>
          <w:lang w:val="en-US"/>
        </w:rPr>
      </w:pPr>
    </w:p>
    <w:p w14:paraId="7025D70E" w14:textId="77777777" w:rsidR="005964B2" w:rsidRDefault="005964B2" w:rsidP="005964B2">
      <w:pPr>
        <w:spacing w:after="200"/>
        <w:rPr>
          <w:rFonts w:asciiTheme="majorBidi" w:hAnsiTheme="majorBidi" w:cstheme="majorBidi"/>
          <w:sz w:val="24"/>
          <w:szCs w:val="24"/>
          <w:lang w:val="en-US"/>
        </w:rPr>
      </w:pPr>
      <w:r w:rsidRPr="002A321A">
        <w:rPr>
          <w:rFonts w:asciiTheme="majorBidi" w:hAnsiTheme="majorBidi" w:cstheme="majorBidi"/>
          <w:b/>
          <w:bCs/>
          <w:sz w:val="28"/>
          <w:szCs w:val="28"/>
          <w:lang w:val="en-US"/>
        </w:rPr>
        <w:t>Prepared by:</w:t>
      </w:r>
      <w:r w:rsidRPr="002A321A">
        <w:rPr>
          <w:lang w:val="en-US"/>
        </w:rPr>
        <w:t xml:space="preserve"> </w:t>
      </w:r>
      <w:r w:rsidRPr="002A321A">
        <w:rPr>
          <w:rFonts w:asciiTheme="majorBidi" w:hAnsiTheme="majorBidi" w:cstheme="majorBidi"/>
          <w:sz w:val="24"/>
          <w:szCs w:val="24"/>
          <w:lang w:val="en-US"/>
        </w:rPr>
        <w:t xml:space="preserve">Alaa </w:t>
      </w:r>
      <w:proofErr w:type="gramStart"/>
      <w:r w:rsidRPr="002A321A">
        <w:rPr>
          <w:rFonts w:asciiTheme="majorBidi" w:hAnsiTheme="majorBidi" w:cstheme="majorBidi"/>
          <w:sz w:val="24"/>
          <w:szCs w:val="24"/>
          <w:lang w:val="en-US"/>
        </w:rPr>
        <w:t>Moqade ,</w:t>
      </w:r>
      <w:proofErr w:type="gramEnd"/>
      <w:r w:rsidRPr="002A321A">
        <w:rPr>
          <w:rFonts w:asciiTheme="majorBidi" w:hAnsiTheme="majorBidi" w:cstheme="majorBidi"/>
          <w:sz w:val="24"/>
          <w:szCs w:val="24"/>
          <w:lang w:val="en-US"/>
        </w:rPr>
        <w:t xml:space="preserve"> 1211910</w:t>
      </w:r>
    </w:p>
    <w:p w14:paraId="76B81617" w14:textId="77777777" w:rsidR="005964B2" w:rsidRPr="002A321A" w:rsidRDefault="005964B2" w:rsidP="005964B2">
      <w:pPr>
        <w:spacing w:after="200"/>
        <w:rPr>
          <w:lang w:val="en-US"/>
        </w:rPr>
      </w:pPr>
      <w:r w:rsidRPr="002A321A">
        <w:rPr>
          <w:rFonts w:asciiTheme="majorBidi" w:hAnsiTheme="majorBidi" w:cstheme="majorBidi"/>
          <w:b/>
          <w:bCs/>
          <w:sz w:val="28"/>
          <w:szCs w:val="28"/>
          <w:lang w:val="en-US"/>
        </w:rPr>
        <w:t>Partners:</w:t>
      </w:r>
      <w:r w:rsidRPr="002A321A">
        <w:rPr>
          <w:rFonts w:ascii="Bookman Old Style" w:eastAsia="Calibri" w:hAnsi="Bookman Old Style" w:cs="Calibri"/>
          <w:sz w:val="28"/>
          <w:szCs w:val="28"/>
          <w:lang w:val="en-US"/>
        </w:rPr>
        <w:t xml:space="preserve"> </w:t>
      </w:r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 xml:space="preserve">Amal </w:t>
      </w:r>
      <w:proofErr w:type="spellStart"/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>Qadah</w:t>
      </w:r>
      <w:proofErr w:type="spellEnd"/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 xml:space="preserve"> (1221630</w:t>
      </w:r>
      <w:proofErr w:type="gramStart"/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>) ,</w:t>
      </w:r>
      <w:proofErr w:type="gramEnd"/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 xml:space="preserve"> 1170049</w:t>
      </w:r>
    </w:p>
    <w:p w14:paraId="0F3460AD" w14:textId="77777777" w:rsidR="005964B2" w:rsidRPr="002A321A" w:rsidRDefault="005964B2" w:rsidP="005964B2">
      <w:pPr>
        <w:spacing w:after="200"/>
        <w:rPr>
          <w:rFonts w:ascii="Bookman Old Style" w:eastAsia="Calibri" w:hAnsi="Bookman Old Style" w:cs="Calibri"/>
          <w:sz w:val="24"/>
          <w:szCs w:val="24"/>
          <w:lang w:val="en-US"/>
        </w:rPr>
      </w:pPr>
      <w:proofErr w:type="gramStart"/>
      <w:r w:rsidRPr="002A321A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t>Instructor :</w:t>
      </w:r>
      <w:proofErr w:type="gramEnd"/>
      <w:r>
        <w:rPr>
          <w:rFonts w:ascii="Bookman Old Style" w:eastAsia="Calibri" w:hAnsi="Bookman Old Style" w:cs="Calibri"/>
          <w:sz w:val="28"/>
          <w:szCs w:val="28"/>
          <w:lang w:val="en-US"/>
        </w:rPr>
        <w:t xml:space="preserve"> </w:t>
      </w:r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 xml:space="preserve">Jamal </w:t>
      </w:r>
      <w:proofErr w:type="spellStart"/>
      <w:r w:rsidRPr="002A321A">
        <w:rPr>
          <w:rFonts w:ascii="Bookman Old Style" w:eastAsia="Calibri" w:hAnsi="Bookman Old Style" w:cs="Calibri"/>
          <w:sz w:val="24"/>
          <w:szCs w:val="24"/>
          <w:lang w:val="en-US"/>
        </w:rPr>
        <w:t>Seyam</w:t>
      </w:r>
      <w:proofErr w:type="spellEnd"/>
    </w:p>
    <w:p w14:paraId="676D8B1C" w14:textId="77777777" w:rsidR="005964B2" w:rsidRPr="002A321A" w:rsidRDefault="005964B2" w:rsidP="005964B2">
      <w:pPr>
        <w:spacing w:after="200"/>
        <w:rPr>
          <w:rFonts w:ascii="Bookman Old Style" w:eastAsia="Calibri" w:hAnsi="Bookman Old Style" w:cs="Calibri"/>
          <w:sz w:val="24"/>
          <w:szCs w:val="24"/>
          <w:highlight w:val="white"/>
          <w:lang w:val="en-US"/>
        </w:rPr>
      </w:pPr>
      <w:r w:rsidRPr="00D87D5E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t>Assistant:</w:t>
      </w:r>
      <w:r>
        <w:rPr>
          <w:rFonts w:ascii="Bookman Old Style" w:eastAsia="Calibri" w:hAnsi="Bookman Old Style" w:cs="Calibri"/>
          <w:sz w:val="28"/>
          <w:szCs w:val="28"/>
          <w:lang w:val="en-US"/>
        </w:rPr>
        <w:t xml:space="preserve"> </w:t>
      </w:r>
      <w:r w:rsidRPr="002A321A">
        <w:rPr>
          <w:rFonts w:ascii="Bookman Old Style" w:eastAsia="Calibri" w:hAnsi="Bookman Old Style" w:cs="Calibri"/>
          <w:sz w:val="24"/>
          <w:szCs w:val="24"/>
          <w:highlight w:val="white"/>
          <w:lang w:val="en-US"/>
        </w:rPr>
        <w:t xml:space="preserve">Haleema </w:t>
      </w:r>
      <w:proofErr w:type="spellStart"/>
      <w:r w:rsidRPr="002A321A">
        <w:rPr>
          <w:rFonts w:ascii="Bookman Old Style" w:eastAsia="Calibri" w:hAnsi="Bookman Old Style" w:cs="Calibri"/>
          <w:sz w:val="24"/>
          <w:szCs w:val="24"/>
          <w:highlight w:val="white"/>
          <w:lang w:val="en-US"/>
        </w:rPr>
        <w:t>Hmedan</w:t>
      </w:r>
      <w:proofErr w:type="spellEnd"/>
    </w:p>
    <w:p w14:paraId="707EAF33" w14:textId="77777777" w:rsidR="005964B2" w:rsidRDefault="005964B2" w:rsidP="005964B2">
      <w:pPr>
        <w:spacing w:after="200"/>
        <w:rPr>
          <w:rFonts w:ascii="Bookman Old Style" w:eastAsia="Calibri" w:hAnsi="Bookman Old Style" w:cs="Calibri"/>
          <w:sz w:val="28"/>
          <w:szCs w:val="28"/>
          <w:lang w:val="en-US" w:bidi="ar"/>
        </w:rPr>
      </w:pPr>
      <w:proofErr w:type="gramStart"/>
      <w:r w:rsidRPr="00D87D5E">
        <w:rPr>
          <w:rFonts w:asciiTheme="majorBidi" w:eastAsia="Calibri" w:hAnsiTheme="majorBidi" w:cstheme="majorBidi"/>
          <w:b/>
          <w:bCs/>
          <w:sz w:val="28"/>
          <w:szCs w:val="28"/>
          <w:lang w:val="en-US" w:bidi="ar"/>
        </w:rPr>
        <w:t>Section :</w:t>
      </w:r>
      <w:proofErr w:type="gramEnd"/>
      <w:r w:rsidRPr="00D87D5E">
        <w:rPr>
          <w:rFonts w:ascii="Bookman Old Style" w:eastAsia="Calibri" w:hAnsi="Bookman Old Style" w:cs="Calibri"/>
          <w:sz w:val="28"/>
          <w:szCs w:val="28"/>
          <w:lang w:val="en-US" w:bidi="ar"/>
        </w:rPr>
        <w:t xml:space="preserve"> </w:t>
      </w:r>
      <w:r w:rsidRPr="00D87D5E">
        <w:rPr>
          <w:rFonts w:asciiTheme="majorBidi" w:eastAsia="Calibri" w:hAnsiTheme="majorBidi" w:cstheme="majorBidi"/>
          <w:sz w:val="24"/>
          <w:szCs w:val="24"/>
          <w:lang w:val="en-US" w:bidi="ar"/>
        </w:rPr>
        <w:t>1</w:t>
      </w:r>
    </w:p>
    <w:p w14:paraId="4714254C" w14:textId="7FF8CAD0" w:rsidR="005964B2" w:rsidRPr="00D87D5E" w:rsidRDefault="005964B2" w:rsidP="005964B2">
      <w:pPr>
        <w:spacing w:after="200"/>
        <w:rPr>
          <w:rFonts w:asciiTheme="majorBidi" w:eastAsia="Calibri" w:hAnsiTheme="majorBidi" w:cstheme="majorBidi"/>
          <w:sz w:val="24"/>
          <w:szCs w:val="24"/>
          <w:lang w:val="en-US" w:bidi="ar"/>
        </w:rPr>
      </w:pPr>
      <w:proofErr w:type="gramStart"/>
      <w:r w:rsidRPr="00D87D5E">
        <w:rPr>
          <w:rFonts w:asciiTheme="majorBidi" w:eastAsia="Calibri" w:hAnsiTheme="majorBidi" w:cstheme="majorBidi"/>
          <w:b/>
          <w:bCs/>
          <w:sz w:val="28"/>
          <w:szCs w:val="28"/>
          <w:lang w:val="en-US" w:bidi="ar"/>
        </w:rPr>
        <w:t>Date</w:t>
      </w:r>
      <w:r>
        <w:rPr>
          <w:rFonts w:ascii="Bookman Old Style" w:eastAsia="Calibri" w:hAnsi="Bookman Old Style" w:cs="Calibri"/>
          <w:sz w:val="28"/>
          <w:szCs w:val="28"/>
          <w:lang w:val="en-US" w:bidi="ar"/>
        </w:rPr>
        <w:t xml:space="preserve"> :</w:t>
      </w:r>
      <w:proofErr w:type="gramEnd"/>
      <w:r>
        <w:rPr>
          <w:rFonts w:ascii="Bookman Old Style" w:eastAsia="Calibri" w:hAnsi="Bookman Old Style" w:cs="Calibri"/>
          <w:sz w:val="28"/>
          <w:szCs w:val="28"/>
          <w:lang w:val="en-US" w:bidi="ar"/>
        </w:rPr>
        <w:t xml:space="preserve"> </w:t>
      </w:r>
      <w:r w:rsidR="00482676">
        <w:rPr>
          <w:rFonts w:asciiTheme="majorBidi" w:eastAsia="Calibri" w:hAnsiTheme="majorBidi" w:cstheme="majorBidi"/>
          <w:sz w:val="24"/>
          <w:szCs w:val="24"/>
          <w:lang w:val="en-US" w:bidi="ar"/>
        </w:rPr>
        <w:t>29</w:t>
      </w:r>
      <w:r w:rsidRPr="00D87D5E">
        <w:rPr>
          <w:rFonts w:asciiTheme="majorBidi" w:eastAsia="Calibri" w:hAnsiTheme="majorBidi" w:cstheme="majorBidi"/>
          <w:sz w:val="24"/>
          <w:szCs w:val="24"/>
          <w:lang w:val="en-US" w:bidi="ar"/>
        </w:rPr>
        <w:t>/10/24</w:t>
      </w:r>
    </w:p>
    <w:p w14:paraId="6AE7B27E" w14:textId="77777777" w:rsidR="005964B2" w:rsidRDefault="005964B2" w:rsidP="005964B2">
      <w:pPr>
        <w:rPr>
          <w:lang w:val="en-US"/>
        </w:rPr>
      </w:pPr>
    </w:p>
    <w:p w14:paraId="55B77C77" w14:textId="77777777" w:rsidR="005964B2" w:rsidRDefault="005964B2" w:rsidP="005964B2">
      <w:pPr>
        <w:rPr>
          <w:lang w:val="en-US"/>
        </w:rPr>
      </w:pPr>
    </w:p>
    <w:p w14:paraId="7B2EC242" w14:textId="77777777" w:rsidR="005964B2" w:rsidRDefault="005964B2" w:rsidP="005964B2">
      <w:pPr>
        <w:rPr>
          <w:lang w:val="en-US"/>
        </w:rPr>
      </w:pPr>
    </w:p>
    <w:p w14:paraId="4BDF66CC" w14:textId="77777777" w:rsidR="005964B2" w:rsidRDefault="005964B2" w:rsidP="005964B2">
      <w:pPr>
        <w:rPr>
          <w:lang w:val="en-US"/>
        </w:rPr>
      </w:pPr>
    </w:p>
    <w:p w14:paraId="54776DA9" w14:textId="77777777" w:rsidR="005964B2" w:rsidRDefault="005964B2" w:rsidP="005964B2">
      <w:pPr>
        <w:rPr>
          <w:lang w:val="en-US"/>
        </w:rPr>
      </w:pPr>
    </w:p>
    <w:p w14:paraId="04B6C62A" w14:textId="77777777" w:rsidR="005964B2" w:rsidRDefault="005964B2" w:rsidP="005964B2">
      <w:pPr>
        <w:rPr>
          <w:lang w:val="en-US"/>
        </w:rPr>
      </w:pPr>
    </w:p>
    <w:p w14:paraId="5562BDA9" w14:textId="77777777" w:rsidR="003C3A6C" w:rsidRDefault="003C3A6C" w:rsidP="005964B2">
      <w:pPr>
        <w:rPr>
          <w:lang w:val="en-US"/>
        </w:rPr>
      </w:pPr>
    </w:p>
    <w:p w14:paraId="18916C5D" w14:textId="77777777" w:rsidR="003C3A6C" w:rsidRDefault="003C3A6C" w:rsidP="005964B2">
      <w:pPr>
        <w:rPr>
          <w:lang w:val="en-US"/>
        </w:rPr>
      </w:pPr>
    </w:p>
    <w:p w14:paraId="25AE7EAF" w14:textId="383FDAFE" w:rsidR="003C3A6C" w:rsidRDefault="003C3A6C" w:rsidP="003C3A6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C3A6C">
        <w:rPr>
          <w:rFonts w:asciiTheme="majorBidi" w:hAnsiTheme="majorBidi" w:cstheme="majorBidi"/>
          <w:b/>
          <w:bCs/>
          <w:sz w:val="28"/>
          <w:szCs w:val="28"/>
          <w:lang w:val="en-US"/>
        </w:rPr>
        <w:t>2. For each used IC (Integrated Circuits), search for its datasheet that explains exactly what a component does and how to use it.</w:t>
      </w:r>
    </w:p>
    <w:p w14:paraId="3CC36303" w14:textId="77777777" w:rsidR="003C3A6C" w:rsidRDefault="003C3A6C" w:rsidP="003C3A6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82671A8" w14:textId="77777777" w:rsidR="003C3A6C" w:rsidRDefault="003C3A6C" w:rsidP="003C3A6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ED1B19B" w14:textId="7EB88EFC" w:rsidR="00F93F59" w:rsidRPr="00F93F59" w:rsidRDefault="00F93F59" w:rsidP="00F93F5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93F59">
        <w:rPr>
          <w:rFonts w:asciiTheme="majorBidi" w:hAnsiTheme="majorBidi" w:cstheme="majorBidi"/>
          <w:color w:val="FF0000"/>
          <w:sz w:val="24"/>
          <w:szCs w:val="24"/>
          <w:lang w:val="en-US"/>
        </w:rPr>
        <w:t>1)</w:t>
      </w:r>
      <w:r w:rsidRPr="00F93F59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F93F5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datasheet </w:t>
      </w:r>
      <w:r w:rsidRPr="00F93F59">
        <w:rPr>
          <w:rFonts w:asciiTheme="majorBidi" w:hAnsiTheme="majorBidi" w:cstheme="majorBidi"/>
          <w:sz w:val="24"/>
          <w:szCs w:val="24"/>
          <w:lang w:val="en-US"/>
        </w:rPr>
        <w:t>is a technical document provided by the manufacturer of an electronic component, such as an integrated circuit (IC). It provides comprehensive information about the component, including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4BF4D424" w14:textId="77777777" w:rsidR="00F93F59" w:rsidRPr="00F93F59" w:rsidRDefault="00F93F59" w:rsidP="00F93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3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Pin layout</w:t>
      </w:r>
      <w:r w:rsidRPr="00F93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functions.</w:t>
      </w:r>
    </w:p>
    <w:p w14:paraId="0A7B55A7" w14:textId="77777777" w:rsidR="00F93F59" w:rsidRPr="00F93F59" w:rsidRDefault="00F93F59" w:rsidP="00F93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3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Electrical specs</w:t>
      </w:r>
      <w:r w:rsidRPr="00F93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(voltages, current limits).</w:t>
      </w:r>
    </w:p>
    <w:p w14:paraId="3891A2B6" w14:textId="77777777" w:rsidR="00F93F59" w:rsidRPr="00F93F59" w:rsidRDefault="00F93F59" w:rsidP="00F93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3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Operating conditions</w:t>
      </w:r>
      <w:r w:rsidRPr="00F93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(temperature, voltage range).</w:t>
      </w:r>
    </w:p>
    <w:p w14:paraId="461BFF0D" w14:textId="77777777" w:rsidR="00F93F59" w:rsidRPr="00F93F59" w:rsidRDefault="00F93F59" w:rsidP="00F93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3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Logic tables</w:t>
      </w:r>
      <w:r w:rsidRPr="00F93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F93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diagrams</w:t>
      </w:r>
      <w:r w:rsidRPr="00F93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(showing inputs/outputs).</w:t>
      </w:r>
    </w:p>
    <w:p w14:paraId="43BF8FDB" w14:textId="59AACAE8" w:rsidR="00F93F59" w:rsidRPr="00F93F59" w:rsidRDefault="00F93F59" w:rsidP="00290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3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Application examples</w:t>
      </w:r>
      <w:r w:rsidRPr="00F93F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circuit design.</w:t>
      </w:r>
    </w:p>
    <w:p w14:paraId="5FB28F65" w14:textId="2AB9F605" w:rsidR="003C3A6C" w:rsidRDefault="00F93F59" w:rsidP="00F93F59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  <w:r w:rsidRPr="00F93F59">
        <w:rPr>
          <w:rFonts w:asciiTheme="majorBidi" w:hAnsiTheme="majorBidi" w:cstheme="majorBidi"/>
          <w:color w:val="FF0000"/>
          <w:sz w:val="24"/>
          <w:szCs w:val="24"/>
          <w:lang w:val="en-US"/>
        </w:rPr>
        <w:t>2</w:t>
      </w:r>
      <w:r w:rsidRPr="00F93F59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)</w:t>
      </w:r>
      <w:r w:rsidRPr="00F93F59">
        <w:rPr>
          <w:color w:val="0D0D0D" w:themeColor="text1" w:themeTint="F2"/>
          <w:lang w:val="en-US"/>
        </w:rPr>
        <w:t xml:space="preserve"> </w:t>
      </w:r>
      <w:r w:rsidRPr="00F93F5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Circuit Components and Their Functions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:</w:t>
      </w:r>
    </w:p>
    <w:p w14:paraId="5FC054C1" w14:textId="77777777" w:rsidR="00290F3F" w:rsidRDefault="00290F3F" w:rsidP="00F93F59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</w:p>
    <w:p w14:paraId="537B4491" w14:textId="77777777" w:rsidR="00F93F59" w:rsidRDefault="00F93F59" w:rsidP="00F93F59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</w:p>
    <w:p w14:paraId="5F85CBC6" w14:textId="5C67D764" w:rsidR="00F93F59" w:rsidRDefault="00F93F59" w:rsidP="00F93F59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 </w:t>
      </w:r>
      <w:r w:rsidRPr="00F93F59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2.1</w:t>
      </w: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) </w:t>
      </w:r>
      <w:r w:rsidRPr="00F93F5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7486 (Quad 2-Input XOR Gate)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:</w:t>
      </w:r>
    </w:p>
    <w:p w14:paraId="3A334262" w14:textId="77777777" w:rsidR="00F93F59" w:rsidRPr="00F93F59" w:rsidRDefault="00F93F59" w:rsidP="00F93F59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2BD798A6" w14:textId="3A152197" w:rsidR="00F93F59" w:rsidRPr="00290F3F" w:rsidRDefault="00F93F59" w:rsidP="00290F3F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F93F59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The XOR gate in the 7486 IC is often used for arithmetic operations, such as addition, because it produces a high output only when one of the inputs is high. In binary addition, XOR can serve as a half-adder</w:t>
      </w:r>
      <w:r w:rsid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, </w:t>
      </w:r>
      <w:r w:rsidRPr="00F93F59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Usage Example: Key in adder circuits, such as in constructing a 1-bit adder when combined with an AND gate</w:t>
      </w:r>
      <w:r w:rsid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and your </w:t>
      </w:r>
      <w:r w:rsidRPr="00F93F59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Datasheet</w:t>
      </w:r>
      <w:r w:rsid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is </w:t>
      </w:r>
      <w:r w:rsidRPr="00F93F59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7486 XOR Datasheet</w:t>
      </w:r>
      <w:r w:rsid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.</w:t>
      </w:r>
    </w:p>
    <w:p w14:paraId="61B600D9" w14:textId="77777777" w:rsidR="00F93F59" w:rsidRDefault="00F93F59" w:rsidP="00F93F59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</w:p>
    <w:p w14:paraId="7C639E3F" w14:textId="77777777" w:rsidR="00290F3F" w:rsidRDefault="00290F3F" w:rsidP="00F93F59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</w:p>
    <w:p w14:paraId="21788B7B" w14:textId="69C8FBBE" w:rsidR="00A80AD0" w:rsidRDefault="00A80AD0" w:rsidP="00A80AD0">
      <w:pPr>
        <w:rPr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</w:pPr>
      <w:r w:rsidRPr="00A80AD0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>2.2)</w:t>
      </w: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 </w:t>
      </w:r>
      <w:r w:rsidRPr="00A80AD0">
        <w:rPr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7400 (Quad 2-Input NAND Gate)</w:t>
      </w:r>
      <w:r>
        <w:rPr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:</w:t>
      </w:r>
    </w:p>
    <w:p w14:paraId="5258D75C" w14:textId="77777777" w:rsidR="00A80AD0" w:rsidRPr="00A80AD0" w:rsidRDefault="00A80AD0" w:rsidP="00A80AD0">
      <w:pPr>
        <w:rPr>
          <w:rFonts w:asciiTheme="majorBidi" w:hAnsiTheme="majorBidi"/>
          <w:color w:val="0D0D0D" w:themeColor="text1" w:themeTint="F2"/>
          <w:sz w:val="24"/>
          <w:szCs w:val="24"/>
          <w:lang w:val="en-US"/>
        </w:rPr>
      </w:pPr>
    </w:p>
    <w:p w14:paraId="288BC008" w14:textId="740699AB" w:rsidR="00A80AD0" w:rsidRPr="00A80AD0" w:rsidRDefault="00A80AD0" w:rsidP="00A80AD0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The 7400 IC provides NAND gate functionality, which is a fundamental building block for implementing various logic operations. NAND gates can also be used to construct other gates (such as AND, OR, and NOT) by combining them in specific configurations.</w:t>
      </w:r>
    </w:p>
    <w:p w14:paraId="79311481" w14:textId="7CE887FB" w:rsidR="00A80AD0" w:rsidRDefault="00A80AD0" w:rsidP="00290F3F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Usage Example: Acts as a building block in digital decision-making circuits, forming part of larger logic sequences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, and the </w:t>
      </w:r>
      <w:r w:rsidRPr="00A80AD0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Truth Table:</w:t>
      </w:r>
    </w:p>
    <w:p w14:paraId="43C70E83" w14:textId="77777777" w:rsidR="00290F3F" w:rsidRDefault="00290F3F" w:rsidP="00290F3F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64C691E9" w14:textId="77777777" w:rsidR="00290F3F" w:rsidRPr="00A80AD0" w:rsidRDefault="00290F3F" w:rsidP="00290F3F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1209"/>
      </w:tblGrid>
      <w:tr w:rsidR="00A80AD0" w:rsidRPr="00A80AD0" w14:paraId="173CA37D" w14:textId="77777777" w:rsidTr="00A80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hideMark/>
          </w:tcPr>
          <w:p w14:paraId="64D873DC" w14:textId="77777777" w:rsidR="00A80AD0" w:rsidRPr="00A80AD0" w:rsidRDefault="00A80AD0" w:rsidP="00A80AD0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hideMark/>
          </w:tcPr>
          <w:p w14:paraId="5EE1A4BF" w14:textId="77777777" w:rsidR="00A80AD0" w:rsidRPr="00A80AD0" w:rsidRDefault="00A80AD0" w:rsidP="00A80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B</w:t>
            </w:r>
          </w:p>
        </w:tc>
        <w:tc>
          <w:tcPr>
            <w:tcW w:w="1209" w:type="dxa"/>
            <w:hideMark/>
          </w:tcPr>
          <w:p w14:paraId="117A2DD3" w14:textId="338FB351" w:rsidR="00A80AD0" w:rsidRPr="00A80AD0" w:rsidRDefault="00A80AD0" w:rsidP="00A80A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 xml:space="preserve">Output </w:t>
            </w:r>
          </w:p>
        </w:tc>
      </w:tr>
      <w:tr w:rsidR="00A80AD0" w:rsidRPr="00A80AD0" w14:paraId="6A407C00" w14:textId="77777777" w:rsidTr="00A8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hideMark/>
          </w:tcPr>
          <w:p w14:paraId="0C58AFDB" w14:textId="77777777" w:rsidR="00A80AD0" w:rsidRPr="00A80AD0" w:rsidRDefault="00A80AD0" w:rsidP="00A80AD0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</w:tc>
        <w:tc>
          <w:tcPr>
            <w:tcW w:w="720" w:type="dxa"/>
            <w:hideMark/>
          </w:tcPr>
          <w:p w14:paraId="415F15F0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hideMark/>
          </w:tcPr>
          <w:p w14:paraId="77D9668F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</w:tr>
      <w:tr w:rsidR="00A80AD0" w:rsidRPr="00A80AD0" w14:paraId="0757FD02" w14:textId="77777777" w:rsidTr="00A8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hideMark/>
          </w:tcPr>
          <w:p w14:paraId="46E1F62C" w14:textId="77777777" w:rsidR="00A80AD0" w:rsidRPr="00A80AD0" w:rsidRDefault="00A80AD0" w:rsidP="00A80AD0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</w:tc>
        <w:tc>
          <w:tcPr>
            <w:tcW w:w="720" w:type="dxa"/>
            <w:hideMark/>
          </w:tcPr>
          <w:p w14:paraId="65ADDE95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hideMark/>
          </w:tcPr>
          <w:p w14:paraId="5A40E9D9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</w:tr>
      <w:tr w:rsidR="00A80AD0" w:rsidRPr="00A80AD0" w14:paraId="263EA248" w14:textId="77777777" w:rsidTr="00A8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hideMark/>
          </w:tcPr>
          <w:p w14:paraId="5591DAAA" w14:textId="77777777" w:rsidR="00A80AD0" w:rsidRPr="00A80AD0" w:rsidRDefault="00A80AD0" w:rsidP="00A80AD0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hideMark/>
          </w:tcPr>
          <w:p w14:paraId="577E9AA7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hideMark/>
          </w:tcPr>
          <w:p w14:paraId="2EFFCBEA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</w:tr>
      <w:tr w:rsidR="00A80AD0" w:rsidRPr="00A80AD0" w14:paraId="71FE4F96" w14:textId="77777777" w:rsidTr="00A8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hideMark/>
          </w:tcPr>
          <w:p w14:paraId="4BE46891" w14:textId="77777777" w:rsidR="00A80AD0" w:rsidRPr="00A80AD0" w:rsidRDefault="00A80AD0" w:rsidP="00A80AD0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hideMark/>
          </w:tcPr>
          <w:p w14:paraId="148C564C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  <w:tc>
          <w:tcPr>
            <w:tcW w:w="1209" w:type="dxa"/>
            <w:hideMark/>
          </w:tcPr>
          <w:p w14:paraId="66D7705B" w14:textId="77777777" w:rsidR="00A80AD0" w:rsidRPr="00A80AD0" w:rsidRDefault="00A80AD0" w:rsidP="00A8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</w:pPr>
            <w:r w:rsidRPr="00A80AD0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</w:tc>
      </w:tr>
    </w:tbl>
    <w:p w14:paraId="44402959" w14:textId="77777777" w:rsidR="00A80AD0" w:rsidRPr="00A80AD0" w:rsidRDefault="00A80AD0" w:rsidP="00A80AD0">
      <w:pPr>
        <w:ind w:left="720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4D0F58AD" w14:textId="194FC548" w:rsidR="000172D7" w:rsidRDefault="00516D31" w:rsidP="00516D31">
      <w:pP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lastRenderedPageBreak/>
        <w:t>2.3)</w:t>
      </w: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   </w:t>
      </w:r>
      <w:r w:rsidRPr="00516D31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74138 (3-to-8 Line Decoder)</w:t>
      </w: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  <w:t>:</w:t>
      </w:r>
    </w:p>
    <w:p w14:paraId="0AFA2BCF" w14:textId="77777777" w:rsidR="00516D31" w:rsidRDefault="00516D31" w:rsidP="00516D31">
      <w:pP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en-US"/>
        </w:rPr>
      </w:pPr>
    </w:p>
    <w:p w14:paraId="4615B61E" w14:textId="2450093D" w:rsidR="00516D31" w:rsidRP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Datasheet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: 74138 Decoder Datasheet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, the d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ecodes 3-bit binary inputs to activate one of the 8 outputs, enabling specific circuits in multi-functional systems like microprocessors and memory selection.</w:t>
      </w:r>
    </w:p>
    <w:p w14:paraId="5DBCAB6C" w14:textId="5E533978" w:rsid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Usage Example: Used in memory addressing where each output line selects a particular memory register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and the 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Truth Table:</w:t>
      </w:r>
    </w:p>
    <w:p w14:paraId="0FFF9A23" w14:textId="77777777" w:rsid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2D51B76D" w14:textId="2478BE30" w:rsidR="00516D31" w:rsidRP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A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B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C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 xml:space="preserve">Output </w:t>
      </w:r>
    </w:p>
    <w:p w14:paraId="32F6AE85" w14:textId="49D19BDB" w:rsidR="00516D31" w:rsidRP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Y0</w:t>
      </w:r>
    </w:p>
    <w:p w14:paraId="3C920550" w14:textId="61D16BA5" w:rsidR="00516D31" w:rsidRP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1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Y1</w:t>
      </w:r>
    </w:p>
    <w:p w14:paraId="48E299DA" w14:textId="6509D04F" w:rsidR="00516D31" w:rsidRP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1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0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Y2</w:t>
      </w:r>
    </w:p>
    <w:p w14:paraId="4759A148" w14:textId="0B931426" w:rsid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1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1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  <w:t>1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</w:t>
      </w:r>
      <w:r w:rsidRPr="00516D31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Y7</w:t>
      </w:r>
    </w:p>
    <w:p w14:paraId="49671FD8" w14:textId="77777777" w:rsid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164E7043" w14:textId="77777777" w:rsid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048DDBF2" w14:textId="5664F17E" w:rsidR="00516D31" w:rsidRDefault="00516D31" w:rsidP="00B7633F">
      <w:pPr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516D3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So this example how to use IC to build this gate as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 </w:t>
      </w:r>
      <w:proofErr w:type="gramStart"/>
      <w:r w:rsidRPr="00516D3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ci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rcuits</w:t>
      </w:r>
      <w:r w:rsidRPr="00516D3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 ,</w:t>
      </w:r>
      <w:proofErr w:type="gramEnd"/>
      <w:r w:rsidRPr="00516D3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 now we tack how use IC in our </w:t>
      </w:r>
      <w:r w:rsidRPr="00516D31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Experiment</w:t>
      </w:r>
      <w:r w:rsidRPr="00516D31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 </w:t>
      </w:r>
      <w:r w:rsidR="00B7633F" w:rsidRPr="00B7633F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By using laboratory equipment like the KL-31001 and KL-33008/09 models</w:t>
      </w:r>
      <w:r w:rsidR="00B7633F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 xml:space="preserve"> :</w:t>
      </w:r>
    </w:p>
    <w:p w14:paraId="5980F3D4" w14:textId="77777777" w:rsidR="00B7633F" w:rsidRDefault="00B7633F" w:rsidP="00B7633F">
      <w:pPr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</w:p>
    <w:p w14:paraId="6498E4E5" w14:textId="780B8E9B" w:rsidR="00B7633F" w:rsidRDefault="00B7633F" w:rsidP="00B7633F">
      <w:pPr>
        <w:pStyle w:val="ListParagraph"/>
        <w:numPr>
          <w:ilvl w:val="0"/>
          <w:numId w:val="8"/>
        </w:numPr>
        <w:rPr>
          <w:rFonts w:asciiTheme="majorBidi" w:eastAsia="Calibri" w:hAnsiTheme="majorBidi" w:cstheme="majorBidi"/>
          <w:b/>
          <w:bCs/>
          <w:color w:val="FF0000"/>
          <w:sz w:val="24"/>
          <w:szCs w:val="24"/>
          <w:lang w:val="en-US"/>
        </w:rPr>
      </w:pPr>
      <w:r w:rsidRPr="00B7633F">
        <w:rPr>
          <w:rFonts w:asciiTheme="majorBidi" w:eastAsia="Calibri" w:hAnsiTheme="majorBidi" w:cstheme="majorBidi"/>
          <w:b/>
          <w:bCs/>
          <w:color w:val="FF0000"/>
          <w:sz w:val="24"/>
          <w:szCs w:val="24"/>
          <w:lang w:val="en-US"/>
        </w:rPr>
        <w:t xml:space="preserve">In </w:t>
      </w:r>
      <w:r w:rsidRPr="00B7633F">
        <w:rPr>
          <w:rFonts w:asciiTheme="majorBidi" w:eastAsia="Calibri" w:hAnsiTheme="majorBidi" w:cstheme="majorBidi"/>
          <w:b/>
          <w:bCs/>
          <w:color w:val="FF0000"/>
          <w:sz w:val="24"/>
          <w:szCs w:val="24"/>
          <w:lang w:val="en-US"/>
        </w:rPr>
        <w:t>SR latch with NAND gates:</w:t>
      </w:r>
    </w:p>
    <w:p w14:paraId="3046EEE9" w14:textId="77777777" w:rsidR="00B7633F" w:rsidRDefault="00B7633F" w:rsidP="00B7633F">
      <w:pPr>
        <w:pStyle w:val="ListParagraph"/>
        <w:rPr>
          <w:rFonts w:asciiTheme="majorBidi" w:eastAsia="Calibri" w:hAnsiTheme="majorBidi" w:cstheme="majorBidi"/>
          <w:b/>
          <w:bCs/>
          <w:color w:val="FF0000"/>
          <w:sz w:val="24"/>
          <w:szCs w:val="24"/>
          <w:lang w:val="en-US"/>
        </w:rPr>
      </w:pPr>
    </w:p>
    <w:p w14:paraId="1DDA03B9" w14:textId="23CEAEE9" w:rsidR="00B7633F" w:rsidRDefault="00B7633F" w:rsidP="00B7633F">
      <w:pPr>
        <w:pStyle w:val="ListParagrap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B7633F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An SR latch is a basic memory element that stores one bit of information, constructed using two NAND gate</w:t>
      </w:r>
      <w:r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s and</w:t>
      </w:r>
      <w:r w:rsidRPr="00B7633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r w:rsidR="00A67C18">
        <w:rPr>
          <w:rFonts w:asciiTheme="majorBidi" w:eastAsia="Calibri" w:hAnsiTheme="majorBidi" w:cstheme="majorBidi"/>
          <w:sz w:val="24"/>
          <w:szCs w:val="24"/>
          <w:lang w:val="en-US"/>
        </w:rPr>
        <w:t xml:space="preserve">use </w:t>
      </w:r>
      <w:r w:rsidRPr="00B7633F">
        <w:rPr>
          <w:rFonts w:asciiTheme="majorBidi" w:eastAsia="Calibri" w:hAnsiTheme="majorBidi" w:cstheme="majorBidi"/>
          <w:sz w:val="24"/>
          <w:szCs w:val="24"/>
          <w:lang w:val="en-US"/>
        </w:rPr>
        <w:t>74HC00 - Quad 2-Input NAND Gate</w:t>
      </w:r>
      <w:r w:rsidRPr="00B7633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r w:rsidRPr="00B7633F">
        <w:rPr>
          <w:rFonts w:asciiTheme="majorBidi" w:eastAsia="Calibri" w:hAnsiTheme="majorBidi" w:cstheme="majorBidi"/>
          <w:sz w:val="24"/>
          <w:szCs w:val="24"/>
          <w:lang w:val="en-US"/>
        </w:rPr>
        <w:t>Datasheet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>.</w:t>
      </w:r>
    </w:p>
    <w:p w14:paraId="030A3FD1" w14:textId="77777777" w:rsidR="004A2DE3" w:rsidRDefault="004A2DE3" w:rsidP="00B7633F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78130154" w14:textId="77777777" w:rsidR="004A2DE3" w:rsidRDefault="004A2DE3" w:rsidP="00B7633F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4E328213" w14:textId="30610A11" w:rsidR="004A2DE3" w:rsidRDefault="004A2DE3" w:rsidP="00B7633F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Work like this:</w:t>
      </w:r>
    </w:p>
    <w:p w14:paraId="61C99C8A" w14:textId="18318B54" w:rsidR="004A2DE3" w:rsidRPr="004A2DE3" w:rsidRDefault="004A2DE3" w:rsidP="004A2DE3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  <w:r w:rsidRPr="004A2DE3"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Set (S=1, R=0)</w:t>
      </w:r>
      <w:r w:rsidRPr="004A2DE3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: Q = 1, Q' = 0</w:t>
      </w:r>
    </w:p>
    <w:p w14:paraId="0E8756D1" w14:textId="07BD9578" w:rsidR="004A2DE3" w:rsidRPr="004A2DE3" w:rsidRDefault="004A2DE3" w:rsidP="004A2DE3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  <w:r w:rsidRPr="004A2DE3"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Reset (S=0, R=1)</w:t>
      </w:r>
      <w:r w:rsidRPr="004A2DE3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: Q = 0, Q' = 1</w:t>
      </w:r>
    </w:p>
    <w:p w14:paraId="791A4CFD" w14:textId="1F5139A3" w:rsidR="004A2DE3" w:rsidRPr="004A2DE3" w:rsidRDefault="004A2DE3" w:rsidP="004A2DE3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  <w:r w:rsidRPr="004A2DE3"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Hold State (S=0, R=0)</w:t>
      </w:r>
      <w:r w:rsidRPr="004A2DE3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: Retains previous state</w:t>
      </w:r>
    </w:p>
    <w:p w14:paraId="0E8D1FF8" w14:textId="2EAFFBF1" w:rsidR="004A2DE3" w:rsidRDefault="004A2DE3" w:rsidP="004A2DE3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  <w:r w:rsidRPr="004A2DE3">
        <w:rPr>
          <w:rFonts w:asciiTheme="majorBidi" w:eastAsia="Calibr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Invalid (S=1, R=1)</w:t>
      </w:r>
      <w:r w:rsidRPr="004A2DE3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  <w:t>: Undefined state</w:t>
      </w:r>
    </w:p>
    <w:p w14:paraId="50172AB8" w14:textId="77777777" w:rsidR="004A2DE3" w:rsidRPr="00B7633F" w:rsidRDefault="004A2DE3" w:rsidP="004A2DE3">
      <w:pPr>
        <w:pStyle w:val="ListParagraph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5D57F88E" w14:textId="32159DBD" w:rsidR="00B7633F" w:rsidRDefault="00B7633F" w:rsidP="00B7633F">
      <w:pPr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  <w:r w:rsidRPr="00B7633F">
        <w:rPr>
          <w:rFonts w:asciiTheme="majorBidi" w:eastAsia="Calibri" w:hAnsiTheme="majorBidi" w:cstheme="majorBidi"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02EB6663" wp14:editId="09FE8E98">
            <wp:simplePos x="0" y="0"/>
            <wp:positionH relativeFrom="column">
              <wp:posOffset>746760</wp:posOffset>
            </wp:positionH>
            <wp:positionV relativeFrom="paragraph">
              <wp:posOffset>22860</wp:posOffset>
            </wp:positionV>
            <wp:extent cx="3788410" cy="3768090"/>
            <wp:effectExtent l="0" t="0" r="2540" b="3810"/>
            <wp:wrapSquare wrapText="bothSides"/>
            <wp:docPr id="2100844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444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FA561" w14:textId="6BC7C669" w:rsidR="00B7633F" w:rsidRPr="00B7633F" w:rsidRDefault="00B7633F" w:rsidP="00B7633F">
      <w:pPr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</w:pPr>
    </w:p>
    <w:p w14:paraId="5280923E" w14:textId="345EFAB8" w:rsidR="00516D31" w:rsidRDefault="00516D31" w:rsidP="00516D31">
      <w:pPr>
        <w:rPr>
          <w:rFonts w:asciiTheme="majorBidi" w:eastAsia="Calibri" w:hAnsiTheme="majorBidi" w:cstheme="majorBidi"/>
          <w:bCs/>
          <w:sz w:val="24"/>
          <w:szCs w:val="24"/>
          <w:lang w:val="en-US"/>
        </w:rPr>
      </w:pPr>
    </w:p>
    <w:p w14:paraId="604548E6" w14:textId="77777777" w:rsidR="00516D31" w:rsidRPr="00516D31" w:rsidRDefault="00516D31" w:rsidP="00516D31">
      <w:pPr>
        <w:rPr>
          <w:rFonts w:asciiTheme="majorBidi" w:hAnsiTheme="majorBidi" w:cstheme="majorBidi"/>
          <w:bCs/>
          <w:color w:val="0D0D0D" w:themeColor="text1" w:themeTint="F2"/>
          <w:sz w:val="24"/>
          <w:szCs w:val="24"/>
          <w:lang w:val="en-US"/>
        </w:rPr>
      </w:pPr>
    </w:p>
    <w:p w14:paraId="4F38974B" w14:textId="77777777" w:rsidR="00516D31" w:rsidRDefault="00516D31" w:rsidP="00516D3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40188BB5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B9212C7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5184172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BAC7FFA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A82A081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A7F220A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AA78169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9B05C81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E86EEC7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ACEF556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90A8F77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623EB36" w14:textId="77777777" w:rsidR="00C92C15" w:rsidRP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48F3F96" w14:textId="77777777" w:rsid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E6AD224" w14:textId="77777777" w:rsidR="00C92C15" w:rsidRDefault="00C92C15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47724F3" w14:textId="77777777" w:rsidR="004A2DE3" w:rsidRDefault="004A2DE3" w:rsidP="00C92C1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60F6CF6" w14:textId="07260258" w:rsidR="00C92C15" w:rsidRDefault="00A67C18" w:rsidP="00A67C1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A67C1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In </w:t>
      </w:r>
      <w:r w:rsidRPr="00A67C1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D Latch Using NAND </w:t>
      </w:r>
      <w:proofErr w:type="gramStart"/>
      <w:r w:rsidRPr="00A67C1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Gates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:</w:t>
      </w:r>
      <w:proofErr w:type="gramEnd"/>
    </w:p>
    <w:p w14:paraId="76AB4305" w14:textId="77777777" w:rsidR="00A67C18" w:rsidRDefault="00A67C18" w:rsidP="00A67C18">
      <w:pPr>
        <w:pStyle w:val="ListParagrap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14:paraId="14470375" w14:textId="0980AADB" w:rsidR="00A67C18" w:rsidRDefault="00A67C18" w:rsidP="00A67C18">
      <w:pPr>
        <w:pStyle w:val="ListParagrap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A D latch (Data Latch) is a type of storage element that captures the input data (D) on the rising or falling edge of a clock signal. It is constructed using NAND gates and is commonly used for temporary data storage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, and use </w:t>
      </w:r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74HC00 - Quad 2-Input NAND Gate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Datasheet.</w:t>
      </w:r>
    </w:p>
    <w:p w14:paraId="109050D2" w14:textId="77777777" w:rsidR="00A67C18" w:rsidRPr="00A67C18" w:rsidRDefault="00A67C18" w:rsidP="00A67C18">
      <w:pPr>
        <w:pStyle w:val="ListParagrap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14:paraId="3C7F6F1F" w14:textId="0C09C0DA" w:rsidR="00A67C18" w:rsidRPr="00A67C18" w:rsidRDefault="00A67C18" w:rsidP="00A67C18">
      <w:pPr>
        <w:pStyle w:val="ListParagraph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It </w:t>
      </w:r>
      <w:proofErr w:type="gramStart"/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work</w:t>
      </w:r>
      <w:proofErr w:type="gramEnd"/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 like this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:</w:t>
      </w:r>
    </w:p>
    <w:p w14:paraId="65C08C11" w14:textId="678D2A77" w:rsidR="00A67C18" w:rsidRPr="00A67C18" w:rsidRDefault="00A67C18" w:rsidP="00A67C18">
      <w:pPr>
        <w:pStyle w:val="ListParagraph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When </w:t>
      </w:r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D = 1</w:t>
      </w: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and </w:t>
      </w:r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Clock = 1</w:t>
      </w: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, Q becomes 1 and Q' becomes 0.</w:t>
      </w:r>
    </w:p>
    <w:p w14:paraId="26CA54E6" w14:textId="794B6ECE" w:rsidR="00A67C18" w:rsidRPr="00A67C18" w:rsidRDefault="00A67C18" w:rsidP="00A67C18">
      <w:pPr>
        <w:pStyle w:val="ListParagraph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When </w:t>
      </w:r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D = 0</w:t>
      </w: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and </w:t>
      </w:r>
      <w:r w:rsidRPr="00A67C1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Clock = 1</w:t>
      </w: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, Q becomes 0 and Q' becomes 1.</w:t>
      </w:r>
    </w:p>
    <w:p w14:paraId="3B27C489" w14:textId="3C6A895D" w:rsidR="00A67C18" w:rsidRPr="00A67C18" w:rsidRDefault="00A67C18" w:rsidP="00A67C18">
      <w:pPr>
        <w:pStyle w:val="ListParagraph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When the clock is 0, Q retains its previous state regardless of D.</w:t>
      </w:r>
    </w:p>
    <w:p w14:paraId="48D098D0" w14:textId="6476AD0C" w:rsidR="00A67C18" w:rsidRDefault="00A67C18" w:rsidP="00A67C18">
      <w:pPr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         </w:t>
      </w:r>
      <w:r w:rsidRP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The output changes only when the clock signal is active.</w:t>
      </w:r>
    </w:p>
    <w:p w14:paraId="24E86FA8" w14:textId="02713346" w:rsidR="00A67C18" w:rsidRDefault="00A67C18" w:rsidP="00A67C18">
      <w:pPr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    </w:t>
      </w:r>
    </w:p>
    <w:p w14:paraId="1DBB35A0" w14:textId="77777777" w:rsidR="004A2DE3" w:rsidRDefault="00A67C18" w:rsidP="00A67C18">
      <w:pPr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    </w:t>
      </w:r>
    </w:p>
    <w:p w14:paraId="6F5524AB" w14:textId="0250BBB4" w:rsidR="00A67C18" w:rsidRDefault="004A2DE3" w:rsidP="00A67C18">
      <w:pPr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lastRenderedPageBreak/>
        <w:t xml:space="preserve">            </w:t>
      </w:r>
      <w:r w:rsidRPr="004A2DE3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drawing>
          <wp:inline distT="0" distB="0" distL="0" distR="0" wp14:anchorId="6E3DAD06" wp14:editId="4F23A7B5">
            <wp:extent cx="4762913" cy="4099915"/>
            <wp:effectExtent l="0" t="0" r="0" b="0"/>
            <wp:docPr id="1892524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244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40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C18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  </w:t>
      </w:r>
    </w:p>
    <w:p w14:paraId="2EC64FA1" w14:textId="77777777" w:rsidR="00A67C18" w:rsidRDefault="00A67C18" w:rsidP="00A67C18">
      <w:pPr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14:paraId="07E4BE9B" w14:textId="77777777" w:rsidR="00A67C18" w:rsidRPr="00A67C18" w:rsidRDefault="00A67C18" w:rsidP="00A67C18">
      <w:pPr>
        <w:jc w:val="both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14:paraId="776A548C" w14:textId="23AE3440" w:rsidR="00A67C18" w:rsidRPr="00A67C18" w:rsidRDefault="00A67C18" w:rsidP="00A67C18">
      <w:pPr>
        <w:pStyle w:val="ListParagraph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</w:t>
      </w:r>
    </w:p>
    <w:sectPr w:rsidR="00A67C18" w:rsidRPr="00A67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C5F0F" w14:textId="77777777" w:rsidR="005964B2" w:rsidRDefault="005964B2" w:rsidP="005964B2">
      <w:pPr>
        <w:spacing w:line="240" w:lineRule="auto"/>
      </w:pPr>
      <w:r>
        <w:separator/>
      </w:r>
    </w:p>
  </w:endnote>
  <w:endnote w:type="continuationSeparator" w:id="0">
    <w:p w14:paraId="6E7BE60A" w14:textId="77777777" w:rsidR="005964B2" w:rsidRDefault="005964B2" w:rsidP="00596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FAFAD" w14:textId="77777777" w:rsidR="005964B2" w:rsidRDefault="005964B2" w:rsidP="005964B2">
      <w:pPr>
        <w:spacing w:line="240" w:lineRule="auto"/>
      </w:pPr>
      <w:r>
        <w:separator/>
      </w:r>
    </w:p>
  </w:footnote>
  <w:footnote w:type="continuationSeparator" w:id="0">
    <w:p w14:paraId="4A843CBD" w14:textId="77777777" w:rsidR="005964B2" w:rsidRDefault="005964B2" w:rsidP="005964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53AF"/>
    <w:multiLevelType w:val="multilevel"/>
    <w:tmpl w:val="454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039B4"/>
    <w:multiLevelType w:val="multilevel"/>
    <w:tmpl w:val="EC5E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63643"/>
    <w:multiLevelType w:val="multilevel"/>
    <w:tmpl w:val="ACB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56622"/>
    <w:multiLevelType w:val="hybridMultilevel"/>
    <w:tmpl w:val="C554C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5468"/>
    <w:multiLevelType w:val="hybridMultilevel"/>
    <w:tmpl w:val="D0642B6C"/>
    <w:lvl w:ilvl="0" w:tplc="D5D00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436A6"/>
    <w:multiLevelType w:val="multilevel"/>
    <w:tmpl w:val="7EC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E2B11"/>
    <w:multiLevelType w:val="hybridMultilevel"/>
    <w:tmpl w:val="B66E4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27CEE"/>
    <w:multiLevelType w:val="multilevel"/>
    <w:tmpl w:val="EF0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88444">
    <w:abstractNumId w:val="6"/>
  </w:num>
  <w:num w:numId="2" w16cid:durableId="689650369">
    <w:abstractNumId w:val="1"/>
  </w:num>
  <w:num w:numId="3" w16cid:durableId="1075279730">
    <w:abstractNumId w:val="3"/>
  </w:num>
  <w:num w:numId="4" w16cid:durableId="66342979">
    <w:abstractNumId w:val="0"/>
  </w:num>
  <w:num w:numId="5" w16cid:durableId="1503624979">
    <w:abstractNumId w:val="5"/>
  </w:num>
  <w:num w:numId="6" w16cid:durableId="138229412">
    <w:abstractNumId w:val="7"/>
  </w:num>
  <w:num w:numId="7" w16cid:durableId="675230826">
    <w:abstractNumId w:val="2"/>
  </w:num>
  <w:num w:numId="8" w16cid:durableId="1099060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B2"/>
    <w:rsid w:val="000172D7"/>
    <w:rsid w:val="00290F3F"/>
    <w:rsid w:val="003C3A6C"/>
    <w:rsid w:val="0045676A"/>
    <w:rsid w:val="00482676"/>
    <w:rsid w:val="004A2DE3"/>
    <w:rsid w:val="00516D31"/>
    <w:rsid w:val="005964B2"/>
    <w:rsid w:val="006F0683"/>
    <w:rsid w:val="009458EE"/>
    <w:rsid w:val="009540AD"/>
    <w:rsid w:val="00A67C18"/>
    <w:rsid w:val="00A80AD0"/>
    <w:rsid w:val="00B7633F"/>
    <w:rsid w:val="00C249B7"/>
    <w:rsid w:val="00C92C15"/>
    <w:rsid w:val="00F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DC91"/>
  <w15:chartTrackingRefBased/>
  <w15:docId w15:val="{9981CF3B-47E4-4687-895F-5A76A1E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B2"/>
    <w:pPr>
      <w:spacing w:after="0" w:line="276" w:lineRule="auto"/>
    </w:pPr>
    <w:rPr>
      <w:rFonts w:ascii="Arial" w:eastAsia="Arial" w:hAnsi="Arial" w:cs="Arial"/>
      <w:kern w:val="0"/>
      <w:lang w:val="ar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4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4B2"/>
    <w:rPr>
      <w:rFonts w:ascii="Arial" w:eastAsia="Arial" w:hAnsi="Arial" w:cs="Arial"/>
      <w:kern w:val="0"/>
      <w:lang w:val="a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4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4B2"/>
    <w:rPr>
      <w:rFonts w:ascii="Arial" w:eastAsia="Arial" w:hAnsi="Arial" w:cs="Arial"/>
      <w:kern w:val="0"/>
      <w:lang w:val="ar"/>
      <w14:ligatures w14:val="none"/>
    </w:rPr>
  </w:style>
  <w:style w:type="paragraph" w:styleId="ListParagraph">
    <w:name w:val="List Paragraph"/>
    <w:basedOn w:val="Normal"/>
    <w:uiPriority w:val="34"/>
    <w:qFormat/>
    <w:rsid w:val="00F93F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93F5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D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ar"/>
      <w14:ligatures w14:val="none"/>
    </w:rPr>
  </w:style>
  <w:style w:type="table" w:styleId="GridTable1Light-Accent2">
    <w:name w:val="Grid Table 1 Light Accent 2"/>
    <w:basedOn w:val="TableNormal"/>
    <w:uiPriority w:val="46"/>
    <w:rsid w:val="00A80AD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Moqade</dc:creator>
  <cp:keywords/>
  <dc:description/>
  <cp:lastModifiedBy>Alaa Moqade</cp:lastModifiedBy>
  <cp:revision>7</cp:revision>
  <dcterms:created xsi:type="dcterms:W3CDTF">2024-10-29T17:20:00Z</dcterms:created>
  <dcterms:modified xsi:type="dcterms:W3CDTF">2024-10-29T18:49:00Z</dcterms:modified>
</cp:coreProperties>
</file>