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76A5A0" w14:textId="77777777" w:rsidR="00AF2D12" w:rsidRDefault="00AF2D12" w:rsidP="00AF2D12">
      <w:pPr>
        <w:bidi w:val="0"/>
      </w:pPr>
    </w:p>
    <w:p w14:paraId="72BCD1C6" w14:textId="169D5EC6" w:rsidR="00AF2D12" w:rsidRDefault="00AF2D12" w:rsidP="00AF2D12">
      <w:pPr>
        <w:pStyle w:val="NormalWeb"/>
        <w:spacing w:before="240" w:beforeAutospacing="0" w:after="240" w:afterAutospacing="0"/>
        <w:jc w:val="center"/>
      </w:pPr>
      <w:r>
        <w:rPr>
          <w:rFonts w:ascii="Arial" w:hAnsi="Arial" w:cs="Arial"/>
          <w:noProof/>
          <w:color w:val="000000"/>
          <w:sz w:val="22"/>
          <w:szCs w:val="22"/>
          <w:bdr w:val="none" w:sz="0" w:space="0" w:color="auto" w:frame="1"/>
        </w:rPr>
        <w:drawing>
          <wp:inline distT="0" distB="0" distL="0" distR="0" wp14:anchorId="2FB511BF" wp14:editId="574F41D5">
            <wp:extent cx="3813810" cy="1226820"/>
            <wp:effectExtent l="0" t="0" r="0" b="0"/>
            <wp:docPr id="616560439" name="Picture 1" descr="A logo with a tre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with a tree and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3810" cy="1226820"/>
                    </a:xfrm>
                    <a:prstGeom prst="rect">
                      <a:avLst/>
                    </a:prstGeom>
                    <a:noFill/>
                    <a:ln>
                      <a:noFill/>
                    </a:ln>
                  </pic:spPr>
                </pic:pic>
              </a:graphicData>
            </a:graphic>
          </wp:inline>
        </w:drawing>
      </w:r>
    </w:p>
    <w:p w14:paraId="50C89349" w14:textId="77777777" w:rsidR="00AF2D12" w:rsidRDefault="00AF2D12" w:rsidP="00AF2D12">
      <w:pPr>
        <w:pStyle w:val="NormalWeb"/>
        <w:spacing w:before="240" w:beforeAutospacing="0" w:after="240" w:afterAutospacing="0"/>
        <w:jc w:val="center"/>
      </w:pPr>
    </w:p>
    <w:p w14:paraId="39C74930" w14:textId="77777777" w:rsidR="00AF2D12" w:rsidRDefault="00AF2D12" w:rsidP="00AF2D12">
      <w:pPr>
        <w:pStyle w:val="NormalWeb"/>
        <w:spacing w:before="240" w:beforeAutospacing="0" w:after="240" w:afterAutospacing="0"/>
        <w:jc w:val="center"/>
      </w:pPr>
      <w:r>
        <w:rPr>
          <w:color w:val="000000"/>
        </w:rPr>
        <w:t>Birzeit university– faculty of engineering and technology</w:t>
      </w:r>
    </w:p>
    <w:p w14:paraId="2D4F7EF8" w14:textId="77777777" w:rsidR="00AF2D12" w:rsidRDefault="00AF2D12" w:rsidP="00AF2D12">
      <w:pPr>
        <w:pStyle w:val="NormalWeb"/>
        <w:spacing w:before="240" w:beforeAutospacing="0" w:after="240" w:afterAutospacing="0"/>
        <w:jc w:val="center"/>
        <w:rPr>
          <w:rtl/>
        </w:rPr>
      </w:pPr>
      <w:r>
        <w:rPr>
          <w:color w:val="000000"/>
        </w:rPr>
        <w:t>Department of mechanical engineering</w:t>
      </w:r>
    </w:p>
    <w:p w14:paraId="5DC6C356" w14:textId="77777777" w:rsidR="00AF2D12" w:rsidRDefault="00AF2D12" w:rsidP="00AF2D12">
      <w:pPr>
        <w:pStyle w:val="NormalWeb"/>
        <w:spacing w:before="240" w:beforeAutospacing="0" w:after="240" w:afterAutospacing="0"/>
        <w:jc w:val="center"/>
        <w:rPr>
          <w:rtl/>
        </w:rPr>
      </w:pPr>
      <w:r>
        <w:rPr>
          <w:color w:val="000000"/>
        </w:rPr>
        <w:t>Fluid Mechanic Laboratory</w:t>
      </w:r>
    </w:p>
    <w:p w14:paraId="2D40B2E1" w14:textId="77777777" w:rsidR="00AF2D12" w:rsidRDefault="00AF2D12" w:rsidP="00AF2D12">
      <w:pPr>
        <w:pStyle w:val="NormalWeb"/>
        <w:spacing w:before="240" w:beforeAutospacing="0" w:after="240" w:afterAutospacing="0"/>
        <w:jc w:val="center"/>
        <w:rPr>
          <w:rtl/>
        </w:rPr>
      </w:pPr>
      <w:r>
        <w:rPr>
          <w:color w:val="000000"/>
        </w:rPr>
        <w:t>ENME312</w:t>
      </w:r>
    </w:p>
    <w:p w14:paraId="261B2626" w14:textId="77777777" w:rsidR="00AF2D12" w:rsidRDefault="00AF2D12" w:rsidP="00AF2D12">
      <w:pPr>
        <w:pStyle w:val="NormalWeb"/>
        <w:spacing w:before="240" w:beforeAutospacing="0" w:after="240" w:afterAutospacing="0"/>
        <w:jc w:val="center"/>
        <w:rPr>
          <w:rtl/>
        </w:rPr>
      </w:pPr>
      <w:r>
        <w:rPr>
          <w:color w:val="000000"/>
        </w:rPr>
        <w:t>Section 1</w:t>
      </w:r>
    </w:p>
    <w:p w14:paraId="7A93536C" w14:textId="3E0E2CAA" w:rsidR="00AF2D12" w:rsidRDefault="00AF2D12" w:rsidP="00AF2D12">
      <w:pPr>
        <w:pStyle w:val="NormalWeb"/>
        <w:spacing w:before="240" w:beforeAutospacing="0" w:after="240" w:afterAutospacing="0"/>
        <w:jc w:val="center"/>
        <w:rPr>
          <w:rtl/>
        </w:rPr>
      </w:pPr>
      <w:r>
        <w:rPr>
          <w:b/>
          <w:bCs/>
          <w:color w:val="000000"/>
        </w:rPr>
        <w:t>Experiment No.8</w:t>
      </w:r>
    </w:p>
    <w:p w14:paraId="00F44B5A" w14:textId="0CE6D2A8" w:rsidR="00AF2D12" w:rsidRDefault="00AF2D12" w:rsidP="00AF2D12">
      <w:pPr>
        <w:pStyle w:val="NormalWeb"/>
        <w:spacing w:before="240" w:beforeAutospacing="0" w:after="240" w:afterAutospacing="0"/>
        <w:jc w:val="center"/>
      </w:pPr>
      <w:r>
        <w:rPr>
          <w:b/>
          <w:bCs/>
          <w:color w:val="000000"/>
        </w:rPr>
        <w:t>“</w:t>
      </w:r>
      <w:r w:rsidR="006C32C9">
        <w:t>Centrifugal Pump Power Measurements</w:t>
      </w:r>
      <w:r w:rsidR="006C32C9">
        <w:t xml:space="preserve"> &amp; Positive</w:t>
      </w:r>
      <w:r w:rsidR="006C32C9">
        <w:t xml:space="preserve"> Displacment Pumps-Pistonand Gear Pumps</w:t>
      </w:r>
      <w:r>
        <w:rPr>
          <w:b/>
          <w:bCs/>
          <w:color w:val="000000"/>
        </w:rPr>
        <w:t>”</w:t>
      </w:r>
    </w:p>
    <w:p w14:paraId="36FB6B93" w14:textId="77777777" w:rsidR="00AF2D12" w:rsidRDefault="00AF2D12" w:rsidP="00AF2D12">
      <w:pPr>
        <w:pStyle w:val="NormalWeb"/>
        <w:spacing w:before="240" w:beforeAutospacing="0" w:after="240" w:afterAutospacing="0"/>
        <w:jc w:val="center"/>
        <w:rPr>
          <w:rtl/>
        </w:rPr>
      </w:pPr>
      <w:r>
        <w:rPr>
          <w:color w:val="000000"/>
        </w:rPr>
        <w:t>Instructors</w:t>
      </w:r>
      <w:r>
        <w:rPr>
          <w:rFonts w:hint="cs"/>
          <w:color w:val="000000"/>
          <w:rtl/>
        </w:rPr>
        <w:t>:</w:t>
      </w:r>
    </w:p>
    <w:p w14:paraId="665AC2DD" w14:textId="77777777" w:rsidR="00AF2D12" w:rsidRDefault="00AF2D12" w:rsidP="00AF2D12">
      <w:pPr>
        <w:pStyle w:val="NormalWeb"/>
        <w:spacing w:before="240" w:beforeAutospacing="0" w:after="240" w:afterAutospacing="0"/>
        <w:jc w:val="center"/>
        <w:rPr>
          <w:color w:val="000000"/>
          <w:rtl/>
        </w:rPr>
      </w:pPr>
      <w:r>
        <w:rPr>
          <w:color w:val="000000"/>
        </w:rPr>
        <w:t xml:space="preserve">    Dr. Adel Dweik</w:t>
      </w:r>
      <w:r>
        <w:rPr>
          <w:color w:val="000000"/>
        </w:rPr>
        <w:tab/>
      </w:r>
    </w:p>
    <w:p w14:paraId="42F28322" w14:textId="77777777" w:rsidR="00AF2D12" w:rsidRDefault="00AF2D12" w:rsidP="00AF2D12">
      <w:pPr>
        <w:pStyle w:val="NormalWeb"/>
        <w:spacing w:before="240" w:beforeAutospacing="0" w:after="240" w:afterAutospacing="0"/>
        <w:jc w:val="center"/>
        <w:rPr>
          <w:rtl/>
        </w:rPr>
      </w:pPr>
      <w:r>
        <w:t>Eng. Alanoud Muadi</w:t>
      </w:r>
    </w:p>
    <w:p w14:paraId="6C9D89F0" w14:textId="77777777" w:rsidR="00AF2D12" w:rsidRDefault="00AF2D12" w:rsidP="00AF2D12">
      <w:pPr>
        <w:pStyle w:val="NormalWeb"/>
        <w:spacing w:before="240" w:beforeAutospacing="0" w:after="240" w:afterAutospacing="0"/>
        <w:jc w:val="center"/>
        <w:rPr>
          <w:rtl/>
        </w:rPr>
      </w:pPr>
    </w:p>
    <w:p w14:paraId="72C1AD2D" w14:textId="77777777" w:rsidR="00AF2D12" w:rsidRDefault="00AF2D12" w:rsidP="00AF2D12">
      <w:pPr>
        <w:pStyle w:val="NormalWeb"/>
        <w:spacing w:before="240" w:beforeAutospacing="0" w:after="240" w:afterAutospacing="0"/>
        <w:jc w:val="center"/>
      </w:pPr>
      <w:r>
        <w:t xml:space="preserve">Group 5: </w:t>
      </w:r>
    </w:p>
    <w:p w14:paraId="0B1D9442" w14:textId="77777777" w:rsidR="00AF2D12" w:rsidRDefault="00AF2D12" w:rsidP="00AF2D12">
      <w:pPr>
        <w:pStyle w:val="NormalWeb"/>
        <w:spacing w:before="240" w:beforeAutospacing="0" w:after="240" w:afterAutospacing="0"/>
        <w:jc w:val="center"/>
      </w:pPr>
      <w:r>
        <w:t xml:space="preserve">Majd Raddad 1201196 </w:t>
      </w:r>
    </w:p>
    <w:p w14:paraId="08CD53AA" w14:textId="77777777" w:rsidR="00AF2D12" w:rsidRDefault="00AF2D12" w:rsidP="00AF2D12">
      <w:pPr>
        <w:pStyle w:val="NormalWeb"/>
        <w:spacing w:before="240" w:beforeAutospacing="0" w:after="240" w:afterAutospacing="0"/>
        <w:jc w:val="center"/>
      </w:pPr>
      <w:r>
        <w:t>Qais Samara 1202956</w:t>
      </w:r>
    </w:p>
    <w:p w14:paraId="480F5043" w14:textId="77777777" w:rsidR="00AF2D12" w:rsidRDefault="00AF2D12" w:rsidP="00AF2D12">
      <w:pPr>
        <w:pStyle w:val="NormalWeb"/>
        <w:spacing w:before="240" w:beforeAutospacing="0" w:after="240" w:afterAutospacing="0"/>
        <w:jc w:val="center"/>
      </w:pPr>
      <w:r>
        <w:t>Mohammad Abu Ayyash 1182690</w:t>
      </w:r>
    </w:p>
    <w:p w14:paraId="0E86FA54" w14:textId="77777777" w:rsidR="00AF2D12" w:rsidRDefault="00AF2D12" w:rsidP="00AF2D12">
      <w:pPr>
        <w:pStyle w:val="NormalWeb"/>
        <w:spacing w:before="240" w:beforeAutospacing="0" w:after="240" w:afterAutospacing="0"/>
        <w:jc w:val="center"/>
        <w:rPr>
          <w:b/>
          <w:bCs/>
        </w:rPr>
      </w:pPr>
      <w:r>
        <w:rPr>
          <w:b/>
          <w:bCs/>
          <w:color w:val="000000"/>
        </w:rPr>
        <w:t>Prepared by</w:t>
      </w:r>
      <w:r>
        <w:rPr>
          <w:b/>
          <w:bCs/>
        </w:rPr>
        <w:t xml:space="preserve">: </w:t>
      </w:r>
      <w:r>
        <w:rPr>
          <w:b/>
          <w:bCs/>
          <w:color w:val="000000"/>
        </w:rPr>
        <w:t>Majd Raddad- 1201196</w:t>
      </w:r>
    </w:p>
    <w:p w14:paraId="6B3E0FC7" w14:textId="77777777" w:rsidR="00AF2D12" w:rsidRDefault="00AF2D12" w:rsidP="00AF2D12">
      <w:pPr>
        <w:pStyle w:val="NormalWeb"/>
        <w:spacing w:before="240" w:beforeAutospacing="0" w:after="240" w:afterAutospacing="0"/>
        <w:jc w:val="center"/>
      </w:pPr>
    </w:p>
    <w:p w14:paraId="46F02606" w14:textId="58E0FD27" w:rsidR="00AF2D12" w:rsidRDefault="00AF2D12" w:rsidP="00AF2D12">
      <w:pPr>
        <w:pStyle w:val="NormalWeb"/>
        <w:spacing w:before="240" w:beforeAutospacing="0" w:after="240" w:afterAutospacing="0"/>
        <w:jc w:val="center"/>
        <w:rPr>
          <w:color w:val="000000"/>
        </w:rPr>
      </w:pPr>
      <w:r>
        <w:rPr>
          <w:color w:val="000000"/>
        </w:rPr>
        <w:t xml:space="preserve">Date of performance: </w:t>
      </w:r>
      <w:r>
        <w:rPr>
          <w:rFonts w:hint="cs"/>
          <w:color w:val="000000"/>
          <w:rtl/>
        </w:rPr>
        <w:t>25</w:t>
      </w:r>
      <w:r>
        <w:rPr>
          <w:color w:val="000000"/>
        </w:rPr>
        <w:t>/03/2024</w:t>
      </w:r>
    </w:p>
    <w:p w14:paraId="05EFA134" w14:textId="1431CC27" w:rsidR="00AF2D12" w:rsidRDefault="00AF2D12" w:rsidP="00AF2D12">
      <w:pPr>
        <w:pStyle w:val="NormalWeb"/>
        <w:spacing w:before="240" w:beforeAutospacing="0" w:after="240" w:afterAutospacing="0"/>
        <w:jc w:val="center"/>
        <w:rPr>
          <w:rtl/>
        </w:rPr>
      </w:pPr>
      <w:r>
        <w:rPr>
          <w:color w:val="000000"/>
        </w:rPr>
        <w:t xml:space="preserve">Date of performance: </w:t>
      </w:r>
      <w:r>
        <w:rPr>
          <w:rFonts w:hint="cs"/>
          <w:color w:val="000000"/>
          <w:rtl/>
        </w:rPr>
        <w:t>1</w:t>
      </w:r>
      <w:r>
        <w:rPr>
          <w:color w:val="000000"/>
        </w:rPr>
        <w:t>/0</w:t>
      </w:r>
      <w:r>
        <w:rPr>
          <w:rFonts w:hint="cs"/>
          <w:color w:val="000000"/>
          <w:rtl/>
        </w:rPr>
        <w:t>4</w:t>
      </w:r>
      <w:r>
        <w:rPr>
          <w:color w:val="000000"/>
        </w:rPr>
        <w:t>/2024</w:t>
      </w:r>
    </w:p>
    <w:p w14:paraId="2941610D" w14:textId="77777777" w:rsidR="00B62970" w:rsidRDefault="00B62970">
      <w:pPr>
        <w:rPr>
          <w:b/>
          <w:bCs/>
          <w:sz w:val="28"/>
          <w:szCs w:val="28"/>
          <w:rtl/>
        </w:rPr>
      </w:pPr>
    </w:p>
    <w:p w14:paraId="580AFBDF" w14:textId="77777777" w:rsidR="00AF2D12" w:rsidRDefault="00AF2D12">
      <w:pPr>
        <w:rPr>
          <w:b/>
          <w:bCs/>
          <w:sz w:val="28"/>
          <w:szCs w:val="28"/>
        </w:rPr>
      </w:pPr>
    </w:p>
    <w:p w14:paraId="09577DF5" w14:textId="77777777" w:rsidR="00B62970" w:rsidRPr="00E7166F" w:rsidRDefault="00B62970" w:rsidP="00B62970">
      <w:pPr>
        <w:bidi w:val="0"/>
        <w:spacing w:line="360" w:lineRule="auto"/>
        <w:rPr>
          <w:rFonts w:ascii="Times New Roman" w:hAnsi="Times New Roman" w:cs="Times New Roman"/>
          <w:b/>
          <w:bCs/>
          <w:sz w:val="28"/>
          <w:szCs w:val="28"/>
          <w:u w:val="single"/>
        </w:rPr>
      </w:pPr>
      <w:r w:rsidRPr="00E7166F">
        <w:rPr>
          <w:rFonts w:ascii="Times New Roman" w:hAnsi="Times New Roman" w:cs="Times New Roman"/>
          <w:b/>
          <w:bCs/>
          <w:sz w:val="28"/>
          <w:szCs w:val="28"/>
          <w:u w:val="single"/>
        </w:rPr>
        <w:t xml:space="preserve">Table of Content: </w:t>
      </w:r>
    </w:p>
    <w:p w14:paraId="7C87D5CD" w14:textId="77777777" w:rsidR="00B62970" w:rsidRPr="00F7610B" w:rsidRDefault="00B62970" w:rsidP="00B62970">
      <w:pPr>
        <w:bidi w:val="0"/>
        <w:spacing w:line="360" w:lineRule="auto"/>
        <w:rPr>
          <w:rFonts w:ascii="Times New Roman" w:hAnsi="Times New Roman" w:cs="Times New Roman"/>
          <w:b/>
          <w:bCs/>
          <w:sz w:val="24"/>
          <w:szCs w:val="24"/>
          <w:u w:val="single"/>
        </w:rPr>
      </w:pPr>
    </w:p>
    <w:p w14:paraId="0222035A" w14:textId="77777777" w:rsidR="00B62970" w:rsidRPr="00F7610B" w:rsidRDefault="00B62970" w:rsidP="00B62970">
      <w:pPr>
        <w:bidi w:val="0"/>
        <w:spacing w:line="360" w:lineRule="auto"/>
        <w:rPr>
          <w:rFonts w:ascii="Times New Roman" w:hAnsi="Times New Roman" w:cs="Times New Roman"/>
          <w:sz w:val="24"/>
          <w:szCs w:val="24"/>
        </w:rPr>
      </w:pPr>
      <w:r w:rsidRPr="00F7610B">
        <w:rPr>
          <w:rFonts w:ascii="Times New Roman" w:hAnsi="Times New Roman" w:cs="Times New Roman"/>
          <w:b/>
          <w:bCs/>
          <w:sz w:val="24"/>
          <w:szCs w:val="24"/>
        </w:rPr>
        <w:t>Abstract</w:t>
      </w:r>
      <w:r w:rsidRPr="00F7610B">
        <w:rPr>
          <w:rFonts w:ascii="Times New Roman" w:hAnsi="Times New Roman" w:cs="Times New Roman"/>
          <w:sz w:val="24"/>
          <w:szCs w:val="24"/>
        </w:rPr>
        <w:t>……………………………………………………………………………1</w:t>
      </w:r>
    </w:p>
    <w:p w14:paraId="6DE73A22" w14:textId="1CE1CAF9" w:rsidR="00B62970" w:rsidRPr="00F7610B" w:rsidRDefault="00B62970" w:rsidP="00B62970">
      <w:pPr>
        <w:bidi w:val="0"/>
        <w:spacing w:line="360" w:lineRule="auto"/>
        <w:rPr>
          <w:rFonts w:ascii="Times New Roman" w:hAnsi="Times New Roman" w:cs="Times New Roman"/>
          <w:b/>
          <w:bCs/>
          <w:sz w:val="24"/>
          <w:szCs w:val="24"/>
        </w:rPr>
      </w:pPr>
      <w:r w:rsidRPr="00F7610B">
        <w:rPr>
          <w:rFonts w:ascii="Times New Roman" w:hAnsi="Times New Roman" w:cs="Times New Roman"/>
          <w:b/>
          <w:bCs/>
          <w:sz w:val="24"/>
          <w:szCs w:val="24"/>
        </w:rPr>
        <w:t>Objectives…………………... …..………………………………………………...</w:t>
      </w:r>
      <w:r w:rsidR="006C32C9">
        <w:rPr>
          <w:rFonts w:ascii="Times New Roman" w:hAnsi="Times New Roman" w:cs="Times New Roman"/>
          <w:sz w:val="24"/>
          <w:szCs w:val="24"/>
        </w:rPr>
        <w:t>2</w:t>
      </w:r>
    </w:p>
    <w:p w14:paraId="5AAE0B29" w14:textId="7FC9C163" w:rsidR="00B62970" w:rsidRPr="00F7610B" w:rsidRDefault="00B62970" w:rsidP="00B62970">
      <w:pPr>
        <w:bidi w:val="0"/>
        <w:spacing w:line="360" w:lineRule="auto"/>
        <w:rPr>
          <w:rFonts w:ascii="Times New Roman" w:hAnsi="Times New Roman" w:cs="Times New Roman"/>
          <w:b/>
          <w:bCs/>
          <w:sz w:val="24"/>
          <w:szCs w:val="24"/>
        </w:rPr>
      </w:pPr>
      <w:r w:rsidRPr="00F7610B">
        <w:rPr>
          <w:rFonts w:ascii="Times New Roman" w:hAnsi="Times New Roman" w:cs="Times New Roman"/>
          <w:b/>
          <w:bCs/>
          <w:sz w:val="24"/>
          <w:szCs w:val="24"/>
        </w:rPr>
        <w:t>Sample calculations …………... ...………………………………………………</w:t>
      </w:r>
      <w:r w:rsidRPr="00F7610B">
        <w:rPr>
          <w:rFonts w:ascii="Times New Roman" w:hAnsi="Times New Roman" w:cs="Times New Roman"/>
          <w:sz w:val="24"/>
          <w:szCs w:val="24"/>
        </w:rPr>
        <w:t>.</w:t>
      </w:r>
      <w:r w:rsidR="006C32C9">
        <w:rPr>
          <w:rFonts w:ascii="Times New Roman" w:hAnsi="Times New Roman" w:cs="Times New Roman"/>
          <w:sz w:val="24"/>
          <w:szCs w:val="24"/>
        </w:rPr>
        <w:t>2</w:t>
      </w:r>
    </w:p>
    <w:p w14:paraId="61EF0885" w14:textId="5D8ECDBB" w:rsidR="00B62970" w:rsidRPr="00F7610B" w:rsidRDefault="00B62970" w:rsidP="00B62970">
      <w:pPr>
        <w:bidi w:val="0"/>
        <w:spacing w:line="360" w:lineRule="auto"/>
        <w:rPr>
          <w:rFonts w:ascii="Times New Roman" w:hAnsi="Times New Roman" w:cs="Times New Roman"/>
          <w:b/>
          <w:bCs/>
          <w:sz w:val="24"/>
          <w:szCs w:val="24"/>
        </w:rPr>
      </w:pPr>
      <w:r w:rsidRPr="00F7610B">
        <w:rPr>
          <w:rFonts w:ascii="Times New Roman" w:hAnsi="Times New Roman" w:cs="Times New Roman"/>
          <w:b/>
          <w:bCs/>
          <w:sz w:val="24"/>
          <w:szCs w:val="24"/>
        </w:rPr>
        <w:t>Results …………………………………………….…………...……………….….</w:t>
      </w:r>
      <w:r w:rsidR="006C32C9">
        <w:rPr>
          <w:rFonts w:ascii="Times New Roman" w:hAnsi="Times New Roman" w:cs="Times New Roman"/>
          <w:sz w:val="24"/>
          <w:szCs w:val="24"/>
        </w:rPr>
        <w:t>4</w:t>
      </w:r>
    </w:p>
    <w:p w14:paraId="2A26D459" w14:textId="5F61B7EE" w:rsidR="00B62970" w:rsidRPr="00F7610B" w:rsidRDefault="00B62970" w:rsidP="00B62970">
      <w:pPr>
        <w:bidi w:val="0"/>
        <w:spacing w:line="360" w:lineRule="auto"/>
        <w:rPr>
          <w:rFonts w:ascii="Times New Roman" w:hAnsi="Times New Roman" w:cs="Times New Roman"/>
          <w:b/>
          <w:bCs/>
          <w:sz w:val="24"/>
          <w:szCs w:val="24"/>
        </w:rPr>
      </w:pPr>
      <w:r w:rsidRPr="00F7610B">
        <w:rPr>
          <w:rFonts w:ascii="Times New Roman" w:hAnsi="Times New Roman" w:cs="Times New Roman"/>
          <w:b/>
          <w:bCs/>
          <w:sz w:val="24"/>
          <w:szCs w:val="24"/>
        </w:rPr>
        <w:t>Discussion of results ………….………………………………………………..…</w:t>
      </w:r>
      <w:r>
        <w:rPr>
          <w:rFonts w:ascii="Times New Roman" w:hAnsi="Times New Roman" w:cs="Times New Roman"/>
          <w:b/>
          <w:bCs/>
          <w:sz w:val="24"/>
          <w:szCs w:val="24"/>
        </w:rPr>
        <w:t>.</w:t>
      </w:r>
      <w:r w:rsidR="006C32C9">
        <w:rPr>
          <w:rFonts w:ascii="Times New Roman" w:hAnsi="Times New Roman" w:cs="Times New Roman"/>
          <w:sz w:val="24"/>
          <w:szCs w:val="24"/>
        </w:rPr>
        <w:t>8</w:t>
      </w:r>
    </w:p>
    <w:p w14:paraId="2EAD21BD" w14:textId="04EC4DB5" w:rsidR="00B62970" w:rsidRPr="00F7610B" w:rsidRDefault="00B62970" w:rsidP="00B62970">
      <w:pPr>
        <w:bidi w:val="0"/>
        <w:spacing w:line="360" w:lineRule="auto"/>
        <w:rPr>
          <w:rFonts w:ascii="Times New Roman" w:hAnsi="Times New Roman" w:cs="Times New Roman"/>
          <w:sz w:val="24"/>
          <w:szCs w:val="24"/>
        </w:rPr>
      </w:pPr>
      <w:r w:rsidRPr="00F7610B">
        <w:rPr>
          <w:rFonts w:ascii="Times New Roman" w:hAnsi="Times New Roman" w:cs="Times New Roman"/>
          <w:b/>
          <w:bCs/>
          <w:sz w:val="24"/>
          <w:szCs w:val="24"/>
        </w:rPr>
        <w:t>Conclusions ………………………………………………………………………</w:t>
      </w:r>
      <w:r>
        <w:rPr>
          <w:rFonts w:ascii="Times New Roman" w:hAnsi="Times New Roman" w:cs="Times New Roman"/>
          <w:b/>
          <w:bCs/>
          <w:sz w:val="24"/>
          <w:szCs w:val="24"/>
        </w:rPr>
        <w:t>.</w:t>
      </w:r>
      <w:r w:rsidR="006C32C9">
        <w:rPr>
          <w:rFonts w:ascii="Times New Roman" w:hAnsi="Times New Roman" w:cs="Times New Roman"/>
          <w:sz w:val="24"/>
          <w:szCs w:val="24"/>
        </w:rPr>
        <w:t>10</w:t>
      </w:r>
    </w:p>
    <w:p w14:paraId="42F42D78" w14:textId="290410CE" w:rsidR="00B62970" w:rsidRPr="00F7610B" w:rsidRDefault="00B62970" w:rsidP="00B62970">
      <w:pPr>
        <w:bidi w:val="0"/>
        <w:spacing w:line="360" w:lineRule="auto"/>
        <w:rPr>
          <w:rFonts w:ascii="Times New Roman" w:hAnsi="Times New Roman" w:cs="Times New Roman"/>
          <w:sz w:val="24"/>
          <w:szCs w:val="24"/>
        </w:rPr>
      </w:pPr>
      <w:r>
        <w:rPr>
          <w:rFonts w:ascii="Times New Roman" w:hAnsi="Times New Roman" w:cs="Times New Roman"/>
          <w:b/>
          <w:bCs/>
          <w:sz w:val="24"/>
          <w:szCs w:val="24"/>
        </w:rPr>
        <w:t>References</w:t>
      </w:r>
      <w:r w:rsidRPr="00F7610B">
        <w:rPr>
          <w:rFonts w:ascii="Times New Roman" w:hAnsi="Times New Roman" w:cs="Times New Roman"/>
          <w:b/>
          <w:bCs/>
          <w:sz w:val="24"/>
          <w:szCs w:val="24"/>
        </w:rPr>
        <w:t xml:space="preserve"> ………….………………………………………………</w:t>
      </w:r>
      <w:r>
        <w:rPr>
          <w:rFonts w:ascii="Times New Roman" w:hAnsi="Times New Roman" w:cs="Times New Roman"/>
          <w:b/>
          <w:bCs/>
          <w:sz w:val="24"/>
          <w:szCs w:val="24"/>
        </w:rPr>
        <w:t>….</w:t>
      </w:r>
      <w:r w:rsidRPr="00F7610B">
        <w:rPr>
          <w:rFonts w:ascii="Times New Roman" w:hAnsi="Times New Roman" w:cs="Times New Roman"/>
          <w:b/>
          <w:bCs/>
          <w:sz w:val="24"/>
          <w:szCs w:val="24"/>
        </w:rPr>
        <w:t>……..…</w:t>
      </w:r>
      <w:r>
        <w:rPr>
          <w:rFonts w:ascii="Times New Roman" w:hAnsi="Times New Roman" w:cs="Times New Roman"/>
          <w:b/>
          <w:bCs/>
          <w:sz w:val="24"/>
          <w:szCs w:val="24"/>
        </w:rPr>
        <w:t>...</w:t>
      </w:r>
      <w:r w:rsidR="009D63ED">
        <w:rPr>
          <w:rFonts w:ascii="Times New Roman" w:hAnsi="Times New Roman" w:cs="Times New Roman"/>
          <w:sz w:val="24"/>
          <w:szCs w:val="24"/>
        </w:rPr>
        <w:t>1</w:t>
      </w:r>
      <w:r w:rsidR="006C32C9">
        <w:rPr>
          <w:rFonts w:ascii="Times New Roman" w:hAnsi="Times New Roman" w:cs="Times New Roman"/>
          <w:sz w:val="24"/>
          <w:szCs w:val="24"/>
        </w:rPr>
        <w:t>0</w:t>
      </w:r>
    </w:p>
    <w:p w14:paraId="2C813E52" w14:textId="16516076" w:rsidR="00B62970" w:rsidRPr="00F7610B" w:rsidRDefault="00B62970" w:rsidP="00B62970">
      <w:pPr>
        <w:bidi w:val="0"/>
        <w:spacing w:line="360" w:lineRule="auto"/>
        <w:rPr>
          <w:rFonts w:ascii="Times New Roman" w:hAnsi="Times New Roman" w:cs="Times New Roman"/>
          <w:b/>
          <w:bCs/>
          <w:sz w:val="24"/>
          <w:szCs w:val="24"/>
        </w:rPr>
      </w:pPr>
      <w:r>
        <w:rPr>
          <w:rFonts w:ascii="Times New Roman" w:hAnsi="Times New Roman" w:cs="Times New Roman"/>
          <w:b/>
          <w:bCs/>
          <w:sz w:val="24"/>
          <w:szCs w:val="24"/>
        </w:rPr>
        <w:t>Appendices</w:t>
      </w:r>
      <w:r w:rsidRPr="00F7610B">
        <w:rPr>
          <w:rFonts w:ascii="Times New Roman" w:hAnsi="Times New Roman" w:cs="Times New Roman"/>
          <w:b/>
          <w:bCs/>
          <w:sz w:val="24"/>
          <w:szCs w:val="24"/>
        </w:rPr>
        <w:t xml:space="preserve"> ………….………………………………………………..……..…….</w:t>
      </w:r>
      <w:r w:rsidR="009D63ED">
        <w:rPr>
          <w:rFonts w:ascii="Times New Roman" w:hAnsi="Times New Roman" w:cs="Times New Roman"/>
          <w:sz w:val="24"/>
          <w:szCs w:val="24"/>
        </w:rPr>
        <w:t>1</w:t>
      </w:r>
      <w:r w:rsidR="006C32C9">
        <w:rPr>
          <w:rFonts w:ascii="Times New Roman" w:hAnsi="Times New Roman" w:cs="Times New Roman"/>
          <w:sz w:val="24"/>
          <w:szCs w:val="24"/>
        </w:rPr>
        <w:t>1</w:t>
      </w:r>
    </w:p>
    <w:p w14:paraId="5C88DB72" w14:textId="77777777" w:rsidR="00B62970" w:rsidRDefault="00B62970" w:rsidP="00B62970">
      <w:pPr>
        <w:bidi w:val="0"/>
        <w:rPr>
          <w:b/>
          <w:bCs/>
          <w:sz w:val="28"/>
          <w:szCs w:val="28"/>
        </w:rPr>
      </w:pPr>
    </w:p>
    <w:p w14:paraId="48AAA5D9" w14:textId="77777777" w:rsidR="00B62970" w:rsidRDefault="00B62970" w:rsidP="00B62970">
      <w:pPr>
        <w:bidi w:val="0"/>
        <w:rPr>
          <w:b/>
          <w:bCs/>
          <w:sz w:val="28"/>
          <w:szCs w:val="28"/>
        </w:rPr>
      </w:pPr>
    </w:p>
    <w:p w14:paraId="5A0F1A6A" w14:textId="77777777" w:rsidR="00B62970" w:rsidRDefault="00B62970" w:rsidP="00B62970">
      <w:pPr>
        <w:bidi w:val="0"/>
        <w:rPr>
          <w:b/>
          <w:bCs/>
          <w:sz w:val="28"/>
          <w:szCs w:val="28"/>
        </w:rPr>
      </w:pPr>
    </w:p>
    <w:p w14:paraId="7E513208" w14:textId="77777777" w:rsidR="00B62970" w:rsidRDefault="00B62970" w:rsidP="00B62970">
      <w:pPr>
        <w:bidi w:val="0"/>
        <w:rPr>
          <w:b/>
          <w:bCs/>
          <w:sz w:val="28"/>
          <w:szCs w:val="28"/>
        </w:rPr>
      </w:pPr>
    </w:p>
    <w:p w14:paraId="7562305A" w14:textId="77777777" w:rsidR="00B62970" w:rsidRDefault="00B62970" w:rsidP="00B62970">
      <w:pPr>
        <w:bidi w:val="0"/>
        <w:rPr>
          <w:b/>
          <w:bCs/>
          <w:sz w:val="28"/>
          <w:szCs w:val="28"/>
        </w:rPr>
      </w:pPr>
    </w:p>
    <w:p w14:paraId="57767F7B" w14:textId="77777777" w:rsidR="00B62970" w:rsidRDefault="00B62970" w:rsidP="00B62970">
      <w:pPr>
        <w:bidi w:val="0"/>
        <w:rPr>
          <w:b/>
          <w:bCs/>
          <w:sz w:val="28"/>
          <w:szCs w:val="28"/>
        </w:rPr>
      </w:pPr>
    </w:p>
    <w:p w14:paraId="01CCF2EF" w14:textId="77777777" w:rsidR="00B62970" w:rsidRDefault="00B62970" w:rsidP="00B62970">
      <w:pPr>
        <w:bidi w:val="0"/>
        <w:rPr>
          <w:b/>
          <w:bCs/>
          <w:sz w:val="28"/>
          <w:szCs w:val="28"/>
        </w:rPr>
      </w:pPr>
    </w:p>
    <w:p w14:paraId="7770FFCC" w14:textId="77777777" w:rsidR="00B62970" w:rsidRDefault="00B62970" w:rsidP="00B62970">
      <w:pPr>
        <w:bidi w:val="0"/>
        <w:rPr>
          <w:b/>
          <w:bCs/>
          <w:sz w:val="28"/>
          <w:szCs w:val="28"/>
        </w:rPr>
      </w:pPr>
    </w:p>
    <w:p w14:paraId="65383F88" w14:textId="77777777" w:rsidR="00B62970" w:rsidRDefault="00B62970" w:rsidP="00B62970">
      <w:pPr>
        <w:bidi w:val="0"/>
        <w:rPr>
          <w:b/>
          <w:bCs/>
          <w:sz w:val="28"/>
          <w:szCs w:val="28"/>
        </w:rPr>
      </w:pPr>
    </w:p>
    <w:p w14:paraId="6799B168" w14:textId="77777777" w:rsidR="00B62970" w:rsidRDefault="00B62970" w:rsidP="00B62970">
      <w:pPr>
        <w:bidi w:val="0"/>
        <w:rPr>
          <w:b/>
          <w:bCs/>
          <w:sz w:val="28"/>
          <w:szCs w:val="28"/>
        </w:rPr>
      </w:pPr>
    </w:p>
    <w:p w14:paraId="0FAA1F21" w14:textId="77777777" w:rsidR="00B62970" w:rsidRDefault="00B62970" w:rsidP="00B62970">
      <w:pPr>
        <w:bidi w:val="0"/>
        <w:rPr>
          <w:b/>
          <w:bCs/>
          <w:sz w:val="28"/>
          <w:szCs w:val="28"/>
        </w:rPr>
      </w:pPr>
    </w:p>
    <w:p w14:paraId="3406B23C" w14:textId="77777777" w:rsidR="009D63ED" w:rsidRDefault="009D63ED" w:rsidP="00B62970">
      <w:pPr>
        <w:bidi w:val="0"/>
        <w:spacing w:line="360" w:lineRule="auto"/>
        <w:jc w:val="both"/>
        <w:rPr>
          <w:rFonts w:asciiTheme="majorBidi" w:hAnsiTheme="majorBidi" w:cstheme="majorBidi"/>
          <w:b/>
          <w:bCs/>
          <w:sz w:val="28"/>
          <w:szCs w:val="28"/>
        </w:rPr>
        <w:sectPr w:rsidR="009D63ED" w:rsidSect="00FC004D">
          <w:footerReference w:type="default" r:id="rId9"/>
          <w:pgSz w:w="11906" w:h="16838"/>
          <w:pgMar w:top="1440" w:right="1800" w:bottom="1440" w:left="1800" w:header="708" w:footer="708" w:gutter="0"/>
          <w:cols w:space="708"/>
          <w:docGrid w:linePitch="360"/>
        </w:sectPr>
      </w:pPr>
    </w:p>
    <w:p w14:paraId="1493E23D" w14:textId="77777777" w:rsidR="00B62970" w:rsidRDefault="00B62970" w:rsidP="00B62970">
      <w:pPr>
        <w:bidi w:val="0"/>
        <w:spacing w:line="360" w:lineRule="auto"/>
        <w:jc w:val="both"/>
        <w:rPr>
          <w:rFonts w:asciiTheme="majorBidi" w:hAnsiTheme="majorBidi" w:cstheme="majorBidi"/>
          <w:b/>
          <w:bCs/>
          <w:sz w:val="28"/>
          <w:szCs w:val="28"/>
        </w:rPr>
      </w:pPr>
      <w:r w:rsidRPr="00B62970">
        <w:rPr>
          <w:rFonts w:asciiTheme="majorBidi" w:hAnsiTheme="majorBidi" w:cstheme="majorBidi"/>
          <w:b/>
          <w:bCs/>
          <w:sz w:val="28"/>
          <w:szCs w:val="28"/>
        </w:rPr>
        <w:lastRenderedPageBreak/>
        <w:t>Abstract</w:t>
      </w:r>
    </w:p>
    <w:p w14:paraId="4FDAA052" w14:textId="38DDDDA7" w:rsidR="00824661" w:rsidRDefault="00824661" w:rsidP="005A05AE">
      <w:pPr>
        <w:bidi w:val="0"/>
        <w:spacing w:before="240" w:after="240" w:line="360" w:lineRule="auto"/>
        <w:jc w:val="both"/>
        <w:rPr>
          <w:rFonts w:asciiTheme="majorBidi" w:hAnsiTheme="majorBidi" w:cstheme="majorBidi"/>
          <w:sz w:val="24"/>
          <w:szCs w:val="24"/>
        </w:rPr>
      </w:pPr>
      <w:r w:rsidRPr="00824661">
        <w:rPr>
          <w:rFonts w:asciiTheme="majorBidi" w:hAnsiTheme="majorBidi" w:cstheme="majorBidi"/>
          <w:sz w:val="24"/>
          <w:szCs w:val="24"/>
        </w:rPr>
        <w:t>Pumps</w:t>
      </w:r>
      <w:r>
        <w:rPr>
          <w:rFonts w:asciiTheme="majorBidi" w:hAnsiTheme="majorBidi" w:cstheme="majorBidi"/>
          <w:sz w:val="24"/>
          <w:szCs w:val="24"/>
        </w:rPr>
        <w:t xml:space="preserve"> are </w:t>
      </w:r>
      <w:r w:rsidRPr="00824661">
        <w:rPr>
          <w:rFonts w:asciiTheme="majorBidi" w:hAnsiTheme="majorBidi" w:cstheme="majorBidi"/>
          <w:sz w:val="24"/>
          <w:szCs w:val="24"/>
        </w:rPr>
        <w:t>widely recognized for their critical role in fluid mechanics, belong to the domain of turbomachinery and are primarily divided into two categories: reciprocating pumps like the positive displacement pump, and rotary pumps such as the centrifugal pump. Their principal function is to move fluids from one point to another, enhancing the speed and flow of the fluid in the process. This experiment focuses on examining and understanding the behavior of both centrifugal and positive displacement pumps. To ensure the optimal match between a pump and the system it serves, it is essential to analyze each pump's characteristics. This analysis aids in the engineering and selection process for the appropriate pump type needed.</w:t>
      </w:r>
    </w:p>
    <w:p w14:paraId="3AEDD06A" w14:textId="09917FBB" w:rsidR="00824661" w:rsidRDefault="00824661" w:rsidP="00B62970">
      <w:pPr>
        <w:bidi w:val="0"/>
        <w:spacing w:line="360" w:lineRule="auto"/>
        <w:jc w:val="both"/>
        <w:rPr>
          <w:rFonts w:asciiTheme="majorBidi" w:eastAsia="Times New Roman" w:hAnsiTheme="majorBidi" w:cstheme="majorBidi"/>
          <w:color w:val="000000"/>
          <w:kern w:val="0"/>
          <w:sz w:val="24"/>
          <w:szCs w:val="24"/>
          <w14:ligatures w14:val="none"/>
        </w:rPr>
      </w:pPr>
      <w:r w:rsidRPr="00824661">
        <w:rPr>
          <w:rFonts w:asciiTheme="majorBidi" w:eastAsia="Times New Roman" w:hAnsiTheme="majorBidi" w:cstheme="majorBidi"/>
          <w:color w:val="000000"/>
          <w:kern w:val="0"/>
          <w:sz w:val="24"/>
          <w:szCs w:val="24"/>
          <w14:ligatures w14:val="none"/>
        </w:rPr>
        <w:t xml:space="preserve">centrifugal </w:t>
      </w:r>
      <w:r w:rsidRPr="00824661">
        <w:rPr>
          <w:rFonts w:asciiTheme="majorBidi" w:eastAsia="Times New Roman" w:hAnsiTheme="majorBidi" w:cstheme="majorBidi"/>
          <w:color w:val="000000"/>
          <w:kern w:val="0"/>
          <w:sz w:val="24"/>
          <w:szCs w:val="24"/>
          <w14:ligatures w14:val="none"/>
        </w:rPr>
        <w:t>Pump</w:t>
      </w:r>
      <w:r>
        <w:rPr>
          <w:rFonts w:asciiTheme="majorBidi" w:eastAsia="Times New Roman" w:hAnsiTheme="majorBidi" w:cstheme="majorBidi"/>
          <w:color w:val="000000"/>
          <w:kern w:val="0"/>
          <w:sz w:val="24"/>
          <w:szCs w:val="24"/>
          <w14:ligatures w14:val="none"/>
        </w:rPr>
        <w:t>s</w:t>
      </w:r>
      <w:r w:rsidRPr="00824661">
        <w:rPr>
          <w:rFonts w:asciiTheme="majorBidi" w:eastAsia="Times New Roman" w:hAnsiTheme="majorBidi" w:cstheme="majorBidi"/>
          <w:color w:val="000000"/>
          <w:kern w:val="0"/>
          <w:sz w:val="24"/>
          <w:szCs w:val="24"/>
          <w14:ligatures w14:val="none"/>
        </w:rPr>
        <w:t xml:space="preserve"> operate on the principle of creating a pressure differential at the inlet, subject to atmospheric pressure, through rotational movement, thereby utilizing centrifugal force to propel fluid into the pump and transforming kinetic energy into pressure energy. Conversely, the principle behind a positive displacement pump is to enclose a specific volume of fluid and then discharge it at an elevated pressure.</w:t>
      </w:r>
    </w:p>
    <w:p w14:paraId="3ACE98D1" w14:textId="04E281F8" w:rsidR="00B62970" w:rsidRPr="00B62970" w:rsidRDefault="00824661" w:rsidP="00824661">
      <w:pPr>
        <w:bidi w:val="0"/>
        <w:spacing w:line="360" w:lineRule="auto"/>
        <w:jc w:val="both"/>
        <w:rPr>
          <w:rFonts w:asciiTheme="majorBidi" w:eastAsia="Times New Roman" w:hAnsiTheme="majorBidi" w:cstheme="majorBidi"/>
          <w:color w:val="000000"/>
          <w:kern w:val="0"/>
          <w:sz w:val="24"/>
          <w:szCs w:val="24"/>
          <w14:ligatures w14:val="none"/>
        </w:rPr>
      </w:pPr>
      <w:r w:rsidRPr="00824661">
        <w:rPr>
          <w:rFonts w:asciiTheme="majorBidi" w:eastAsia="Times New Roman" w:hAnsiTheme="majorBidi" w:cstheme="majorBidi"/>
          <w:color w:val="000000"/>
          <w:kern w:val="0"/>
          <w:sz w:val="24"/>
          <w:szCs w:val="24"/>
          <w14:ligatures w14:val="none"/>
        </w:rPr>
        <w:t>Positive displacement pumps excel in generating high pressure with a limited flow rate range at a constant speed, and their efficiency remains stable across various fluid viscosities. In contrast, centrifugal pumps are better suited for high flow rates and fluids with low viscosity, outperforming in efficiency where positive displacement pumps maintain consistent performance despite expected losses.</w:t>
      </w:r>
    </w:p>
    <w:p w14:paraId="22C963D8" w14:textId="37B01938" w:rsidR="00B62970" w:rsidRDefault="00824661" w:rsidP="00B62970">
      <w:pPr>
        <w:pStyle w:val="NormalWeb"/>
        <w:spacing w:before="240" w:beforeAutospacing="0" w:after="240" w:afterAutospacing="0" w:line="360" w:lineRule="auto"/>
        <w:jc w:val="both"/>
        <w:rPr>
          <w:color w:val="000000"/>
        </w:rPr>
      </w:pPr>
      <w:r>
        <w:rPr>
          <w:rFonts w:asciiTheme="majorBidi" w:hAnsiTheme="majorBidi" w:cstheme="majorBidi"/>
          <w:color w:val="000000"/>
        </w:rPr>
        <w:t>In</w:t>
      </w:r>
      <w:r w:rsidRPr="00824661">
        <w:rPr>
          <w:rFonts w:asciiTheme="majorBidi" w:hAnsiTheme="majorBidi" w:cstheme="majorBidi"/>
          <w:color w:val="000000"/>
        </w:rPr>
        <w:t xml:space="preserve"> part A of the experiment, the apparatus was set to operate at 2500 RPM, with the flow rate being incrementally adjusted. For each trial, measurements from the voltmeter, ammeter, flow rate, and force were recorded. These readings were then utilized to determine the pump's efficiency and various other performance metrics.</w:t>
      </w:r>
    </w:p>
    <w:p w14:paraId="0C572F9C" w14:textId="3F927E41" w:rsidR="00B62970" w:rsidRDefault="00824661" w:rsidP="005A05AE">
      <w:pPr>
        <w:pStyle w:val="NormalWeb"/>
        <w:spacing w:before="240" w:beforeAutospacing="0" w:after="240" w:afterAutospacing="0" w:line="360" w:lineRule="auto"/>
        <w:jc w:val="both"/>
        <w:rPr>
          <w:color w:val="000000"/>
        </w:rPr>
      </w:pPr>
      <w:r w:rsidRPr="00824661">
        <w:rPr>
          <w:color w:val="000000"/>
        </w:rPr>
        <w:t>Part B of the experiment was divided into two segments. Initially, the speed was maintained constant at 1600 revolutions per minute, with the delivery pressure being progressively adjusted to monitor the primary alterations and relationships. Subsequently, the delivery pressure was held steady at 15 bars, while the speed was varied systematically to assess its impact on the system's parameters.</w:t>
      </w:r>
    </w:p>
    <w:p w14:paraId="1636296F" w14:textId="77777777" w:rsidR="00824661" w:rsidRDefault="00824661" w:rsidP="005A05AE">
      <w:pPr>
        <w:pStyle w:val="NormalWeb"/>
        <w:spacing w:before="240" w:beforeAutospacing="0" w:after="240" w:afterAutospacing="0" w:line="360" w:lineRule="auto"/>
        <w:jc w:val="both"/>
        <w:rPr>
          <w:color w:val="000000"/>
        </w:rPr>
      </w:pPr>
    </w:p>
    <w:p w14:paraId="57AC8DBB" w14:textId="77777777" w:rsidR="00B62970" w:rsidRPr="00B62970" w:rsidRDefault="00B62970" w:rsidP="00B62970">
      <w:pPr>
        <w:pStyle w:val="NormalWeb"/>
        <w:spacing w:before="240" w:beforeAutospacing="0" w:after="240" w:afterAutospacing="0" w:line="360" w:lineRule="auto"/>
        <w:jc w:val="both"/>
        <w:rPr>
          <w:b/>
          <w:bCs/>
          <w:color w:val="000000"/>
          <w:sz w:val="28"/>
          <w:szCs w:val="28"/>
        </w:rPr>
      </w:pPr>
      <w:r w:rsidRPr="00B62970">
        <w:rPr>
          <w:b/>
          <w:bCs/>
          <w:color w:val="000000"/>
          <w:sz w:val="28"/>
          <w:szCs w:val="28"/>
        </w:rPr>
        <w:lastRenderedPageBreak/>
        <w:t>Objectives</w:t>
      </w:r>
    </w:p>
    <w:p w14:paraId="11C620F1" w14:textId="6E4525AE" w:rsidR="00B62970" w:rsidRPr="00B62970" w:rsidRDefault="00824661" w:rsidP="00DC3D60">
      <w:pPr>
        <w:pStyle w:val="NormalWeb"/>
        <w:numPr>
          <w:ilvl w:val="0"/>
          <w:numId w:val="1"/>
        </w:numPr>
        <w:spacing w:before="0" w:beforeAutospacing="0" w:after="0" w:afterAutospacing="0" w:line="360" w:lineRule="auto"/>
        <w:jc w:val="both"/>
        <w:textAlignment w:val="baseline"/>
        <w:rPr>
          <w:rFonts w:ascii="Arial" w:hAnsi="Arial" w:cs="Arial"/>
          <w:color w:val="000000"/>
        </w:rPr>
      </w:pPr>
      <w:r>
        <w:rPr>
          <w:color w:val="000000"/>
        </w:rPr>
        <w:t>Study</w:t>
      </w:r>
      <w:r w:rsidR="00040F7B">
        <w:rPr>
          <w:color w:val="000000"/>
        </w:rPr>
        <w:t xml:space="preserve"> p</w:t>
      </w:r>
      <w:r w:rsidR="00B62970" w:rsidRPr="00B62970">
        <w:rPr>
          <w:color w:val="000000"/>
        </w:rPr>
        <w:t xml:space="preserve">umping </w:t>
      </w:r>
      <w:r w:rsidRPr="00B62970">
        <w:rPr>
          <w:color w:val="000000"/>
        </w:rPr>
        <w:t>system</w:t>
      </w:r>
      <w:r w:rsidR="00B62970" w:rsidRPr="00B62970">
        <w:rPr>
          <w:rFonts w:ascii="Arial" w:hAnsi="Arial" w:cs="Arial"/>
          <w:color w:val="000000"/>
        </w:rPr>
        <w:t>.</w:t>
      </w:r>
    </w:p>
    <w:p w14:paraId="78EA8780" w14:textId="7BB9AEF6" w:rsidR="00B62970" w:rsidRPr="00B62970" w:rsidRDefault="00824661" w:rsidP="00DC3D60">
      <w:pPr>
        <w:pStyle w:val="NormalWeb"/>
        <w:numPr>
          <w:ilvl w:val="0"/>
          <w:numId w:val="1"/>
        </w:numPr>
        <w:spacing w:before="0" w:beforeAutospacing="0" w:after="0" w:afterAutospacing="0" w:line="360" w:lineRule="auto"/>
        <w:jc w:val="both"/>
        <w:textAlignment w:val="baseline"/>
        <w:rPr>
          <w:rFonts w:ascii="Arial" w:hAnsi="Arial" w:cs="Arial"/>
          <w:color w:val="000000"/>
        </w:rPr>
      </w:pPr>
      <w:r w:rsidRPr="00824661">
        <w:rPr>
          <w:color w:val="000000"/>
        </w:rPr>
        <w:t>Determining the pump's performance across varying flow rates.</w:t>
      </w:r>
    </w:p>
    <w:p w14:paraId="585D446A" w14:textId="6EF8B0FF" w:rsidR="00B62970" w:rsidRPr="00824661" w:rsidRDefault="00824661" w:rsidP="00824661">
      <w:pPr>
        <w:pStyle w:val="NormalWeb"/>
        <w:numPr>
          <w:ilvl w:val="0"/>
          <w:numId w:val="1"/>
        </w:numPr>
        <w:spacing w:line="360" w:lineRule="auto"/>
        <w:jc w:val="both"/>
        <w:textAlignment w:val="baseline"/>
        <w:rPr>
          <w:color w:val="000000"/>
        </w:rPr>
      </w:pPr>
      <w:r w:rsidRPr="00824661">
        <w:rPr>
          <w:color w:val="000000"/>
        </w:rPr>
        <w:t>Identifying the behavior of operating two pumps in both series and parallel configurations</w:t>
      </w:r>
      <w:r>
        <w:rPr>
          <w:color w:val="000000"/>
        </w:rPr>
        <w:t>.</w:t>
      </w:r>
    </w:p>
    <w:p w14:paraId="5539E42B" w14:textId="77777777" w:rsidR="005A05AE" w:rsidRDefault="005A05AE" w:rsidP="005A05AE">
      <w:pPr>
        <w:bidi w:val="0"/>
        <w:spacing w:line="360" w:lineRule="auto"/>
        <w:jc w:val="both"/>
        <w:rPr>
          <w:rFonts w:ascii="Times New Roman" w:hAnsi="Times New Roman" w:cs="Times New Roman"/>
          <w:b/>
          <w:bCs/>
          <w:sz w:val="28"/>
          <w:szCs w:val="28"/>
        </w:rPr>
      </w:pPr>
    </w:p>
    <w:p w14:paraId="481D5EC3" w14:textId="05E5A00E" w:rsidR="006F1BD2" w:rsidRPr="006F1BD2" w:rsidRDefault="006F1BD2" w:rsidP="005A05AE">
      <w:pPr>
        <w:bidi w:val="0"/>
        <w:spacing w:line="360" w:lineRule="auto"/>
        <w:jc w:val="both"/>
        <w:rPr>
          <w:rFonts w:ascii="Times New Roman" w:hAnsi="Times New Roman" w:cs="Times New Roman"/>
          <w:b/>
          <w:bCs/>
          <w:sz w:val="28"/>
          <w:szCs w:val="28"/>
        </w:rPr>
      </w:pPr>
      <w:r w:rsidRPr="006F1BD2">
        <w:rPr>
          <w:rFonts w:ascii="Times New Roman" w:hAnsi="Times New Roman" w:cs="Times New Roman"/>
          <w:b/>
          <w:bCs/>
          <w:sz w:val="28"/>
          <w:szCs w:val="28"/>
        </w:rPr>
        <w:t>Sample calculation:</w:t>
      </w:r>
    </w:p>
    <w:p w14:paraId="29C92FB0" w14:textId="77777777" w:rsidR="006F1BD2" w:rsidRPr="001A62D7" w:rsidRDefault="006F1BD2" w:rsidP="006F1BD2">
      <w:pPr>
        <w:bidi w:val="0"/>
        <w:spacing w:line="360" w:lineRule="auto"/>
        <w:jc w:val="both"/>
        <w:rPr>
          <w:rFonts w:ascii="Times New Roman" w:hAnsi="Times New Roman" w:cs="Times New Roman"/>
          <w:b/>
          <w:bCs/>
          <w:sz w:val="24"/>
          <w:szCs w:val="24"/>
          <w:lang w:bidi="ar-JO"/>
        </w:rPr>
      </w:pPr>
      <w:r w:rsidRPr="001A62D7">
        <w:rPr>
          <w:rFonts w:ascii="Times New Roman" w:hAnsi="Times New Roman" w:cs="Times New Roman"/>
          <w:b/>
          <w:bCs/>
          <w:sz w:val="24"/>
          <w:szCs w:val="24"/>
          <w:lang w:bidi="ar-JO"/>
        </w:rPr>
        <w:t>Part 1:</w:t>
      </w:r>
    </w:p>
    <w:p w14:paraId="26374C67" w14:textId="77777777" w:rsidR="006F1BD2" w:rsidRPr="001A62D7" w:rsidRDefault="006F1BD2" w:rsidP="006F1BD2">
      <w:pPr>
        <w:bidi w:val="0"/>
        <w:spacing w:line="360" w:lineRule="auto"/>
        <w:jc w:val="both"/>
        <w:rPr>
          <w:rFonts w:ascii="Times New Roman" w:hAnsi="Times New Roman" w:cs="Times New Roman"/>
          <w:sz w:val="24"/>
          <w:szCs w:val="24"/>
          <w:lang w:bidi="ar-JO"/>
        </w:rPr>
      </w:pPr>
      <w:r w:rsidRPr="001A62D7">
        <w:rPr>
          <w:rFonts w:ascii="Times New Roman" w:hAnsi="Times New Roman" w:cs="Times New Roman"/>
          <w:sz w:val="24"/>
          <w:szCs w:val="24"/>
          <w:lang w:bidi="ar-JO"/>
        </w:rPr>
        <w:t>Run No.1 was taken:</w:t>
      </w:r>
    </w:p>
    <w:p w14:paraId="327AE09D" w14:textId="77777777" w:rsidR="006F1BD2" w:rsidRPr="001A62D7" w:rsidRDefault="006F1BD2" w:rsidP="006F1BD2">
      <w:pPr>
        <w:pStyle w:val="ListParagraph"/>
        <w:numPr>
          <w:ilvl w:val="0"/>
          <w:numId w:val="2"/>
        </w:numPr>
        <w:spacing w:line="360" w:lineRule="auto"/>
        <w:jc w:val="both"/>
        <w:rPr>
          <w:rFonts w:ascii="Times New Roman" w:hAnsi="Times New Roman" w:cs="Times New Roman"/>
          <w:sz w:val="24"/>
          <w:szCs w:val="24"/>
          <w:lang w:bidi="ar-JO"/>
        </w:rPr>
      </w:pPr>
      <w:r w:rsidRPr="001A62D7">
        <w:rPr>
          <w:rFonts w:ascii="Times New Roman" w:hAnsi="Times New Roman" w:cs="Times New Roman"/>
          <w:sz w:val="24"/>
          <w:szCs w:val="24"/>
          <w:lang w:bidi="ar-JO"/>
        </w:rPr>
        <w:t>To calculate the electrical power:</w:t>
      </w:r>
    </w:p>
    <w:p w14:paraId="2F07AEAB" w14:textId="77777777" w:rsidR="006F1BD2" w:rsidRPr="001A62D7" w:rsidRDefault="00000000" w:rsidP="006F1BD2">
      <w:pPr>
        <w:pStyle w:val="ListParagraph"/>
        <w:spacing w:line="360" w:lineRule="auto"/>
        <w:jc w:val="both"/>
        <w:rPr>
          <w:rFonts w:ascii="Times New Roman" w:eastAsiaTheme="minorEastAsia" w:hAnsi="Times New Roman" w:cs="Times New Roman"/>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Ele</m:t>
            </m:r>
          </m:sub>
        </m:sSub>
        <m:r>
          <w:rPr>
            <w:rFonts w:ascii="Cambria Math" w:hAnsi="Cambria Math" w:cstheme="majorBidi"/>
            <w:sz w:val="24"/>
            <w:szCs w:val="24"/>
          </w:rPr>
          <m:t>=V I</m:t>
        </m:r>
      </m:oMath>
      <w:r w:rsidR="006F1BD2" w:rsidRPr="001A62D7">
        <w:rPr>
          <w:rFonts w:ascii="Times New Roman" w:eastAsiaTheme="minorEastAsia" w:hAnsi="Times New Roman" w:cs="Times New Roman"/>
          <w:sz w:val="24"/>
          <w:szCs w:val="24"/>
        </w:rPr>
        <w:t xml:space="preserve">       (1)</w:t>
      </w:r>
    </w:p>
    <w:p w14:paraId="54C4A279" w14:textId="49909CF4" w:rsidR="006F1BD2" w:rsidRPr="001A62D7" w:rsidRDefault="00000000" w:rsidP="006F1BD2">
      <w:pPr>
        <w:pStyle w:val="ListParagraph"/>
        <w:spacing w:line="360" w:lineRule="auto"/>
        <w:jc w:val="both"/>
        <w:rPr>
          <w:rFonts w:ascii="Times New Roman" w:eastAsiaTheme="minorEastAsia" w:hAnsi="Times New Roman" w:cs="Times New Roman"/>
          <w:sz w:val="24"/>
          <w:szCs w:val="24"/>
        </w:rPr>
      </w:pPr>
      <m:oMathPara>
        <m:oMath>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Ele</m:t>
              </m:r>
            </m:sub>
          </m:sSub>
          <m:r>
            <w:rPr>
              <w:rFonts w:ascii="Cambria Math" w:hAnsi="Cambria Math" w:cstheme="majorBidi"/>
              <w:sz w:val="24"/>
              <w:szCs w:val="24"/>
            </w:rPr>
            <m:t>=18</m:t>
          </m:r>
          <m:r>
            <w:rPr>
              <w:rFonts w:ascii="Cambria Math" w:hAnsi="Cambria Math" w:cstheme="majorBidi"/>
              <w:sz w:val="24"/>
              <w:szCs w:val="24"/>
            </w:rPr>
            <m:t>5</m:t>
          </m:r>
          <m:r>
            <w:rPr>
              <w:rFonts w:ascii="Cambria Math" w:hAnsi="Cambria Math" w:cstheme="majorBidi"/>
              <w:sz w:val="24"/>
              <w:szCs w:val="24"/>
            </w:rPr>
            <m:t>*</m:t>
          </m:r>
          <m:r>
            <w:rPr>
              <w:rFonts w:ascii="Cambria Math" w:hAnsi="Cambria Math" w:cstheme="majorBidi"/>
              <w:sz w:val="24"/>
              <w:szCs w:val="24"/>
            </w:rPr>
            <m:t>2.7</m:t>
          </m:r>
          <m:r>
            <w:rPr>
              <w:rFonts w:ascii="Cambria Math" w:hAnsi="Cambria Math" w:cstheme="majorBidi"/>
              <w:sz w:val="24"/>
              <w:szCs w:val="24"/>
            </w:rPr>
            <m:t>=</m:t>
          </m:r>
          <m:r>
            <w:rPr>
              <w:rFonts w:ascii="Cambria Math" w:hAnsi="Cambria Math" w:cstheme="majorBidi"/>
              <w:sz w:val="24"/>
              <w:szCs w:val="24"/>
            </w:rPr>
            <m:t>499.5</m:t>
          </m:r>
          <m:r>
            <w:rPr>
              <w:rFonts w:ascii="Cambria Math" w:hAnsi="Cambria Math" w:cstheme="majorBidi"/>
              <w:sz w:val="24"/>
              <w:szCs w:val="24"/>
            </w:rPr>
            <m:t xml:space="preserve"> W</m:t>
          </m:r>
        </m:oMath>
      </m:oMathPara>
    </w:p>
    <w:p w14:paraId="1699D952" w14:textId="77777777" w:rsidR="006F1BD2" w:rsidRPr="001A62D7" w:rsidRDefault="006F1BD2" w:rsidP="006F1BD2">
      <w:pPr>
        <w:bidi w:val="0"/>
        <w:spacing w:before="40" w:line="360" w:lineRule="auto"/>
        <w:jc w:val="both"/>
        <w:rPr>
          <w:rFonts w:asciiTheme="majorBidi" w:hAnsiTheme="majorBidi" w:cstheme="majorBidi"/>
          <w:sz w:val="24"/>
          <w:szCs w:val="24"/>
        </w:rPr>
      </w:pPr>
      <w:r w:rsidRPr="001A62D7">
        <w:rPr>
          <w:rFonts w:asciiTheme="majorBidi" w:hAnsiTheme="majorBidi" w:cstheme="majorBidi"/>
          <w:sz w:val="24"/>
          <w:szCs w:val="24"/>
        </w:rPr>
        <w:t>Where:</w:t>
      </w:r>
    </w:p>
    <w:p w14:paraId="2732DEB4" w14:textId="77777777" w:rsidR="006F1BD2" w:rsidRPr="001A62D7" w:rsidRDefault="00000000" w:rsidP="006F1BD2">
      <w:pPr>
        <w:bidi w:val="0"/>
        <w:spacing w:before="40" w:line="360" w:lineRule="auto"/>
        <w:jc w:val="both"/>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Ele</m:t>
            </m:r>
          </m:sub>
        </m:sSub>
      </m:oMath>
      <w:r w:rsidR="006F1BD2" w:rsidRPr="001A62D7">
        <w:rPr>
          <w:rFonts w:asciiTheme="majorBidi" w:hAnsiTheme="majorBidi" w:cstheme="majorBidi"/>
          <w:sz w:val="24"/>
          <w:szCs w:val="24"/>
        </w:rPr>
        <w:t>: Electrical Power needed to drive the pump [W].</w:t>
      </w:r>
    </w:p>
    <w:p w14:paraId="659676E8" w14:textId="77777777" w:rsidR="006F1BD2" w:rsidRPr="001A62D7" w:rsidRDefault="006F1BD2" w:rsidP="006F1BD2">
      <w:pPr>
        <w:bidi w:val="0"/>
        <w:spacing w:before="40" w:line="360" w:lineRule="auto"/>
        <w:jc w:val="both"/>
        <w:rPr>
          <w:rFonts w:asciiTheme="majorBidi" w:hAnsiTheme="majorBidi" w:cstheme="majorBidi"/>
          <w:sz w:val="24"/>
          <w:szCs w:val="24"/>
        </w:rPr>
      </w:pPr>
      <m:oMath>
        <m:r>
          <w:rPr>
            <w:rFonts w:ascii="Cambria Math" w:hAnsi="Cambria Math" w:cstheme="majorBidi"/>
            <w:sz w:val="24"/>
            <w:szCs w:val="24"/>
          </w:rPr>
          <m:t>V</m:t>
        </m:r>
      </m:oMath>
      <w:r w:rsidRPr="001A62D7">
        <w:rPr>
          <w:rFonts w:asciiTheme="majorBidi" w:hAnsiTheme="majorBidi" w:cstheme="majorBidi"/>
          <w:sz w:val="24"/>
          <w:szCs w:val="24"/>
        </w:rPr>
        <w:t>: Voltage [V].</w:t>
      </w:r>
    </w:p>
    <w:p w14:paraId="585C821D" w14:textId="77777777" w:rsidR="006F1BD2" w:rsidRPr="001A62D7" w:rsidRDefault="006F1BD2" w:rsidP="006F1BD2">
      <w:pPr>
        <w:bidi w:val="0"/>
        <w:spacing w:before="40" w:line="360" w:lineRule="auto"/>
        <w:jc w:val="both"/>
        <w:rPr>
          <w:rFonts w:asciiTheme="majorBidi" w:hAnsiTheme="majorBidi" w:cstheme="majorBidi"/>
          <w:sz w:val="24"/>
          <w:szCs w:val="24"/>
          <w:rtl/>
        </w:rPr>
      </w:pPr>
      <m:oMath>
        <m:r>
          <w:rPr>
            <w:rFonts w:ascii="Cambria Math" w:hAnsi="Cambria Math" w:cstheme="majorBidi"/>
            <w:sz w:val="24"/>
            <w:szCs w:val="24"/>
          </w:rPr>
          <m:t>I</m:t>
        </m:r>
      </m:oMath>
      <w:r w:rsidRPr="001A62D7">
        <w:rPr>
          <w:rFonts w:asciiTheme="majorBidi" w:hAnsiTheme="majorBidi" w:cstheme="majorBidi"/>
          <w:sz w:val="24"/>
          <w:szCs w:val="24"/>
        </w:rPr>
        <w:t>: Current [A].</w:t>
      </w:r>
    </w:p>
    <w:p w14:paraId="6FF87896" w14:textId="77777777" w:rsidR="006F1BD2" w:rsidRPr="001A62D7" w:rsidRDefault="006F1BD2" w:rsidP="006F1BD2">
      <w:pPr>
        <w:pStyle w:val="ListParagraph"/>
        <w:numPr>
          <w:ilvl w:val="0"/>
          <w:numId w:val="2"/>
        </w:numPr>
        <w:spacing w:before="40" w:line="360" w:lineRule="auto"/>
        <w:jc w:val="both"/>
        <w:rPr>
          <w:rFonts w:asciiTheme="majorBidi" w:hAnsiTheme="majorBidi" w:cstheme="majorBidi"/>
          <w:sz w:val="24"/>
          <w:szCs w:val="24"/>
        </w:rPr>
      </w:pPr>
      <w:r w:rsidRPr="001A62D7">
        <w:rPr>
          <w:rFonts w:asciiTheme="majorBidi" w:hAnsiTheme="majorBidi" w:cstheme="majorBidi"/>
          <w:sz w:val="24"/>
          <w:szCs w:val="24"/>
        </w:rPr>
        <w:t>To calculate the mechanical power that pumps generates:</w:t>
      </w:r>
    </w:p>
    <w:p w14:paraId="2A36FB78" w14:textId="77777777" w:rsidR="006F1BD2" w:rsidRPr="001A62D7" w:rsidRDefault="00000000" w:rsidP="006F1BD2">
      <w:pPr>
        <w:pStyle w:val="ListParagraph"/>
        <w:spacing w:before="40" w:line="360" w:lineRule="auto"/>
        <w:jc w:val="both"/>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Mech</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2 π N T</m:t>
            </m:r>
          </m:num>
          <m:den>
            <m:r>
              <w:rPr>
                <w:rFonts w:ascii="Cambria Math" w:hAnsi="Cambria Math" w:cstheme="majorBidi"/>
                <w:sz w:val="24"/>
                <w:szCs w:val="24"/>
              </w:rPr>
              <m:t>60</m:t>
            </m:r>
          </m:den>
        </m:f>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2 π N (0.165 F)</m:t>
            </m:r>
          </m:num>
          <m:den>
            <m:r>
              <w:rPr>
                <w:rFonts w:ascii="Cambria Math" w:hAnsi="Cambria Math" w:cstheme="majorBidi"/>
                <w:sz w:val="24"/>
                <w:szCs w:val="24"/>
              </w:rPr>
              <m:t>60</m:t>
            </m:r>
          </m:den>
        </m:f>
      </m:oMath>
      <w:r w:rsidR="006F1BD2" w:rsidRPr="001A62D7">
        <w:rPr>
          <w:rFonts w:asciiTheme="majorBidi" w:eastAsiaTheme="minorEastAsia" w:hAnsiTheme="majorBidi" w:cstheme="majorBidi"/>
          <w:sz w:val="24"/>
          <w:szCs w:val="24"/>
        </w:rPr>
        <w:t xml:space="preserve">       (2)</w:t>
      </w:r>
    </w:p>
    <w:p w14:paraId="1A59F081" w14:textId="674CF47D" w:rsidR="006F1BD2" w:rsidRPr="001A62D7" w:rsidRDefault="00000000" w:rsidP="006F1BD2">
      <w:pPr>
        <w:pStyle w:val="ListParagraph"/>
        <w:spacing w:before="40" w:line="360" w:lineRule="auto"/>
        <w:jc w:val="both"/>
        <w:rPr>
          <w:rFonts w:asciiTheme="majorBidi" w:eastAsiaTheme="minorEastAsia"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Mech</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2 π*2500 (0.165*</m:t>
            </m:r>
            <m:r>
              <w:rPr>
                <w:rFonts w:ascii="Cambria Math" w:hAnsi="Cambria Math" w:cstheme="majorBidi"/>
                <w:sz w:val="24"/>
                <w:szCs w:val="24"/>
              </w:rPr>
              <m:t>8</m:t>
            </m:r>
            <m:r>
              <w:rPr>
                <w:rFonts w:ascii="Cambria Math" w:hAnsi="Cambria Math" w:cstheme="majorBidi"/>
                <w:sz w:val="24"/>
                <w:szCs w:val="24"/>
              </w:rPr>
              <m:t>)</m:t>
            </m:r>
          </m:num>
          <m:den>
            <m:r>
              <w:rPr>
                <w:rFonts w:ascii="Cambria Math" w:hAnsi="Cambria Math" w:cstheme="majorBidi"/>
                <w:sz w:val="24"/>
                <w:szCs w:val="24"/>
              </w:rPr>
              <m:t>60</m:t>
            </m:r>
          </m:den>
        </m:f>
      </m:oMath>
      <w:r w:rsidR="006F1BD2" w:rsidRPr="001A62D7">
        <w:rPr>
          <w:rFonts w:asciiTheme="majorBidi" w:eastAsiaTheme="minorEastAsia" w:hAnsiTheme="majorBidi" w:cstheme="majorBidi"/>
          <w:sz w:val="24"/>
          <w:szCs w:val="24"/>
        </w:rPr>
        <w:t xml:space="preserve"> = </w:t>
      </w:r>
      <w:r w:rsidR="00D1435C" w:rsidRPr="00D1435C">
        <w:rPr>
          <w:rFonts w:asciiTheme="majorBidi" w:eastAsiaTheme="minorEastAsia" w:hAnsiTheme="majorBidi" w:cstheme="majorBidi"/>
          <w:sz w:val="24"/>
          <w:szCs w:val="24"/>
        </w:rPr>
        <w:t>345.6</w:t>
      </w:r>
      <w:r w:rsidR="006F1BD2" w:rsidRPr="001A62D7">
        <w:rPr>
          <w:rFonts w:asciiTheme="majorBidi" w:eastAsiaTheme="minorEastAsia" w:hAnsiTheme="majorBidi" w:cstheme="majorBidi"/>
          <w:sz w:val="24"/>
          <w:szCs w:val="24"/>
        </w:rPr>
        <w:t xml:space="preserve"> W</w:t>
      </w:r>
    </w:p>
    <w:p w14:paraId="076C4A67" w14:textId="77777777" w:rsidR="006F1BD2" w:rsidRPr="001A62D7" w:rsidRDefault="006F1BD2" w:rsidP="006F1BD2">
      <w:pPr>
        <w:bidi w:val="0"/>
        <w:spacing w:line="360" w:lineRule="auto"/>
        <w:jc w:val="both"/>
        <w:outlineLvl w:val="3"/>
        <w:rPr>
          <w:rFonts w:ascii="Times New Roman" w:hAnsi="Times New Roman" w:cs="Times New Roman"/>
          <w:sz w:val="24"/>
          <w:szCs w:val="24"/>
        </w:rPr>
      </w:pPr>
      <w:r w:rsidRPr="001A62D7">
        <w:rPr>
          <w:rFonts w:ascii="Times New Roman" w:hAnsi="Times New Roman" w:cs="Times New Roman"/>
          <w:sz w:val="24"/>
          <w:szCs w:val="24"/>
        </w:rPr>
        <w:t>Where:</w:t>
      </w:r>
    </w:p>
    <w:p w14:paraId="606EF41C" w14:textId="77777777" w:rsidR="006F1BD2" w:rsidRPr="001A62D7" w:rsidRDefault="006F1BD2" w:rsidP="006F1BD2">
      <w:pPr>
        <w:bidi w:val="0"/>
        <w:spacing w:line="360" w:lineRule="auto"/>
        <w:jc w:val="both"/>
        <w:outlineLvl w:val="3"/>
        <w:rPr>
          <w:rFonts w:ascii="Times New Roman" w:hAnsi="Times New Roman" w:cs="Times New Roman"/>
          <w:sz w:val="24"/>
          <w:szCs w:val="24"/>
        </w:rPr>
      </w:pPr>
      <w:r w:rsidRPr="001A62D7">
        <w:rPr>
          <w:rFonts w:ascii="Times New Roman" w:hAnsi="Times New Roman" w:cs="Times New Roman"/>
          <w:sz w:val="24"/>
          <w:szCs w:val="24"/>
        </w:rPr>
        <w:t>P</w:t>
      </w:r>
      <w:r w:rsidRPr="00040F7B">
        <w:rPr>
          <w:rFonts w:ascii="Times New Roman" w:hAnsi="Times New Roman" w:cs="Times New Roman"/>
          <w:sz w:val="20"/>
          <w:szCs w:val="20"/>
        </w:rPr>
        <w:t>mech</w:t>
      </w:r>
      <w:r w:rsidRPr="001A62D7">
        <w:rPr>
          <w:rFonts w:ascii="Times New Roman" w:hAnsi="Times New Roman" w:cs="Times New Roman"/>
          <w:sz w:val="24"/>
          <w:szCs w:val="24"/>
        </w:rPr>
        <w:t>: the mechanical power in watt.</w:t>
      </w:r>
    </w:p>
    <w:p w14:paraId="1B97B3D6" w14:textId="77777777" w:rsidR="006F1BD2" w:rsidRPr="001A62D7" w:rsidRDefault="006F1BD2" w:rsidP="006F1BD2">
      <w:pPr>
        <w:bidi w:val="0"/>
        <w:spacing w:line="360" w:lineRule="auto"/>
        <w:jc w:val="both"/>
        <w:outlineLvl w:val="3"/>
        <w:rPr>
          <w:rFonts w:ascii="Times New Roman" w:hAnsi="Times New Roman" w:cs="Times New Roman"/>
          <w:sz w:val="24"/>
          <w:szCs w:val="24"/>
        </w:rPr>
      </w:pPr>
      <m:oMath>
        <m:r>
          <w:rPr>
            <w:rFonts w:ascii="Cambria Math" w:hAnsi="Cambria Math" w:cs="Times New Roman"/>
            <w:sz w:val="24"/>
            <w:szCs w:val="24"/>
          </w:rPr>
          <m:t>N</m:t>
        </m:r>
      </m:oMath>
      <w:r w:rsidRPr="001A62D7">
        <w:rPr>
          <w:rFonts w:ascii="Times New Roman" w:hAnsi="Times New Roman" w:cs="Times New Roman"/>
          <w:sz w:val="24"/>
          <w:szCs w:val="24"/>
        </w:rPr>
        <w:t>: Angular speed of the pump [RPM].</w:t>
      </w:r>
    </w:p>
    <w:p w14:paraId="25DACE2B" w14:textId="77777777" w:rsidR="006F1BD2" w:rsidRPr="001A62D7" w:rsidRDefault="006F1BD2" w:rsidP="006F1BD2">
      <w:pPr>
        <w:bidi w:val="0"/>
        <w:spacing w:line="360" w:lineRule="auto"/>
        <w:jc w:val="both"/>
        <w:outlineLvl w:val="3"/>
        <w:rPr>
          <w:rFonts w:ascii="Times New Roman" w:hAnsi="Times New Roman" w:cs="Times New Roman"/>
          <w:sz w:val="24"/>
          <w:szCs w:val="24"/>
        </w:rPr>
      </w:pPr>
      <w:r w:rsidRPr="001A62D7">
        <w:rPr>
          <w:rFonts w:ascii="Times New Roman" w:hAnsi="Times New Roman" w:cs="Times New Roman"/>
          <w:i/>
          <w:iCs/>
          <w:sz w:val="24"/>
          <w:szCs w:val="24"/>
        </w:rPr>
        <w:t>T</w:t>
      </w:r>
      <w:r w:rsidRPr="001A62D7">
        <w:rPr>
          <w:rFonts w:ascii="Times New Roman" w:hAnsi="Times New Roman" w:cs="Times New Roman"/>
          <w:sz w:val="24"/>
          <w:szCs w:val="24"/>
        </w:rPr>
        <w:t>: Pump’s Torque [0.165F N.m].</w:t>
      </w:r>
    </w:p>
    <w:p w14:paraId="56240EA7" w14:textId="77777777" w:rsidR="006F1BD2" w:rsidRDefault="006F1BD2" w:rsidP="006F1BD2">
      <w:pPr>
        <w:bidi w:val="0"/>
        <w:spacing w:line="360" w:lineRule="auto"/>
        <w:jc w:val="both"/>
        <w:outlineLvl w:val="3"/>
        <w:rPr>
          <w:rFonts w:ascii="Times New Roman" w:hAnsi="Times New Roman" w:cs="Times New Roman"/>
          <w:sz w:val="24"/>
          <w:szCs w:val="24"/>
        </w:rPr>
      </w:pPr>
      <m:oMath>
        <m:r>
          <w:rPr>
            <w:rFonts w:ascii="Cambria Math" w:hAnsi="Cambria Math" w:cs="Times New Roman"/>
            <w:sz w:val="24"/>
            <w:szCs w:val="24"/>
          </w:rPr>
          <m:t>F:</m:t>
        </m:r>
      </m:oMath>
      <w:r w:rsidRPr="001A62D7">
        <w:rPr>
          <w:rFonts w:ascii="Times New Roman" w:hAnsi="Times New Roman" w:cs="Times New Roman"/>
          <w:sz w:val="24"/>
          <w:szCs w:val="24"/>
        </w:rPr>
        <w:t xml:space="preserve"> Pump’s Force [N].</w:t>
      </w:r>
    </w:p>
    <w:p w14:paraId="2050BA7D" w14:textId="77777777" w:rsidR="00D1435C" w:rsidRPr="001A62D7" w:rsidRDefault="00D1435C" w:rsidP="00D1435C">
      <w:pPr>
        <w:bidi w:val="0"/>
        <w:spacing w:line="360" w:lineRule="auto"/>
        <w:jc w:val="both"/>
        <w:outlineLvl w:val="3"/>
        <w:rPr>
          <w:rFonts w:ascii="Times New Roman" w:hAnsi="Times New Roman" w:cs="Times New Roman"/>
          <w:sz w:val="24"/>
          <w:szCs w:val="24"/>
        </w:rPr>
      </w:pPr>
    </w:p>
    <w:p w14:paraId="4052FE00" w14:textId="77777777" w:rsidR="006F1BD2" w:rsidRPr="001A62D7" w:rsidRDefault="006F1BD2" w:rsidP="006F1BD2">
      <w:pPr>
        <w:pStyle w:val="ListParagraph"/>
        <w:numPr>
          <w:ilvl w:val="0"/>
          <w:numId w:val="2"/>
        </w:numPr>
        <w:spacing w:line="360" w:lineRule="auto"/>
        <w:jc w:val="both"/>
        <w:outlineLvl w:val="3"/>
        <w:rPr>
          <w:rFonts w:ascii="Times New Roman" w:hAnsi="Times New Roman" w:cs="Times New Roman"/>
          <w:sz w:val="24"/>
          <w:szCs w:val="24"/>
        </w:rPr>
      </w:pPr>
      <w:r w:rsidRPr="001A62D7">
        <w:rPr>
          <w:rFonts w:ascii="Times New Roman" w:hAnsi="Times New Roman" w:cs="Times New Roman"/>
          <w:sz w:val="24"/>
          <w:szCs w:val="24"/>
        </w:rPr>
        <w:lastRenderedPageBreak/>
        <w:t>To measure the head of water:</w:t>
      </w:r>
    </w:p>
    <w:p w14:paraId="4AE71DF7" w14:textId="73250B47" w:rsidR="006F1BD2" w:rsidRPr="001A62D7" w:rsidRDefault="006F1BD2" w:rsidP="006F1BD2">
      <w:pPr>
        <w:pStyle w:val="ListParagraph"/>
        <w:spacing w:line="360" w:lineRule="auto"/>
        <w:jc w:val="both"/>
        <w:outlineLvl w:val="3"/>
        <w:rPr>
          <w:rFonts w:ascii="Times New Roman" w:eastAsiaTheme="minorEastAsia" w:hAnsi="Times New Roman" w:cs="Times New Roman"/>
          <w:sz w:val="24"/>
          <w:szCs w:val="24"/>
        </w:rPr>
      </w:pPr>
      <m:oMath>
        <m:r>
          <w:rPr>
            <w:rFonts w:ascii="Cambria Math" w:hAnsi="Cambria Math" w:cstheme="majorBidi"/>
            <w:sz w:val="24"/>
            <w:szCs w:val="24"/>
          </w:rPr>
          <m:t>H= (P2-P1)/ρ g</m:t>
        </m:r>
      </m:oMath>
      <w:r w:rsidRPr="001A62D7">
        <w:rPr>
          <w:rFonts w:ascii="Times New Roman" w:eastAsiaTheme="minorEastAsia" w:hAnsi="Times New Roman" w:cs="Times New Roman"/>
          <w:sz w:val="24"/>
          <w:szCs w:val="24"/>
        </w:rPr>
        <w:t xml:space="preserve">    </w:t>
      </w:r>
      <w:r w:rsidR="0061755A">
        <w:rPr>
          <w:rFonts w:ascii="Times New Roman" w:eastAsiaTheme="minorEastAsia" w:hAnsi="Times New Roman" w:cs="Times New Roman"/>
          <w:sz w:val="24"/>
          <w:szCs w:val="24"/>
        </w:rPr>
        <w:t xml:space="preserve">            </w:t>
      </w:r>
      <w:r w:rsidRPr="001A62D7">
        <w:rPr>
          <w:rFonts w:ascii="Times New Roman" w:eastAsiaTheme="minorEastAsia" w:hAnsi="Times New Roman" w:cs="Times New Roman"/>
          <w:sz w:val="24"/>
          <w:szCs w:val="24"/>
        </w:rPr>
        <w:t xml:space="preserve">  (3)</w:t>
      </w:r>
    </w:p>
    <w:p w14:paraId="1F757003" w14:textId="1FD31ED9" w:rsidR="006F1BD2" w:rsidRPr="001A62D7" w:rsidRDefault="006F1BD2" w:rsidP="006F1BD2">
      <w:pPr>
        <w:pStyle w:val="ListParagraph"/>
        <w:spacing w:line="360" w:lineRule="auto"/>
        <w:jc w:val="both"/>
        <w:outlineLvl w:val="3"/>
        <w:rPr>
          <w:rFonts w:ascii="Times New Roman" w:eastAsiaTheme="minorEastAsia" w:hAnsi="Times New Roman" w:cs="Times New Roman"/>
          <w:sz w:val="24"/>
          <w:szCs w:val="24"/>
        </w:rPr>
      </w:pPr>
      <m:oMath>
        <m:r>
          <w:rPr>
            <w:rFonts w:ascii="Cambria Math" w:hAnsi="Cambria Math" w:cstheme="majorBidi"/>
            <w:sz w:val="24"/>
            <w:szCs w:val="24"/>
          </w:rPr>
          <m:t xml:space="preserve"> H=</m:t>
        </m:r>
        <m:f>
          <m:fPr>
            <m:ctrlPr>
              <w:rPr>
                <w:rFonts w:ascii="Cambria Math" w:hAnsi="Cambria Math" w:cstheme="majorBidi"/>
                <w:i/>
                <w:sz w:val="24"/>
                <w:szCs w:val="24"/>
              </w:rPr>
            </m:ctrlPr>
          </m:fPr>
          <m:num>
            <m:r>
              <w:rPr>
                <w:rFonts w:ascii="Cambria Math" w:hAnsi="Cambria Math" w:cstheme="majorBidi"/>
                <w:sz w:val="24"/>
                <w:szCs w:val="24"/>
              </w:rPr>
              <m:t>180000-</m:t>
            </m:r>
            <m:r>
              <w:rPr>
                <w:rFonts w:ascii="Cambria Math" w:hAnsi="Cambria Math" w:cstheme="majorBidi"/>
                <w:sz w:val="24"/>
                <w:szCs w:val="24"/>
              </w:rPr>
              <m:t>0</m:t>
            </m:r>
          </m:num>
          <m:den>
            <m:r>
              <w:rPr>
                <w:rFonts w:ascii="Cambria Math" w:hAnsi="Cambria Math" w:cstheme="majorBidi"/>
                <w:sz w:val="24"/>
                <w:szCs w:val="24"/>
              </w:rPr>
              <m:t>1000*9.81</m:t>
            </m:r>
          </m:den>
        </m:f>
        <m:r>
          <w:rPr>
            <w:rFonts w:ascii="Cambria Math" w:hAnsi="Cambria Math" w:cstheme="majorBidi"/>
            <w:sz w:val="24"/>
            <w:szCs w:val="24"/>
          </w:rPr>
          <m:t xml:space="preserve"> </m:t>
        </m:r>
      </m:oMath>
      <w:r w:rsidRPr="001A62D7">
        <w:rPr>
          <w:rFonts w:ascii="Times New Roman" w:eastAsiaTheme="minorEastAsia" w:hAnsi="Times New Roman" w:cs="Times New Roman"/>
          <w:sz w:val="24"/>
          <w:szCs w:val="24"/>
        </w:rPr>
        <w:t>= 18.3</w:t>
      </w:r>
      <w:r w:rsidR="00D1435C">
        <w:rPr>
          <w:rFonts w:ascii="Times New Roman" w:eastAsiaTheme="minorEastAsia" w:hAnsi="Times New Roman" w:cs="Times New Roman"/>
          <w:sz w:val="24"/>
          <w:szCs w:val="24"/>
        </w:rPr>
        <w:t>5</w:t>
      </w:r>
      <w:r w:rsidRPr="001A62D7">
        <w:rPr>
          <w:rFonts w:ascii="Times New Roman" w:eastAsiaTheme="minorEastAsia" w:hAnsi="Times New Roman" w:cs="Times New Roman"/>
          <w:sz w:val="24"/>
          <w:szCs w:val="24"/>
        </w:rPr>
        <w:t xml:space="preserve"> m.</w:t>
      </w:r>
    </w:p>
    <w:p w14:paraId="7756F06A" w14:textId="77777777" w:rsidR="006F1BD2" w:rsidRPr="001A62D7" w:rsidRDefault="006F1BD2" w:rsidP="006F1BD2">
      <w:pPr>
        <w:bidi w:val="0"/>
        <w:spacing w:line="360" w:lineRule="auto"/>
        <w:jc w:val="both"/>
        <w:outlineLvl w:val="3"/>
        <w:rPr>
          <w:rFonts w:ascii="Times New Roman" w:hAnsi="Times New Roman" w:cs="Times New Roman"/>
          <w:sz w:val="24"/>
          <w:szCs w:val="24"/>
        </w:rPr>
      </w:pPr>
      <w:r w:rsidRPr="001A62D7">
        <w:rPr>
          <w:rFonts w:ascii="Times New Roman" w:hAnsi="Times New Roman" w:cs="Times New Roman"/>
          <w:sz w:val="24"/>
          <w:szCs w:val="24"/>
        </w:rPr>
        <w:t>Where:</w:t>
      </w:r>
    </w:p>
    <w:p w14:paraId="5D51FDBB" w14:textId="77777777" w:rsidR="006F1BD2" w:rsidRPr="001A62D7" w:rsidRDefault="006F1BD2" w:rsidP="006F1BD2">
      <w:pPr>
        <w:bidi w:val="0"/>
        <w:spacing w:line="360" w:lineRule="auto"/>
        <w:jc w:val="both"/>
        <w:outlineLvl w:val="3"/>
        <w:rPr>
          <w:rFonts w:ascii="Times New Roman" w:hAnsi="Times New Roman" w:cs="Times New Roman"/>
          <w:sz w:val="24"/>
          <w:szCs w:val="24"/>
        </w:rPr>
      </w:pPr>
      <w:r w:rsidRPr="001A62D7">
        <w:rPr>
          <w:rFonts w:ascii="Times New Roman" w:hAnsi="Times New Roman" w:cs="Times New Roman"/>
          <w:sz w:val="24"/>
          <w:szCs w:val="24"/>
        </w:rPr>
        <w:t xml:space="preserve"> H: head of water (m).</w:t>
      </w:r>
    </w:p>
    <w:p w14:paraId="2D7FC614" w14:textId="77777777" w:rsidR="006F1BD2" w:rsidRPr="001A62D7" w:rsidRDefault="006F1BD2" w:rsidP="006F1BD2">
      <w:pPr>
        <w:bidi w:val="0"/>
        <w:spacing w:line="360" w:lineRule="auto"/>
        <w:jc w:val="both"/>
        <w:outlineLvl w:val="3"/>
        <w:rPr>
          <w:rFonts w:ascii="Times New Roman" w:hAnsi="Times New Roman" w:cs="Times New Roman"/>
          <w:sz w:val="24"/>
          <w:szCs w:val="24"/>
        </w:rPr>
      </w:pPr>
      <w:r w:rsidRPr="001A62D7">
        <w:rPr>
          <w:rFonts w:ascii="Times New Roman" w:hAnsi="Times New Roman" w:cs="Times New Roman"/>
          <w:sz w:val="24"/>
          <w:szCs w:val="24"/>
        </w:rPr>
        <w:t xml:space="preserve">P: Pressure (pascal). </w:t>
      </w:r>
    </w:p>
    <w:p w14:paraId="19DEAA43" w14:textId="732B51B4" w:rsidR="006F1BD2" w:rsidRPr="001A62D7" w:rsidRDefault="006F1BD2" w:rsidP="0061755A">
      <w:pPr>
        <w:bidi w:val="0"/>
        <w:spacing w:line="360" w:lineRule="auto"/>
        <w:outlineLvl w:val="3"/>
        <w:rPr>
          <w:rFonts w:ascii="Times New Roman" w:hAnsi="Times New Roman" w:cs="Times New Roman"/>
          <w:sz w:val="24"/>
          <w:szCs w:val="24"/>
        </w:rPr>
      </w:pPr>
      <w:r w:rsidRPr="001A62D7">
        <w:rPr>
          <w:rFonts w:ascii="Times New Roman" w:hAnsi="Times New Roman" w:cs="Times New Roman"/>
          <w:sz w:val="24"/>
          <w:szCs w:val="24"/>
        </w:rPr>
        <w:t>ρ: Water density (1000 kg/m^3).</w:t>
      </w:r>
    </w:p>
    <w:p w14:paraId="0E367A46" w14:textId="36010DFA" w:rsidR="006F1BD2" w:rsidRPr="001A62D7" w:rsidRDefault="006F1BD2" w:rsidP="0061755A">
      <w:pPr>
        <w:bidi w:val="0"/>
        <w:spacing w:line="360" w:lineRule="auto"/>
        <w:outlineLvl w:val="3"/>
        <w:rPr>
          <w:rFonts w:ascii="Times New Roman" w:hAnsi="Times New Roman" w:cs="Times New Roman"/>
          <w:sz w:val="24"/>
          <w:szCs w:val="24"/>
        </w:rPr>
      </w:pPr>
      <w:r w:rsidRPr="001A62D7">
        <w:rPr>
          <w:rFonts w:ascii="Times New Roman" w:hAnsi="Times New Roman" w:cs="Times New Roman"/>
          <w:sz w:val="24"/>
          <w:szCs w:val="24"/>
        </w:rPr>
        <w:t xml:space="preserve">g: acceleration due to Gravity (9.81 m/s^ </w:t>
      </w:r>
      <w:r w:rsidR="00040F7B" w:rsidRPr="001A62D7">
        <w:rPr>
          <w:rFonts w:ascii="Times New Roman" w:hAnsi="Times New Roman" w:cs="Times New Roman"/>
          <w:sz w:val="24"/>
          <w:szCs w:val="24"/>
        </w:rPr>
        <w:t>2)</w:t>
      </w:r>
      <w:r w:rsidRPr="001A62D7">
        <w:rPr>
          <w:rFonts w:ascii="Times New Roman" w:hAnsi="Times New Roman" w:cs="Times New Roman"/>
          <w:sz w:val="24"/>
          <w:szCs w:val="24"/>
        </w:rPr>
        <w:t>.</w:t>
      </w:r>
    </w:p>
    <w:p w14:paraId="5AFD902B" w14:textId="204E7282" w:rsidR="006F1BD2" w:rsidRPr="001A62D7" w:rsidRDefault="006F1BD2" w:rsidP="0061755A">
      <w:pPr>
        <w:pStyle w:val="ListParagraph"/>
        <w:numPr>
          <w:ilvl w:val="0"/>
          <w:numId w:val="2"/>
        </w:numPr>
        <w:spacing w:line="360" w:lineRule="auto"/>
        <w:outlineLvl w:val="3"/>
        <w:rPr>
          <w:rFonts w:ascii="Times New Roman" w:eastAsiaTheme="minorEastAsia" w:hAnsi="Times New Roman" w:cs="Times New Roman"/>
          <w:sz w:val="24"/>
          <w:szCs w:val="24"/>
        </w:rPr>
      </w:pPr>
      <w:r w:rsidRPr="001A62D7">
        <w:rPr>
          <w:rFonts w:ascii="Times New Roman" w:eastAsiaTheme="minorEastAsia" w:hAnsi="Times New Roman" w:cs="Times New Roman"/>
          <w:sz w:val="24"/>
          <w:szCs w:val="24"/>
        </w:rPr>
        <w:t>To calculate the hydraulic power</w:t>
      </w:r>
      <w:r w:rsidR="00D1435C">
        <w:rPr>
          <w:rFonts w:ascii="Times New Roman" w:eastAsiaTheme="minorEastAsia" w:hAnsi="Times New Roman" w:cs="Times New Roman"/>
          <w:sz w:val="24"/>
          <w:szCs w:val="24"/>
        </w:rPr>
        <w:t xml:space="preserve"> by taking run No. 2</w:t>
      </w:r>
      <w:r w:rsidRPr="001A62D7">
        <w:rPr>
          <w:rFonts w:ascii="Times New Roman" w:eastAsiaTheme="minorEastAsia" w:hAnsi="Times New Roman" w:cs="Times New Roman"/>
          <w:sz w:val="24"/>
          <w:szCs w:val="24"/>
        </w:rPr>
        <w:t>:</w:t>
      </w:r>
    </w:p>
    <w:p w14:paraId="4C909910" w14:textId="36834016" w:rsidR="006F1BD2" w:rsidRPr="001A62D7" w:rsidRDefault="006F1BD2" w:rsidP="0061755A">
      <w:pPr>
        <w:pStyle w:val="ListParagraph"/>
        <w:spacing w:line="360" w:lineRule="auto"/>
        <w:outlineLvl w:val="3"/>
        <w:rPr>
          <w:sz w:val="24"/>
          <w:szCs w:val="24"/>
        </w:rPr>
      </w:pPr>
      <m:oMath>
        <m:r>
          <w:rPr>
            <w:rFonts w:ascii="Cambria Math" w:hAnsi="Cambria Math" w:cstheme="majorBidi"/>
            <w:sz w:val="24"/>
            <w:szCs w:val="24"/>
          </w:rPr>
          <m:t>Phydr= Q(P2-P1</m:t>
        </m:r>
      </m:oMath>
      <w:r w:rsidRPr="001A62D7">
        <w:rPr>
          <w:sz w:val="24"/>
          <w:szCs w:val="24"/>
        </w:rPr>
        <w:t>)</w:t>
      </w:r>
      <w:r w:rsidR="00D1435C" w:rsidRPr="001A62D7">
        <w:rPr>
          <w:sz w:val="24"/>
          <w:szCs w:val="24"/>
        </w:rPr>
        <w:tab/>
      </w:r>
      <w:r w:rsidR="00D1435C">
        <w:rPr>
          <w:sz w:val="24"/>
          <w:szCs w:val="24"/>
        </w:rPr>
        <w:t xml:space="preserve"> (</w:t>
      </w:r>
      <w:r w:rsidRPr="001A62D7">
        <w:rPr>
          <w:sz w:val="24"/>
          <w:szCs w:val="24"/>
        </w:rPr>
        <w:t>4)</w:t>
      </w:r>
    </w:p>
    <w:p w14:paraId="624CD3AD" w14:textId="3A2F4F5A" w:rsidR="006F1BD2" w:rsidRPr="001A62D7" w:rsidRDefault="006F1BD2" w:rsidP="0061755A">
      <w:pPr>
        <w:pStyle w:val="ListParagraph"/>
        <w:spacing w:line="360" w:lineRule="auto"/>
        <w:outlineLvl w:val="3"/>
        <w:rPr>
          <w:sz w:val="24"/>
          <w:szCs w:val="24"/>
        </w:rPr>
      </w:pPr>
      <m:oMath>
        <m:r>
          <w:rPr>
            <w:rFonts w:ascii="Cambria Math" w:hAnsi="Cambria Math" w:cstheme="majorBidi"/>
            <w:sz w:val="24"/>
            <w:szCs w:val="24"/>
          </w:rPr>
          <m:t xml:space="preserve">Phydr= </m:t>
        </m:r>
        <m:f>
          <m:fPr>
            <m:ctrlPr>
              <w:rPr>
                <w:rFonts w:ascii="Cambria Math" w:hAnsi="Cambria Math"/>
                <w:i/>
                <w:sz w:val="24"/>
                <w:szCs w:val="24"/>
              </w:rPr>
            </m:ctrlPr>
          </m:fPr>
          <m:num>
            <m:r>
              <w:rPr>
                <w:rFonts w:ascii="Cambria Math" w:hAnsi="Cambria Math" w:cstheme="majorBidi"/>
                <w:sz w:val="24"/>
                <w:szCs w:val="24"/>
              </w:rPr>
              <m:t>1*</m:t>
            </m:r>
            <m:r>
              <w:rPr>
                <w:rFonts w:ascii="Cambria Math" w:hAnsi="Cambria Math" w:cstheme="majorBidi"/>
                <w:sz w:val="24"/>
                <w:szCs w:val="24"/>
              </w:rPr>
              <m:t>(</m:t>
            </m:r>
            <m:r>
              <w:rPr>
                <w:rFonts w:ascii="Cambria Math" w:hAnsi="Cambria Math" w:cstheme="majorBidi"/>
                <w:sz w:val="24"/>
                <w:szCs w:val="24"/>
              </w:rPr>
              <m:t>179000</m:t>
            </m:r>
            <m:r>
              <w:rPr>
                <w:rFonts w:ascii="Cambria Math" w:hAnsi="Cambria Math" w:cstheme="majorBidi"/>
                <w:sz w:val="24"/>
                <w:szCs w:val="24"/>
              </w:rPr>
              <m:t>—0</m:t>
            </m:r>
            <m:r>
              <w:rPr>
                <w:rFonts w:ascii="Cambria Math" w:hAnsi="Cambria Math" w:cstheme="majorBidi"/>
                <w:sz w:val="24"/>
                <w:szCs w:val="24"/>
              </w:rPr>
              <m:t>)</m:t>
            </m:r>
          </m:num>
          <m:den>
            <m:r>
              <w:rPr>
                <w:rFonts w:ascii="Cambria Math" w:hAnsi="Cambria Math"/>
                <w:sz w:val="24"/>
                <w:szCs w:val="24"/>
              </w:rPr>
              <m:t>1000</m:t>
            </m:r>
          </m:den>
        </m:f>
      </m:oMath>
      <w:r w:rsidR="005A05AE" w:rsidRPr="001A62D7">
        <w:rPr>
          <w:sz w:val="24"/>
          <w:szCs w:val="24"/>
        </w:rPr>
        <w:t xml:space="preserve"> </w:t>
      </w:r>
      <w:r w:rsidR="00D1435C">
        <w:rPr>
          <w:sz w:val="24"/>
          <w:szCs w:val="24"/>
        </w:rPr>
        <w:t xml:space="preserve"> </w:t>
      </w:r>
      <w:r w:rsidR="005A05AE" w:rsidRPr="001A62D7">
        <w:rPr>
          <w:sz w:val="24"/>
          <w:szCs w:val="24"/>
        </w:rPr>
        <w:t>=</w:t>
      </w:r>
      <w:r w:rsidRPr="001A62D7">
        <w:rPr>
          <w:sz w:val="24"/>
          <w:szCs w:val="24"/>
        </w:rPr>
        <w:t xml:space="preserve"> </w:t>
      </w:r>
      <w:r w:rsidR="00D1435C" w:rsidRPr="00D1435C">
        <w:rPr>
          <w:rFonts w:asciiTheme="majorBidi" w:hAnsiTheme="majorBidi" w:cstheme="majorBidi"/>
          <w:sz w:val="24"/>
          <w:szCs w:val="24"/>
        </w:rPr>
        <w:t>179</w:t>
      </w:r>
      <w:r w:rsidRPr="00D1435C">
        <w:rPr>
          <w:rFonts w:asciiTheme="majorBidi" w:hAnsiTheme="majorBidi" w:cstheme="majorBidi"/>
          <w:sz w:val="24"/>
          <w:szCs w:val="24"/>
        </w:rPr>
        <w:t xml:space="preserve"> W</w:t>
      </w:r>
    </w:p>
    <w:p w14:paraId="38617E06" w14:textId="5FEA58FE" w:rsidR="006F1BD2" w:rsidRPr="001A62D7" w:rsidRDefault="006F1BD2" w:rsidP="0061755A">
      <w:pPr>
        <w:pStyle w:val="ListParagraph"/>
        <w:spacing w:line="360" w:lineRule="auto"/>
        <w:outlineLvl w:val="3"/>
        <w:rPr>
          <w:rFonts w:ascii="Times New Roman" w:hAnsi="Times New Roman" w:cs="Times New Roman"/>
          <w:sz w:val="24"/>
          <w:szCs w:val="24"/>
        </w:rPr>
      </w:pPr>
      <w:r w:rsidRPr="001A62D7">
        <w:rPr>
          <w:rFonts w:ascii="Times New Roman" w:hAnsi="Times New Roman" w:cs="Times New Roman"/>
          <w:sz w:val="24"/>
          <w:szCs w:val="24"/>
        </w:rPr>
        <w:t>Where:</w:t>
      </w:r>
    </w:p>
    <w:p w14:paraId="0F2C6E6B" w14:textId="1497462F" w:rsidR="006F1BD2" w:rsidRPr="001A62D7" w:rsidRDefault="005A05AE" w:rsidP="0061755A">
      <w:pPr>
        <w:pStyle w:val="ListParagraph"/>
        <w:spacing w:line="360" w:lineRule="auto"/>
        <w:outlineLvl w:val="3"/>
        <w:rPr>
          <w:rFonts w:ascii="Times New Roman" w:hAnsi="Times New Roman" w:cs="Times New Roman"/>
          <w:sz w:val="24"/>
          <w:szCs w:val="24"/>
        </w:rPr>
      </w:pPr>
      <w:r w:rsidRPr="001A62D7">
        <w:rPr>
          <w:rFonts w:ascii="Times New Roman" w:hAnsi="Times New Roman" w:cs="Times New Roman"/>
          <w:sz w:val="24"/>
          <w:szCs w:val="24"/>
        </w:rPr>
        <w:t>Wh:</w:t>
      </w:r>
      <w:r w:rsidR="006F1BD2" w:rsidRPr="001A62D7">
        <w:rPr>
          <w:rFonts w:ascii="Times New Roman" w:hAnsi="Times New Roman" w:cs="Times New Roman"/>
          <w:sz w:val="24"/>
          <w:szCs w:val="24"/>
        </w:rPr>
        <w:t xml:space="preserve"> The hydraulic power (Watt).</w:t>
      </w:r>
    </w:p>
    <w:p w14:paraId="3694C83A" w14:textId="77777777" w:rsidR="006F1BD2" w:rsidRDefault="006F1BD2" w:rsidP="0061755A">
      <w:pPr>
        <w:pStyle w:val="ListParagraph"/>
        <w:spacing w:line="360" w:lineRule="auto"/>
        <w:outlineLvl w:val="3"/>
        <w:rPr>
          <w:rFonts w:ascii="Times New Roman" w:hAnsi="Times New Roman" w:cs="Times New Roman"/>
          <w:sz w:val="24"/>
          <w:szCs w:val="24"/>
        </w:rPr>
      </w:pPr>
      <w:r w:rsidRPr="001A62D7">
        <w:rPr>
          <w:rFonts w:ascii="Times New Roman" w:hAnsi="Times New Roman" w:cs="Times New Roman"/>
          <w:sz w:val="24"/>
          <w:szCs w:val="24"/>
        </w:rPr>
        <w:t>Q: Volume flow rate in (m^3 /s).</w:t>
      </w:r>
    </w:p>
    <w:p w14:paraId="6A20EFEB" w14:textId="77777777" w:rsidR="0061755A" w:rsidRPr="001A62D7" w:rsidRDefault="0061755A" w:rsidP="0061755A">
      <w:pPr>
        <w:pStyle w:val="ListParagraph"/>
        <w:spacing w:line="360" w:lineRule="auto"/>
        <w:outlineLvl w:val="3"/>
        <w:rPr>
          <w:rFonts w:ascii="Times New Roman" w:hAnsi="Times New Roman" w:cs="Times New Roman"/>
          <w:sz w:val="24"/>
          <w:szCs w:val="24"/>
        </w:rPr>
      </w:pPr>
    </w:p>
    <w:p w14:paraId="04D22C3F" w14:textId="0D3A3C0E" w:rsidR="006F1BD2" w:rsidRPr="001A62D7" w:rsidRDefault="006F1BD2" w:rsidP="0061755A">
      <w:pPr>
        <w:pStyle w:val="ListParagraph"/>
        <w:numPr>
          <w:ilvl w:val="0"/>
          <w:numId w:val="2"/>
        </w:numPr>
        <w:spacing w:line="360" w:lineRule="auto"/>
        <w:outlineLvl w:val="3"/>
        <w:rPr>
          <w:rFonts w:ascii="Times New Roman" w:eastAsiaTheme="minorEastAsia" w:hAnsi="Times New Roman" w:cs="Times New Roman"/>
          <w:sz w:val="24"/>
          <w:szCs w:val="24"/>
        </w:rPr>
      </w:pPr>
      <w:r w:rsidRPr="001A62D7">
        <w:rPr>
          <w:rFonts w:ascii="Times New Roman" w:eastAsiaTheme="minorEastAsia" w:hAnsi="Times New Roman" w:cs="Times New Roman"/>
          <w:sz w:val="24"/>
          <w:szCs w:val="24"/>
        </w:rPr>
        <w:t>To calculate the overall efficiency</w:t>
      </w:r>
      <w:r w:rsidR="00CB0992">
        <w:rPr>
          <w:rFonts w:ascii="Times New Roman" w:eastAsiaTheme="minorEastAsia" w:hAnsi="Times New Roman" w:cs="Times New Roman"/>
          <w:sz w:val="24"/>
          <w:szCs w:val="24"/>
        </w:rPr>
        <w:t xml:space="preserve"> for run No.2</w:t>
      </w:r>
      <w:r w:rsidRPr="001A62D7">
        <w:rPr>
          <w:rFonts w:ascii="Times New Roman" w:eastAsiaTheme="minorEastAsia" w:hAnsi="Times New Roman" w:cs="Times New Roman"/>
          <w:sz w:val="24"/>
          <w:szCs w:val="24"/>
        </w:rPr>
        <w:t>:</w:t>
      </w:r>
    </w:p>
    <w:p w14:paraId="0DF811D4" w14:textId="04FE6803" w:rsidR="006F1BD2" w:rsidRPr="001A62D7" w:rsidRDefault="00000000" w:rsidP="0061755A">
      <w:pPr>
        <w:pStyle w:val="ListParagraph"/>
        <w:spacing w:line="360" w:lineRule="auto"/>
        <w:outlineLvl w:val="3"/>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η</m:t>
            </m:r>
          </m:e>
          <m:sub>
            <m:r>
              <w:rPr>
                <w:rFonts w:ascii="Cambria Math" w:eastAsiaTheme="minorEastAsia" w:hAnsi="Cambria Math" w:cs="Times New Roman"/>
                <w:sz w:val="24"/>
                <w:szCs w:val="24"/>
              </w:rPr>
              <m:t>overall</m:t>
            </m:r>
          </m:sub>
        </m:sSub>
        <m:r>
          <w:rPr>
            <w:rFonts w:ascii="Cambria Math" w:hAnsi="Cambria Math" w:cstheme="majorBidi"/>
            <w:sz w:val="24"/>
            <w:szCs w:val="24"/>
          </w:rPr>
          <m:t>=</m:t>
        </m:r>
        <m:f>
          <m:fPr>
            <m:ctrlPr>
              <w:rPr>
                <w:rFonts w:ascii="Cambria Math" w:hAnsi="Cambria Math" w:cstheme="majorBidi"/>
                <w:i/>
                <w:sz w:val="24"/>
                <w:szCs w:val="24"/>
              </w:rPr>
            </m:ctrlPr>
          </m:fPr>
          <m:num>
            <m:r>
              <w:rPr>
                <w:rFonts w:ascii="Cambria Math" w:hAnsi="Cambria Math" w:cstheme="majorBidi"/>
                <w:sz w:val="24"/>
                <w:szCs w:val="24"/>
              </w:rPr>
              <m:t>ρ g Q H</m:t>
            </m:r>
          </m:num>
          <m:den>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Ele</m:t>
                </m:r>
              </m:sub>
            </m:sSub>
          </m:den>
        </m:f>
        <m: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Phydr</m:t>
            </m:r>
          </m:num>
          <m:den>
            <m:sSub>
              <m:sSubPr>
                <m:ctrlPr>
                  <w:rPr>
                    <w:rFonts w:ascii="Cambria Math" w:hAnsi="Cambria Math" w:cstheme="majorBidi"/>
                    <w:i/>
                    <w:sz w:val="24"/>
                    <w:szCs w:val="24"/>
                  </w:rPr>
                </m:ctrlPr>
              </m:sSubPr>
              <m:e>
                <m:r>
                  <w:rPr>
                    <w:rFonts w:ascii="Cambria Math" w:hAnsi="Cambria Math" w:cstheme="majorBidi"/>
                    <w:sz w:val="24"/>
                    <w:szCs w:val="24"/>
                  </w:rPr>
                  <m:t>P</m:t>
                </m:r>
              </m:e>
              <m:sub>
                <m:r>
                  <w:rPr>
                    <w:rFonts w:ascii="Cambria Math" w:hAnsi="Cambria Math" w:cstheme="majorBidi"/>
                    <w:sz w:val="24"/>
                    <w:szCs w:val="24"/>
                  </w:rPr>
                  <m:t>Ele</m:t>
                </m:r>
              </m:sub>
            </m:sSub>
          </m:den>
        </m:f>
        <m:r>
          <w:rPr>
            <w:rFonts w:ascii="Cambria Math" w:hAnsi="Cambria Math" w:cstheme="majorBidi"/>
            <w:sz w:val="24"/>
            <w:szCs w:val="24"/>
          </w:rPr>
          <m:t xml:space="preserve"> </m:t>
        </m:r>
      </m:oMath>
      <w:r w:rsidR="006F1BD2" w:rsidRPr="001A62D7">
        <w:rPr>
          <w:rFonts w:ascii="Times New Roman" w:eastAsiaTheme="minorEastAsia" w:hAnsi="Times New Roman" w:cs="Times New Roman"/>
          <w:sz w:val="24"/>
          <w:szCs w:val="24"/>
        </w:rPr>
        <w:t xml:space="preserve">       </w:t>
      </w:r>
      <w:r w:rsidR="0061755A">
        <w:rPr>
          <w:rFonts w:ascii="Times New Roman" w:eastAsiaTheme="minorEastAsia" w:hAnsi="Times New Roman" w:cs="Times New Roman"/>
          <w:sz w:val="24"/>
          <w:szCs w:val="24"/>
        </w:rPr>
        <w:t xml:space="preserve">    </w:t>
      </w:r>
      <w:r w:rsidR="006F1BD2" w:rsidRPr="001A62D7">
        <w:rPr>
          <w:rFonts w:ascii="Times New Roman" w:eastAsiaTheme="minorEastAsia" w:hAnsi="Times New Roman" w:cs="Times New Roman"/>
          <w:sz w:val="24"/>
          <w:szCs w:val="24"/>
        </w:rPr>
        <w:t>(5)</w:t>
      </w:r>
    </w:p>
    <w:p w14:paraId="00D0BA8D" w14:textId="29D46665" w:rsidR="006F1BD2" w:rsidRDefault="006F1BD2" w:rsidP="0061755A">
      <w:pPr>
        <w:pStyle w:val="ListParagraph"/>
        <w:spacing w:line="360" w:lineRule="auto"/>
        <w:outlineLvl w:val="3"/>
        <w:rPr>
          <w:rFonts w:ascii="Times New Roman" w:eastAsiaTheme="minorEastAsia" w:hAnsi="Times New Roman" w:cs="Times New Roman"/>
          <w:sz w:val="24"/>
          <w:szCs w:val="24"/>
        </w:rPr>
      </w:pPr>
      <m:oMath>
        <m:r>
          <w:rPr>
            <w:rFonts w:ascii="Cambria Math" w:hAnsi="Cambria Math" w:cstheme="majorBidi"/>
            <w:sz w:val="24"/>
            <w:szCs w:val="24"/>
          </w:rPr>
          <m:t>η=</m:t>
        </m:r>
        <m:f>
          <m:fPr>
            <m:ctrlPr>
              <w:rPr>
                <w:rFonts w:ascii="Cambria Math" w:hAnsi="Cambria Math" w:cstheme="majorBidi"/>
                <w:i/>
                <w:sz w:val="24"/>
                <w:szCs w:val="24"/>
              </w:rPr>
            </m:ctrlPr>
          </m:fPr>
          <m:num>
            <m:r>
              <m:rPr>
                <m:sty m:val="p"/>
              </m:rPr>
              <w:rPr>
                <w:rFonts w:ascii="Cambria Math" w:hAnsi="Cambria Math" w:cstheme="majorBidi"/>
                <w:sz w:val="24"/>
                <w:szCs w:val="24"/>
              </w:rPr>
              <m:t>179</m:t>
            </m:r>
          </m:num>
          <m:den>
            <w:bookmarkStart w:id="0" w:name="_Hlk162861248"/>
            <m:r>
              <w:rPr>
                <w:rFonts w:ascii="Cambria Math" w:hAnsi="Cambria Math" w:cstheme="majorBidi"/>
                <w:sz w:val="24"/>
                <w:szCs w:val="24"/>
              </w:rPr>
              <m:t>766.7</m:t>
            </m:r>
            <w:bookmarkEnd w:id="0"/>
          </m:den>
        </m:f>
      </m:oMath>
      <w:r w:rsidRPr="001A62D7">
        <w:rPr>
          <w:rFonts w:ascii="Times New Roman" w:eastAsiaTheme="minorEastAsia" w:hAnsi="Times New Roman" w:cs="Times New Roman"/>
          <w:sz w:val="24"/>
          <w:szCs w:val="24"/>
        </w:rPr>
        <w:t xml:space="preserve"> *100% = </w:t>
      </w:r>
      <w:r w:rsidR="00CB0992" w:rsidRPr="00CB0992">
        <w:rPr>
          <w:rFonts w:ascii="Times New Roman" w:eastAsiaTheme="minorEastAsia" w:hAnsi="Times New Roman" w:cs="Times New Roman"/>
          <w:sz w:val="24"/>
          <w:szCs w:val="24"/>
        </w:rPr>
        <w:t>23.3</w:t>
      </w:r>
      <w:r w:rsidR="00CB0992">
        <w:rPr>
          <w:rFonts w:ascii="Times New Roman" w:eastAsiaTheme="minorEastAsia" w:hAnsi="Times New Roman" w:cs="Times New Roman"/>
          <w:sz w:val="24"/>
          <w:szCs w:val="24"/>
        </w:rPr>
        <w:t>5</w:t>
      </w:r>
      <w:r w:rsidRPr="001A62D7">
        <w:rPr>
          <w:rFonts w:ascii="Times New Roman" w:eastAsiaTheme="minorEastAsia" w:hAnsi="Times New Roman" w:cs="Times New Roman"/>
          <w:sz w:val="24"/>
          <w:szCs w:val="24"/>
        </w:rPr>
        <w:t>%</w:t>
      </w:r>
    </w:p>
    <w:p w14:paraId="587326DE" w14:textId="77777777" w:rsidR="00CB0992" w:rsidRPr="001A62D7" w:rsidRDefault="00CB0992" w:rsidP="0061755A">
      <w:pPr>
        <w:pStyle w:val="ListParagraph"/>
        <w:spacing w:line="360" w:lineRule="auto"/>
        <w:outlineLvl w:val="3"/>
        <w:rPr>
          <w:rFonts w:ascii="Times New Roman" w:eastAsiaTheme="minorEastAsia" w:hAnsi="Times New Roman" w:cs="Times New Roman"/>
          <w:sz w:val="24"/>
          <w:szCs w:val="24"/>
        </w:rPr>
      </w:pPr>
    </w:p>
    <w:p w14:paraId="6291601A" w14:textId="1AC8F2F5" w:rsidR="006F1BD2" w:rsidRPr="001A62D7" w:rsidRDefault="006F1BD2" w:rsidP="0061755A">
      <w:pPr>
        <w:pStyle w:val="ListParagraph"/>
        <w:spacing w:line="360" w:lineRule="auto"/>
        <w:outlineLvl w:val="3"/>
        <w:rPr>
          <w:rFonts w:ascii="Times New Roman" w:eastAsiaTheme="minorEastAsia" w:hAnsi="Times New Roman" w:cs="Times New Roman"/>
          <w:sz w:val="24"/>
          <w:szCs w:val="24"/>
        </w:rPr>
      </w:pPr>
      <w:r w:rsidRPr="001A62D7">
        <w:rPr>
          <w:rFonts w:ascii="Times New Roman" w:eastAsiaTheme="minorEastAsia" w:hAnsi="Times New Roman" w:cs="Times New Roman"/>
          <w:sz w:val="24"/>
          <w:szCs w:val="24"/>
        </w:rPr>
        <w:t>Where</w:t>
      </w:r>
      <w:r w:rsidR="0061755A">
        <w:rPr>
          <w:rFonts w:ascii="Times New Roman" w:eastAsiaTheme="minorEastAsia" w:hAnsi="Times New Roman" w:cs="Times New Roman"/>
          <w:sz w:val="24"/>
          <w:szCs w:val="24"/>
        </w:rPr>
        <w:t>:</w:t>
      </w:r>
    </w:p>
    <w:p w14:paraId="7E20BE14" w14:textId="08D55B16" w:rsidR="006F1BD2" w:rsidRDefault="006F1BD2" w:rsidP="0061755A">
      <w:pPr>
        <w:pStyle w:val="ListParagraph"/>
        <w:spacing w:line="360" w:lineRule="auto"/>
        <w:outlineLvl w:val="3"/>
        <w:rPr>
          <w:rFonts w:ascii="Times New Roman" w:eastAsiaTheme="minorEastAsia" w:hAnsi="Times New Roman" w:cs="Times New Roman"/>
          <w:iCs/>
          <w:sz w:val="24"/>
          <w:szCs w:val="24"/>
        </w:rPr>
      </w:pPr>
      <m:oMath>
        <m:r>
          <w:rPr>
            <w:rFonts w:ascii="Cambria Math" w:hAnsi="Cambria Math" w:cstheme="majorBidi"/>
            <w:sz w:val="24"/>
            <w:szCs w:val="24"/>
          </w:rPr>
          <m:t>η</m:t>
        </m:r>
      </m:oMath>
      <w:r w:rsidRPr="001A62D7">
        <w:rPr>
          <w:rFonts w:ascii="Times New Roman" w:eastAsiaTheme="minorEastAsia" w:hAnsi="Times New Roman" w:cs="Times New Roman"/>
          <w:iCs/>
          <w:sz w:val="24"/>
          <w:szCs w:val="24"/>
        </w:rPr>
        <w:t>: overall efficiency of the pump</w:t>
      </w:r>
    </w:p>
    <w:p w14:paraId="7C042E47" w14:textId="77777777" w:rsidR="0061755A" w:rsidRPr="001A62D7" w:rsidRDefault="0061755A" w:rsidP="0061755A">
      <w:pPr>
        <w:pStyle w:val="ListParagraph"/>
        <w:spacing w:line="360" w:lineRule="auto"/>
        <w:outlineLvl w:val="3"/>
        <w:rPr>
          <w:rFonts w:ascii="Times New Roman" w:eastAsiaTheme="minorEastAsia" w:hAnsi="Times New Roman" w:cs="Times New Roman"/>
          <w:iCs/>
          <w:sz w:val="24"/>
          <w:szCs w:val="24"/>
        </w:rPr>
      </w:pPr>
    </w:p>
    <w:p w14:paraId="18AC8040" w14:textId="5059B4E9" w:rsidR="0061755A" w:rsidRPr="0061755A" w:rsidRDefault="006F1BD2" w:rsidP="0061755A">
      <w:pPr>
        <w:pStyle w:val="ListParagraph"/>
        <w:numPr>
          <w:ilvl w:val="0"/>
          <w:numId w:val="2"/>
        </w:numPr>
        <w:spacing w:line="360" w:lineRule="auto"/>
        <w:outlineLvl w:val="3"/>
        <w:rPr>
          <w:rFonts w:ascii="Times New Roman" w:eastAsiaTheme="minorEastAsia" w:hAnsi="Times New Roman" w:cs="Times New Roman"/>
          <w:sz w:val="24"/>
          <w:szCs w:val="24"/>
        </w:rPr>
      </w:pPr>
      <w:r w:rsidRPr="001A62D7">
        <w:rPr>
          <w:rFonts w:ascii="Times New Roman" w:eastAsiaTheme="minorEastAsia" w:hAnsi="Times New Roman" w:cs="Times New Roman"/>
          <w:sz w:val="24"/>
          <w:szCs w:val="24"/>
        </w:rPr>
        <w:t>To calculate the mechanical efficiency</w:t>
      </w:r>
      <w:r w:rsidR="00CB0992">
        <w:rPr>
          <w:rFonts w:ascii="Times New Roman" w:eastAsiaTheme="minorEastAsia" w:hAnsi="Times New Roman" w:cs="Times New Roman"/>
          <w:sz w:val="24"/>
          <w:szCs w:val="24"/>
        </w:rPr>
        <w:t xml:space="preserve"> for run No.2</w:t>
      </w:r>
      <w:r w:rsidRPr="001A62D7">
        <w:rPr>
          <w:rFonts w:ascii="Times New Roman" w:eastAsiaTheme="minorEastAsia" w:hAnsi="Times New Roman" w:cs="Times New Roman"/>
          <w:sz w:val="24"/>
          <w:szCs w:val="24"/>
        </w:rPr>
        <w:t>:</w:t>
      </w:r>
    </w:p>
    <w:p w14:paraId="44454F9E" w14:textId="6EB7E6E3" w:rsidR="006F1BD2" w:rsidRDefault="00000000" w:rsidP="0061755A">
      <w:pPr>
        <w:pStyle w:val="ListParagraph"/>
        <w:spacing w:line="360" w:lineRule="auto"/>
        <w:outlineLvl w:val="3"/>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η</m:t>
            </m:r>
          </m:e>
          <m:sub>
            <m:r>
              <w:rPr>
                <w:rFonts w:ascii="Cambria Math" w:eastAsiaTheme="minorEastAsia" w:hAnsi="Cambria Math" w:cs="Times New Roman"/>
                <w:sz w:val="24"/>
                <w:szCs w:val="24"/>
              </w:rPr>
              <m:t>mech</m:t>
            </m:r>
          </m:sub>
        </m:sSub>
      </m:oMath>
      <w:r w:rsidR="006F1BD2">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 mech</m:t>
            </m:r>
          </m:num>
          <m:den>
            <m:r>
              <w:rPr>
                <w:rFonts w:ascii="Cambria Math" w:eastAsiaTheme="minorEastAsia" w:hAnsi="Cambria Math" w:cs="Times New Roman"/>
                <w:sz w:val="24"/>
                <w:szCs w:val="24"/>
              </w:rPr>
              <m:t>P elec</m:t>
            </m:r>
          </m:den>
        </m:f>
      </m:oMath>
      <w:r w:rsidR="006F1BD2">
        <w:rPr>
          <w:rFonts w:ascii="Times New Roman" w:eastAsiaTheme="minorEastAsia" w:hAnsi="Times New Roman" w:cs="Times New Roman"/>
          <w:sz w:val="24"/>
          <w:szCs w:val="24"/>
        </w:rPr>
        <w:t xml:space="preserve"> *100%       </w:t>
      </w:r>
      <w:r w:rsidR="0061755A">
        <w:rPr>
          <w:rFonts w:ascii="Times New Roman" w:eastAsiaTheme="minorEastAsia" w:hAnsi="Times New Roman" w:cs="Times New Roman"/>
          <w:sz w:val="24"/>
          <w:szCs w:val="24"/>
        </w:rPr>
        <w:t xml:space="preserve">     </w:t>
      </w:r>
      <w:r w:rsidR="00CB0992">
        <w:rPr>
          <w:rFonts w:ascii="Times New Roman" w:eastAsiaTheme="minorEastAsia" w:hAnsi="Times New Roman" w:cs="Times New Roman"/>
          <w:sz w:val="24"/>
          <w:szCs w:val="24"/>
        </w:rPr>
        <w:t xml:space="preserve">  (</w:t>
      </w:r>
      <w:r w:rsidR="006F1BD2">
        <w:rPr>
          <w:rFonts w:ascii="Times New Roman" w:eastAsiaTheme="minorEastAsia" w:hAnsi="Times New Roman" w:cs="Times New Roman"/>
          <w:sz w:val="24"/>
          <w:szCs w:val="24"/>
        </w:rPr>
        <w:t>6)</w:t>
      </w:r>
    </w:p>
    <w:p w14:paraId="320C2C60" w14:textId="5C505201" w:rsidR="006F1BD2" w:rsidRDefault="00000000" w:rsidP="0061755A">
      <w:pPr>
        <w:pStyle w:val="ListParagraph"/>
        <w:spacing w:line="360" w:lineRule="auto"/>
        <w:outlineLvl w:val="3"/>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η</m:t>
            </m:r>
          </m:e>
          <m:sub>
            <m:r>
              <w:rPr>
                <w:rFonts w:ascii="Cambria Math" w:eastAsiaTheme="minorEastAsia" w:hAnsi="Cambria Math" w:cs="Times New Roman"/>
                <w:sz w:val="24"/>
                <w:szCs w:val="24"/>
              </w:rPr>
              <m:t>mech</m:t>
            </m:r>
          </m:sub>
        </m:sSub>
      </m:oMath>
      <w:r w:rsidR="006F1BD2">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570.2</m:t>
            </m:r>
          </m:num>
          <m:den>
            <m:r>
              <w:rPr>
                <w:rFonts w:ascii="Cambria Math" w:eastAsiaTheme="minorEastAsia" w:hAnsi="Cambria Math" w:cs="Times New Roman"/>
                <w:sz w:val="24"/>
                <w:szCs w:val="24"/>
              </w:rPr>
              <m:t>766.7</m:t>
            </m:r>
          </m:den>
        </m:f>
      </m:oMath>
      <w:r w:rsidR="006F1BD2">
        <w:rPr>
          <w:rFonts w:ascii="Times New Roman" w:eastAsiaTheme="minorEastAsia" w:hAnsi="Times New Roman" w:cs="Times New Roman"/>
          <w:sz w:val="24"/>
          <w:szCs w:val="24"/>
        </w:rPr>
        <w:t xml:space="preserve"> *100</w:t>
      </w:r>
      <w:r w:rsidR="005A05AE">
        <w:rPr>
          <w:rFonts w:ascii="Times New Roman" w:eastAsiaTheme="minorEastAsia" w:hAnsi="Times New Roman" w:cs="Times New Roman"/>
          <w:sz w:val="24"/>
          <w:szCs w:val="24"/>
        </w:rPr>
        <w:t>% =</w:t>
      </w:r>
      <w:r w:rsidR="006F1BD2">
        <w:rPr>
          <w:rFonts w:ascii="Times New Roman" w:eastAsiaTheme="minorEastAsia" w:hAnsi="Times New Roman" w:cs="Times New Roman"/>
          <w:sz w:val="24"/>
          <w:szCs w:val="24"/>
        </w:rPr>
        <w:t xml:space="preserve"> 7</w:t>
      </w:r>
      <w:r w:rsidR="00CB0992">
        <w:rPr>
          <w:rFonts w:ascii="Times New Roman" w:eastAsiaTheme="minorEastAsia" w:hAnsi="Times New Roman" w:cs="Times New Roman"/>
          <w:sz w:val="24"/>
          <w:szCs w:val="24"/>
        </w:rPr>
        <w:t>4</w:t>
      </w:r>
      <w:r w:rsidR="006F1BD2">
        <w:rPr>
          <w:rFonts w:ascii="Times New Roman" w:eastAsiaTheme="minorEastAsia" w:hAnsi="Times New Roman" w:cs="Times New Roman"/>
          <w:sz w:val="24"/>
          <w:szCs w:val="24"/>
        </w:rPr>
        <w:t>.</w:t>
      </w:r>
      <w:r w:rsidR="00CB0992">
        <w:rPr>
          <w:rFonts w:ascii="Times New Roman" w:eastAsiaTheme="minorEastAsia" w:hAnsi="Times New Roman" w:cs="Times New Roman"/>
          <w:sz w:val="24"/>
          <w:szCs w:val="24"/>
        </w:rPr>
        <w:t>3</w:t>
      </w:r>
      <w:r w:rsidR="006F1BD2">
        <w:rPr>
          <w:rFonts w:ascii="Times New Roman" w:eastAsiaTheme="minorEastAsia" w:hAnsi="Times New Roman" w:cs="Times New Roman"/>
          <w:sz w:val="24"/>
          <w:szCs w:val="24"/>
        </w:rPr>
        <w:t>7%</w:t>
      </w:r>
    </w:p>
    <w:p w14:paraId="180F3FC3" w14:textId="485B587F" w:rsidR="006F1BD2" w:rsidRPr="001A62D7" w:rsidRDefault="006F1BD2" w:rsidP="0061755A">
      <w:pPr>
        <w:pStyle w:val="ListParagraph"/>
        <w:spacing w:line="360" w:lineRule="auto"/>
        <w:outlineLvl w:val="3"/>
        <w:rPr>
          <w:rFonts w:ascii="Times New Roman" w:eastAsiaTheme="minorEastAsia" w:hAnsi="Times New Roman" w:cs="Times New Roman"/>
          <w:sz w:val="24"/>
          <w:szCs w:val="24"/>
        </w:rPr>
      </w:pPr>
      <w:r w:rsidRPr="001A62D7">
        <w:rPr>
          <w:rFonts w:ascii="Times New Roman" w:eastAsiaTheme="minorEastAsia" w:hAnsi="Times New Roman" w:cs="Times New Roman"/>
          <w:sz w:val="24"/>
          <w:szCs w:val="24"/>
        </w:rPr>
        <w:t>Where</w:t>
      </w:r>
      <w:r w:rsidR="0061755A">
        <w:rPr>
          <w:rFonts w:ascii="Times New Roman" w:eastAsiaTheme="minorEastAsia" w:hAnsi="Times New Roman" w:cs="Times New Roman"/>
          <w:sz w:val="24"/>
          <w:szCs w:val="24"/>
        </w:rPr>
        <w:t>:</w:t>
      </w:r>
    </w:p>
    <w:p w14:paraId="7CE58FA9" w14:textId="275DD4C6" w:rsidR="00040F7B" w:rsidRDefault="006F1BD2" w:rsidP="00040F7B">
      <w:pPr>
        <w:pStyle w:val="ListParagraph"/>
        <w:spacing w:line="360" w:lineRule="auto"/>
        <w:outlineLvl w:val="3"/>
        <w:rPr>
          <w:rFonts w:ascii="Times New Roman" w:eastAsiaTheme="minorEastAsia" w:hAnsi="Times New Roman" w:cs="Times New Roman"/>
          <w:iCs/>
          <w:sz w:val="24"/>
          <w:szCs w:val="24"/>
        </w:rPr>
      </w:pPr>
      <m:oMath>
        <m:r>
          <w:rPr>
            <w:rFonts w:ascii="Cambria Math" w:hAnsi="Cambria Math" w:cstheme="majorBidi"/>
            <w:sz w:val="24"/>
            <w:szCs w:val="24"/>
          </w:rPr>
          <m:t>η</m:t>
        </m:r>
      </m:oMath>
      <w:r w:rsidRPr="001A62D7">
        <w:rPr>
          <w:rFonts w:ascii="Times New Roman" w:eastAsiaTheme="minorEastAsia" w:hAnsi="Times New Roman" w:cs="Times New Roman"/>
          <w:iCs/>
          <w:sz w:val="24"/>
          <w:szCs w:val="24"/>
        </w:rPr>
        <w:t xml:space="preserve">: </w:t>
      </w:r>
      <w:r>
        <w:rPr>
          <w:rFonts w:ascii="Times New Roman" w:eastAsiaTheme="minorEastAsia" w:hAnsi="Times New Roman" w:cs="Times New Roman"/>
          <w:iCs/>
          <w:sz w:val="24"/>
          <w:szCs w:val="24"/>
        </w:rPr>
        <w:t>mechanical</w:t>
      </w:r>
      <w:r w:rsidRPr="001A62D7">
        <w:rPr>
          <w:rFonts w:ascii="Times New Roman" w:eastAsiaTheme="minorEastAsia" w:hAnsi="Times New Roman" w:cs="Times New Roman"/>
          <w:iCs/>
          <w:sz w:val="24"/>
          <w:szCs w:val="24"/>
        </w:rPr>
        <w:t xml:space="preserve"> efficiency of the pump</w:t>
      </w:r>
      <w:r>
        <w:rPr>
          <w:rFonts w:ascii="Times New Roman" w:eastAsiaTheme="minorEastAsia" w:hAnsi="Times New Roman" w:cs="Times New Roman"/>
          <w:iCs/>
          <w:sz w:val="24"/>
          <w:szCs w:val="24"/>
        </w:rPr>
        <w:t>.</w:t>
      </w:r>
    </w:p>
    <w:p w14:paraId="23B25A6E" w14:textId="77777777" w:rsidR="00040F7B" w:rsidRDefault="00040F7B" w:rsidP="00040F7B">
      <w:pPr>
        <w:pStyle w:val="ListParagraph"/>
        <w:spacing w:line="360" w:lineRule="auto"/>
        <w:outlineLvl w:val="3"/>
        <w:rPr>
          <w:rFonts w:ascii="Times New Roman" w:eastAsiaTheme="minorEastAsia" w:hAnsi="Times New Roman" w:cs="Times New Roman"/>
          <w:iCs/>
          <w:sz w:val="24"/>
          <w:szCs w:val="24"/>
        </w:rPr>
      </w:pPr>
    </w:p>
    <w:p w14:paraId="43BF5363" w14:textId="77777777" w:rsidR="00CB0992" w:rsidRPr="00040F7B" w:rsidRDefault="00CB0992" w:rsidP="00040F7B">
      <w:pPr>
        <w:pStyle w:val="ListParagraph"/>
        <w:spacing w:line="360" w:lineRule="auto"/>
        <w:outlineLvl w:val="3"/>
        <w:rPr>
          <w:rFonts w:ascii="Times New Roman" w:eastAsiaTheme="minorEastAsia" w:hAnsi="Times New Roman" w:cs="Times New Roman"/>
          <w:iCs/>
          <w:sz w:val="24"/>
          <w:szCs w:val="24"/>
        </w:rPr>
      </w:pPr>
    </w:p>
    <w:p w14:paraId="580B1147" w14:textId="77777777" w:rsidR="006F1BD2" w:rsidRDefault="006F1BD2" w:rsidP="0061755A">
      <w:pPr>
        <w:pStyle w:val="ListParagraph"/>
        <w:numPr>
          <w:ilvl w:val="0"/>
          <w:numId w:val="2"/>
        </w:numPr>
        <w:spacing w:line="360" w:lineRule="auto"/>
        <w:outlineLvl w:val="3"/>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To calculate hydraulic efficiency:</w:t>
      </w:r>
    </w:p>
    <w:p w14:paraId="3BA2C23C" w14:textId="404AE698" w:rsidR="006F1BD2" w:rsidRDefault="00000000" w:rsidP="0061755A">
      <w:pPr>
        <w:pStyle w:val="ListParagraph"/>
        <w:spacing w:line="360" w:lineRule="auto"/>
        <w:outlineLvl w:val="3"/>
        <w:rPr>
          <w:rFonts w:ascii="Times New Roman" w:eastAsiaTheme="minorEastAsia"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η</m:t>
            </m:r>
          </m:e>
          <m:sub>
            <m:r>
              <w:rPr>
                <w:rFonts w:ascii="Cambria Math" w:eastAsiaTheme="minorEastAsia" w:hAnsi="Cambria Math" w:cs="Times New Roman"/>
                <w:sz w:val="24"/>
                <w:szCs w:val="24"/>
              </w:rPr>
              <m:t>hyd.</m:t>
            </m:r>
          </m:sub>
        </m:sSub>
      </m:oMath>
      <w:r w:rsidR="006F1BD2">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P hyd.</m:t>
            </m:r>
          </m:num>
          <m:den>
            <m:r>
              <w:rPr>
                <w:rFonts w:ascii="Cambria Math" w:eastAsiaTheme="minorEastAsia" w:hAnsi="Cambria Math" w:cs="Times New Roman"/>
                <w:sz w:val="24"/>
                <w:szCs w:val="24"/>
              </w:rPr>
              <m:t>P mech</m:t>
            </m:r>
          </m:den>
        </m:f>
      </m:oMath>
      <w:r w:rsidR="006F1BD2">
        <w:rPr>
          <w:rFonts w:ascii="Times New Roman" w:eastAsiaTheme="minorEastAsia" w:hAnsi="Times New Roman" w:cs="Times New Roman"/>
          <w:sz w:val="24"/>
          <w:szCs w:val="24"/>
        </w:rPr>
        <w:t xml:space="preserve"> *100%</w:t>
      </w:r>
      <w:r w:rsidR="0061755A">
        <w:rPr>
          <w:rFonts w:ascii="Times New Roman" w:eastAsiaTheme="minorEastAsia" w:hAnsi="Times New Roman" w:cs="Times New Roman"/>
          <w:sz w:val="24"/>
          <w:szCs w:val="24"/>
        </w:rPr>
        <w:t xml:space="preserve">            </w:t>
      </w:r>
      <w:r w:rsidR="00CB0992">
        <w:rPr>
          <w:rFonts w:ascii="Times New Roman" w:eastAsiaTheme="minorEastAsia" w:hAnsi="Times New Roman" w:cs="Times New Roman"/>
          <w:sz w:val="24"/>
          <w:szCs w:val="24"/>
        </w:rPr>
        <w:t xml:space="preserve">  (</w:t>
      </w:r>
      <w:r w:rsidR="0061755A">
        <w:rPr>
          <w:rFonts w:ascii="Times New Roman" w:eastAsiaTheme="minorEastAsia" w:hAnsi="Times New Roman" w:cs="Times New Roman"/>
          <w:sz w:val="24"/>
          <w:szCs w:val="24"/>
        </w:rPr>
        <w:t>7)</w:t>
      </w:r>
    </w:p>
    <w:p w14:paraId="6E0251C9" w14:textId="7ED47457" w:rsidR="006F1BD2" w:rsidRDefault="006F1BD2" w:rsidP="0061755A">
      <w:pPr>
        <w:pStyle w:val="ListParagraph"/>
        <w:spacing w:line="360" w:lineRule="auto"/>
        <w:outlineLvl w:val="3"/>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179</m:t>
            </m:r>
          </m:num>
          <m:den>
            <m:r>
              <w:rPr>
                <w:rFonts w:ascii="Cambria Math" w:eastAsiaTheme="minorEastAsia" w:hAnsi="Cambria Math" w:cs="Times New Roman"/>
                <w:sz w:val="24"/>
                <w:szCs w:val="24"/>
              </w:rPr>
              <m:t>570.2</m:t>
            </m:r>
          </m:den>
        </m:f>
      </m:oMath>
      <w:r>
        <w:rPr>
          <w:rFonts w:ascii="Times New Roman" w:eastAsiaTheme="minorEastAsia" w:hAnsi="Times New Roman" w:cs="Times New Roman"/>
          <w:sz w:val="24"/>
          <w:szCs w:val="24"/>
        </w:rPr>
        <w:t xml:space="preserve"> *100 = </w:t>
      </w:r>
      <w:r w:rsidR="00CB0992">
        <w:rPr>
          <w:rFonts w:ascii="Times New Roman" w:eastAsiaTheme="minorEastAsia" w:hAnsi="Times New Roman" w:cs="Times New Roman"/>
          <w:sz w:val="24"/>
          <w:szCs w:val="24"/>
        </w:rPr>
        <w:t xml:space="preserve">31.39 </w:t>
      </w:r>
      <w:r>
        <w:rPr>
          <w:rFonts w:ascii="Times New Roman" w:eastAsiaTheme="minorEastAsia" w:hAnsi="Times New Roman" w:cs="Times New Roman"/>
          <w:sz w:val="24"/>
          <w:szCs w:val="24"/>
        </w:rPr>
        <w:t>%</w:t>
      </w:r>
    </w:p>
    <w:p w14:paraId="6A086BA0" w14:textId="44768F84" w:rsidR="006F1BD2" w:rsidRDefault="006F1BD2" w:rsidP="0061755A">
      <w:pPr>
        <w:pStyle w:val="ListParagraph"/>
        <w:spacing w:line="360" w:lineRule="auto"/>
        <w:outlineLvl w:val="3"/>
        <w:rPr>
          <w:rFonts w:ascii="Times New Roman" w:eastAsiaTheme="minorEastAsia" w:hAnsi="Times New Roman" w:cs="Times New Roman"/>
          <w:sz w:val="24"/>
          <w:szCs w:val="24"/>
        </w:rPr>
      </w:pPr>
      <w:r>
        <w:rPr>
          <w:rFonts w:ascii="Times New Roman" w:eastAsiaTheme="minorEastAsia" w:hAnsi="Times New Roman" w:cs="Times New Roman"/>
          <w:sz w:val="24"/>
          <w:szCs w:val="24"/>
        </w:rPr>
        <w:t>Where</w:t>
      </w:r>
      <w:r w:rsidR="0061755A">
        <w:rPr>
          <w:rFonts w:ascii="Times New Roman" w:eastAsiaTheme="minorEastAsia" w:hAnsi="Times New Roman" w:cs="Times New Roman"/>
          <w:sz w:val="24"/>
          <w:szCs w:val="24"/>
        </w:rPr>
        <w:t>:</w:t>
      </w:r>
    </w:p>
    <w:p w14:paraId="1935BC5B" w14:textId="147D3282" w:rsidR="00465D25" w:rsidRPr="00CB0992" w:rsidRDefault="006F1BD2" w:rsidP="00CB0992">
      <w:pPr>
        <w:pStyle w:val="ListParagraph"/>
        <w:spacing w:line="360" w:lineRule="auto"/>
        <w:outlineLvl w:val="3"/>
        <w:rPr>
          <w:rFonts w:ascii="Times New Roman" w:eastAsiaTheme="minorEastAsia" w:hAnsi="Times New Roman" w:cs="Times New Roman"/>
          <w:iCs/>
          <w:sz w:val="24"/>
          <w:szCs w:val="24"/>
        </w:rPr>
      </w:pPr>
      <m:oMath>
        <m:r>
          <w:rPr>
            <w:rFonts w:ascii="Cambria Math" w:hAnsi="Cambria Math" w:cstheme="majorBidi"/>
            <w:sz w:val="24"/>
            <w:szCs w:val="24"/>
          </w:rPr>
          <m:t>η</m:t>
        </m:r>
      </m:oMath>
      <w:r w:rsidRPr="001A62D7">
        <w:rPr>
          <w:rFonts w:ascii="Times New Roman" w:eastAsiaTheme="minorEastAsia" w:hAnsi="Times New Roman" w:cs="Times New Roman"/>
          <w:iCs/>
          <w:sz w:val="24"/>
          <w:szCs w:val="24"/>
        </w:rPr>
        <w:t xml:space="preserve">: </w:t>
      </w:r>
      <w:r>
        <w:rPr>
          <w:rFonts w:ascii="Times New Roman" w:eastAsiaTheme="minorEastAsia" w:hAnsi="Times New Roman" w:cs="Times New Roman"/>
          <w:iCs/>
          <w:sz w:val="24"/>
          <w:szCs w:val="24"/>
        </w:rPr>
        <w:t xml:space="preserve">hydraulic </w:t>
      </w:r>
      <w:r w:rsidRPr="001A62D7">
        <w:rPr>
          <w:rFonts w:ascii="Times New Roman" w:eastAsiaTheme="minorEastAsia" w:hAnsi="Times New Roman" w:cs="Times New Roman"/>
          <w:iCs/>
          <w:sz w:val="24"/>
          <w:szCs w:val="24"/>
        </w:rPr>
        <w:t>efficiency of the pump</w:t>
      </w:r>
      <w:r>
        <w:rPr>
          <w:rFonts w:ascii="Times New Roman" w:eastAsiaTheme="minorEastAsia" w:hAnsi="Times New Roman" w:cs="Times New Roman"/>
          <w:iCs/>
          <w:sz w:val="24"/>
          <w:szCs w:val="24"/>
        </w:rPr>
        <w:t>.</w:t>
      </w:r>
    </w:p>
    <w:p w14:paraId="2A3C745A" w14:textId="77777777" w:rsidR="00465D25" w:rsidRDefault="00465D25" w:rsidP="00887BE4">
      <w:pPr>
        <w:pStyle w:val="NormalWeb"/>
        <w:spacing w:before="0" w:beforeAutospacing="0" w:after="160" w:afterAutospacing="0"/>
        <w:jc w:val="both"/>
        <w:textAlignment w:val="baseline"/>
        <w:rPr>
          <w:b/>
          <w:bCs/>
          <w:color w:val="000000"/>
          <w:sz w:val="28"/>
          <w:szCs w:val="28"/>
        </w:rPr>
      </w:pPr>
    </w:p>
    <w:p w14:paraId="141E7C50" w14:textId="150BBD1A" w:rsidR="00887BE4" w:rsidRPr="00493F59" w:rsidRDefault="00887BE4" w:rsidP="00CB0992">
      <w:pPr>
        <w:pStyle w:val="NormalWeb"/>
        <w:spacing w:before="0" w:beforeAutospacing="0" w:after="160" w:afterAutospacing="0"/>
        <w:jc w:val="both"/>
        <w:textAlignment w:val="baseline"/>
        <w:rPr>
          <w:b/>
          <w:bCs/>
          <w:color w:val="2F5496" w:themeColor="accent1" w:themeShade="BF"/>
          <w:sz w:val="32"/>
          <w:szCs w:val="32"/>
        </w:rPr>
      </w:pPr>
      <w:r w:rsidRPr="00493F59">
        <w:rPr>
          <w:b/>
          <w:bCs/>
          <w:color w:val="2F5496" w:themeColor="accent1" w:themeShade="BF"/>
          <w:sz w:val="32"/>
          <w:szCs w:val="32"/>
        </w:rPr>
        <w:t>Results</w:t>
      </w:r>
    </w:p>
    <w:p w14:paraId="2A4A9652" w14:textId="3EB75BA0" w:rsidR="00B36B4A" w:rsidRPr="00127A47" w:rsidRDefault="00887BE4" w:rsidP="00B36B4A">
      <w:pPr>
        <w:pStyle w:val="NormalWeb"/>
        <w:spacing w:before="0" w:beforeAutospacing="0" w:after="160" w:afterAutospacing="0"/>
        <w:jc w:val="both"/>
        <w:textAlignment w:val="baseline"/>
        <w:rPr>
          <w:b/>
          <w:bCs/>
          <w:color w:val="000000"/>
          <w:u w:val="single"/>
        </w:rPr>
      </w:pPr>
      <w:r w:rsidRPr="00127A47">
        <w:rPr>
          <w:b/>
          <w:bCs/>
          <w:color w:val="000000"/>
          <w:u w:val="single"/>
        </w:rPr>
        <w:t xml:space="preserve">Part </w:t>
      </w:r>
      <w:r w:rsidR="00F376FC" w:rsidRPr="00127A47">
        <w:rPr>
          <w:b/>
          <w:bCs/>
          <w:color w:val="000000"/>
          <w:u w:val="single"/>
        </w:rPr>
        <w:t>A</w:t>
      </w:r>
      <w:r w:rsidRPr="00127A47">
        <w:rPr>
          <w:b/>
          <w:bCs/>
          <w:color w:val="000000"/>
          <w:u w:val="single"/>
        </w:rPr>
        <w:t xml:space="preserve"> </w:t>
      </w:r>
    </w:p>
    <w:p w14:paraId="1F48438B" w14:textId="77777777" w:rsidR="00127A47" w:rsidRPr="0089382D" w:rsidRDefault="00127A47" w:rsidP="00B36B4A">
      <w:pPr>
        <w:pStyle w:val="NormalWeb"/>
        <w:spacing w:before="0" w:beforeAutospacing="0" w:after="160" w:afterAutospacing="0"/>
        <w:jc w:val="both"/>
        <w:textAlignment w:val="baseline"/>
        <w:rPr>
          <w:b/>
          <w:bCs/>
          <w:color w:val="000000"/>
        </w:rPr>
      </w:pPr>
    </w:p>
    <w:p w14:paraId="34DEC8BB" w14:textId="4E83C386" w:rsidR="00887BE4" w:rsidRPr="00CB0992" w:rsidRDefault="00CB0992" w:rsidP="00CB0992">
      <w:pPr>
        <w:pStyle w:val="Caption"/>
        <w:keepNext/>
        <w:bidi w:val="0"/>
        <w:jc w:val="center"/>
      </w:pPr>
      <w:r w:rsidRPr="00CB0992">
        <w:drawing>
          <wp:anchor distT="0" distB="0" distL="114300" distR="114300" simplePos="0" relativeHeight="251682816" behindDoc="0" locked="0" layoutInCell="1" allowOverlap="1" wp14:anchorId="3723B2A1" wp14:editId="63EB6171">
            <wp:simplePos x="0" y="0"/>
            <wp:positionH relativeFrom="margin">
              <wp:posOffset>-610870</wp:posOffset>
            </wp:positionH>
            <wp:positionV relativeFrom="paragraph">
              <wp:posOffset>354780</wp:posOffset>
            </wp:positionV>
            <wp:extent cx="6376670" cy="1741805"/>
            <wp:effectExtent l="0" t="0" r="5080" b="0"/>
            <wp:wrapThrough wrapText="bothSides">
              <wp:wrapPolygon edited="0">
                <wp:start x="0" y="0"/>
                <wp:lineTo x="0" y="21261"/>
                <wp:lineTo x="21553" y="21261"/>
                <wp:lineTo x="21553" y="0"/>
                <wp:lineTo x="0" y="0"/>
              </wp:wrapPolygon>
            </wp:wrapThrough>
            <wp:docPr id="496975826" name="Picture 1" descr="A table with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975826" name="Picture 1" descr="A table with numbers and symbol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376670" cy="1741805"/>
                    </a:xfrm>
                    <a:prstGeom prst="rect">
                      <a:avLst/>
                    </a:prstGeom>
                  </pic:spPr>
                </pic:pic>
              </a:graphicData>
            </a:graphic>
            <wp14:sizeRelH relativeFrom="margin">
              <wp14:pctWidth>0</wp14:pctWidth>
            </wp14:sizeRelH>
            <wp14:sizeRelV relativeFrom="margin">
              <wp14:pctHeight>0</wp14:pctHeight>
            </wp14:sizeRelV>
          </wp:anchor>
        </w:drawing>
      </w:r>
      <w:r w:rsidR="00887BE4" w:rsidRPr="00CB0992">
        <w:t>Table</w:t>
      </w:r>
      <w:r w:rsidR="00CA1A27" w:rsidRPr="00CB0992">
        <w:t xml:space="preserve">.1 </w:t>
      </w:r>
      <w:r w:rsidR="00887BE4" w:rsidRPr="00CB0992">
        <w:t xml:space="preserve">Readings for each </w:t>
      </w:r>
      <w:r w:rsidR="007A6380" w:rsidRPr="00CB0992">
        <w:t>run</w:t>
      </w:r>
      <w:r w:rsidRPr="00CB0992">
        <w:t>.</w:t>
      </w:r>
    </w:p>
    <w:p w14:paraId="6E6A2361" w14:textId="4CF42D89" w:rsidR="00887BE4" w:rsidRDefault="00887BE4" w:rsidP="00887BE4">
      <w:pPr>
        <w:pStyle w:val="Caption"/>
        <w:keepNext/>
        <w:bidi w:val="0"/>
      </w:pPr>
    </w:p>
    <w:p w14:paraId="759CD84B" w14:textId="77777777" w:rsidR="00B36B4A" w:rsidRDefault="00B36B4A" w:rsidP="00B36B4A"/>
    <w:p w14:paraId="56E8767D" w14:textId="77777777" w:rsidR="00B36B4A" w:rsidRPr="00B36B4A" w:rsidRDefault="00B36B4A" w:rsidP="00B36B4A"/>
    <w:p w14:paraId="78DC3606" w14:textId="22E44AE4" w:rsidR="00887BE4" w:rsidRPr="00CB0992" w:rsidRDefault="00CB0992" w:rsidP="00127A47">
      <w:pPr>
        <w:pStyle w:val="Caption"/>
        <w:keepNext/>
        <w:bidi w:val="0"/>
        <w:jc w:val="center"/>
      </w:pPr>
      <w:r w:rsidRPr="00CB0992">
        <w:rPr>
          <w:rFonts w:cs="Times New Roman"/>
          <w:b/>
          <w:bCs/>
          <w:sz w:val="28"/>
          <w:szCs w:val="28"/>
          <w:rtl/>
        </w:rPr>
        <w:drawing>
          <wp:anchor distT="0" distB="0" distL="114300" distR="114300" simplePos="0" relativeHeight="251683840" behindDoc="0" locked="0" layoutInCell="1" allowOverlap="1" wp14:anchorId="068A40DC" wp14:editId="30D2E088">
            <wp:simplePos x="0" y="0"/>
            <wp:positionH relativeFrom="column">
              <wp:posOffset>-616585</wp:posOffset>
            </wp:positionH>
            <wp:positionV relativeFrom="paragraph">
              <wp:posOffset>290195</wp:posOffset>
            </wp:positionV>
            <wp:extent cx="6383020" cy="1915160"/>
            <wp:effectExtent l="0" t="0" r="0" b="8890"/>
            <wp:wrapThrough wrapText="bothSides">
              <wp:wrapPolygon edited="0">
                <wp:start x="0" y="0"/>
                <wp:lineTo x="0" y="21485"/>
                <wp:lineTo x="21531" y="21485"/>
                <wp:lineTo x="21531" y="0"/>
                <wp:lineTo x="0" y="0"/>
              </wp:wrapPolygon>
            </wp:wrapThrough>
            <wp:docPr id="1089660712" name="Picture 1" descr="A table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660712" name="Picture 1" descr="A table with numbers and letter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383020" cy="1915160"/>
                    </a:xfrm>
                    <a:prstGeom prst="rect">
                      <a:avLst/>
                    </a:prstGeom>
                  </pic:spPr>
                </pic:pic>
              </a:graphicData>
            </a:graphic>
            <wp14:sizeRelH relativeFrom="margin">
              <wp14:pctWidth>0</wp14:pctWidth>
            </wp14:sizeRelH>
            <wp14:sizeRelV relativeFrom="margin">
              <wp14:pctHeight>0</wp14:pctHeight>
            </wp14:sizeRelV>
          </wp:anchor>
        </w:drawing>
      </w:r>
      <w:r w:rsidR="00887BE4" w:rsidRPr="00CB0992">
        <w:t>Table</w:t>
      </w:r>
      <w:r w:rsidR="00CA1A27" w:rsidRPr="00CB0992">
        <w:t>.2</w:t>
      </w:r>
      <w:r w:rsidR="00C219E5" w:rsidRPr="00CB0992">
        <w:t xml:space="preserve"> Resulted Calculations</w:t>
      </w:r>
    </w:p>
    <w:p w14:paraId="4180ABD7" w14:textId="7F4F5E5E" w:rsidR="00887BE4" w:rsidRPr="004059B5" w:rsidRDefault="00887BE4" w:rsidP="00887BE4">
      <w:pPr>
        <w:pStyle w:val="NormalWeb"/>
        <w:bidi/>
        <w:spacing w:before="240" w:beforeAutospacing="0" w:after="240" w:afterAutospacing="0"/>
        <w:jc w:val="right"/>
        <w:rPr>
          <w:b/>
          <w:bCs/>
          <w:sz w:val="28"/>
          <w:szCs w:val="28"/>
        </w:rPr>
      </w:pPr>
    </w:p>
    <w:p w14:paraId="52409232" w14:textId="65C55ED4" w:rsidR="001A3E8F" w:rsidRDefault="001A3E8F" w:rsidP="001A3E8F">
      <w:pPr>
        <w:pStyle w:val="Caption"/>
        <w:jc w:val="center"/>
      </w:pPr>
      <w:r w:rsidRPr="001A3E8F">
        <w:rPr>
          <w:rFonts w:cs="Arial"/>
          <w:rtl/>
        </w:rPr>
        <w:lastRenderedPageBreak/>
        <w:drawing>
          <wp:anchor distT="0" distB="0" distL="114300" distR="114300" simplePos="0" relativeHeight="251684864" behindDoc="0" locked="0" layoutInCell="1" allowOverlap="1" wp14:anchorId="0196053F" wp14:editId="5F8C19AB">
            <wp:simplePos x="0" y="0"/>
            <wp:positionH relativeFrom="margin">
              <wp:align>center</wp:align>
            </wp:positionH>
            <wp:positionV relativeFrom="paragraph">
              <wp:posOffset>290</wp:posOffset>
            </wp:positionV>
            <wp:extent cx="6221095" cy="2337435"/>
            <wp:effectExtent l="0" t="0" r="8255" b="5715"/>
            <wp:wrapThrough wrapText="bothSides">
              <wp:wrapPolygon edited="0">
                <wp:start x="0" y="0"/>
                <wp:lineTo x="0" y="21477"/>
                <wp:lineTo x="21563" y="21477"/>
                <wp:lineTo x="21563" y="0"/>
                <wp:lineTo x="0" y="0"/>
              </wp:wrapPolygon>
            </wp:wrapThrough>
            <wp:docPr id="1687979241" name="Picture 1" descr="A graph with a line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979241" name="Picture 1" descr="A graph with a line and a li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221095" cy="2337435"/>
                    </a:xfrm>
                    <a:prstGeom prst="rect">
                      <a:avLst/>
                    </a:prstGeom>
                  </pic:spPr>
                </pic:pic>
              </a:graphicData>
            </a:graphic>
            <wp14:sizeRelH relativeFrom="margin">
              <wp14:pctWidth>0</wp14:pctWidth>
            </wp14:sizeRelH>
            <wp14:sizeRelV relativeFrom="margin">
              <wp14:pctHeight>0</wp14:pctHeight>
            </wp14:sizeRelV>
          </wp:anchor>
        </w:drawing>
      </w:r>
      <w:r w:rsidRPr="001A3E8F">
        <w:t xml:space="preserve"> </w:t>
      </w:r>
      <w:r>
        <w:t>Figure 1: Efficiency and head against flow</w:t>
      </w:r>
    </w:p>
    <w:p w14:paraId="6649386C" w14:textId="5FD3E885" w:rsidR="00887BE4" w:rsidRDefault="00493F59" w:rsidP="00493F59">
      <w:pPr>
        <w:keepNext/>
        <w:jc w:val="right"/>
      </w:pPr>
      <w:r w:rsidRPr="00493F59">
        <w:rPr>
          <w:rFonts w:cs="Arial"/>
          <w:rtl/>
        </w:rPr>
        <w:drawing>
          <wp:anchor distT="0" distB="0" distL="114300" distR="114300" simplePos="0" relativeHeight="251685888" behindDoc="0" locked="0" layoutInCell="1" allowOverlap="1" wp14:anchorId="0D3E017F" wp14:editId="0E1E1753">
            <wp:simplePos x="0" y="0"/>
            <wp:positionH relativeFrom="margin">
              <wp:align>center</wp:align>
            </wp:positionH>
            <wp:positionV relativeFrom="paragraph">
              <wp:posOffset>248791</wp:posOffset>
            </wp:positionV>
            <wp:extent cx="6412230" cy="2373630"/>
            <wp:effectExtent l="0" t="0" r="7620" b="7620"/>
            <wp:wrapThrough wrapText="bothSides">
              <wp:wrapPolygon edited="0">
                <wp:start x="0" y="0"/>
                <wp:lineTo x="0" y="21496"/>
                <wp:lineTo x="21561" y="21496"/>
                <wp:lineTo x="21561" y="0"/>
                <wp:lineTo x="0" y="0"/>
              </wp:wrapPolygon>
            </wp:wrapThrough>
            <wp:docPr id="1483192481" name="Picture 1" descr="A graph of a graph showing the difference between a mechanical power and a p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92481" name="Picture 1" descr="A graph of a graph showing the difference between a mechanical power and a pow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412230" cy="2373630"/>
                    </a:xfrm>
                    <a:prstGeom prst="rect">
                      <a:avLst/>
                    </a:prstGeom>
                  </pic:spPr>
                </pic:pic>
              </a:graphicData>
            </a:graphic>
            <wp14:sizeRelH relativeFrom="margin">
              <wp14:pctWidth>0</wp14:pctWidth>
            </wp14:sizeRelH>
          </wp:anchor>
        </w:drawing>
      </w:r>
      <w:r w:rsidR="00887BE4">
        <w:rPr>
          <w:noProof/>
        </w:rPr>
        <mc:AlternateContent>
          <mc:Choice Requires="wps">
            <w:drawing>
              <wp:anchor distT="0" distB="0" distL="114300" distR="114300" simplePos="0" relativeHeight="251660288" behindDoc="0" locked="0" layoutInCell="1" allowOverlap="1" wp14:anchorId="0E4D4385" wp14:editId="1EC3F2AD">
                <wp:simplePos x="0" y="0"/>
                <wp:positionH relativeFrom="column">
                  <wp:posOffset>-914400</wp:posOffset>
                </wp:positionH>
                <wp:positionV relativeFrom="paragraph">
                  <wp:posOffset>4020185</wp:posOffset>
                </wp:positionV>
                <wp:extent cx="7315200" cy="635"/>
                <wp:effectExtent l="0" t="0" r="0" b="0"/>
                <wp:wrapSquare wrapText="bothSides"/>
                <wp:docPr id="2053999769" name="Text Box 1"/>
                <wp:cNvGraphicFramePr/>
                <a:graphic xmlns:a="http://schemas.openxmlformats.org/drawingml/2006/main">
                  <a:graphicData uri="http://schemas.microsoft.com/office/word/2010/wordprocessingShape">
                    <wps:wsp>
                      <wps:cNvSpPr txBox="1"/>
                      <wps:spPr>
                        <a:xfrm>
                          <a:off x="0" y="0"/>
                          <a:ext cx="7315200" cy="635"/>
                        </a:xfrm>
                        <a:prstGeom prst="rect">
                          <a:avLst/>
                        </a:prstGeom>
                        <a:solidFill>
                          <a:prstClr val="white"/>
                        </a:solidFill>
                        <a:ln>
                          <a:noFill/>
                        </a:ln>
                      </wps:spPr>
                      <wps:txbx>
                        <w:txbxContent>
                          <w:p w14:paraId="67EC0A18" w14:textId="77777777" w:rsidR="00887BE4" w:rsidRPr="009B55CA" w:rsidRDefault="00887BE4" w:rsidP="00887BE4">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E4D4385" id="_x0000_t202" coordsize="21600,21600" o:spt="202" path="m,l,21600r21600,l21600,xe">
                <v:stroke joinstyle="miter"/>
                <v:path gradientshapeok="t" o:connecttype="rect"/>
              </v:shapetype>
              <v:shape id="Text Box 1" o:spid="_x0000_s1026" type="#_x0000_t202" style="position:absolute;margin-left:-1in;margin-top:316.55pt;width:8in;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" stroked="f">
                <v:textbox style="mso-fit-shape-to-text:t" inset="0,0,0,0">
                  <w:txbxContent>
                    <w:p w14:paraId="67EC0A18" w14:textId="77777777" w:rsidR="00887BE4" w:rsidRPr="009B55CA" w:rsidRDefault="00887BE4" w:rsidP="00887BE4">
                      <w:pPr>
                        <w:pStyle w:val="Caption"/>
                        <w:rPr>
                          <w:noProof/>
                        </w:rPr>
                      </w:pPr>
                    </w:p>
                  </w:txbxContent>
                </v:textbox>
                <w10:wrap type="square"/>
              </v:shape>
            </w:pict>
          </mc:Fallback>
        </mc:AlternateContent>
      </w:r>
    </w:p>
    <w:p w14:paraId="6104457E" w14:textId="08B6081A" w:rsidR="00127C0B" w:rsidRDefault="00493F59" w:rsidP="00127C0B">
      <w:pPr>
        <w:pStyle w:val="Caption"/>
        <w:bidi w:val="0"/>
        <w:jc w:val="center"/>
        <w:rPr>
          <w:lang w:val="en-GB"/>
        </w:rPr>
      </w:pPr>
      <w:bookmarkStart w:id="1" w:name="_Hlk162862481"/>
      <w:r w:rsidRPr="00493F59">
        <w:drawing>
          <wp:anchor distT="0" distB="0" distL="114300" distR="114300" simplePos="0" relativeHeight="251686912" behindDoc="0" locked="0" layoutInCell="1" allowOverlap="1" wp14:anchorId="061F4C80" wp14:editId="669B93A8">
            <wp:simplePos x="0" y="0"/>
            <wp:positionH relativeFrom="column">
              <wp:posOffset>-176908</wp:posOffset>
            </wp:positionH>
            <wp:positionV relativeFrom="paragraph">
              <wp:posOffset>2723925</wp:posOffset>
            </wp:positionV>
            <wp:extent cx="5885180" cy="2209800"/>
            <wp:effectExtent l="0" t="0" r="1270" b="0"/>
            <wp:wrapThrough wrapText="bothSides">
              <wp:wrapPolygon edited="0">
                <wp:start x="0" y="0"/>
                <wp:lineTo x="0" y="21414"/>
                <wp:lineTo x="21535" y="21414"/>
                <wp:lineTo x="21535" y="0"/>
                <wp:lineTo x="0" y="0"/>
              </wp:wrapPolygon>
            </wp:wrapThrough>
            <wp:docPr id="1744566002" name="Picture 1" descr="A graph of a graph with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566002" name="Picture 1" descr="A graph of a graph with a line graph&#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5885180" cy="2209800"/>
                    </a:xfrm>
                    <a:prstGeom prst="rect">
                      <a:avLst/>
                    </a:prstGeom>
                  </pic:spPr>
                </pic:pic>
              </a:graphicData>
            </a:graphic>
            <wp14:sizeRelH relativeFrom="margin">
              <wp14:pctWidth>0</wp14:pctWidth>
            </wp14:sizeRelH>
          </wp:anchor>
        </w:drawing>
      </w:r>
      <w:r w:rsidR="00887BE4">
        <w:t xml:space="preserve">Figure </w:t>
      </w:r>
      <w:r w:rsidR="00127C0B">
        <w:t>2</w:t>
      </w:r>
      <w:r w:rsidR="001A3E8F">
        <w:t>:</w:t>
      </w:r>
      <w:r w:rsidR="00127C0B">
        <w:t xml:space="preserve"> </w:t>
      </w:r>
      <w:r w:rsidR="00127C0B">
        <w:rPr>
          <w:lang w:val="en-GB"/>
        </w:rPr>
        <w:t>Electrical</w:t>
      </w:r>
      <w:r w:rsidR="00887BE4" w:rsidRPr="00AF0B41">
        <w:rPr>
          <w:lang w:val="en-GB"/>
        </w:rPr>
        <w:t xml:space="preserve">, </w:t>
      </w:r>
      <w:r w:rsidR="00B36B4A" w:rsidRPr="00AF0B41">
        <w:rPr>
          <w:lang w:val="en-GB"/>
        </w:rPr>
        <w:t>mechanical,</w:t>
      </w:r>
      <w:r w:rsidR="00887BE4" w:rsidRPr="00AF0B41">
        <w:rPr>
          <w:lang w:val="en-GB"/>
        </w:rPr>
        <w:t xml:space="preserve"> and hydraulically power against flow rate</w:t>
      </w:r>
      <w:bookmarkEnd w:id="1"/>
    </w:p>
    <w:p w14:paraId="4286FA1B" w14:textId="776F6D03" w:rsidR="001A3E8F" w:rsidRDefault="00493F59" w:rsidP="00493F59">
      <w:pPr>
        <w:pStyle w:val="Caption"/>
        <w:bidi w:val="0"/>
        <w:jc w:val="center"/>
        <w:rPr>
          <w:rFonts w:asciiTheme="majorBidi" w:hAnsiTheme="majorBidi" w:cstheme="majorBidi"/>
          <w:b/>
          <w:bCs/>
          <w:i w:val="0"/>
          <w:iCs w:val="0"/>
          <w:color w:val="000000"/>
          <w:sz w:val="24"/>
          <w:szCs w:val="24"/>
        </w:rPr>
      </w:pPr>
      <w:r>
        <w:t xml:space="preserve">Figure </w:t>
      </w:r>
      <w:r>
        <w:t>3</w:t>
      </w:r>
      <w:r>
        <w:t xml:space="preserve">: </w:t>
      </w:r>
      <w:r>
        <w:rPr>
          <w:lang w:val="en-GB"/>
        </w:rPr>
        <w:t>Electrical</w:t>
      </w:r>
      <w:r w:rsidRPr="00AF0B41">
        <w:rPr>
          <w:lang w:val="en-GB"/>
        </w:rPr>
        <w:t xml:space="preserve">, mechanical, and hydraulically </w:t>
      </w:r>
      <w:r>
        <w:rPr>
          <w:lang w:val="en-GB"/>
        </w:rPr>
        <w:t>Efficiencies</w:t>
      </w:r>
      <w:r w:rsidRPr="00AF0B41">
        <w:rPr>
          <w:lang w:val="en-GB"/>
        </w:rPr>
        <w:t xml:space="preserve"> against flow rate</w:t>
      </w:r>
    </w:p>
    <w:p w14:paraId="6FD5BB54" w14:textId="2C1DBB34" w:rsidR="001A3E8F" w:rsidRDefault="001A3E8F" w:rsidP="001A3E8F">
      <w:pPr>
        <w:bidi w:val="0"/>
      </w:pPr>
    </w:p>
    <w:p w14:paraId="03C0EA2B" w14:textId="77777777" w:rsidR="001A3E8F" w:rsidRDefault="001A3E8F" w:rsidP="001A3E8F">
      <w:pPr>
        <w:bidi w:val="0"/>
      </w:pPr>
    </w:p>
    <w:p w14:paraId="503BC691" w14:textId="533A265E" w:rsidR="005C6B05" w:rsidRDefault="00493F59" w:rsidP="001A3E8F">
      <w:pPr>
        <w:pStyle w:val="Caption"/>
        <w:bidi w:val="0"/>
        <w:rPr>
          <w:noProof/>
        </w:rPr>
      </w:pPr>
      <w:r w:rsidRPr="00493F59">
        <w:rPr>
          <w:rFonts w:asciiTheme="majorBidi" w:hAnsiTheme="majorBidi" w:cstheme="majorBidi"/>
          <w:b/>
          <w:bCs/>
          <w:i w:val="0"/>
          <w:iCs w:val="0"/>
          <w:color w:val="000000"/>
          <w:sz w:val="24"/>
          <w:szCs w:val="24"/>
        </w:rPr>
        <w:lastRenderedPageBreak/>
        <w:drawing>
          <wp:anchor distT="0" distB="0" distL="114300" distR="114300" simplePos="0" relativeHeight="251687936" behindDoc="0" locked="0" layoutInCell="1" allowOverlap="1" wp14:anchorId="7A094C29" wp14:editId="44C51785">
            <wp:simplePos x="0" y="0"/>
            <wp:positionH relativeFrom="margin">
              <wp:posOffset>-697784</wp:posOffset>
            </wp:positionH>
            <wp:positionV relativeFrom="paragraph">
              <wp:posOffset>555537</wp:posOffset>
            </wp:positionV>
            <wp:extent cx="6575425" cy="3531235"/>
            <wp:effectExtent l="0" t="0" r="0" b="0"/>
            <wp:wrapThrough wrapText="bothSides">
              <wp:wrapPolygon edited="0">
                <wp:start x="0" y="0"/>
                <wp:lineTo x="0" y="21441"/>
                <wp:lineTo x="21527" y="21441"/>
                <wp:lineTo x="21527" y="0"/>
                <wp:lineTo x="0" y="0"/>
              </wp:wrapPolygon>
            </wp:wrapThrough>
            <wp:docPr id="1782944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944291" name=""/>
                    <pic:cNvPicPr/>
                  </pic:nvPicPr>
                  <pic:blipFill>
                    <a:blip r:embed="rId15">
                      <a:extLst>
                        <a:ext uri="{28A0092B-C50C-407E-A947-70E740481C1C}">
                          <a14:useLocalDpi xmlns:a14="http://schemas.microsoft.com/office/drawing/2010/main" val="0"/>
                        </a:ext>
                      </a:extLst>
                    </a:blip>
                    <a:stretch>
                      <a:fillRect/>
                    </a:stretch>
                  </pic:blipFill>
                  <pic:spPr>
                    <a:xfrm>
                      <a:off x="0" y="0"/>
                      <a:ext cx="6575425" cy="3531235"/>
                    </a:xfrm>
                    <a:prstGeom prst="rect">
                      <a:avLst/>
                    </a:prstGeom>
                  </pic:spPr>
                </pic:pic>
              </a:graphicData>
            </a:graphic>
            <wp14:sizeRelH relativeFrom="margin">
              <wp14:pctWidth>0</wp14:pctWidth>
            </wp14:sizeRelH>
          </wp:anchor>
        </w:drawing>
      </w:r>
      <w:r w:rsidRPr="00493F59">
        <w:rPr>
          <w:rFonts w:asciiTheme="majorBidi" w:hAnsiTheme="majorBidi" w:cstheme="majorBidi"/>
          <w:b/>
          <w:bCs/>
          <w:i w:val="0"/>
          <w:iCs w:val="0"/>
          <w:color w:val="000000"/>
          <w:sz w:val="24"/>
          <w:szCs w:val="24"/>
        </w:rPr>
        <w:t xml:space="preserve"> </w:t>
      </w:r>
      <w:r w:rsidR="005C6B05">
        <w:rPr>
          <w:noProof/>
        </w:rPr>
        <mc:AlternateContent>
          <mc:Choice Requires="wps">
            <w:drawing>
              <wp:anchor distT="0" distB="0" distL="114300" distR="114300" simplePos="0" relativeHeight="251670528" behindDoc="1" locked="0" layoutInCell="1" allowOverlap="1" wp14:anchorId="4135C39B" wp14:editId="3361C3F9">
                <wp:simplePos x="0" y="0"/>
                <wp:positionH relativeFrom="column">
                  <wp:posOffset>-1057275</wp:posOffset>
                </wp:positionH>
                <wp:positionV relativeFrom="paragraph">
                  <wp:posOffset>333375</wp:posOffset>
                </wp:positionV>
                <wp:extent cx="7172325" cy="171450"/>
                <wp:effectExtent l="0" t="0" r="9525" b="0"/>
                <wp:wrapTight wrapText="bothSides">
                  <wp:wrapPolygon edited="0">
                    <wp:start x="0" y="0"/>
                    <wp:lineTo x="0" y="19200"/>
                    <wp:lineTo x="21571" y="19200"/>
                    <wp:lineTo x="21571" y="0"/>
                    <wp:lineTo x="0" y="0"/>
                  </wp:wrapPolygon>
                </wp:wrapTight>
                <wp:docPr id="774499982" name="Text Box 1"/>
                <wp:cNvGraphicFramePr/>
                <a:graphic xmlns:a="http://schemas.openxmlformats.org/drawingml/2006/main">
                  <a:graphicData uri="http://schemas.microsoft.com/office/word/2010/wordprocessingShape">
                    <wps:wsp>
                      <wps:cNvSpPr txBox="1"/>
                      <wps:spPr>
                        <a:xfrm>
                          <a:off x="0" y="0"/>
                          <a:ext cx="7172325" cy="171450"/>
                        </a:xfrm>
                        <a:prstGeom prst="rect">
                          <a:avLst/>
                        </a:prstGeom>
                        <a:solidFill>
                          <a:prstClr val="white"/>
                        </a:solidFill>
                        <a:ln>
                          <a:noFill/>
                        </a:ln>
                      </wps:spPr>
                      <wps:txbx>
                        <w:txbxContent>
                          <w:p w14:paraId="34F66399" w14:textId="0F14D796" w:rsidR="005C6B05" w:rsidRPr="00075819" w:rsidRDefault="005C6B05" w:rsidP="00493F59">
                            <w:pPr>
                              <w:pStyle w:val="Caption"/>
                              <w:bidi w:val="0"/>
                              <w:jc w:val="center"/>
                              <w:rPr>
                                <w:rFonts w:asciiTheme="majorBidi" w:hAnsiTheme="majorBidi" w:cstheme="majorBidi"/>
                                <w:b/>
                                <w:bCs/>
                                <w:noProof/>
                                <w:sz w:val="24"/>
                                <w:szCs w:val="24"/>
                              </w:rPr>
                            </w:pPr>
                            <w:r>
                              <w:t>Table</w:t>
                            </w:r>
                            <w:r>
                              <w:rPr>
                                <w:rtl/>
                              </w:rPr>
                              <w:t xml:space="preserve"> </w:t>
                            </w:r>
                            <w:r>
                              <w:rPr>
                                <w:rtl/>
                              </w:rPr>
                              <w:fldChar w:fldCharType="begin"/>
                            </w:r>
                            <w:r>
                              <w:rPr>
                                <w:rtl/>
                              </w:rPr>
                              <w:instrText xml:space="preserve"> </w:instrText>
                            </w:r>
                            <w:r>
                              <w:instrText>SEQ</w:instrText>
                            </w:r>
                            <w:r>
                              <w:rPr>
                                <w:rtl/>
                              </w:rPr>
                              <w:instrText xml:space="preserve"> </w:instrText>
                            </w:r>
                            <w:r>
                              <w:instrText>Table \* ARABIC</w:instrText>
                            </w:r>
                            <w:r>
                              <w:rPr>
                                <w:rtl/>
                              </w:rPr>
                              <w:instrText xml:space="preserve"> </w:instrText>
                            </w:r>
                            <w:r>
                              <w:rPr>
                                <w:rtl/>
                              </w:rPr>
                              <w:fldChar w:fldCharType="separate"/>
                            </w:r>
                            <w:r>
                              <w:rPr>
                                <w:noProof/>
                                <w:rtl/>
                              </w:rPr>
                              <w:t>3</w:t>
                            </w:r>
                            <w:r>
                              <w:rPr>
                                <w:rtl/>
                              </w:rPr>
                              <w:fldChar w:fldCharType="end"/>
                            </w:r>
                            <w:r>
                              <w:t xml:space="preserve"> </w:t>
                            </w:r>
                            <w:r w:rsidRPr="001F0748">
                              <w:t>Data and results</w:t>
                            </w:r>
                            <w:r w:rsidR="007A6380">
                              <w:t xml:space="preserve"> of part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5C39B" id="_x0000_s1027" type="#_x0000_t202" style="position:absolute;margin-left:-83.25pt;margin-top:26.25pt;width:564.75pt;height:1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" stroked="f">
                <v:textbox inset="0,0,0,0">
                  <w:txbxContent>
                    <w:p w14:paraId="34F66399" w14:textId="0F14D796" w:rsidR="005C6B05" w:rsidRPr="00075819" w:rsidRDefault="005C6B05" w:rsidP="00493F59">
                      <w:pPr>
                        <w:pStyle w:val="Caption"/>
                        <w:bidi w:val="0"/>
                        <w:jc w:val="center"/>
                        <w:rPr>
                          <w:rFonts w:asciiTheme="majorBidi" w:hAnsiTheme="majorBidi" w:cstheme="majorBidi"/>
                          <w:b/>
                          <w:bCs/>
                          <w:noProof/>
                          <w:sz w:val="24"/>
                          <w:szCs w:val="24"/>
                        </w:rPr>
                      </w:pPr>
                      <w:r>
                        <w:t>Table</w:t>
                      </w:r>
                      <w:r>
                        <w:rPr>
                          <w:rtl/>
                        </w:rPr>
                        <w:t xml:space="preserve"> </w:t>
                      </w:r>
                      <w:r>
                        <w:rPr>
                          <w:rtl/>
                        </w:rPr>
                        <w:fldChar w:fldCharType="begin"/>
                      </w:r>
                      <w:r>
                        <w:rPr>
                          <w:rtl/>
                        </w:rPr>
                        <w:instrText xml:space="preserve"> </w:instrText>
                      </w:r>
                      <w:r>
                        <w:instrText>SEQ</w:instrText>
                      </w:r>
                      <w:r>
                        <w:rPr>
                          <w:rtl/>
                        </w:rPr>
                        <w:instrText xml:space="preserve"> </w:instrText>
                      </w:r>
                      <w:r>
                        <w:instrText>Table \* ARABIC</w:instrText>
                      </w:r>
                      <w:r>
                        <w:rPr>
                          <w:rtl/>
                        </w:rPr>
                        <w:instrText xml:space="preserve"> </w:instrText>
                      </w:r>
                      <w:r>
                        <w:rPr>
                          <w:rtl/>
                        </w:rPr>
                        <w:fldChar w:fldCharType="separate"/>
                      </w:r>
                      <w:r>
                        <w:rPr>
                          <w:noProof/>
                          <w:rtl/>
                        </w:rPr>
                        <w:t>3</w:t>
                      </w:r>
                      <w:r>
                        <w:rPr>
                          <w:rtl/>
                        </w:rPr>
                        <w:fldChar w:fldCharType="end"/>
                      </w:r>
                      <w:r>
                        <w:t xml:space="preserve"> </w:t>
                      </w:r>
                      <w:r w:rsidRPr="001F0748">
                        <w:t>Data and results</w:t>
                      </w:r>
                      <w:r w:rsidR="007A6380">
                        <w:t xml:space="preserve"> of part B</w:t>
                      </w:r>
                    </w:p>
                  </w:txbxContent>
                </v:textbox>
                <w10:wrap type="tight"/>
              </v:shape>
            </w:pict>
          </mc:Fallback>
        </mc:AlternateContent>
      </w:r>
      <w:r w:rsidR="00B36B4A" w:rsidRPr="00127C0B">
        <w:rPr>
          <w:rFonts w:asciiTheme="majorBidi" w:hAnsiTheme="majorBidi" w:cstheme="majorBidi"/>
          <w:b/>
          <w:bCs/>
          <w:i w:val="0"/>
          <w:iCs w:val="0"/>
          <w:noProof/>
          <w:sz w:val="24"/>
          <w:szCs w:val="24"/>
        </w:rPr>
        <mc:AlternateContent>
          <mc:Choice Requires="wps">
            <w:drawing>
              <wp:anchor distT="0" distB="0" distL="114300" distR="114300" simplePos="0" relativeHeight="251664384" behindDoc="1" locked="0" layoutInCell="1" allowOverlap="1" wp14:anchorId="71380DCB" wp14:editId="4AB40F7A">
                <wp:simplePos x="0" y="0"/>
                <wp:positionH relativeFrom="column">
                  <wp:posOffset>-1058545</wp:posOffset>
                </wp:positionH>
                <wp:positionV relativeFrom="paragraph">
                  <wp:posOffset>3576955</wp:posOffset>
                </wp:positionV>
                <wp:extent cx="7381875" cy="635"/>
                <wp:effectExtent l="0" t="0" r="0" b="0"/>
                <wp:wrapTight wrapText="bothSides">
                  <wp:wrapPolygon edited="0">
                    <wp:start x="0" y="0"/>
                    <wp:lineTo x="0" y="21600"/>
                    <wp:lineTo x="21600" y="21600"/>
                    <wp:lineTo x="21600" y="0"/>
                  </wp:wrapPolygon>
                </wp:wrapTight>
                <wp:docPr id="222947567" name="Text Box 1"/>
                <wp:cNvGraphicFramePr/>
                <a:graphic xmlns:a="http://schemas.openxmlformats.org/drawingml/2006/main">
                  <a:graphicData uri="http://schemas.microsoft.com/office/word/2010/wordprocessingShape">
                    <wps:wsp>
                      <wps:cNvSpPr txBox="1"/>
                      <wps:spPr>
                        <a:xfrm>
                          <a:off x="0" y="0"/>
                          <a:ext cx="7381875" cy="635"/>
                        </a:xfrm>
                        <a:prstGeom prst="rect">
                          <a:avLst/>
                        </a:prstGeom>
                        <a:solidFill>
                          <a:prstClr val="white"/>
                        </a:solidFill>
                        <a:ln>
                          <a:noFill/>
                        </a:ln>
                      </wps:spPr>
                      <wps:txbx>
                        <w:txbxContent>
                          <w:p w14:paraId="0AF04A85" w14:textId="4B18EB9E" w:rsidR="00B36B4A" w:rsidRPr="00745484" w:rsidRDefault="00B36B4A" w:rsidP="00B36B4A">
                            <w:pPr>
                              <w:pStyle w:val="Caption"/>
                              <w:bidi w:val="0"/>
                              <w:jc w:val="center"/>
                              <w:rPr>
                                <w:rFonts w:ascii="Times New Roman" w:eastAsia="Times New Roman" w:hAnsi="Times New Roman" w:cs="Times New Roman"/>
                                <w:b/>
                                <w:bCs/>
                                <w:kern w:val="0"/>
                                <w:sz w:val="28"/>
                                <w:szCs w:val="28"/>
                                <w14:ligatures w14:val="no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380DCB" id="_x0000_s1028" type="#_x0000_t202" style="position:absolute;margin-left:-83.35pt;margin-top:281.65pt;width:581.25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" stroked="f">
                <v:textbox style="mso-fit-shape-to-text:t" inset="0,0,0,0">
                  <w:txbxContent>
                    <w:p w14:paraId="0AF04A85" w14:textId="4B18EB9E" w:rsidR="00B36B4A" w:rsidRPr="00745484" w:rsidRDefault="00B36B4A" w:rsidP="00B36B4A">
                      <w:pPr>
                        <w:pStyle w:val="Caption"/>
                        <w:bidi w:val="0"/>
                        <w:jc w:val="center"/>
                        <w:rPr>
                          <w:rFonts w:ascii="Times New Roman" w:eastAsia="Times New Roman" w:hAnsi="Times New Roman" w:cs="Times New Roman"/>
                          <w:b/>
                          <w:bCs/>
                          <w:kern w:val="0"/>
                          <w:sz w:val="28"/>
                          <w:szCs w:val="28"/>
                          <w14:ligatures w14:val="none"/>
                        </w:rPr>
                      </w:pPr>
                    </w:p>
                  </w:txbxContent>
                </v:textbox>
                <w10:wrap type="tight"/>
              </v:shape>
            </w:pict>
          </mc:Fallback>
        </mc:AlternateContent>
      </w:r>
      <w:r w:rsidR="00887BE4" w:rsidRPr="00127C0B">
        <w:rPr>
          <w:rFonts w:asciiTheme="majorBidi" w:hAnsiTheme="majorBidi" w:cstheme="majorBidi"/>
          <w:b/>
          <w:bCs/>
          <w:i w:val="0"/>
          <w:iCs w:val="0"/>
          <w:color w:val="000000"/>
          <w:sz w:val="24"/>
          <w:szCs w:val="24"/>
        </w:rPr>
        <w:t xml:space="preserve">Part </w:t>
      </w:r>
      <w:r w:rsidR="00F376FC">
        <w:rPr>
          <w:rFonts w:asciiTheme="majorBidi" w:hAnsiTheme="majorBidi" w:cstheme="majorBidi"/>
          <w:b/>
          <w:bCs/>
          <w:i w:val="0"/>
          <w:iCs w:val="0"/>
          <w:color w:val="000000"/>
          <w:sz w:val="24"/>
          <w:szCs w:val="24"/>
        </w:rPr>
        <w:t>B</w:t>
      </w:r>
      <w:r w:rsidR="005C6B05" w:rsidRPr="005C6B05">
        <w:rPr>
          <w:noProof/>
        </w:rPr>
        <w:t xml:space="preserve"> </w:t>
      </w:r>
    </w:p>
    <w:p w14:paraId="1D681CC8" w14:textId="76F75ACF" w:rsidR="005C6B05" w:rsidRPr="005C6B05" w:rsidRDefault="00493F59" w:rsidP="005C6B05">
      <w:pPr>
        <w:bidi w:val="0"/>
      </w:pPr>
      <w:r w:rsidRPr="00493F59">
        <w:drawing>
          <wp:anchor distT="0" distB="0" distL="114300" distR="114300" simplePos="0" relativeHeight="251688960" behindDoc="0" locked="0" layoutInCell="1" allowOverlap="1" wp14:anchorId="7FC06A72" wp14:editId="6BA1C915">
            <wp:simplePos x="0" y="0"/>
            <wp:positionH relativeFrom="margin">
              <wp:posOffset>-790069</wp:posOffset>
            </wp:positionH>
            <wp:positionV relativeFrom="paragraph">
              <wp:posOffset>4286250</wp:posOffset>
            </wp:positionV>
            <wp:extent cx="6938645" cy="3223260"/>
            <wp:effectExtent l="0" t="0" r="0" b="0"/>
            <wp:wrapThrough wrapText="bothSides">
              <wp:wrapPolygon edited="0">
                <wp:start x="0" y="0"/>
                <wp:lineTo x="0" y="21447"/>
                <wp:lineTo x="21527" y="21447"/>
                <wp:lineTo x="21527" y="0"/>
                <wp:lineTo x="0" y="0"/>
              </wp:wrapPolygon>
            </wp:wrapThrough>
            <wp:docPr id="732820532" name="Picture 1"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20532" name="Picture 1" descr="A graph with lines and dot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938645" cy="3223260"/>
                    </a:xfrm>
                    <a:prstGeom prst="rect">
                      <a:avLst/>
                    </a:prstGeom>
                  </pic:spPr>
                </pic:pic>
              </a:graphicData>
            </a:graphic>
            <wp14:sizeRelH relativeFrom="margin">
              <wp14:pctWidth>0</wp14:pctWidth>
            </wp14:sizeRelH>
            <wp14:sizeRelV relativeFrom="margin">
              <wp14:pctHeight>0</wp14:pctHeight>
            </wp14:sizeRelV>
          </wp:anchor>
        </w:drawing>
      </w:r>
      <w:r w:rsidRPr="00493F59">
        <w:t xml:space="preserve"> </w:t>
      </w:r>
      <w:r w:rsidR="00F925AE">
        <w:rPr>
          <w:noProof/>
        </w:rPr>
        <mc:AlternateContent>
          <mc:Choice Requires="wps">
            <w:drawing>
              <wp:anchor distT="0" distB="0" distL="114300" distR="114300" simplePos="0" relativeHeight="251681792" behindDoc="1" locked="0" layoutInCell="1" allowOverlap="1" wp14:anchorId="19A7CCAC" wp14:editId="27F1A19E">
                <wp:simplePos x="0" y="0"/>
                <wp:positionH relativeFrom="column">
                  <wp:posOffset>-952500</wp:posOffset>
                </wp:positionH>
                <wp:positionV relativeFrom="paragraph">
                  <wp:posOffset>7898765</wp:posOffset>
                </wp:positionV>
                <wp:extent cx="7267575" cy="635"/>
                <wp:effectExtent l="0" t="0" r="0" b="0"/>
                <wp:wrapTight wrapText="bothSides">
                  <wp:wrapPolygon edited="0">
                    <wp:start x="0" y="0"/>
                    <wp:lineTo x="0" y="21600"/>
                    <wp:lineTo x="21600" y="21600"/>
                    <wp:lineTo x="21600" y="0"/>
                  </wp:wrapPolygon>
                </wp:wrapTight>
                <wp:docPr id="1257478000" name="Text Box 1"/>
                <wp:cNvGraphicFramePr/>
                <a:graphic xmlns:a="http://schemas.openxmlformats.org/drawingml/2006/main">
                  <a:graphicData uri="http://schemas.microsoft.com/office/word/2010/wordprocessingShape">
                    <wps:wsp>
                      <wps:cNvSpPr txBox="1"/>
                      <wps:spPr>
                        <a:xfrm>
                          <a:off x="0" y="0"/>
                          <a:ext cx="7267575" cy="635"/>
                        </a:xfrm>
                        <a:prstGeom prst="rect">
                          <a:avLst/>
                        </a:prstGeom>
                        <a:solidFill>
                          <a:prstClr val="white"/>
                        </a:solidFill>
                        <a:ln>
                          <a:noFill/>
                        </a:ln>
                      </wps:spPr>
                      <wps:txbx>
                        <w:txbxContent>
                          <w:p w14:paraId="069A4590" w14:textId="460C03FC" w:rsidR="00F925AE" w:rsidRPr="00725ECF" w:rsidRDefault="00F925AE" w:rsidP="00F925AE">
                            <w:pPr>
                              <w:pStyle w:val="Caption"/>
                              <w:bidi w:val="0"/>
                              <w:jc w:val="center"/>
                              <w:rPr>
                                <w:noProof/>
                              </w:rPr>
                            </w:pPr>
                            <w:r>
                              <w:t>Figure 3</w:t>
                            </w:r>
                            <w:r>
                              <w:rPr>
                                <w:lang w:val="en-GB"/>
                              </w:rPr>
                              <w:t xml:space="preserve"> </w:t>
                            </w:r>
                            <w:r w:rsidRPr="008D7D4F">
                              <w:rPr>
                                <w:lang w:val="en-GB"/>
                              </w:rPr>
                              <w:t>Relation between the flow rate (m^3/s), power shaft (W</w:t>
                            </w:r>
                            <w:r w:rsidR="00493F59" w:rsidRPr="008D7D4F">
                              <w:rPr>
                                <w:lang w:val="en-GB"/>
                              </w:rPr>
                              <w:t>),</w:t>
                            </w:r>
                            <w:r w:rsidRPr="008D7D4F">
                              <w:rPr>
                                <w:lang w:val="en-GB"/>
                              </w:rPr>
                              <w:t xml:space="preserve"> Volumetric and overall efficiency against pressure difference (Pa)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A7CCAC" id="_x0000_s1029" type="#_x0000_t202" style="position:absolute;margin-left:-75pt;margin-top:621.95pt;width:572.25pt;height:.0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" stroked="f">
                <v:textbox style="mso-fit-shape-to-text:t" inset="0,0,0,0">
                  <w:txbxContent>
                    <w:p w14:paraId="069A4590" w14:textId="460C03FC" w:rsidR="00F925AE" w:rsidRPr="00725ECF" w:rsidRDefault="00F925AE" w:rsidP="00F925AE">
                      <w:pPr>
                        <w:pStyle w:val="Caption"/>
                        <w:bidi w:val="0"/>
                        <w:jc w:val="center"/>
                        <w:rPr>
                          <w:noProof/>
                        </w:rPr>
                      </w:pPr>
                      <w:r>
                        <w:t>Figure 3</w:t>
                      </w:r>
                      <w:r>
                        <w:rPr>
                          <w:lang w:val="en-GB"/>
                        </w:rPr>
                        <w:t xml:space="preserve"> </w:t>
                      </w:r>
                      <w:r w:rsidRPr="008D7D4F">
                        <w:rPr>
                          <w:lang w:val="en-GB"/>
                        </w:rPr>
                        <w:t>Relation between the flow rate (m^3/s), power shaft (W</w:t>
                      </w:r>
                      <w:r w:rsidR="00493F59" w:rsidRPr="008D7D4F">
                        <w:rPr>
                          <w:lang w:val="en-GB"/>
                        </w:rPr>
                        <w:t>),</w:t>
                      </w:r>
                      <w:r w:rsidRPr="008D7D4F">
                        <w:rPr>
                          <w:lang w:val="en-GB"/>
                        </w:rPr>
                        <w:t xml:space="preserve"> Volumetric and overall efficiency against pressure difference (Pa)</w:t>
                      </w:r>
                    </w:p>
                  </w:txbxContent>
                </v:textbox>
                <w10:wrap type="tight"/>
              </v:shape>
            </w:pict>
          </mc:Fallback>
        </mc:AlternateContent>
      </w:r>
    </w:p>
    <w:p w14:paraId="7E7A7566" w14:textId="196DC8D3" w:rsidR="005C6B05" w:rsidRPr="005C6B05" w:rsidRDefault="0027121A" w:rsidP="004F25E3">
      <w:pPr>
        <w:tabs>
          <w:tab w:val="left" w:pos="3251"/>
        </w:tabs>
        <w:bidi w:val="0"/>
      </w:pPr>
      <w:r w:rsidRPr="0027121A">
        <w:lastRenderedPageBreak/>
        <w:drawing>
          <wp:inline distT="0" distB="0" distL="0" distR="0" wp14:anchorId="23BE0140" wp14:editId="22964070">
            <wp:extent cx="5416679" cy="2805925"/>
            <wp:effectExtent l="0" t="0" r="0" b="0"/>
            <wp:docPr id="2118835397"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835397" name="Picture 1" descr="A graph of different colored lines&#10;&#10;Description automatically generated"/>
                    <pic:cNvPicPr/>
                  </pic:nvPicPr>
                  <pic:blipFill>
                    <a:blip r:embed="rId17"/>
                    <a:stretch>
                      <a:fillRect/>
                    </a:stretch>
                  </pic:blipFill>
                  <pic:spPr>
                    <a:xfrm>
                      <a:off x="0" y="0"/>
                      <a:ext cx="5430451" cy="2813059"/>
                    </a:xfrm>
                    <a:prstGeom prst="rect">
                      <a:avLst/>
                    </a:prstGeom>
                  </pic:spPr>
                </pic:pic>
              </a:graphicData>
            </a:graphic>
          </wp:inline>
        </w:drawing>
      </w:r>
    </w:p>
    <w:p w14:paraId="791F07CB" w14:textId="7932D7BC" w:rsidR="004F25E3" w:rsidRDefault="004F25E3" w:rsidP="00B263D2">
      <w:pPr>
        <w:pStyle w:val="Caption"/>
        <w:bidi w:val="0"/>
        <w:rPr>
          <w:lang w:val="en-GB"/>
        </w:rPr>
      </w:pPr>
      <w:r>
        <w:t xml:space="preserve">Fig </w:t>
      </w:r>
      <w:r w:rsidR="00F925AE">
        <w:t xml:space="preserve">4 </w:t>
      </w:r>
      <w:r>
        <w:rPr>
          <w:lang w:val="en-GB"/>
        </w:rPr>
        <w:t>Relation between flow rate (left axis)</w:t>
      </w:r>
      <w:r w:rsidR="00F925AE">
        <w:rPr>
          <w:lang w:val="en-GB"/>
        </w:rPr>
        <w:t xml:space="preserve"> (m^3/s)</w:t>
      </w:r>
      <w:r>
        <w:rPr>
          <w:lang w:val="en-GB"/>
        </w:rPr>
        <w:t>, overall and volumetric efficiencies, shaft power (right axis)</w:t>
      </w:r>
      <w:r w:rsidR="00F925AE">
        <w:rPr>
          <w:lang w:val="en-GB"/>
        </w:rPr>
        <w:t xml:space="preserve"> (W)</w:t>
      </w:r>
      <w:r>
        <w:rPr>
          <w:lang w:val="en-GB"/>
        </w:rPr>
        <w:t xml:space="preserve"> against speed</w:t>
      </w:r>
      <w:r w:rsidR="00F925AE">
        <w:rPr>
          <w:lang w:val="en-GB"/>
        </w:rPr>
        <w:t xml:space="preserve"> (rev/min)</w:t>
      </w:r>
      <w:r w:rsidR="0027121A">
        <w:rPr>
          <w:lang w:val="en-GB"/>
        </w:rPr>
        <w:t>.</w:t>
      </w:r>
    </w:p>
    <w:p w14:paraId="20745A3F" w14:textId="77777777" w:rsidR="00F925AE" w:rsidRDefault="00F925AE" w:rsidP="00F925AE">
      <w:pPr>
        <w:bidi w:val="0"/>
        <w:spacing w:line="360" w:lineRule="auto"/>
        <w:rPr>
          <w:rFonts w:asciiTheme="majorBidi" w:hAnsiTheme="majorBidi" w:cstheme="majorBidi"/>
          <w:b/>
          <w:bCs/>
          <w:sz w:val="28"/>
          <w:szCs w:val="28"/>
        </w:rPr>
      </w:pPr>
    </w:p>
    <w:p w14:paraId="66F38A91" w14:textId="77777777" w:rsidR="0027121A" w:rsidRDefault="0027121A" w:rsidP="0027121A">
      <w:pPr>
        <w:bidi w:val="0"/>
        <w:spacing w:line="360" w:lineRule="auto"/>
        <w:rPr>
          <w:rFonts w:asciiTheme="majorBidi" w:hAnsiTheme="majorBidi" w:cstheme="majorBidi"/>
          <w:b/>
          <w:bCs/>
          <w:sz w:val="28"/>
          <w:szCs w:val="28"/>
        </w:rPr>
      </w:pPr>
    </w:p>
    <w:p w14:paraId="328AC310" w14:textId="77777777" w:rsidR="0027121A" w:rsidRDefault="0027121A" w:rsidP="0027121A">
      <w:pPr>
        <w:bidi w:val="0"/>
        <w:spacing w:line="360" w:lineRule="auto"/>
        <w:rPr>
          <w:rFonts w:asciiTheme="majorBidi" w:hAnsiTheme="majorBidi" w:cstheme="majorBidi"/>
          <w:b/>
          <w:bCs/>
          <w:sz w:val="28"/>
          <w:szCs w:val="28"/>
        </w:rPr>
      </w:pPr>
    </w:p>
    <w:p w14:paraId="506CBC6B" w14:textId="77777777" w:rsidR="0027121A" w:rsidRDefault="0027121A" w:rsidP="0027121A">
      <w:pPr>
        <w:bidi w:val="0"/>
        <w:spacing w:line="360" w:lineRule="auto"/>
        <w:rPr>
          <w:rFonts w:asciiTheme="majorBidi" w:hAnsiTheme="majorBidi" w:cstheme="majorBidi"/>
          <w:b/>
          <w:bCs/>
          <w:sz w:val="28"/>
          <w:szCs w:val="28"/>
        </w:rPr>
      </w:pPr>
    </w:p>
    <w:p w14:paraId="6E946B54" w14:textId="77777777" w:rsidR="0027121A" w:rsidRDefault="0027121A" w:rsidP="0027121A">
      <w:pPr>
        <w:bidi w:val="0"/>
        <w:spacing w:line="360" w:lineRule="auto"/>
        <w:rPr>
          <w:rFonts w:asciiTheme="majorBidi" w:hAnsiTheme="majorBidi" w:cstheme="majorBidi"/>
          <w:b/>
          <w:bCs/>
          <w:sz w:val="28"/>
          <w:szCs w:val="28"/>
        </w:rPr>
      </w:pPr>
    </w:p>
    <w:p w14:paraId="79F428F3" w14:textId="77777777" w:rsidR="0027121A" w:rsidRDefault="0027121A" w:rsidP="0027121A">
      <w:pPr>
        <w:bidi w:val="0"/>
        <w:spacing w:line="360" w:lineRule="auto"/>
        <w:rPr>
          <w:rFonts w:asciiTheme="majorBidi" w:hAnsiTheme="majorBidi" w:cstheme="majorBidi"/>
          <w:b/>
          <w:bCs/>
          <w:sz w:val="28"/>
          <w:szCs w:val="28"/>
        </w:rPr>
      </w:pPr>
    </w:p>
    <w:p w14:paraId="2BD38CD0" w14:textId="77777777" w:rsidR="0027121A" w:rsidRDefault="0027121A" w:rsidP="0027121A">
      <w:pPr>
        <w:bidi w:val="0"/>
        <w:spacing w:line="360" w:lineRule="auto"/>
        <w:rPr>
          <w:rFonts w:asciiTheme="majorBidi" w:hAnsiTheme="majorBidi" w:cstheme="majorBidi"/>
          <w:b/>
          <w:bCs/>
          <w:sz w:val="28"/>
          <w:szCs w:val="28"/>
        </w:rPr>
      </w:pPr>
    </w:p>
    <w:p w14:paraId="0E781C27" w14:textId="77777777" w:rsidR="0027121A" w:rsidRDefault="0027121A" w:rsidP="0027121A">
      <w:pPr>
        <w:bidi w:val="0"/>
        <w:spacing w:line="360" w:lineRule="auto"/>
        <w:rPr>
          <w:rFonts w:asciiTheme="majorBidi" w:hAnsiTheme="majorBidi" w:cstheme="majorBidi"/>
          <w:b/>
          <w:bCs/>
          <w:sz w:val="28"/>
          <w:szCs w:val="28"/>
        </w:rPr>
      </w:pPr>
    </w:p>
    <w:p w14:paraId="20ABAD87" w14:textId="77777777" w:rsidR="0027121A" w:rsidRDefault="0027121A" w:rsidP="0027121A">
      <w:pPr>
        <w:bidi w:val="0"/>
        <w:spacing w:line="360" w:lineRule="auto"/>
        <w:rPr>
          <w:rFonts w:asciiTheme="majorBidi" w:hAnsiTheme="majorBidi" w:cstheme="majorBidi"/>
          <w:b/>
          <w:bCs/>
          <w:sz w:val="28"/>
          <w:szCs w:val="28"/>
        </w:rPr>
      </w:pPr>
    </w:p>
    <w:p w14:paraId="52C98129" w14:textId="77777777" w:rsidR="0027121A" w:rsidRDefault="0027121A" w:rsidP="0027121A">
      <w:pPr>
        <w:bidi w:val="0"/>
        <w:spacing w:line="360" w:lineRule="auto"/>
        <w:rPr>
          <w:rFonts w:asciiTheme="majorBidi" w:hAnsiTheme="majorBidi" w:cstheme="majorBidi"/>
          <w:b/>
          <w:bCs/>
          <w:sz w:val="28"/>
          <w:szCs w:val="28"/>
        </w:rPr>
      </w:pPr>
    </w:p>
    <w:p w14:paraId="45399859" w14:textId="77777777" w:rsidR="0027121A" w:rsidRDefault="0027121A" w:rsidP="0027121A">
      <w:pPr>
        <w:bidi w:val="0"/>
        <w:spacing w:line="360" w:lineRule="auto"/>
        <w:rPr>
          <w:rFonts w:asciiTheme="majorBidi" w:hAnsiTheme="majorBidi" w:cstheme="majorBidi"/>
          <w:b/>
          <w:bCs/>
          <w:sz w:val="28"/>
          <w:szCs w:val="28"/>
        </w:rPr>
      </w:pPr>
    </w:p>
    <w:p w14:paraId="20B0D46E" w14:textId="77777777" w:rsidR="0027121A" w:rsidRDefault="0027121A" w:rsidP="0027121A">
      <w:pPr>
        <w:bidi w:val="0"/>
        <w:spacing w:line="360" w:lineRule="auto"/>
        <w:rPr>
          <w:rFonts w:asciiTheme="majorBidi" w:hAnsiTheme="majorBidi" w:cstheme="majorBidi"/>
          <w:b/>
          <w:bCs/>
          <w:sz w:val="28"/>
          <w:szCs w:val="28"/>
        </w:rPr>
      </w:pPr>
    </w:p>
    <w:p w14:paraId="31227249" w14:textId="77777777" w:rsidR="0027121A" w:rsidRDefault="0027121A" w:rsidP="0027121A">
      <w:pPr>
        <w:bidi w:val="0"/>
        <w:spacing w:line="360" w:lineRule="auto"/>
        <w:rPr>
          <w:rFonts w:asciiTheme="majorBidi" w:hAnsiTheme="majorBidi" w:cstheme="majorBidi"/>
          <w:b/>
          <w:bCs/>
          <w:sz w:val="28"/>
          <w:szCs w:val="28"/>
        </w:rPr>
      </w:pPr>
    </w:p>
    <w:p w14:paraId="0A49C699" w14:textId="77777777" w:rsidR="0027121A" w:rsidRDefault="0027121A" w:rsidP="0027121A">
      <w:pPr>
        <w:bidi w:val="0"/>
        <w:spacing w:line="360" w:lineRule="auto"/>
        <w:rPr>
          <w:rFonts w:asciiTheme="majorBidi" w:hAnsiTheme="majorBidi" w:cstheme="majorBidi"/>
          <w:b/>
          <w:bCs/>
          <w:sz w:val="28"/>
          <w:szCs w:val="28"/>
        </w:rPr>
      </w:pPr>
    </w:p>
    <w:p w14:paraId="65EFB84C" w14:textId="4527BC6C" w:rsidR="000E64FF" w:rsidRDefault="00F376FC" w:rsidP="00F925AE">
      <w:pPr>
        <w:bidi w:val="0"/>
        <w:spacing w:line="360" w:lineRule="auto"/>
        <w:rPr>
          <w:rFonts w:asciiTheme="majorBidi" w:hAnsiTheme="majorBidi" w:cstheme="majorBidi"/>
          <w:b/>
          <w:bCs/>
          <w:sz w:val="28"/>
          <w:szCs w:val="28"/>
        </w:rPr>
      </w:pPr>
      <w:r>
        <w:rPr>
          <w:rFonts w:asciiTheme="majorBidi" w:hAnsiTheme="majorBidi" w:cstheme="majorBidi"/>
          <w:b/>
          <w:bCs/>
          <w:sz w:val="28"/>
          <w:szCs w:val="28"/>
        </w:rPr>
        <w:lastRenderedPageBreak/>
        <w:t xml:space="preserve">Discussion of results </w:t>
      </w:r>
    </w:p>
    <w:p w14:paraId="60AA1A2E" w14:textId="77777777" w:rsidR="0027121A" w:rsidRDefault="0027121A" w:rsidP="00116FDF">
      <w:pPr>
        <w:bidi w:val="0"/>
        <w:spacing w:line="360" w:lineRule="auto"/>
        <w:jc w:val="both"/>
        <w:rPr>
          <w:rFonts w:asciiTheme="majorBidi" w:hAnsiTheme="majorBidi" w:cstheme="majorBidi"/>
          <w:sz w:val="24"/>
          <w:szCs w:val="24"/>
        </w:rPr>
      </w:pPr>
      <w:r w:rsidRPr="0027121A">
        <w:rPr>
          <w:rFonts w:asciiTheme="majorBidi" w:hAnsiTheme="majorBidi" w:cstheme="majorBidi"/>
          <w:sz w:val="24"/>
          <w:szCs w:val="24"/>
        </w:rPr>
        <w:t>Part A of the experiment is designed to familiarize participants with the operational principles of a centrifugal pump through hands-on testing and observation. It seeks to highlight key parameters including electrical, mechanical, and hydraulic powers, along with their efficiencies. The objectives were met by calculating these parameters, plotting various related graphs and curves, and thereby gaining insights into the characteristics of the centrifugal pump under study.</w:t>
      </w:r>
    </w:p>
    <w:p w14:paraId="06C0FB2A" w14:textId="212CA14B" w:rsidR="0027121A" w:rsidRDefault="0027121A" w:rsidP="0027121A">
      <w:pPr>
        <w:bidi w:val="0"/>
        <w:spacing w:line="360" w:lineRule="auto"/>
        <w:jc w:val="both"/>
        <w:rPr>
          <w:rFonts w:asciiTheme="majorBidi" w:hAnsiTheme="majorBidi" w:cstheme="majorBidi"/>
          <w:sz w:val="24"/>
          <w:szCs w:val="24"/>
        </w:rPr>
      </w:pPr>
      <w:r w:rsidRPr="0027121A">
        <w:rPr>
          <w:rFonts w:asciiTheme="majorBidi" w:hAnsiTheme="majorBidi" w:cstheme="majorBidi"/>
          <w:sz w:val="24"/>
          <w:szCs w:val="24"/>
        </w:rPr>
        <w:t xml:space="preserve">Table 1 presents the data collected from the centrifugal pump station, while Table 2 displays calculations for electrical, mechanical, and hydraulic powers, as well as head, pressure, and efficiencies. These tables were utilized to generate Figure 1, depicting the relationship between head and overall efficiency against discharge (flow). This plot reveals two key relationships: a nearly linear decline in head with discharge, suggesting a consistent head value for each flow rate and an efficiency </w:t>
      </w:r>
      <w:r w:rsidR="006C32C9">
        <w:rPr>
          <w:rFonts w:asciiTheme="majorBidi" w:hAnsiTheme="majorBidi" w:cstheme="majorBidi"/>
          <w:sz w:val="24"/>
          <w:szCs w:val="24"/>
        </w:rPr>
        <w:t xml:space="preserve">peaking curve. </w:t>
      </w:r>
      <w:r w:rsidRPr="0027121A">
        <w:rPr>
          <w:rFonts w:asciiTheme="majorBidi" w:hAnsiTheme="majorBidi" w:cstheme="majorBidi"/>
          <w:sz w:val="24"/>
          <w:szCs w:val="24"/>
        </w:rPr>
        <w:t>Post-peak, efficiency declines due to expected losses like friction and leakage, exacerbated by potential turbulent fluid behavior at higher flow rates, leading to decreased pump efficiency.</w:t>
      </w:r>
    </w:p>
    <w:p w14:paraId="6CFA297C" w14:textId="77777777" w:rsidR="0027121A" w:rsidRDefault="0027121A" w:rsidP="00160E1B">
      <w:pPr>
        <w:bidi w:val="0"/>
        <w:spacing w:line="360" w:lineRule="auto"/>
        <w:jc w:val="both"/>
        <w:rPr>
          <w:rFonts w:asciiTheme="majorBidi" w:hAnsiTheme="majorBidi" w:cstheme="majorBidi"/>
          <w:sz w:val="24"/>
          <w:szCs w:val="24"/>
        </w:rPr>
      </w:pPr>
      <w:r w:rsidRPr="0027121A">
        <w:rPr>
          <w:rFonts w:asciiTheme="majorBidi" w:hAnsiTheme="majorBidi" w:cstheme="majorBidi"/>
          <w:sz w:val="24"/>
          <w:szCs w:val="24"/>
        </w:rPr>
        <w:t>Figure 2 in the results illustrates the plotted correlation between electrical, mechanical, and hydraulic power against discharge. Electrical power represents the power propelling the pump, while mechanical power denotes the power generated by the pump itself. Both plots exhibit a direct proportional relationship with discharge until reaching a plateau. When Figures 1 and 2 are juxtaposed, it becomes evident that these power values plateau after the pump achieves its maximum efficiency, reflecting the reduced efficiency of the pump at higher flow rates. Hydraulic power increases with flow rate until the pump efficiency peaks, after which a slight decrease is observed. Generally, once the pump reaches its maximum efficiency, any further increase in flow rate does not correspondingly increase power.</w:t>
      </w:r>
    </w:p>
    <w:p w14:paraId="4F75D846" w14:textId="769F8E8B" w:rsidR="0027121A" w:rsidRDefault="0027121A" w:rsidP="00CF621F">
      <w:pPr>
        <w:bidi w:val="0"/>
        <w:spacing w:before="240" w:line="360" w:lineRule="auto"/>
        <w:jc w:val="both"/>
        <w:rPr>
          <w:rFonts w:asciiTheme="majorBidi" w:hAnsiTheme="majorBidi" w:cstheme="majorBidi"/>
          <w:sz w:val="24"/>
          <w:szCs w:val="24"/>
        </w:rPr>
      </w:pPr>
      <w:r w:rsidRPr="0027121A">
        <w:rPr>
          <w:rFonts w:asciiTheme="majorBidi" w:hAnsiTheme="majorBidi" w:cstheme="majorBidi"/>
          <w:sz w:val="24"/>
          <w:szCs w:val="24"/>
        </w:rPr>
        <w:t xml:space="preserve">In part B of the experiment, the objective was to examine a positive displacement pump using a pump operator to transfer recorded data and important parameters to </w:t>
      </w:r>
      <w:r w:rsidRPr="0027121A">
        <w:rPr>
          <w:rFonts w:asciiTheme="majorBidi" w:hAnsiTheme="majorBidi" w:cstheme="majorBidi"/>
          <w:sz w:val="24"/>
          <w:szCs w:val="24"/>
        </w:rPr>
        <w:t>programmed</w:t>
      </w:r>
      <w:r w:rsidRPr="0027121A">
        <w:rPr>
          <w:rFonts w:asciiTheme="majorBidi" w:hAnsiTheme="majorBidi" w:cstheme="majorBidi"/>
          <w:sz w:val="24"/>
          <w:szCs w:val="24"/>
        </w:rPr>
        <w:t xml:space="preserve"> software on a PC. The data was then analyzed through charts to delineate the primary characteristics of positive displacement pumps. This objective was fulfilled by conducting the necessary analysis as outlined.</w:t>
      </w:r>
    </w:p>
    <w:p w14:paraId="042A8730" w14:textId="77777777" w:rsidR="0027121A" w:rsidRDefault="0027121A" w:rsidP="00CF621F">
      <w:pPr>
        <w:bidi w:val="0"/>
        <w:spacing w:before="240" w:line="360" w:lineRule="auto"/>
        <w:jc w:val="both"/>
        <w:rPr>
          <w:rFonts w:asciiTheme="majorBidi" w:hAnsiTheme="majorBidi" w:cstheme="majorBidi"/>
          <w:sz w:val="24"/>
          <w:szCs w:val="24"/>
        </w:rPr>
      </w:pPr>
      <w:r w:rsidRPr="0027121A">
        <w:rPr>
          <w:rFonts w:asciiTheme="majorBidi" w:hAnsiTheme="majorBidi" w:cstheme="majorBidi"/>
          <w:sz w:val="24"/>
          <w:szCs w:val="24"/>
        </w:rPr>
        <w:lastRenderedPageBreak/>
        <w:t>Table 3 displays results obtained from the software, featuring two main sections: one where speed was held constant at 1600 rev/min and delivery pressure gradually increased from 1 to 15 bar. Figure 4, an analysis chart for this section, depicts an inversely proportional relationship between pressure difference and flow rate. Although flow rate is expected to be independent of pressure difference, a slight decrease is observed as pressure difference increases, possibly due to the pump's pulsation mechanism affecting flow rate. Moreover, overall efficiency increases with pressure difference, indicating efficient pump operation regardless of pressure difference or flow rate. Volumetric efficiency remains relatively constant against pressure difference, while overall efficiency shows a direct increase with pressure difference, suggesting positive displacement pumps are unaffected by fluid conditions, making them preferable for viscous liquids.</w:t>
      </w:r>
    </w:p>
    <w:p w14:paraId="4ED4646E" w14:textId="5499035E" w:rsidR="00C4390C" w:rsidRDefault="0027121A" w:rsidP="00C4390C">
      <w:pPr>
        <w:bidi w:val="0"/>
        <w:spacing w:before="240" w:line="360" w:lineRule="auto"/>
        <w:jc w:val="both"/>
        <w:rPr>
          <w:rFonts w:asciiTheme="majorBidi" w:hAnsiTheme="majorBidi" w:cstheme="majorBidi"/>
          <w:sz w:val="24"/>
          <w:szCs w:val="24"/>
        </w:rPr>
      </w:pPr>
      <w:r w:rsidRPr="0027121A">
        <w:rPr>
          <w:rFonts w:asciiTheme="majorBidi" w:hAnsiTheme="majorBidi" w:cstheme="majorBidi"/>
          <w:sz w:val="24"/>
          <w:szCs w:val="24"/>
        </w:rPr>
        <w:t>In the second part of this experiment segment, the delivery pressure was held constant at 15 bar while the speed was adjusted in 100 rev/min increments for each trial. Both the plotted figure and the accompanying table reveal a direct proportional relationship between flow and speed. It's notable that as speed decreases (since it's plotted in descending order), there's a significant reduction in flow values, indicating the dependence of flow on speed for a positive displacement pump. Shaft power demonstrates a direct proportionality to speed, increasing with any speed increment. Additionally, both volumetric efficiency and overall efficiency exhibit a pattern of increasing until reaching a maximum efficiency, followed by a reduction. This behavior differs from that of a centrifugal pump, as efficiencies do not exhibit a rapid decline post-peak value.</w:t>
      </w:r>
    </w:p>
    <w:p w14:paraId="40D96B38" w14:textId="77777777" w:rsidR="00B8690B" w:rsidRDefault="00B8690B" w:rsidP="00B8690B">
      <w:pPr>
        <w:bidi w:val="0"/>
        <w:spacing w:before="240" w:line="360" w:lineRule="auto"/>
        <w:jc w:val="both"/>
        <w:rPr>
          <w:rFonts w:asciiTheme="majorBidi" w:hAnsiTheme="majorBidi" w:cstheme="majorBidi"/>
          <w:sz w:val="24"/>
          <w:szCs w:val="24"/>
        </w:rPr>
      </w:pPr>
    </w:p>
    <w:p w14:paraId="08300128" w14:textId="77777777" w:rsidR="00B8690B" w:rsidRDefault="00B8690B" w:rsidP="00B8690B">
      <w:pPr>
        <w:bidi w:val="0"/>
        <w:spacing w:before="240" w:line="360" w:lineRule="auto"/>
        <w:jc w:val="both"/>
        <w:rPr>
          <w:rFonts w:asciiTheme="majorBidi" w:hAnsiTheme="majorBidi" w:cstheme="majorBidi"/>
          <w:sz w:val="24"/>
          <w:szCs w:val="24"/>
        </w:rPr>
      </w:pPr>
    </w:p>
    <w:p w14:paraId="4B78D408" w14:textId="77777777" w:rsidR="006D528B" w:rsidRPr="000E64FF" w:rsidRDefault="006D528B" w:rsidP="006D528B">
      <w:pPr>
        <w:bidi w:val="0"/>
        <w:spacing w:line="360" w:lineRule="auto"/>
        <w:jc w:val="both"/>
        <w:rPr>
          <w:rFonts w:asciiTheme="majorBidi" w:hAnsiTheme="majorBidi" w:cstheme="majorBidi"/>
          <w:sz w:val="24"/>
          <w:szCs w:val="24"/>
        </w:rPr>
      </w:pPr>
    </w:p>
    <w:p w14:paraId="10C6EE20" w14:textId="77777777" w:rsidR="00F376FC" w:rsidRPr="00F376FC" w:rsidRDefault="00F376FC" w:rsidP="00A02DC1">
      <w:pPr>
        <w:bidi w:val="0"/>
        <w:spacing w:line="360" w:lineRule="auto"/>
        <w:jc w:val="both"/>
        <w:rPr>
          <w:rFonts w:asciiTheme="majorBidi" w:hAnsiTheme="majorBidi" w:cstheme="majorBidi"/>
          <w:sz w:val="24"/>
          <w:szCs w:val="24"/>
        </w:rPr>
      </w:pPr>
    </w:p>
    <w:p w14:paraId="3D4FB76E" w14:textId="77777777" w:rsidR="005C6B05" w:rsidRPr="006D528B" w:rsidRDefault="005C6B05" w:rsidP="00A02DC1">
      <w:pPr>
        <w:jc w:val="both"/>
      </w:pPr>
    </w:p>
    <w:p w14:paraId="6A773E8E" w14:textId="77777777" w:rsidR="0027121A" w:rsidRDefault="0027121A" w:rsidP="0027121A">
      <w:pPr>
        <w:bidi w:val="0"/>
      </w:pPr>
    </w:p>
    <w:p w14:paraId="4FDA89BA" w14:textId="77777777" w:rsidR="006C32C9" w:rsidRDefault="006C32C9" w:rsidP="006C32C9">
      <w:pPr>
        <w:bidi w:val="0"/>
      </w:pPr>
    </w:p>
    <w:p w14:paraId="5E101B8D" w14:textId="143B8D66" w:rsidR="0015761E" w:rsidRDefault="00823DD3" w:rsidP="0015761E">
      <w:pPr>
        <w:bidi w:val="0"/>
        <w:rPr>
          <w:rFonts w:asciiTheme="majorBidi" w:hAnsiTheme="majorBidi" w:cstheme="majorBidi"/>
          <w:b/>
          <w:bCs/>
          <w:sz w:val="28"/>
          <w:szCs w:val="28"/>
        </w:rPr>
      </w:pPr>
      <w:r>
        <w:rPr>
          <w:rFonts w:asciiTheme="majorBidi" w:hAnsiTheme="majorBidi" w:cstheme="majorBidi"/>
          <w:b/>
          <w:bCs/>
          <w:sz w:val="28"/>
          <w:szCs w:val="28"/>
        </w:rPr>
        <w:lastRenderedPageBreak/>
        <w:t xml:space="preserve">Conclusion </w:t>
      </w:r>
    </w:p>
    <w:p w14:paraId="7B9F7A37" w14:textId="4C4EC3A3" w:rsidR="0015761E" w:rsidRDefault="006C32C9" w:rsidP="006C32C9">
      <w:pPr>
        <w:bidi w:val="0"/>
        <w:spacing w:line="360" w:lineRule="auto"/>
        <w:jc w:val="both"/>
        <w:rPr>
          <w:rFonts w:asciiTheme="majorBidi" w:hAnsiTheme="majorBidi" w:cstheme="majorBidi"/>
          <w:sz w:val="24"/>
          <w:szCs w:val="24"/>
        </w:rPr>
      </w:pPr>
      <w:r w:rsidRPr="006C32C9">
        <w:rPr>
          <w:rFonts w:asciiTheme="majorBidi" w:hAnsiTheme="majorBidi" w:cstheme="majorBidi"/>
          <w:sz w:val="24"/>
          <w:szCs w:val="24"/>
        </w:rPr>
        <w:t xml:space="preserve">The experiment </w:t>
      </w:r>
      <w:r>
        <w:rPr>
          <w:rFonts w:asciiTheme="majorBidi" w:hAnsiTheme="majorBidi" w:cstheme="majorBidi"/>
          <w:sz w:val="24"/>
          <w:szCs w:val="24"/>
        </w:rPr>
        <w:t xml:space="preserve">was </w:t>
      </w:r>
      <w:r w:rsidRPr="006C32C9">
        <w:rPr>
          <w:rFonts w:asciiTheme="majorBidi" w:hAnsiTheme="majorBidi" w:cstheme="majorBidi"/>
          <w:sz w:val="24"/>
          <w:szCs w:val="24"/>
        </w:rPr>
        <w:t>comprised</w:t>
      </w:r>
      <w:r>
        <w:rPr>
          <w:rFonts w:asciiTheme="majorBidi" w:hAnsiTheme="majorBidi" w:cstheme="majorBidi"/>
          <w:sz w:val="24"/>
          <w:szCs w:val="24"/>
        </w:rPr>
        <w:t xml:space="preserve"> of</w:t>
      </w:r>
      <w:r w:rsidRPr="006C32C9">
        <w:rPr>
          <w:rFonts w:asciiTheme="majorBidi" w:hAnsiTheme="majorBidi" w:cstheme="majorBidi"/>
          <w:sz w:val="24"/>
          <w:szCs w:val="24"/>
        </w:rPr>
        <w:t xml:space="preserve"> two segments: Part </w:t>
      </w:r>
      <w:r>
        <w:rPr>
          <w:rFonts w:asciiTheme="majorBidi" w:hAnsiTheme="majorBidi" w:cstheme="majorBidi"/>
          <w:sz w:val="24"/>
          <w:szCs w:val="24"/>
        </w:rPr>
        <w:t>(</w:t>
      </w:r>
      <w:r w:rsidRPr="006C32C9">
        <w:rPr>
          <w:rFonts w:asciiTheme="majorBidi" w:hAnsiTheme="majorBidi" w:cstheme="majorBidi"/>
          <w:sz w:val="24"/>
          <w:szCs w:val="24"/>
        </w:rPr>
        <w:t>A</w:t>
      </w:r>
      <w:r>
        <w:rPr>
          <w:rFonts w:asciiTheme="majorBidi" w:hAnsiTheme="majorBidi" w:cstheme="majorBidi"/>
          <w:sz w:val="24"/>
          <w:szCs w:val="24"/>
        </w:rPr>
        <w:t>)</w:t>
      </w:r>
      <w:r w:rsidRPr="006C32C9">
        <w:rPr>
          <w:rFonts w:asciiTheme="majorBidi" w:hAnsiTheme="majorBidi" w:cstheme="majorBidi"/>
          <w:sz w:val="24"/>
          <w:szCs w:val="24"/>
        </w:rPr>
        <w:t xml:space="preserve"> focused on experimenting and analyzing a centrifugal pump, while Part </w:t>
      </w:r>
      <w:r>
        <w:rPr>
          <w:rFonts w:asciiTheme="majorBidi" w:hAnsiTheme="majorBidi" w:cstheme="majorBidi"/>
          <w:sz w:val="24"/>
          <w:szCs w:val="24"/>
        </w:rPr>
        <w:t>(</w:t>
      </w:r>
      <w:r w:rsidRPr="006C32C9">
        <w:rPr>
          <w:rFonts w:asciiTheme="majorBidi" w:hAnsiTheme="majorBidi" w:cstheme="majorBidi"/>
          <w:sz w:val="24"/>
          <w:szCs w:val="24"/>
        </w:rPr>
        <w:t>B</w:t>
      </w:r>
      <w:r>
        <w:rPr>
          <w:rFonts w:asciiTheme="majorBidi" w:hAnsiTheme="majorBidi" w:cstheme="majorBidi"/>
          <w:sz w:val="24"/>
          <w:szCs w:val="24"/>
        </w:rPr>
        <w:t>)</w:t>
      </w:r>
      <w:r w:rsidRPr="006C32C9">
        <w:rPr>
          <w:rFonts w:asciiTheme="majorBidi" w:hAnsiTheme="majorBidi" w:cstheme="majorBidi"/>
          <w:sz w:val="24"/>
          <w:szCs w:val="24"/>
        </w:rPr>
        <w:t xml:space="preserve"> aimed to do the same for a positive displacement pump. Both pump types were assessed for their efficiencies concerning discharge, speed, and pressure difference. Centrifugal pumps exhibited flow dependency on pressure difference, whereas positive displacement pumps showed flow dependency on speed. However, centrifugal pumps demonstrated less efficient behavior at higher flow rates due to friction, whereas positive displacement pumps' efficiencies remained relatively stable. This suggests that each pump type has its distinct advantages and is better suited for </w:t>
      </w:r>
      <w:r w:rsidRPr="006C32C9">
        <w:rPr>
          <w:rFonts w:asciiTheme="majorBidi" w:hAnsiTheme="majorBidi" w:cstheme="majorBidi"/>
          <w:sz w:val="24"/>
          <w:szCs w:val="24"/>
        </w:rPr>
        <w:t>circumstances</w:t>
      </w:r>
      <w:r w:rsidRPr="006C32C9">
        <w:rPr>
          <w:rFonts w:asciiTheme="majorBidi" w:hAnsiTheme="majorBidi" w:cstheme="majorBidi"/>
          <w:sz w:val="24"/>
          <w:szCs w:val="24"/>
        </w:rPr>
        <w:t xml:space="preserve">. For instance, when there's a need to produce a higher flow rate at low pressure, a centrifugal pump might be more suitable since positive displacement pumps require speed adjustments to meet such requirements. Conversely, for fluids with higher viscosity and greater losses, positive displacement pumps are preferable as they operate efficiently irrespective of </w:t>
      </w:r>
      <w:r w:rsidRPr="006C32C9">
        <w:rPr>
          <w:rFonts w:asciiTheme="majorBidi" w:hAnsiTheme="majorBidi" w:cstheme="majorBidi"/>
          <w:sz w:val="24"/>
          <w:szCs w:val="24"/>
        </w:rPr>
        <w:t>losses.</w:t>
      </w:r>
    </w:p>
    <w:p w14:paraId="2696E6D9" w14:textId="5B031334" w:rsidR="005A05AE" w:rsidRDefault="006C32C9" w:rsidP="00C9362F">
      <w:pPr>
        <w:bidi w:val="0"/>
        <w:spacing w:line="360" w:lineRule="auto"/>
        <w:rPr>
          <w:rFonts w:asciiTheme="majorBidi" w:hAnsiTheme="majorBidi" w:cstheme="majorBidi"/>
          <w:sz w:val="24"/>
          <w:szCs w:val="24"/>
        </w:rPr>
      </w:pPr>
      <w:r w:rsidRPr="006C32C9">
        <w:rPr>
          <w:rFonts w:asciiTheme="majorBidi" w:hAnsiTheme="majorBidi" w:cstheme="majorBidi"/>
          <w:sz w:val="24"/>
          <w:szCs w:val="24"/>
        </w:rPr>
        <w:t>While conducting the experiment, some errors may have occurred, including challenges in accurately controlling the RPM setting at 1600 and manually adjusting the pressure to 15 bar due to rapid fluctuations in the numbers, particularly noted in part B. Though these errors may have impacted the precise accuracy of the measured values, they did not significantly affect the overall outputs and conclusions drawn from the experiment.</w:t>
      </w:r>
    </w:p>
    <w:p w14:paraId="328CDDBA" w14:textId="77777777" w:rsidR="006C32C9" w:rsidRDefault="006C32C9" w:rsidP="006C32C9">
      <w:pPr>
        <w:bidi w:val="0"/>
        <w:spacing w:line="360" w:lineRule="auto"/>
        <w:rPr>
          <w:rFonts w:asciiTheme="majorBidi" w:hAnsiTheme="majorBidi" w:cstheme="majorBidi"/>
          <w:sz w:val="24"/>
          <w:szCs w:val="24"/>
        </w:rPr>
      </w:pPr>
    </w:p>
    <w:p w14:paraId="6A0F6F7E" w14:textId="77777777" w:rsidR="006C32C9" w:rsidRDefault="006C32C9" w:rsidP="006C32C9">
      <w:pPr>
        <w:bidi w:val="0"/>
        <w:spacing w:line="360" w:lineRule="auto"/>
        <w:rPr>
          <w:rFonts w:asciiTheme="majorBidi" w:hAnsiTheme="majorBidi" w:cstheme="majorBidi"/>
          <w:sz w:val="24"/>
          <w:szCs w:val="24"/>
        </w:rPr>
      </w:pPr>
    </w:p>
    <w:p w14:paraId="1C182A84" w14:textId="4F507474" w:rsidR="00C9362F" w:rsidRPr="00060918" w:rsidRDefault="00C9362F" w:rsidP="005A05AE">
      <w:pPr>
        <w:bidi w:val="0"/>
        <w:spacing w:line="360" w:lineRule="auto"/>
        <w:rPr>
          <w:rFonts w:ascii="Times New Roman" w:hAnsi="Times New Roman" w:cs="Times New Roman"/>
          <w:b/>
          <w:bCs/>
          <w:kern w:val="0"/>
          <w:sz w:val="28"/>
          <w:szCs w:val="28"/>
          <w14:ligatures w14:val="none"/>
        </w:rPr>
      </w:pPr>
      <w:r>
        <w:rPr>
          <w:rFonts w:ascii="Times New Roman" w:hAnsi="Times New Roman" w:cs="Times New Roman"/>
          <w:b/>
          <w:bCs/>
          <w:kern w:val="0"/>
          <w:sz w:val="28"/>
          <w:szCs w:val="28"/>
          <w14:ligatures w14:val="none"/>
        </w:rPr>
        <w:t>References</w:t>
      </w:r>
    </w:p>
    <w:p w14:paraId="7E8DAFA9" w14:textId="77777777" w:rsidR="006C32C9" w:rsidRDefault="006C32C9" w:rsidP="006C32C9">
      <w:pPr>
        <w:pStyle w:val="ListParagraph"/>
        <w:numPr>
          <w:ilvl w:val="0"/>
          <w:numId w:val="5"/>
        </w:numPr>
        <w:spacing w:line="360" w:lineRule="auto"/>
        <w:rPr>
          <w:rFonts w:asciiTheme="majorBidi" w:hAnsiTheme="majorBidi" w:cstheme="majorBidi"/>
          <w:sz w:val="24"/>
          <w:szCs w:val="24"/>
        </w:rPr>
      </w:pPr>
      <w:r>
        <w:rPr>
          <w:rFonts w:asciiTheme="majorBidi" w:hAnsiTheme="majorBidi" w:cstheme="majorBidi"/>
          <w:sz w:val="24"/>
          <w:szCs w:val="24"/>
        </w:rPr>
        <w:t>Fluid mechanics laboratory manual (2022, march).</w:t>
      </w:r>
    </w:p>
    <w:p w14:paraId="1C98F476" w14:textId="77777777" w:rsidR="006C32C9" w:rsidRDefault="006C32C9" w:rsidP="006C32C9">
      <w:pPr>
        <w:pStyle w:val="ListParagraph"/>
        <w:spacing w:line="360" w:lineRule="auto"/>
        <w:rPr>
          <w:rFonts w:asciiTheme="majorBidi" w:hAnsiTheme="majorBidi" w:cstheme="majorBidi"/>
          <w:sz w:val="24"/>
          <w:szCs w:val="24"/>
        </w:rPr>
      </w:pPr>
    </w:p>
    <w:p w14:paraId="2E491AC9" w14:textId="69EE21B4" w:rsidR="00127A47" w:rsidRDefault="006C32C9" w:rsidP="006C32C9">
      <w:pPr>
        <w:pStyle w:val="ListParagraph"/>
        <w:numPr>
          <w:ilvl w:val="0"/>
          <w:numId w:val="5"/>
        </w:numPr>
        <w:spacing w:line="254" w:lineRule="auto"/>
        <w:rPr>
          <w:rFonts w:asciiTheme="majorBidi" w:hAnsiTheme="majorBidi" w:cstheme="majorBidi"/>
          <w:sz w:val="24"/>
          <w:szCs w:val="24"/>
        </w:rPr>
      </w:pPr>
      <w:r>
        <w:rPr>
          <w:rFonts w:asciiTheme="majorBidi" w:hAnsiTheme="majorBidi" w:cstheme="majorBidi"/>
          <w:sz w:val="24"/>
          <w:szCs w:val="24"/>
        </w:rPr>
        <w:t xml:space="preserve">White, F. M. (1999, January 1). Fluid Mechanics. </w:t>
      </w:r>
    </w:p>
    <w:p w14:paraId="22D6EF25" w14:textId="77777777" w:rsidR="006C32C9" w:rsidRPr="006C32C9" w:rsidRDefault="006C32C9" w:rsidP="006C32C9">
      <w:pPr>
        <w:pStyle w:val="ListParagraph"/>
        <w:rPr>
          <w:rFonts w:asciiTheme="majorBidi" w:hAnsiTheme="majorBidi" w:cstheme="majorBidi"/>
          <w:sz w:val="24"/>
          <w:szCs w:val="24"/>
        </w:rPr>
      </w:pPr>
    </w:p>
    <w:p w14:paraId="7E9B31EB" w14:textId="77777777" w:rsidR="006C32C9" w:rsidRDefault="006C32C9" w:rsidP="006C32C9">
      <w:pPr>
        <w:pStyle w:val="ListParagraph"/>
        <w:spacing w:line="254" w:lineRule="auto"/>
        <w:rPr>
          <w:rFonts w:asciiTheme="majorBidi" w:hAnsiTheme="majorBidi" w:cstheme="majorBidi"/>
          <w:sz w:val="24"/>
          <w:szCs w:val="24"/>
        </w:rPr>
      </w:pPr>
    </w:p>
    <w:p w14:paraId="43522840" w14:textId="77777777" w:rsidR="006C32C9" w:rsidRDefault="006C32C9" w:rsidP="006C32C9">
      <w:pPr>
        <w:pStyle w:val="ListParagraph"/>
        <w:spacing w:line="254" w:lineRule="auto"/>
        <w:rPr>
          <w:rFonts w:asciiTheme="majorBidi" w:hAnsiTheme="majorBidi" w:cstheme="majorBidi"/>
          <w:sz w:val="24"/>
          <w:szCs w:val="24"/>
        </w:rPr>
      </w:pPr>
    </w:p>
    <w:p w14:paraId="21CD3B9E" w14:textId="77777777" w:rsidR="006C32C9" w:rsidRDefault="006C32C9" w:rsidP="006C32C9">
      <w:pPr>
        <w:pStyle w:val="ListParagraph"/>
        <w:spacing w:line="254" w:lineRule="auto"/>
        <w:rPr>
          <w:rFonts w:asciiTheme="majorBidi" w:hAnsiTheme="majorBidi" w:cstheme="majorBidi"/>
          <w:sz w:val="24"/>
          <w:szCs w:val="24"/>
        </w:rPr>
      </w:pPr>
    </w:p>
    <w:p w14:paraId="7220CCFE" w14:textId="77777777" w:rsidR="006C32C9" w:rsidRDefault="006C32C9" w:rsidP="006C32C9">
      <w:pPr>
        <w:pStyle w:val="ListParagraph"/>
        <w:spacing w:line="254" w:lineRule="auto"/>
        <w:rPr>
          <w:rFonts w:asciiTheme="majorBidi" w:hAnsiTheme="majorBidi" w:cstheme="majorBidi"/>
          <w:sz w:val="24"/>
          <w:szCs w:val="24"/>
        </w:rPr>
      </w:pPr>
    </w:p>
    <w:p w14:paraId="145A393F" w14:textId="77777777" w:rsidR="006C32C9" w:rsidRDefault="006C32C9" w:rsidP="006C32C9">
      <w:pPr>
        <w:pStyle w:val="ListParagraph"/>
        <w:spacing w:line="254" w:lineRule="auto"/>
        <w:rPr>
          <w:rFonts w:asciiTheme="majorBidi" w:hAnsiTheme="majorBidi" w:cstheme="majorBidi"/>
          <w:sz w:val="24"/>
          <w:szCs w:val="24"/>
        </w:rPr>
      </w:pPr>
    </w:p>
    <w:p w14:paraId="5BA87C97" w14:textId="77777777" w:rsidR="006C32C9" w:rsidRPr="006C32C9" w:rsidRDefault="006C32C9" w:rsidP="006C32C9">
      <w:pPr>
        <w:pStyle w:val="ListParagraph"/>
        <w:spacing w:line="254" w:lineRule="auto"/>
        <w:rPr>
          <w:rFonts w:asciiTheme="majorBidi" w:hAnsiTheme="majorBidi" w:cstheme="majorBidi"/>
          <w:sz w:val="24"/>
          <w:szCs w:val="24"/>
        </w:rPr>
      </w:pPr>
    </w:p>
    <w:p w14:paraId="3EAE3898" w14:textId="2929840C" w:rsidR="00DC3D60" w:rsidRDefault="00522B91" w:rsidP="005A05AE">
      <w:pPr>
        <w:bidi w:val="0"/>
        <w:rPr>
          <w:rFonts w:ascii="Times New Roman" w:hAnsi="Times New Roman" w:cs="Times New Roman"/>
          <w:b/>
          <w:bCs/>
          <w:kern w:val="0"/>
          <w:sz w:val="28"/>
          <w:szCs w:val="28"/>
          <w14:ligatures w14:val="none"/>
        </w:rPr>
      </w:pPr>
      <w:r>
        <w:rPr>
          <w:rFonts w:ascii="Times New Roman" w:hAnsi="Times New Roman" w:cs="Times New Roman"/>
          <w:b/>
          <w:bCs/>
          <w:kern w:val="0"/>
          <w:sz w:val="28"/>
          <w:szCs w:val="28"/>
          <w14:ligatures w14:val="none"/>
        </w:rPr>
        <w:lastRenderedPageBreak/>
        <w:t>Appendices</w:t>
      </w:r>
    </w:p>
    <w:p w14:paraId="0C71323C" w14:textId="77777777" w:rsidR="005A05AE" w:rsidRDefault="005A05AE" w:rsidP="005A05AE">
      <w:pPr>
        <w:bidi w:val="0"/>
        <w:rPr>
          <w:rFonts w:ascii="Times New Roman" w:hAnsi="Times New Roman" w:cs="Times New Roman"/>
          <w:b/>
          <w:bCs/>
          <w:kern w:val="0"/>
          <w:sz w:val="28"/>
          <w:szCs w:val="28"/>
          <w14:ligatures w14:val="none"/>
        </w:rPr>
      </w:pPr>
    </w:p>
    <w:p w14:paraId="77F5127B" w14:textId="789E2EEE" w:rsidR="00522B91" w:rsidRDefault="006C32C9" w:rsidP="00DC3D60">
      <w:pPr>
        <w:bidi w:val="0"/>
        <w:spacing w:line="360" w:lineRule="auto"/>
        <w:jc w:val="center"/>
        <w:rPr>
          <w:rFonts w:asciiTheme="majorBidi" w:hAnsiTheme="majorBidi" w:cstheme="majorBidi"/>
          <w:sz w:val="24"/>
          <w:szCs w:val="24"/>
        </w:rPr>
      </w:pPr>
      <w:r w:rsidRPr="006C32C9">
        <w:rPr>
          <w:rFonts w:asciiTheme="majorBidi" w:hAnsiTheme="majorBidi" w:cstheme="majorBidi"/>
          <w:sz w:val="24"/>
          <w:szCs w:val="24"/>
        </w:rPr>
        <w:drawing>
          <wp:inline distT="0" distB="0" distL="0" distR="0" wp14:anchorId="677B5EDD" wp14:editId="7E6AD5D5">
            <wp:extent cx="5274310" cy="7317740"/>
            <wp:effectExtent l="0" t="0" r="2540" b="0"/>
            <wp:docPr id="12221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1264" name=""/>
                    <pic:cNvPicPr/>
                  </pic:nvPicPr>
                  <pic:blipFill>
                    <a:blip r:embed="rId18"/>
                    <a:stretch>
                      <a:fillRect/>
                    </a:stretch>
                  </pic:blipFill>
                  <pic:spPr>
                    <a:xfrm>
                      <a:off x="0" y="0"/>
                      <a:ext cx="5274310" cy="7317740"/>
                    </a:xfrm>
                    <a:prstGeom prst="rect">
                      <a:avLst/>
                    </a:prstGeom>
                  </pic:spPr>
                </pic:pic>
              </a:graphicData>
            </a:graphic>
          </wp:inline>
        </w:drawing>
      </w:r>
    </w:p>
    <w:p w14:paraId="40AB1F81" w14:textId="77777777" w:rsidR="00C9362F" w:rsidRDefault="00C9362F" w:rsidP="00C9362F">
      <w:pPr>
        <w:bidi w:val="0"/>
        <w:spacing w:line="360" w:lineRule="auto"/>
        <w:jc w:val="both"/>
        <w:rPr>
          <w:rFonts w:asciiTheme="majorBidi" w:hAnsiTheme="majorBidi" w:cstheme="majorBidi"/>
          <w:sz w:val="24"/>
          <w:szCs w:val="24"/>
        </w:rPr>
      </w:pPr>
    </w:p>
    <w:p w14:paraId="00886E65" w14:textId="02550F60" w:rsidR="0015761E" w:rsidRPr="0015761E" w:rsidRDefault="0015761E" w:rsidP="0015761E">
      <w:pPr>
        <w:bidi w:val="0"/>
        <w:rPr>
          <w:rFonts w:asciiTheme="majorBidi" w:hAnsiTheme="majorBidi" w:cstheme="majorBidi"/>
          <w:b/>
          <w:bCs/>
          <w:sz w:val="28"/>
          <w:szCs w:val="28"/>
        </w:rPr>
      </w:pPr>
    </w:p>
    <w:sectPr w:rsidR="0015761E" w:rsidRPr="0015761E" w:rsidSect="00FC004D">
      <w:footerReference w:type="default" r:id="rId19"/>
      <w:pgSz w:w="11906" w:h="16838"/>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0781D8" w14:textId="77777777" w:rsidR="00FC004D" w:rsidRDefault="00FC004D" w:rsidP="009D63ED">
      <w:pPr>
        <w:spacing w:after="0" w:line="240" w:lineRule="auto"/>
      </w:pPr>
      <w:r>
        <w:separator/>
      </w:r>
    </w:p>
  </w:endnote>
  <w:endnote w:type="continuationSeparator" w:id="0">
    <w:p w14:paraId="0761D01A" w14:textId="77777777" w:rsidR="00FC004D" w:rsidRDefault="00FC004D" w:rsidP="009D6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F0A77" w14:textId="276BB7BC" w:rsidR="009D63ED" w:rsidRDefault="009D63ED" w:rsidP="009D63ED">
    <w:pPr>
      <w:pStyle w:val="Footer"/>
      <w:jc w:val="center"/>
    </w:pPr>
  </w:p>
  <w:p w14:paraId="646A0113" w14:textId="77777777" w:rsidR="009D63ED" w:rsidRDefault="009D63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299194839"/>
      <w:docPartObj>
        <w:docPartGallery w:val="Page Numbers (Bottom of Page)"/>
        <w:docPartUnique/>
      </w:docPartObj>
    </w:sdtPr>
    <w:sdtEndPr>
      <w:rPr>
        <w:noProof/>
      </w:rPr>
    </w:sdtEndPr>
    <w:sdtContent>
      <w:p w14:paraId="729120A5" w14:textId="77777777" w:rsidR="009D63ED" w:rsidRDefault="009D63E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9E4217" w14:textId="77777777" w:rsidR="009D63ED" w:rsidRDefault="009D63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38251F" w14:textId="77777777" w:rsidR="00FC004D" w:rsidRDefault="00FC004D" w:rsidP="009D63ED">
      <w:pPr>
        <w:spacing w:after="0" w:line="240" w:lineRule="auto"/>
      </w:pPr>
      <w:r>
        <w:separator/>
      </w:r>
    </w:p>
  </w:footnote>
  <w:footnote w:type="continuationSeparator" w:id="0">
    <w:p w14:paraId="3C6138DE" w14:textId="77777777" w:rsidR="00FC004D" w:rsidRDefault="00FC004D" w:rsidP="009D63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14657B"/>
    <w:multiLevelType w:val="hybridMultilevel"/>
    <w:tmpl w:val="BCF6E1B6"/>
    <w:lvl w:ilvl="0" w:tplc="BB38C38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FC6D07"/>
    <w:multiLevelType w:val="hybridMultilevel"/>
    <w:tmpl w:val="4E62978C"/>
    <w:lvl w:ilvl="0" w:tplc="A4B68CC8">
      <w:start w:val="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B13EC9"/>
    <w:multiLevelType w:val="hybridMultilevel"/>
    <w:tmpl w:val="D2EAE4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93F5897"/>
    <w:multiLevelType w:val="hybridMultilevel"/>
    <w:tmpl w:val="9E92CD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9559239">
    <w:abstractNumId w:val="0"/>
  </w:num>
  <w:num w:numId="2" w16cid:durableId="1540707711">
    <w:abstractNumId w:val="3"/>
  </w:num>
  <w:num w:numId="3" w16cid:durableId="971716946">
    <w:abstractNumId w:val="2"/>
  </w:num>
  <w:num w:numId="4" w16cid:durableId="300693360">
    <w:abstractNumId w:val="1"/>
  </w:num>
  <w:num w:numId="5" w16cid:durableId="1201241718">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970"/>
    <w:rsid w:val="00037B3A"/>
    <w:rsid w:val="00040F7B"/>
    <w:rsid w:val="0006675D"/>
    <w:rsid w:val="0008727A"/>
    <w:rsid w:val="0009193C"/>
    <w:rsid w:val="000C095D"/>
    <w:rsid w:val="000D2831"/>
    <w:rsid w:val="000E64FF"/>
    <w:rsid w:val="00116164"/>
    <w:rsid w:val="00116FDF"/>
    <w:rsid w:val="00127A47"/>
    <w:rsid w:val="00127C0B"/>
    <w:rsid w:val="001418C8"/>
    <w:rsid w:val="0015761E"/>
    <w:rsid w:val="00160E1B"/>
    <w:rsid w:val="001A3E8F"/>
    <w:rsid w:val="00232A35"/>
    <w:rsid w:val="0027121A"/>
    <w:rsid w:val="002A182F"/>
    <w:rsid w:val="00303759"/>
    <w:rsid w:val="003939CE"/>
    <w:rsid w:val="003A1009"/>
    <w:rsid w:val="00465D25"/>
    <w:rsid w:val="00493F59"/>
    <w:rsid w:val="004B78D6"/>
    <w:rsid w:val="004F25E3"/>
    <w:rsid w:val="00522B91"/>
    <w:rsid w:val="005A05AE"/>
    <w:rsid w:val="005C6B05"/>
    <w:rsid w:val="0061755A"/>
    <w:rsid w:val="006C32C9"/>
    <w:rsid w:val="006D528B"/>
    <w:rsid w:val="006F1BD2"/>
    <w:rsid w:val="0074024A"/>
    <w:rsid w:val="007A6380"/>
    <w:rsid w:val="007D48D9"/>
    <w:rsid w:val="007D6A7D"/>
    <w:rsid w:val="00823DD3"/>
    <w:rsid w:val="00824661"/>
    <w:rsid w:val="00855545"/>
    <w:rsid w:val="00887BE4"/>
    <w:rsid w:val="0089524A"/>
    <w:rsid w:val="008C6494"/>
    <w:rsid w:val="00904F89"/>
    <w:rsid w:val="009D63ED"/>
    <w:rsid w:val="009E30E6"/>
    <w:rsid w:val="009F47AD"/>
    <w:rsid w:val="00A02DC1"/>
    <w:rsid w:val="00AF2D12"/>
    <w:rsid w:val="00B263D2"/>
    <w:rsid w:val="00B36B4A"/>
    <w:rsid w:val="00B62970"/>
    <w:rsid w:val="00B8690B"/>
    <w:rsid w:val="00C012C7"/>
    <w:rsid w:val="00C219E5"/>
    <w:rsid w:val="00C4390C"/>
    <w:rsid w:val="00C748D0"/>
    <w:rsid w:val="00C8716C"/>
    <w:rsid w:val="00C9362F"/>
    <w:rsid w:val="00CA1A27"/>
    <w:rsid w:val="00CA2EC2"/>
    <w:rsid w:val="00CB0992"/>
    <w:rsid w:val="00CF621F"/>
    <w:rsid w:val="00D1435C"/>
    <w:rsid w:val="00DC3D60"/>
    <w:rsid w:val="00DF6055"/>
    <w:rsid w:val="00E048E8"/>
    <w:rsid w:val="00E74E6B"/>
    <w:rsid w:val="00F376FC"/>
    <w:rsid w:val="00F7654C"/>
    <w:rsid w:val="00F925AE"/>
    <w:rsid w:val="00F96A4E"/>
    <w:rsid w:val="00FC00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C0940"/>
  <w15:chartTrackingRefBased/>
  <w15:docId w15:val="{6AC268EA-D1C0-4583-A584-38573978B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2970"/>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62970"/>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6F1BD2"/>
    <w:pPr>
      <w:bidi w:val="0"/>
      <w:ind w:left="720"/>
      <w:contextualSpacing/>
    </w:pPr>
  </w:style>
  <w:style w:type="table" w:styleId="GridTable4-Accent5">
    <w:name w:val="Grid Table 4 Accent 5"/>
    <w:basedOn w:val="TableNormal"/>
    <w:uiPriority w:val="49"/>
    <w:rsid w:val="00887BE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Caption">
    <w:name w:val="caption"/>
    <w:basedOn w:val="Normal"/>
    <w:next w:val="Normal"/>
    <w:uiPriority w:val="35"/>
    <w:unhideWhenUsed/>
    <w:qFormat/>
    <w:rsid w:val="00887BE4"/>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D63ED"/>
    <w:pPr>
      <w:tabs>
        <w:tab w:val="center" w:pos="4153"/>
        <w:tab w:val="right" w:pos="8306"/>
      </w:tabs>
      <w:spacing w:after="0" w:line="240" w:lineRule="auto"/>
    </w:pPr>
  </w:style>
  <w:style w:type="character" w:customStyle="1" w:styleId="HeaderChar">
    <w:name w:val="Header Char"/>
    <w:basedOn w:val="DefaultParagraphFont"/>
    <w:link w:val="Header"/>
    <w:uiPriority w:val="99"/>
    <w:rsid w:val="009D63ED"/>
    <w:rPr>
      <w:lang w:val="en-US"/>
    </w:rPr>
  </w:style>
  <w:style w:type="paragraph" w:styleId="Footer">
    <w:name w:val="footer"/>
    <w:basedOn w:val="Normal"/>
    <w:link w:val="FooterChar"/>
    <w:uiPriority w:val="99"/>
    <w:unhideWhenUsed/>
    <w:rsid w:val="009D63ED"/>
    <w:pPr>
      <w:tabs>
        <w:tab w:val="center" w:pos="4153"/>
        <w:tab w:val="right" w:pos="8306"/>
      </w:tabs>
      <w:spacing w:after="0" w:line="240" w:lineRule="auto"/>
    </w:pPr>
  </w:style>
  <w:style w:type="character" w:customStyle="1" w:styleId="FooterChar">
    <w:name w:val="Footer Char"/>
    <w:basedOn w:val="DefaultParagraphFont"/>
    <w:link w:val="Footer"/>
    <w:uiPriority w:val="99"/>
    <w:rsid w:val="009D63ED"/>
    <w:rPr>
      <w:lang w:val="en-US"/>
    </w:rPr>
  </w:style>
  <w:style w:type="character" w:styleId="PlaceholderText">
    <w:name w:val="Placeholder Text"/>
    <w:basedOn w:val="DefaultParagraphFont"/>
    <w:uiPriority w:val="99"/>
    <w:semiHidden/>
    <w:rsid w:val="00D1435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6872452">
      <w:bodyDiv w:val="1"/>
      <w:marLeft w:val="0"/>
      <w:marRight w:val="0"/>
      <w:marTop w:val="0"/>
      <w:marBottom w:val="0"/>
      <w:divBdr>
        <w:top w:val="none" w:sz="0" w:space="0" w:color="auto"/>
        <w:left w:val="none" w:sz="0" w:space="0" w:color="auto"/>
        <w:bottom w:val="none" w:sz="0" w:space="0" w:color="auto"/>
        <w:right w:val="none" w:sz="0" w:space="0" w:color="auto"/>
      </w:divBdr>
    </w:div>
    <w:div w:id="457261030">
      <w:bodyDiv w:val="1"/>
      <w:marLeft w:val="0"/>
      <w:marRight w:val="0"/>
      <w:marTop w:val="0"/>
      <w:marBottom w:val="0"/>
      <w:divBdr>
        <w:top w:val="none" w:sz="0" w:space="0" w:color="auto"/>
        <w:left w:val="none" w:sz="0" w:space="0" w:color="auto"/>
        <w:bottom w:val="none" w:sz="0" w:space="0" w:color="auto"/>
        <w:right w:val="none" w:sz="0" w:space="0" w:color="auto"/>
      </w:divBdr>
    </w:div>
    <w:div w:id="830482734">
      <w:bodyDiv w:val="1"/>
      <w:marLeft w:val="0"/>
      <w:marRight w:val="0"/>
      <w:marTop w:val="0"/>
      <w:marBottom w:val="0"/>
      <w:divBdr>
        <w:top w:val="none" w:sz="0" w:space="0" w:color="auto"/>
        <w:left w:val="none" w:sz="0" w:space="0" w:color="auto"/>
        <w:bottom w:val="none" w:sz="0" w:space="0" w:color="auto"/>
        <w:right w:val="none" w:sz="0" w:space="0" w:color="auto"/>
      </w:divBdr>
    </w:div>
    <w:div w:id="956640908">
      <w:bodyDiv w:val="1"/>
      <w:marLeft w:val="0"/>
      <w:marRight w:val="0"/>
      <w:marTop w:val="0"/>
      <w:marBottom w:val="0"/>
      <w:divBdr>
        <w:top w:val="none" w:sz="0" w:space="0" w:color="auto"/>
        <w:left w:val="none" w:sz="0" w:space="0" w:color="auto"/>
        <w:bottom w:val="none" w:sz="0" w:space="0" w:color="auto"/>
        <w:right w:val="none" w:sz="0" w:space="0" w:color="auto"/>
      </w:divBdr>
    </w:div>
    <w:div w:id="963579549">
      <w:bodyDiv w:val="1"/>
      <w:marLeft w:val="0"/>
      <w:marRight w:val="0"/>
      <w:marTop w:val="0"/>
      <w:marBottom w:val="0"/>
      <w:divBdr>
        <w:top w:val="none" w:sz="0" w:space="0" w:color="auto"/>
        <w:left w:val="none" w:sz="0" w:space="0" w:color="auto"/>
        <w:bottom w:val="none" w:sz="0" w:space="0" w:color="auto"/>
        <w:right w:val="none" w:sz="0" w:space="0" w:color="auto"/>
      </w:divBdr>
    </w:div>
    <w:div w:id="1008337826">
      <w:bodyDiv w:val="1"/>
      <w:marLeft w:val="0"/>
      <w:marRight w:val="0"/>
      <w:marTop w:val="0"/>
      <w:marBottom w:val="0"/>
      <w:divBdr>
        <w:top w:val="none" w:sz="0" w:space="0" w:color="auto"/>
        <w:left w:val="none" w:sz="0" w:space="0" w:color="auto"/>
        <w:bottom w:val="none" w:sz="0" w:space="0" w:color="auto"/>
        <w:right w:val="none" w:sz="0" w:space="0" w:color="auto"/>
      </w:divBdr>
    </w:div>
    <w:div w:id="1780293290">
      <w:bodyDiv w:val="1"/>
      <w:marLeft w:val="0"/>
      <w:marRight w:val="0"/>
      <w:marTop w:val="0"/>
      <w:marBottom w:val="0"/>
      <w:divBdr>
        <w:top w:val="none" w:sz="0" w:space="0" w:color="auto"/>
        <w:left w:val="none" w:sz="0" w:space="0" w:color="auto"/>
        <w:bottom w:val="none" w:sz="0" w:space="0" w:color="auto"/>
        <w:right w:val="none" w:sz="0" w:space="0" w:color="auto"/>
      </w:divBdr>
      <w:divsChild>
        <w:div w:id="508521769">
          <w:marLeft w:val="0"/>
          <w:marRight w:val="0"/>
          <w:marTop w:val="0"/>
          <w:marBottom w:val="0"/>
          <w:divBdr>
            <w:top w:val="single" w:sz="2" w:space="0" w:color="E3E3E3"/>
            <w:left w:val="single" w:sz="2" w:space="0" w:color="E3E3E3"/>
            <w:bottom w:val="single" w:sz="2" w:space="0" w:color="E3E3E3"/>
            <w:right w:val="single" w:sz="2" w:space="0" w:color="E3E3E3"/>
          </w:divBdr>
          <w:divsChild>
            <w:div w:id="397286036">
              <w:marLeft w:val="0"/>
              <w:marRight w:val="0"/>
              <w:marTop w:val="0"/>
              <w:marBottom w:val="0"/>
              <w:divBdr>
                <w:top w:val="single" w:sz="2" w:space="0" w:color="E3E3E3"/>
                <w:left w:val="single" w:sz="2" w:space="0" w:color="E3E3E3"/>
                <w:bottom w:val="single" w:sz="2" w:space="0" w:color="E3E3E3"/>
                <w:right w:val="single" w:sz="2" w:space="0" w:color="E3E3E3"/>
              </w:divBdr>
              <w:divsChild>
                <w:div w:id="933784924">
                  <w:marLeft w:val="0"/>
                  <w:marRight w:val="0"/>
                  <w:marTop w:val="0"/>
                  <w:marBottom w:val="0"/>
                  <w:divBdr>
                    <w:top w:val="single" w:sz="2" w:space="0" w:color="E3E3E3"/>
                    <w:left w:val="single" w:sz="2" w:space="0" w:color="E3E3E3"/>
                    <w:bottom w:val="single" w:sz="2" w:space="0" w:color="E3E3E3"/>
                    <w:right w:val="single" w:sz="2" w:space="0" w:color="E3E3E3"/>
                  </w:divBdr>
                  <w:divsChild>
                    <w:div w:id="375391017">
                      <w:marLeft w:val="0"/>
                      <w:marRight w:val="0"/>
                      <w:marTop w:val="0"/>
                      <w:marBottom w:val="0"/>
                      <w:divBdr>
                        <w:top w:val="single" w:sz="2" w:space="0" w:color="E3E3E3"/>
                        <w:left w:val="single" w:sz="2" w:space="0" w:color="E3E3E3"/>
                        <w:bottom w:val="single" w:sz="2" w:space="0" w:color="E3E3E3"/>
                        <w:right w:val="single" w:sz="2" w:space="0" w:color="E3E3E3"/>
                      </w:divBdr>
                      <w:divsChild>
                        <w:div w:id="373043808">
                          <w:marLeft w:val="0"/>
                          <w:marRight w:val="0"/>
                          <w:marTop w:val="0"/>
                          <w:marBottom w:val="0"/>
                          <w:divBdr>
                            <w:top w:val="single" w:sz="2" w:space="0" w:color="E3E3E3"/>
                            <w:left w:val="single" w:sz="2" w:space="0" w:color="E3E3E3"/>
                            <w:bottom w:val="single" w:sz="2" w:space="0" w:color="E3E3E3"/>
                            <w:right w:val="single" w:sz="2" w:space="0" w:color="E3E3E3"/>
                          </w:divBdr>
                          <w:divsChild>
                            <w:div w:id="79183443">
                              <w:marLeft w:val="0"/>
                              <w:marRight w:val="0"/>
                              <w:marTop w:val="0"/>
                              <w:marBottom w:val="0"/>
                              <w:divBdr>
                                <w:top w:val="single" w:sz="2" w:space="0" w:color="E3E3E3"/>
                                <w:left w:val="single" w:sz="2" w:space="0" w:color="E3E3E3"/>
                                <w:bottom w:val="single" w:sz="2" w:space="0" w:color="E3E3E3"/>
                                <w:right w:val="single" w:sz="2" w:space="0" w:color="E3E3E3"/>
                              </w:divBdr>
                              <w:divsChild>
                                <w:div w:id="1324159204">
                                  <w:marLeft w:val="0"/>
                                  <w:marRight w:val="0"/>
                                  <w:marTop w:val="100"/>
                                  <w:marBottom w:val="100"/>
                                  <w:divBdr>
                                    <w:top w:val="single" w:sz="2" w:space="0" w:color="E3E3E3"/>
                                    <w:left w:val="single" w:sz="2" w:space="0" w:color="E3E3E3"/>
                                    <w:bottom w:val="single" w:sz="2" w:space="0" w:color="E3E3E3"/>
                                    <w:right w:val="single" w:sz="2" w:space="0" w:color="E3E3E3"/>
                                  </w:divBdr>
                                  <w:divsChild>
                                    <w:div w:id="487987387">
                                      <w:marLeft w:val="0"/>
                                      <w:marRight w:val="0"/>
                                      <w:marTop w:val="0"/>
                                      <w:marBottom w:val="0"/>
                                      <w:divBdr>
                                        <w:top w:val="single" w:sz="2" w:space="0" w:color="E3E3E3"/>
                                        <w:left w:val="single" w:sz="2" w:space="0" w:color="E3E3E3"/>
                                        <w:bottom w:val="single" w:sz="2" w:space="0" w:color="E3E3E3"/>
                                        <w:right w:val="single" w:sz="2" w:space="0" w:color="E3E3E3"/>
                                      </w:divBdr>
                                      <w:divsChild>
                                        <w:div w:id="1134911959">
                                          <w:marLeft w:val="0"/>
                                          <w:marRight w:val="0"/>
                                          <w:marTop w:val="0"/>
                                          <w:marBottom w:val="0"/>
                                          <w:divBdr>
                                            <w:top w:val="single" w:sz="2" w:space="0" w:color="E3E3E3"/>
                                            <w:left w:val="single" w:sz="2" w:space="0" w:color="E3E3E3"/>
                                            <w:bottom w:val="single" w:sz="2" w:space="0" w:color="E3E3E3"/>
                                            <w:right w:val="single" w:sz="2" w:space="0" w:color="E3E3E3"/>
                                          </w:divBdr>
                                          <w:divsChild>
                                            <w:div w:id="1405496491">
                                              <w:marLeft w:val="0"/>
                                              <w:marRight w:val="0"/>
                                              <w:marTop w:val="0"/>
                                              <w:marBottom w:val="0"/>
                                              <w:divBdr>
                                                <w:top w:val="single" w:sz="2" w:space="0" w:color="E3E3E3"/>
                                                <w:left w:val="single" w:sz="2" w:space="0" w:color="E3E3E3"/>
                                                <w:bottom w:val="single" w:sz="2" w:space="0" w:color="E3E3E3"/>
                                                <w:right w:val="single" w:sz="2" w:space="0" w:color="E3E3E3"/>
                                              </w:divBdr>
                                              <w:divsChild>
                                                <w:div w:id="335616014">
                                                  <w:marLeft w:val="0"/>
                                                  <w:marRight w:val="0"/>
                                                  <w:marTop w:val="0"/>
                                                  <w:marBottom w:val="0"/>
                                                  <w:divBdr>
                                                    <w:top w:val="single" w:sz="2" w:space="0" w:color="E3E3E3"/>
                                                    <w:left w:val="single" w:sz="2" w:space="0" w:color="E3E3E3"/>
                                                    <w:bottom w:val="single" w:sz="2" w:space="0" w:color="E3E3E3"/>
                                                    <w:right w:val="single" w:sz="2" w:space="0" w:color="E3E3E3"/>
                                                  </w:divBdr>
                                                  <w:divsChild>
                                                    <w:div w:id="5987745">
                                                      <w:marLeft w:val="0"/>
                                                      <w:marRight w:val="0"/>
                                                      <w:marTop w:val="0"/>
                                                      <w:marBottom w:val="0"/>
                                                      <w:divBdr>
                                                        <w:top w:val="single" w:sz="2" w:space="0" w:color="E3E3E3"/>
                                                        <w:left w:val="single" w:sz="2" w:space="0" w:color="E3E3E3"/>
                                                        <w:bottom w:val="single" w:sz="2" w:space="0" w:color="E3E3E3"/>
                                                        <w:right w:val="single" w:sz="2" w:space="0" w:color="E3E3E3"/>
                                                      </w:divBdr>
                                                      <w:divsChild>
                                                        <w:div w:id="278788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882333067">
          <w:marLeft w:val="0"/>
          <w:marRight w:val="0"/>
          <w:marTop w:val="0"/>
          <w:marBottom w:val="0"/>
          <w:divBdr>
            <w:top w:val="none" w:sz="0" w:space="0" w:color="auto"/>
            <w:left w:val="none" w:sz="0" w:space="0" w:color="auto"/>
            <w:bottom w:val="none" w:sz="0" w:space="0" w:color="auto"/>
            <w:right w:val="none" w:sz="0" w:space="0" w:color="auto"/>
          </w:divBdr>
        </w:div>
      </w:divsChild>
    </w:div>
    <w:div w:id="1789010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BEFAD1-B807-491A-9077-F70D70876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2490</TotalTime>
  <Pages>13</Pages>
  <Words>1684</Words>
  <Characters>9601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kazem jaber</dc:creator>
  <cp:keywords/>
  <dc:description/>
  <cp:lastModifiedBy>Majd Raddad</cp:lastModifiedBy>
  <cp:revision>23</cp:revision>
  <dcterms:created xsi:type="dcterms:W3CDTF">2023-08-27T18:11:00Z</dcterms:created>
  <dcterms:modified xsi:type="dcterms:W3CDTF">2024-04-01T08:41:00Z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2023-08-27T18:20:39Z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12fa6d8f-235d-4861-adf2-698aee7b5839</vt:lpwstr>
  </property>
  <property fmtid="{D5CDD505-2E9C-101B-9397-08002B2CF9AE}" pid="7" name="MSIP_Label_defa4170-0d19-0005-0004-bc88714345d2_ActionId">
    <vt:lpwstr>0fbc1b9c-3d02-4eeb-b696-f444d5aaa8a9</vt:lpwstr>
  </property>
  <property fmtid="{D5CDD505-2E9C-101B-9397-08002B2CF9AE}" pid="8" name="MSIP_Label_defa4170-0d19-0005-0004-bc88714345d2_ContentBits">
    <vt:lpwstr>0</vt:lpwstr>
  </property>
</Properties>
</file>