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C83" w:rsidRPr="00764D4D" w:rsidRDefault="009438DE">
      <w:pPr>
        <w:rPr>
          <w:rFonts w:cs="Arial" w:hint="cs"/>
          <w:b/>
          <w:bCs/>
          <w:color w:val="FF0000"/>
          <w:sz w:val="28"/>
          <w:szCs w:val="28"/>
          <w:rtl/>
        </w:rPr>
      </w:pPr>
      <w:r w:rsidRPr="00764D4D">
        <w:rPr>
          <w:rFonts w:cs="Arial"/>
          <w:b/>
          <w:bCs/>
          <w:color w:val="FF0000"/>
          <w:sz w:val="28"/>
          <w:szCs w:val="28"/>
          <w:rtl/>
        </w:rPr>
        <w:t>المجتمعات المستدامة</w:t>
      </w:r>
    </w:p>
    <w:p w:rsidR="00EA64A0" w:rsidRDefault="00EA64A0" w:rsidP="00764D4D">
      <w:pPr>
        <w:rPr>
          <w:rFonts w:hint="cs"/>
          <w:b/>
          <w:bCs/>
          <w:sz w:val="28"/>
          <w:szCs w:val="28"/>
          <w:rtl/>
        </w:rPr>
      </w:pPr>
      <w:r w:rsidRPr="00EA64A0">
        <w:rPr>
          <w:rFonts w:cs="Arial"/>
          <w:b/>
          <w:bCs/>
          <w:sz w:val="28"/>
          <w:szCs w:val="28"/>
          <w:rtl/>
        </w:rPr>
        <w:t>مصطلح "المجتمعات المستدامة" له تعريفات مختلفة ، ولكنه في جوهره يشير إلى المجتمعات المخطط لها أو المبنية أو المعدلة لتعزيز العيش المستدام. تميل المجتمعات المستدامة إلى التركيز على</w:t>
      </w:r>
      <w:r w:rsidR="00764D4D">
        <w:rPr>
          <w:rFonts w:hint="cs"/>
          <w:b/>
          <w:bCs/>
          <w:sz w:val="28"/>
          <w:szCs w:val="28"/>
          <w:rtl/>
        </w:rPr>
        <w:t xml:space="preserve"> </w:t>
      </w:r>
      <w:r w:rsidRPr="00EA64A0">
        <w:rPr>
          <w:rFonts w:cs="Arial"/>
          <w:b/>
          <w:bCs/>
          <w:sz w:val="28"/>
          <w:szCs w:val="28"/>
          <w:rtl/>
        </w:rPr>
        <w:t>الاستدامة البيئية والاقتصادية ، والبنية التحتية الحضرية ، والعدالة الاجتماعية ، والحكومة البلدية.</w:t>
      </w:r>
    </w:p>
    <w:p w:rsidR="009438DE" w:rsidRPr="009438DE" w:rsidRDefault="009438DE">
      <w:pPr>
        <w:rPr>
          <w:rFonts w:cs="Arial" w:hint="cs"/>
          <w:sz w:val="28"/>
          <w:szCs w:val="28"/>
          <w:rtl/>
        </w:rPr>
      </w:pPr>
      <w:r w:rsidRPr="009438DE">
        <w:rPr>
          <w:rFonts w:cs="Arial"/>
          <w:sz w:val="28"/>
          <w:szCs w:val="28"/>
          <w:rtl/>
        </w:rPr>
        <w:t>يمكن أن تكون المبادئ السبعة للاستدامة في المجتمعات الحضرية</w:t>
      </w:r>
      <w:r>
        <w:rPr>
          <w:rFonts w:cs="Arial" w:hint="cs"/>
          <w:sz w:val="28"/>
          <w:szCs w:val="28"/>
          <w:rtl/>
        </w:rPr>
        <w:t xml:space="preserve"> </w:t>
      </w:r>
      <w:r w:rsidRPr="009438DE">
        <w:rPr>
          <w:rFonts w:cs="Arial"/>
          <w:sz w:val="28"/>
          <w:szCs w:val="28"/>
          <w:rtl/>
        </w:rPr>
        <w:t>تفسر على النحو التالي:</w:t>
      </w:r>
    </w:p>
    <w:p w:rsidR="009438DE" w:rsidRPr="009438DE" w:rsidRDefault="009438DE">
      <w:pPr>
        <w:rPr>
          <w:rFonts w:cs="Arial" w:hint="cs"/>
          <w:rtl/>
        </w:rPr>
      </w:pPr>
      <w:r w:rsidRPr="009438DE">
        <w:rPr>
          <w:rFonts w:cs="Arial"/>
          <w:sz w:val="28"/>
          <w:szCs w:val="28"/>
          <w:rtl/>
        </w:rPr>
        <w:t xml:space="preserve">• </w:t>
      </w:r>
      <w:r w:rsidRPr="009438DE">
        <w:rPr>
          <w:rFonts w:cs="Arial"/>
          <w:b/>
          <w:bCs/>
          <w:sz w:val="28"/>
          <w:szCs w:val="28"/>
          <w:rtl/>
        </w:rPr>
        <w:t>تقليل استهلاك الموارد</w:t>
      </w:r>
      <w:r w:rsidRPr="009438DE">
        <w:rPr>
          <w:rFonts w:cs="Arial" w:hint="cs"/>
          <w:sz w:val="28"/>
          <w:szCs w:val="28"/>
          <w:rtl/>
        </w:rPr>
        <w:t xml:space="preserve"> : </w:t>
      </w:r>
      <w:r w:rsidRPr="009438DE">
        <w:rPr>
          <w:rFonts w:cs="Arial"/>
          <w:rtl/>
        </w:rPr>
        <w:t>هذا يعني استخدام أشكال عالية الكثافة</w:t>
      </w:r>
      <w:r w:rsidRPr="009438DE">
        <w:rPr>
          <w:rFonts w:cs="Arial" w:hint="cs"/>
          <w:rtl/>
        </w:rPr>
        <w:t xml:space="preserve"> </w:t>
      </w:r>
      <w:r w:rsidRPr="009438DE">
        <w:rPr>
          <w:rFonts w:cs="Arial"/>
          <w:rtl/>
        </w:rPr>
        <w:t xml:space="preserve">التي تستهلك مساحة أقل </w:t>
      </w:r>
      <w:proofErr w:type="spellStart"/>
      <w:r w:rsidRPr="009438DE">
        <w:rPr>
          <w:rFonts w:cs="Arial"/>
          <w:rtl/>
        </w:rPr>
        <w:t>وتصنعهااستخدام</w:t>
      </w:r>
      <w:proofErr w:type="spellEnd"/>
      <w:r w:rsidRPr="009438DE">
        <w:rPr>
          <w:rFonts w:cs="Arial"/>
          <w:rtl/>
        </w:rPr>
        <w:t xml:space="preserve"> أكثر كفاءة للموارد الأخرى.</w:t>
      </w:r>
    </w:p>
    <w:p w:rsidR="009438DE" w:rsidRPr="009438DE" w:rsidRDefault="009438DE">
      <w:pPr>
        <w:rPr>
          <w:rFonts w:hint="cs"/>
          <w:sz w:val="18"/>
          <w:szCs w:val="18"/>
          <w:rtl/>
        </w:rPr>
      </w:pPr>
      <w:r w:rsidRPr="009438DE">
        <w:rPr>
          <w:rFonts w:cs="Arial"/>
          <w:rtl/>
        </w:rPr>
        <w:t xml:space="preserve">• يعني تقليل الطاقة المستخدمة </w:t>
      </w:r>
      <w:proofErr w:type="spellStart"/>
      <w:r w:rsidRPr="009438DE">
        <w:rPr>
          <w:rFonts w:cs="Arial"/>
          <w:rtl/>
        </w:rPr>
        <w:t>فيهاتشييد</w:t>
      </w:r>
      <w:proofErr w:type="spellEnd"/>
      <w:r w:rsidRPr="009438DE">
        <w:rPr>
          <w:rFonts w:cs="Arial"/>
          <w:rtl/>
        </w:rPr>
        <w:t xml:space="preserve"> المباني </w:t>
      </w:r>
      <w:r w:rsidRPr="009438DE">
        <w:rPr>
          <w:rFonts w:cs="Arial" w:hint="cs"/>
          <w:rtl/>
        </w:rPr>
        <w:t xml:space="preserve"> و</w:t>
      </w:r>
      <w:r w:rsidRPr="009438DE">
        <w:rPr>
          <w:rFonts w:cs="Arial"/>
          <w:rtl/>
        </w:rPr>
        <w:t xml:space="preserve">زيادة استخدام المواد المحلية ، </w:t>
      </w:r>
      <w:proofErr w:type="spellStart"/>
      <w:r w:rsidRPr="009438DE">
        <w:rPr>
          <w:rFonts w:cs="Arial"/>
          <w:rtl/>
        </w:rPr>
        <w:t>والمزيدالمنتجات</w:t>
      </w:r>
      <w:proofErr w:type="spellEnd"/>
      <w:r w:rsidRPr="009438DE">
        <w:rPr>
          <w:rFonts w:cs="Arial"/>
          <w:rtl/>
        </w:rPr>
        <w:t xml:space="preserve"> المعاد تدويرها وأكثر </w:t>
      </w:r>
      <w:proofErr w:type="spellStart"/>
      <w:r w:rsidRPr="009438DE">
        <w:rPr>
          <w:rFonts w:cs="Arial"/>
          <w:rtl/>
        </w:rPr>
        <w:t>كفاءةطرق</w:t>
      </w:r>
      <w:proofErr w:type="spellEnd"/>
      <w:r w:rsidRPr="009438DE">
        <w:rPr>
          <w:rFonts w:cs="Arial"/>
          <w:rtl/>
        </w:rPr>
        <w:t>.</w:t>
      </w:r>
    </w:p>
    <w:p w:rsidR="009438DE" w:rsidRPr="009438DE" w:rsidRDefault="009438DE">
      <w:pPr>
        <w:rPr>
          <w:rFonts w:cs="Arial" w:hint="cs"/>
          <w:rtl/>
        </w:rPr>
      </w:pPr>
      <w:r w:rsidRPr="009438DE">
        <w:rPr>
          <w:sz w:val="18"/>
          <w:szCs w:val="18"/>
          <w:rtl/>
        </w:rPr>
        <w:t xml:space="preserve"> </w:t>
      </w:r>
      <w:r w:rsidRPr="009438DE">
        <w:rPr>
          <w:rFonts w:cs="Arial"/>
          <w:rtl/>
        </w:rPr>
        <w:t xml:space="preserve">كفاءة أكبر في استخدام الطاقة مطلوبة </w:t>
      </w:r>
      <w:proofErr w:type="spellStart"/>
      <w:r w:rsidRPr="009438DE">
        <w:rPr>
          <w:rFonts w:cs="Arial"/>
          <w:rtl/>
        </w:rPr>
        <w:t>فياستخدام</w:t>
      </w:r>
      <w:proofErr w:type="spellEnd"/>
      <w:r w:rsidRPr="009438DE">
        <w:rPr>
          <w:rFonts w:cs="Arial"/>
          <w:rtl/>
        </w:rPr>
        <w:t xml:space="preserve"> المباني من خلال </w:t>
      </w:r>
      <w:proofErr w:type="spellStart"/>
      <w:r w:rsidRPr="009438DE">
        <w:rPr>
          <w:rFonts w:cs="Arial"/>
          <w:rtl/>
        </w:rPr>
        <w:t>أفضلالعزل</w:t>
      </w:r>
      <w:proofErr w:type="spellEnd"/>
      <w:r w:rsidRPr="009438DE">
        <w:rPr>
          <w:rFonts w:cs="Arial"/>
          <w:rtl/>
        </w:rPr>
        <w:t xml:space="preserve"> والحفظ من </w:t>
      </w:r>
      <w:proofErr w:type="spellStart"/>
      <w:r w:rsidRPr="009438DE">
        <w:rPr>
          <w:rFonts w:cs="Arial"/>
          <w:rtl/>
        </w:rPr>
        <w:t>خلالتوليد</w:t>
      </w:r>
      <w:proofErr w:type="spellEnd"/>
      <w:r w:rsidRPr="009438DE">
        <w:rPr>
          <w:rFonts w:cs="Arial"/>
          <w:rtl/>
        </w:rPr>
        <w:t xml:space="preserve"> طاقة أكثر كفاءة ،</w:t>
      </w:r>
    </w:p>
    <w:p w:rsidR="009438DE" w:rsidRPr="009438DE" w:rsidRDefault="009438DE">
      <w:pPr>
        <w:rPr>
          <w:rFonts w:cs="Arial" w:hint="cs"/>
          <w:rtl/>
        </w:rPr>
      </w:pPr>
      <w:r w:rsidRPr="009438DE">
        <w:rPr>
          <w:rFonts w:cs="Arial"/>
          <w:rtl/>
        </w:rPr>
        <w:t xml:space="preserve"> واستخدام المصادر المتجددة.</w:t>
      </w:r>
    </w:p>
    <w:p w:rsidR="009438DE" w:rsidRPr="009438DE" w:rsidRDefault="009438DE" w:rsidP="009438DE">
      <w:pPr>
        <w:rPr>
          <w:rFonts w:cs="Arial" w:hint="cs"/>
          <w:rtl/>
        </w:rPr>
      </w:pPr>
      <w:r w:rsidRPr="009438DE">
        <w:rPr>
          <w:rFonts w:cs="Arial"/>
          <w:rtl/>
        </w:rPr>
        <w:t xml:space="preserve">• هناك حاجة إلى تقليل استهلاك المياه. </w:t>
      </w:r>
    </w:p>
    <w:p w:rsidR="009438DE" w:rsidRPr="009438DE" w:rsidRDefault="009438DE" w:rsidP="009438DE">
      <w:pPr>
        <w:rPr>
          <w:rFonts w:cs="Arial" w:hint="cs"/>
          <w:rtl/>
        </w:rPr>
      </w:pPr>
      <w:r w:rsidRPr="009438DE">
        <w:rPr>
          <w:rFonts w:cs="Arial"/>
          <w:rtl/>
        </w:rPr>
        <w:t xml:space="preserve">تقليل الاحتباس </w:t>
      </w:r>
      <w:proofErr w:type="spellStart"/>
      <w:r w:rsidRPr="009438DE">
        <w:rPr>
          <w:rFonts w:cs="Arial"/>
          <w:rtl/>
        </w:rPr>
        <w:t>الحراريانبعاثات</w:t>
      </w:r>
      <w:proofErr w:type="spellEnd"/>
      <w:r w:rsidRPr="009438DE">
        <w:rPr>
          <w:rFonts w:cs="Arial"/>
          <w:rtl/>
        </w:rPr>
        <w:t xml:space="preserve"> الغاز من السفر اليومي </w:t>
      </w:r>
      <w:proofErr w:type="spellStart"/>
      <w:r w:rsidRPr="009438DE">
        <w:rPr>
          <w:rFonts w:cs="Arial"/>
          <w:rtl/>
        </w:rPr>
        <w:t>بواسطةزيادة</w:t>
      </w:r>
      <w:proofErr w:type="spellEnd"/>
      <w:r w:rsidRPr="009438DE">
        <w:rPr>
          <w:rFonts w:cs="Arial"/>
          <w:rtl/>
        </w:rPr>
        <w:t xml:space="preserve"> استخدام وسائل النقل العام والنقل الشخصي منخفض الطاقة </w:t>
      </w:r>
      <w:proofErr w:type="spellStart"/>
      <w:r w:rsidRPr="009438DE">
        <w:rPr>
          <w:rFonts w:cs="Arial"/>
          <w:rtl/>
        </w:rPr>
        <w:t>بواسطةخفض</w:t>
      </w:r>
      <w:proofErr w:type="spellEnd"/>
      <w:r w:rsidRPr="009438DE">
        <w:rPr>
          <w:rFonts w:cs="Arial"/>
          <w:rtl/>
        </w:rPr>
        <w:t xml:space="preserve"> مستويات النقل </w:t>
      </w:r>
      <w:proofErr w:type="spellStart"/>
      <w:r w:rsidRPr="009438DE">
        <w:rPr>
          <w:rFonts w:cs="Arial"/>
          <w:rtl/>
        </w:rPr>
        <w:t>الإجماليةكلي</w:t>
      </w:r>
      <w:proofErr w:type="spellEnd"/>
    </w:p>
    <w:p w:rsidR="009438DE" w:rsidRPr="009438DE" w:rsidRDefault="009438DE" w:rsidP="009438DE">
      <w:pPr>
        <w:rPr>
          <w:rFonts w:cs="Arial"/>
          <w:rtl/>
        </w:rPr>
      </w:pPr>
      <w:r w:rsidRPr="009438DE">
        <w:rPr>
          <w:rFonts w:cs="Arial"/>
          <w:sz w:val="28"/>
          <w:szCs w:val="28"/>
          <w:rtl/>
        </w:rPr>
        <w:t xml:space="preserve">.• </w:t>
      </w:r>
      <w:r>
        <w:rPr>
          <w:rFonts w:cs="Arial"/>
          <w:b/>
          <w:bCs/>
          <w:sz w:val="28"/>
          <w:szCs w:val="28"/>
          <w:rtl/>
        </w:rPr>
        <w:t>حماية رأس المال البيئي وتعزيزه</w:t>
      </w:r>
      <w:r>
        <w:rPr>
          <w:rFonts w:cs="Arial" w:hint="cs"/>
          <w:b/>
          <w:bCs/>
          <w:sz w:val="28"/>
          <w:szCs w:val="28"/>
          <w:rtl/>
        </w:rPr>
        <w:t>:</w:t>
      </w:r>
      <w:r w:rsidRPr="009438DE">
        <w:rPr>
          <w:rtl/>
        </w:rPr>
        <w:t xml:space="preserve"> </w:t>
      </w:r>
      <w:r w:rsidRPr="009438DE">
        <w:rPr>
          <w:rFonts w:cs="Arial"/>
          <w:rtl/>
        </w:rPr>
        <w:t>هذا يعني أنه يجب تعزيز القيمة البيئية من خلال التنمية. في موقع جديد ، من المشكوك فيه ما إذا كانت القيمة إذا كانت المساكن الجديدة تعوض فقدان الراحة والإنتاجية الزراعية.</w:t>
      </w:r>
    </w:p>
    <w:p w:rsidR="009438DE" w:rsidRPr="009438DE" w:rsidRDefault="009438DE" w:rsidP="009438DE">
      <w:pPr>
        <w:rPr>
          <w:rFonts w:cs="Arial"/>
          <w:rtl/>
        </w:rPr>
      </w:pPr>
      <w:r w:rsidRPr="009438DE">
        <w:rPr>
          <w:rFonts w:cs="Arial"/>
          <w:rtl/>
        </w:rPr>
        <w:t>في تطوير موقع مهجور "الحقل البني" ، يكون المكسب في رأس المال البيئي أكثر وضوحًا على الرغم من أن الاستصلاح على الجانب السلبي قد يكون مكلفًا وقد تُفقد موائل الحياة البرية المتنوعة.</w:t>
      </w:r>
    </w:p>
    <w:p w:rsidR="009438DE" w:rsidRPr="009438DE" w:rsidRDefault="009438DE" w:rsidP="009438DE">
      <w:pPr>
        <w:rPr>
          <w:rFonts w:cs="Arial" w:hint="cs"/>
          <w:rtl/>
        </w:rPr>
      </w:pPr>
      <w:r w:rsidRPr="009438DE">
        <w:rPr>
          <w:rFonts w:cs="Arial"/>
          <w:rtl/>
        </w:rPr>
        <w:t>يجب بذل الجهود للحفاظ على السمات القيمة للبيئة الحالية.</w:t>
      </w:r>
    </w:p>
    <w:p w:rsidR="009438DE" w:rsidRPr="009438DE" w:rsidRDefault="009438DE">
      <w:pPr>
        <w:rPr>
          <w:rFonts w:cs="Arial" w:hint="cs"/>
          <w:sz w:val="28"/>
          <w:szCs w:val="28"/>
          <w:rtl/>
        </w:rPr>
      </w:pPr>
      <w:r w:rsidRPr="009438DE">
        <w:rPr>
          <w:rFonts w:cs="Arial"/>
          <w:b/>
          <w:bCs/>
          <w:sz w:val="28"/>
          <w:szCs w:val="28"/>
          <w:rtl/>
        </w:rPr>
        <w:t>• جودة التصميم الحضري</w:t>
      </w:r>
      <w:r w:rsidRPr="009438DE">
        <w:rPr>
          <w:rFonts w:cs="Arial" w:hint="cs"/>
          <w:b/>
          <w:bCs/>
          <w:rtl/>
        </w:rPr>
        <w:t xml:space="preserve">: </w:t>
      </w:r>
      <w:r w:rsidRPr="009438DE">
        <w:rPr>
          <w:rFonts w:cs="Arial"/>
          <w:rtl/>
        </w:rPr>
        <w:t xml:space="preserve">بيئة جيدة الجودة تتكون من </w:t>
      </w:r>
      <w:proofErr w:type="spellStart"/>
      <w:r w:rsidRPr="009438DE">
        <w:rPr>
          <w:rFonts w:cs="Arial"/>
          <w:rtl/>
        </w:rPr>
        <w:t>المبانيالمصممة</w:t>
      </w:r>
      <w:proofErr w:type="spellEnd"/>
      <w:r w:rsidRPr="009438DE">
        <w:rPr>
          <w:rFonts w:cs="Arial"/>
          <w:rtl/>
        </w:rPr>
        <w:t xml:space="preserve"> جيدًا والمبنية جيدًا ستكون عالية </w:t>
      </w:r>
      <w:proofErr w:type="spellStart"/>
      <w:r w:rsidRPr="009438DE">
        <w:rPr>
          <w:rFonts w:cs="Arial"/>
          <w:rtl/>
        </w:rPr>
        <w:t>جدًاذات</w:t>
      </w:r>
      <w:proofErr w:type="spellEnd"/>
      <w:r w:rsidRPr="009438DE">
        <w:rPr>
          <w:rFonts w:cs="Arial"/>
          <w:rtl/>
        </w:rPr>
        <w:t xml:space="preserve"> قيمة وأكثر احتمالًا لتحمل اختبار </w:t>
      </w:r>
      <w:proofErr w:type="spellStart"/>
      <w:r w:rsidRPr="009438DE">
        <w:rPr>
          <w:rFonts w:cs="Arial"/>
          <w:rtl/>
        </w:rPr>
        <w:t>الزمن.هذا</w:t>
      </w:r>
      <w:proofErr w:type="spellEnd"/>
      <w:r w:rsidRPr="009438DE">
        <w:rPr>
          <w:rFonts w:cs="Arial"/>
          <w:rtl/>
        </w:rPr>
        <w:t xml:space="preserve"> لا ينطبق فقط على البلدات ما قبل الصناعية ولكن </w:t>
      </w:r>
      <w:proofErr w:type="spellStart"/>
      <w:r w:rsidRPr="009438DE">
        <w:rPr>
          <w:rFonts w:cs="Arial"/>
          <w:rtl/>
        </w:rPr>
        <w:t>علىالعديد</w:t>
      </w:r>
      <w:proofErr w:type="spellEnd"/>
      <w:r w:rsidRPr="009438DE">
        <w:rPr>
          <w:rFonts w:cs="Arial"/>
          <w:rtl/>
        </w:rPr>
        <w:t xml:space="preserve"> من المناطق </w:t>
      </w:r>
      <w:proofErr w:type="spellStart"/>
      <w:r w:rsidRPr="009438DE">
        <w:rPr>
          <w:rFonts w:cs="Arial"/>
          <w:rtl/>
        </w:rPr>
        <w:t>الفيكتورية</w:t>
      </w:r>
      <w:proofErr w:type="spellEnd"/>
      <w:r w:rsidRPr="009438DE">
        <w:rPr>
          <w:rFonts w:cs="Arial"/>
          <w:rtl/>
        </w:rPr>
        <w:t xml:space="preserve"> بالمدن </w:t>
      </w:r>
      <w:proofErr w:type="spellStart"/>
      <w:r w:rsidRPr="009438DE">
        <w:rPr>
          <w:rFonts w:cs="Arial"/>
          <w:rtl/>
        </w:rPr>
        <w:t>الكبيرة.يجب</w:t>
      </w:r>
      <w:proofErr w:type="spellEnd"/>
      <w:r w:rsidRPr="009438DE">
        <w:rPr>
          <w:rFonts w:cs="Arial"/>
          <w:rtl/>
        </w:rPr>
        <w:t xml:space="preserve"> أن يكون هناك نمط متماسك من الشوارع والأماكن العامة التي يمكن اختراقها للمشاة ويوفر الوصول إلى المرافق ووسائل </w:t>
      </w:r>
      <w:proofErr w:type="spellStart"/>
      <w:r w:rsidRPr="009438DE">
        <w:rPr>
          <w:rFonts w:cs="Arial"/>
          <w:rtl/>
        </w:rPr>
        <w:t>الراحة.يجب</w:t>
      </w:r>
      <w:proofErr w:type="spellEnd"/>
      <w:r w:rsidRPr="009438DE">
        <w:rPr>
          <w:rFonts w:cs="Arial"/>
          <w:rtl/>
        </w:rPr>
        <w:t xml:space="preserve"> أن تهدف إلى استيعاب التخصيص واحترام الخصوصية. في نفس الوقت الأمن </w:t>
      </w:r>
      <w:proofErr w:type="spellStart"/>
      <w:r w:rsidRPr="009438DE">
        <w:rPr>
          <w:rFonts w:cs="Arial"/>
          <w:rtl/>
        </w:rPr>
        <w:t>والسلامةيجب</w:t>
      </w:r>
      <w:proofErr w:type="spellEnd"/>
      <w:r w:rsidRPr="009438DE">
        <w:rPr>
          <w:rFonts w:cs="Arial"/>
          <w:rtl/>
        </w:rPr>
        <w:t xml:space="preserve"> أن تكون ذات أولوية عالي</w:t>
      </w:r>
    </w:p>
    <w:p w:rsidR="009438DE" w:rsidRPr="009438DE" w:rsidRDefault="009438DE">
      <w:pPr>
        <w:rPr>
          <w:rFonts w:cs="Arial" w:hint="cs"/>
          <w:rtl/>
        </w:rPr>
      </w:pPr>
      <w:r w:rsidRPr="009438DE">
        <w:rPr>
          <w:rFonts w:cs="Arial"/>
          <w:b/>
          <w:bCs/>
          <w:sz w:val="28"/>
          <w:szCs w:val="28"/>
          <w:rtl/>
        </w:rPr>
        <w:t>• جودة حياة عالية</w:t>
      </w:r>
      <w:r>
        <w:rPr>
          <w:rFonts w:cs="Arial" w:hint="cs"/>
          <w:b/>
          <w:bCs/>
          <w:sz w:val="28"/>
          <w:szCs w:val="28"/>
          <w:rtl/>
        </w:rPr>
        <w:t xml:space="preserve"> :</w:t>
      </w:r>
      <w:r w:rsidRPr="009438DE">
        <w:rPr>
          <w:rtl/>
        </w:rPr>
        <w:t xml:space="preserve"> </w:t>
      </w:r>
      <w:r w:rsidRPr="009438DE">
        <w:rPr>
          <w:rFonts w:cs="Arial"/>
          <w:rtl/>
        </w:rPr>
        <w:t>جودة حياة عالية يجب أن تكون هناك مجموعة كاملة من الخدمات العامة والمرافق المحلية ووسائل النقل العام ويجب توفيرها قبل انتقال السكان الجدد إليها. • ومع ذلك ، يمكن أن تفرض المرافق الكبيرة ، مثل المتاجر الكبرى ، تكاليف نوعية الحياة مثل  الازدحام والتطفل البصري.  • الإدارة الحضرية مهمة مع التدابير المتخذة لضمان إنفاذ القانون وأنظمة الصيانة لمواجهة التدهور البيئي.  يجب أن يحصل السكان على فرص العمل والتدريب.  يؤدي تطوير العمالة المحلية إلى تحسين نوعية الحياة ويقلل أيضًا من مدى السفر اليومي.</w:t>
      </w:r>
    </w:p>
    <w:p w:rsidR="009438DE" w:rsidRPr="00E759DF" w:rsidRDefault="009438DE" w:rsidP="00E759DF">
      <w:pPr>
        <w:rPr>
          <w:rFonts w:cs="Arial" w:hint="cs"/>
          <w:rtl/>
        </w:rPr>
      </w:pPr>
      <w:r w:rsidRPr="009438DE">
        <w:rPr>
          <w:rFonts w:cs="Arial"/>
          <w:b/>
          <w:bCs/>
          <w:sz w:val="28"/>
          <w:szCs w:val="28"/>
          <w:rtl/>
        </w:rPr>
        <w:t>• زيادة الإدماج الاجتماعي</w:t>
      </w:r>
      <w:r w:rsidR="00E759DF">
        <w:rPr>
          <w:rFonts w:cs="Arial" w:hint="cs"/>
          <w:b/>
          <w:bCs/>
          <w:sz w:val="28"/>
          <w:szCs w:val="28"/>
          <w:rtl/>
        </w:rPr>
        <w:t xml:space="preserve"> : </w:t>
      </w:r>
      <w:proofErr w:type="spellStart"/>
      <w:r w:rsidR="00E759DF" w:rsidRPr="00E759DF">
        <w:rPr>
          <w:rFonts w:cs="Arial"/>
          <w:rtl/>
        </w:rPr>
        <w:t>عتمد</w:t>
      </w:r>
      <w:proofErr w:type="spellEnd"/>
      <w:r w:rsidR="00E759DF" w:rsidRPr="00E759DF">
        <w:rPr>
          <w:rFonts w:cs="Arial"/>
          <w:rtl/>
        </w:rPr>
        <w:t xml:space="preserve"> تطوير المجتمعات المختلطة على استيعاب </w:t>
      </w:r>
      <w:proofErr w:type="spellStart"/>
      <w:r w:rsidR="00E759DF" w:rsidRPr="00E759DF">
        <w:rPr>
          <w:rFonts w:cs="Arial"/>
          <w:rtl/>
        </w:rPr>
        <w:t>مجموعةالدخل</w:t>
      </w:r>
      <w:proofErr w:type="spellEnd"/>
      <w:r w:rsidR="00E759DF" w:rsidRPr="00E759DF">
        <w:rPr>
          <w:rFonts w:cs="Arial"/>
          <w:rtl/>
        </w:rPr>
        <w:t xml:space="preserve"> والوضع الاجتماعي وهيكل </w:t>
      </w:r>
      <w:proofErr w:type="spellStart"/>
      <w:r w:rsidR="00E759DF" w:rsidRPr="00E759DF">
        <w:rPr>
          <w:rFonts w:cs="Arial"/>
          <w:rtl/>
        </w:rPr>
        <w:t>الأسرة.وهذا</w:t>
      </w:r>
      <w:proofErr w:type="spellEnd"/>
      <w:r w:rsidR="00E759DF" w:rsidRPr="00E759DF">
        <w:rPr>
          <w:rFonts w:cs="Arial"/>
          <w:rtl/>
        </w:rPr>
        <w:t xml:space="preserve"> يعني توفير مجموعة من أنواع وأحجام المساكن المختلفة. كذلك</w:t>
      </w:r>
      <w:r w:rsidR="00E759DF">
        <w:rPr>
          <w:rFonts w:cs="Arial" w:hint="cs"/>
          <w:rtl/>
        </w:rPr>
        <w:t xml:space="preserve"> </w:t>
      </w:r>
      <w:r w:rsidR="00E759DF" w:rsidRPr="00E759DF">
        <w:rPr>
          <w:rFonts w:cs="Arial"/>
          <w:rtl/>
        </w:rPr>
        <w:t xml:space="preserve">تعني مجموعة من الأشكال المختلفة </w:t>
      </w:r>
      <w:proofErr w:type="spellStart"/>
      <w:r w:rsidR="00E759DF" w:rsidRPr="00E759DF">
        <w:rPr>
          <w:rFonts w:cs="Arial"/>
          <w:rtl/>
        </w:rPr>
        <w:t>للحيازة.من</w:t>
      </w:r>
      <w:proofErr w:type="spellEnd"/>
      <w:r w:rsidR="00E759DF" w:rsidRPr="00E759DF">
        <w:rPr>
          <w:rFonts w:cs="Arial"/>
          <w:rtl/>
        </w:rPr>
        <w:t xml:space="preserve"> الناحية المثالية ، يجب أن تكون هذه "‘</w:t>
      </w:r>
      <w:r w:rsidR="00E759DF" w:rsidRPr="00E759DF">
        <w:rPr>
          <w:rFonts w:cs="Arial"/>
          <w:b/>
          <w:bCs/>
        </w:rPr>
        <w:t>pepper-potted</w:t>
      </w:r>
      <w:r w:rsidR="00E759DF" w:rsidRPr="00E759DF">
        <w:rPr>
          <w:rFonts w:cs="Arial"/>
          <w:b/>
          <w:bCs/>
          <w:rtl/>
        </w:rPr>
        <w:t>’</w:t>
      </w:r>
      <w:r w:rsidR="00E759DF" w:rsidRPr="00E759DF">
        <w:rPr>
          <w:rFonts w:cs="Arial"/>
          <w:rtl/>
        </w:rPr>
        <w:t xml:space="preserve">" بحيث لا يمكن تمييز الحيازة </w:t>
      </w:r>
      <w:proofErr w:type="spellStart"/>
      <w:r w:rsidR="00E759DF" w:rsidRPr="00E759DF">
        <w:rPr>
          <w:rFonts w:cs="Arial"/>
          <w:rtl/>
        </w:rPr>
        <w:t>بهاالشكل</w:t>
      </w:r>
      <w:proofErr w:type="spellEnd"/>
      <w:r w:rsidR="00E759DF" w:rsidRPr="00E759DF">
        <w:rPr>
          <w:rFonts w:cs="Arial"/>
          <w:rtl/>
        </w:rPr>
        <w:t xml:space="preserve"> المبني والفصل الاجتماعي للعديد من التطورات في الماضي</w:t>
      </w:r>
      <w:r w:rsidR="00E759DF">
        <w:rPr>
          <w:rFonts w:cs="Arial" w:hint="cs"/>
          <w:rtl/>
        </w:rPr>
        <w:t xml:space="preserve"> </w:t>
      </w:r>
      <w:r w:rsidR="00E759DF" w:rsidRPr="00E759DF">
        <w:rPr>
          <w:rFonts w:cs="Arial"/>
          <w:rtl/>
        </w:rPr>
        <w:t>تجنبها.</w:t>
      </w:r>
    </w:p>
    <w:p w:rsidR="009438DE" w:rsidRPr="00E759DF" w:rsidRDefault="009438DE">
      <w:pPr>
        <w:rPr>
          <w:rFonts w:cs="Arial" w:hint="cs"/>
          <w:rtl/>
        </w:rPr>
      </w:pPr>
      <w:r w:rsidRPr="009438DE">
        <w:rPr>
          <w:rFonts w:cs="Arial"/>
          <w:b/>
          <w:bCs/>
          <w:sz w:val="28"/>
          <w:szCs w:val="28"/>
          <w:rtl/>
        </w:rPr>
        <w:lastRenderedPageBreak/>
        <w:t>• المشاركة الواسعة في الحكم</w:t>
      </w:r>
      <w:r w:rsidR="00E759DF">
        <w:rPr>
          <w:rFonts w:cs="Arial" w:hint="cs"/>
          <w:b/>
          <w:bCs/>
          <w:sz w:val="28"/>
          <w:szCs w:val="28"/>
          <w:rtl/>
        </w:rPr>
        <w:t xml:space="preserve"> : </w:t>
      </w:r>
      <w:r w:rsidR="00E759DF" w:rsidRPr="00E759DF">
        <w:rPr>
          <w:rFonts w:cs="Arial"/>
          <w:rtl/>
        </w:rPr>
        <w:t xml:space="preserve">يجب أن يشارك السكان في اتخاذ </w:t>
      </w:r>
      <w:proofErr w:type="spellStart"/>
      <w:r w:rsidR="00E759DF" w:rsidRPr="00E759DF">
        <w:rPr>
          <w:rFonts w:cs="Arial"/>
          <w:rtl/>
        </w:rPr>
        <w:t>القراراتحول</w:t>
      </w:r>
      <w:proofErr w:type="spellEnd"/>
      <w:r w:rsidR="00E759DF" w:rsidRPr="00E759DF">
        <w:rPr>
          <w:rFonts w:cs="Arial"/>
          <w:rtl/>
        </w:rPr>
        <w:t xml:space="preserve"> التصميم والتخطيط والبناء </w:t>
      </w:r>
      <w:proofErr w:type="spellStart"/>
      <w:r w:rsidR="00E759DF" w:rsidRPr="00E759DF">
        <w:rPr>
          <w:rFonts w:cs="Arial"/>
          <w:rtl/>
        </w:rPr>
        <w:t>وإدارة.مجموعة</w:t>
      </w:r>
      <w:proofErr w:type="spellEnd"/>
      <w:r w:rsidR="00E759DF" w:rsidRPr="00E759DF">
        <w:rPr>
          <w:rFonts w:cs="Arial"/>
          <w:rtl/>
        </w:rPr>
        <w:t xml:space="preserve"> واسعة من التقنيات </w:t>
      </w:r>
      <w:proofErr w:type="spellStart"/>
      <w:r w:rsidR="00E759DF" w:rsidRPr="00E759DF">
        <w:rPr>
          <w:rFonts w:cs="Arial"/>
          <w:rtl/>
        </w:rPr>
        <w:t>والعملياتمتاح</w:t>
      </w:r>
      <w:proofErr w:type="spellEnd"/>
      <w:r w:rsidR="00E759DF" w:rsidRPr="00E759DF">
        <w:rPr>
          <w:rFonts w:cs="Arial"/>
          <w:rtl/>
        </w:rPr>
        <w:t xml:space="preserve"> من خلاله يمكن أن يكون </w:t>
      </w:r>
      <w:proofErr w:type="spellStart"/>
      <w:r w:rsidR="00E759DF" w:rsidRPr="00E759DF">
        <w:rPr>
          <w:rFonts w:cs="Arial"/>
          <w:rtl/>
        </w:rPr>
        <w:t>هذاتم</w:t>
      </w:r>
      <w:proofErr w:type="spellEnd"/>
      <w:r w:rsidR="00E759DF" w:rsidRPr="00E759DF">
        <w:rPr>
          <w:rFonts w:cs="Arial"/>
          <w:rtl/>
        </w:rPr>
        <w:t xml:space="preserve"> </w:t>
      </w:r>
      <w:proofErr w:type="spellStart"/>
      <w:r w:rsidR="00E759DF" w:rsidRPr="00E759DF">
        <w:rPr>
          <w:rFonts w:cs="Arial"/>
          <w:rtl/>
        </w:rPr>
        <w:t>تنفيذها.يجب</w:t>
      </w:r>
      <w:proofErr w:type="spellEnd"/>
      <w:r w:rsidR="00E759DF" w:rsidRPr="00E759DF">
        <w:rPr>
          <w:rFonts w:cs="Arial"/>
          <w:rtl/>
        </w:rPr>
        <w:t xml:space="preserve"> أن تشمل الخيارات </w:t>
      </w:r>
      <w:proofErr w:type="spellStart"/>
      <w:r w:rsidR="00E759DF" w:rsidRPr="00E759DF">
        <w:rPr>
          <w:rFonts w:cs="Arial"/>
          <w:rtl/>
        </w:rPr>
        <w:t>الحاسمةالنظر</w:t>
      </w:r>
      <w:proofErr w:type="spellEnd"/>
      <w:r w:rsidR="00E759DF" w:rsidRPr="00E759DF">
        <w:rPr>
          <w:rFonts w:cs="Arial"/>
          <w:rtl/>
        </w:rPr>
        <w:t xml:space="preserve"> في مجموعة من </w:t>
      </w:r>
      <w:proofErr w:type="spellStart"/>
      <w:r w:rsidR="00E759DF" w:rsidRPr="00E759DF">
        <w:rPr>
          <w:rFonts w:cs="Arial"/>
          <w:rtl/>
        </w:rPr>
        <w:t>الخيارات.كما</w:t>
      </w:r>
      <w:proofErr w:type="spellEnd"/>
      <w:r w:rsidR="00E759DF" w:rsidRPr="00E759DF">
        <w:rPr>
          <w:rFonts w:cs="Arial"/>
          <w:rtl/>
        </w:rPr>
        <w:t xml:space="preserve"> أنه يضمن زيادة عدد </w:t>
      </w:r>
      <w:proofErr w:type="spellStart"/>
      <w:r w:rsidR="00E759DF" w:rsidRPr="00E759DF">
        <w:rPr>
          <w:rFonts w:cs="Arial"/>
          <w:rtl/>
        </w:rPr>
        <w:t>السكانملتزمون</w:t>
      </w:r>
      <w:proofErr w:type="spellEnd"/>
      <w:r w:rsidR="00E759DF" w:rsidRPr="00E759DF">
        <w:rPr>
          <w:rFonts w:cs="Arial"/>
          <w:rtl/>
        </w:rPr>
        <w:t xml:space="preserve"> بالبيئة </w:t>
      </w:r>
      <w:proofErr w:type="spellStart"/>
      <w:r w:rsidR="00E759DF" w:rsidRPr="00E759DF">
        <w:rPr>
          <w:rFonts w:cs="Arial"/>
          <w:rtl/>
        </w:rPr>
        <w:t>وأكثروقائي</w:t>
      </w:r>
      <w:proofErr w:type="spellEnd"/>
      <w:r w:rsidR="00E759DF" w:rsidRPr="00E759DF">
        <w:rPr>
          <w:rFonts w:cs="Arial"/>
          <w:rtl/>
        </w:rPr>
        <w:t xml:space="preserve"> من</w:t>
      </w:r>
      <w:r w:rsidR="00E759DF">
        <w:rPr>
          <w:rFonts w:cs="Arial" w:hint="cs"/>
          <w:rtl/>
        </w:rPr>
        <w:t>ه</w:t>
      </w:r>
    </w:p>
    <w:p w:rsidR="009438DE" w:rsidRDefault="009438DE">
      <w:pPr>
        <w:rPr>
          <w:rFonts w:hint="cs"/>
          <w:rtl/>
        </w:rPr>
      </w:pPr>
      <w:r w:rsidRPr="009438DE">
        <w:rPr>
          <w:rFonts w:cs="Arial"/>
          <w:b/>
          <w:bCs/>
          <w:sz w:val="28"/>
          <w:szCs w:val="28"/>
          <w:rtl/>
        </w:rPr>
        <w:t>• الجدوى التجارية</w:t>
      </w:r>
      <w:r w:rsidR="00E759DF">
        <w:rPr>
          <w:rFonts w:hint="cs"/>
          <w:b/>
          <w:bCs/>
          <w:sz w:val="28"/>
          <w:szCs w:val="28"/>
          <w:rtl/>
        </w:rPr>
        <w:t xml:space="preserve"> : </w:t>
      </w:r>
      <w:r w:rsidR="00E759DF" w:rsidRPr="00E759DF">
        <w:rPr>
          <w:rFonts w:cs="Arial"/>
          <w:rtl/>
        </w:rPr>
        <w:t xml:space="preserve">إنها قدرة العمل أو المنتج أو الخدمة </w:t>
      </w:r>
      <w:proofErr w:type="spellStart"/>
      <w:r w:rsidR="00E759DF" w:rsidRPr="00E759DF">
        <w:rPr>
          <w:rFonts w:cs="Arial"/>
          <w:rtl/>
        </w:rPr>
        <w:t>علىمنافسة</w:t>
      </w:r>
      <w:proofErr w:type="spellEnd"/>
      <w:r w:rsidR="00E759DF" w:rsidRPr="00E759DF">
        <w:rPr>
          <w:rFonts w:cs="Arial"/>
          <w:rtl/>
        </w:rPr>
        <w:t xml:space="preserve"> فعالة وتحقيق </w:t>
      </w:r>
      <w:proofErr w:type="spellStart"/>
      <w:r w:rsidR="00E759DF" w:rsidRPr="00E759DF">
        <w:rPr>
          <w:rFonts w:cs="Arial"/>
          <w:rtl/>
        </w:rPr>
        <w:t>ربحهذا</w:t>
      </w:r>
      <w:proofErr w:type="spellEnd"/>
      <w:r w:rsidR="00E759DF" w:rsidRPr="00E759DF">
        <w:rPr>
          <w:rFonts w:cs="Arial"/>
          <w:rtl/>
        </w:rPr>
        <w:t xml:space="preserve"> لا يعني أن التمويل العام </w:t>
      </w:r>
      <w:proofErr w:type="spellStart"/>
      <w:r w:rsidR="00E759DF" w:rsidRPr="00E759DF">
        <w:rPr>
          <w:rFonts w:cs="Arial"/>
          <w:rtl/>
        </w:rPr>
        <w:t>هوغير</w:t>
      </w:r>
      <w:proofErr w:type="spellEnd"/>
      <w:r w:rsidR="00E759DF" w:rsidRPr="00E759DF">
        <w:rPr>
          <w:rFonts w:cs="Arial"/>
          <w:rtl/>
        </w:rPr>
        <w:t xml:space="preserve"> </w:t>
      </w:r>
      <w:proofErr w:type="spellStart"/>
      <w:r w:rsidR="00E759DF" w:rsidRPr="00E759DF">
        <w:rPr>
          <w:rFonts w:cs="Arial"/>
          <w:rtl/>
        </w:rPr>
        <w:t>ضروري.الاستثمار</w:t>
      </w:r>
      <w:proofErr w:type="spellEnd"/>
      <w:r w:rsidR="00E759DF" w:rsidRPr="00E759DF">
        <w:rPr>
          <w:rFonts w:cs="Arial"/>
          <w:rtl/>
        </w:rPr>
        <w:t xml:space="preserve"> الحكومي </w:t>
      </w:r>
      <w:proofErr w:type="spellStart"/>
      <w:r w:rsidR="00E759DF" w:rsidRPr="00E759DF">
        <w:rPr>
          <w:rFonts w:cs="Arial"/>
          <w:rtl/>
        </w:rPr>
        <w:t>شائعاللازمة</w:t>
      </w:r>
      <w:proofErr w:type="spellEnd"/>
      <w:r w:rsidR="00E759DF" w:rsidRPr="00E759DF">
        <w:rPr>
          <w:rFonts w:cs="Arial"/>
          <w:rtl/>
        </w:rPr>
        <w:t xml:space="preserve"> لبدء </w:t>
      </w:r>
      <w:proofErr w:type="spellStart"/>
      <w:r w:rsidR="00E759DF" w:rsidRPr="00E759DF">
        <w:rPr>
          <w:rFonts w:cs="Arial"/>
          <w:rtl/>
        </w:rPr>
        <w:t>التخصصالتطورات.الدعم</w:t>
      </w:r>
      <w:proofErr w:type="spellEnd"/>
      <w:r w:rsidR="00E759DF" w:rsidRPr="00E759DF">
        <w:rPr>
          <w:rFonts w:cs="Arial"/>
          <w:rtl/>
        </w:rPr>
        <w:t xml:space="preserve"> العام ضروري أيضا لتحقيق السكن الاجتماعي </w:t>
      </w:r>
      <w:proofErr w:type="spellStart"/>
      <w:r w:rsidR="00E759DF" w:rsidRPr="00E759DF">
        <w:rPr>
          <w:rFonts w:cs="Arial"/>
          <w:rtl/>
        </w:rPr>
        <w:t>وهوجزء</w:t>
      </w:r>
      <w:proofErr w:type="spellEnd"/>
      <w:r w:rsidR="00E759DF" w:rsidRPr="00E759DF">
        <w:rPr>
          <w:rFonts w:cs="Arial"/>
          <w:rtl/>
        </w:rPr>
        <w:t xml:space="preserve"> لا يتجزأ من مجتمع متواز</w:t>
      </w:r>
      <w:r w:rsidR="00E759DF">
        <w:rPr>
          <w:rFonts w:hint="cs"/>
          <w:rtl/>
        </w:rPr>
        <w:t xml:space="preserve">ن , </w:t>
      </w:r>
      <w:r w:rsidR="00E759DF" w:rsidRPr="00E759DF">
        <w:rPr>
          <w:rFonts w:cs="Arial"/>
          <w:rtl/>
        </w:rPr>
        <w:t xml:space="preserve">لكن لكي تكون مستدامًا ، فإن </w:t>
      </w:r>
      <w:proofErr w:type="spellStart"/>
      <w:r w:rsidR="00E759DF" w:rsidRPr="00E759DF">
        <w:rPr>
          <w:rFonts w:cs="Arial"/>
          <w:rtl/>
        </w:rPr>
        <w:t>الجواريجب</w:t>
      </w:r>
      <w:proofErr w:type="spellEnd"/>
      <w:r w:rsidR="00E759DF" w:rsidRPr="00E759DF">
        <w:rPr>
          <w:rFonts w:cs="Arial"/>
          <w:rtl/>
        </w:rPr>
        <w:t xml:space="preserve"> جذب الناس للعيش هناك وأرباب العمل ومقدمي </w:t>
      </w:r>
      <w:proofErr w:type="spellStart"/>
      <w:r w:rsidR="00E759DF" w:rsidRPr="00E759DF">
        <w:rPr>
          <w:rFonts w:cs="Arial"/>
          <w:rtl/>
        </w:rPr>
        <w:t>الخدما</w:t>
      </w:r>
      <w:proofErr w:type="spellEnd"/>
      <w:r w:rsidR="007F239C">
        <w:rPr>
          <w:rFonts w:cs="Arial" w:hint="cs"/>
          <w:rtl/>
        </w:rPr>
        <w:t xml:space="preserve"> </w:t>
      </w:r>
      <w:r w:rsidR="00E759DF" w:rsidRPr="00E759DF">
        <w:rPr>
          <w:rFonts w:cs="Arial"/>
          <w:rtl/>
        </w:rPr>
        <w:t xml:space="preserve">تحدد </w:t>
      </w:r>
      <w:proofErr w:type="spellStart"/>
      <w:r w:rsidR="00E759DF" w:rsidRPr="00E759DF">
        <w:rPr>
          <w:rFonts w:cs="Arial"/>
          <w:rtl/>
        </w:rPr>
        <w:t>هناك.التفاعل</w:t>
      </w:r>
      <w:proofErr w:type="spellEnd"/>
      <w:r w:rsidR="00E759DF" w:rsidRPr="00E759DF">
        <w:rPr>
          <w:rFonts w:cs="Arial"/>
          <w:rtl/>
        </w:rPr>
        <w:t xml:space="preserve"> من جميع </w:t>
      </w:r>
      <w:proofErr w:type="spellStart"/>
      <w:r w:rsidR="00E759DF" w:rsidRPr="00E759DF">
        <w:rPr>
          <w:rFonts w:cs="Arial"/>
          <w:rtl/>
        </w:rPr>
        <w:t>جوانبيجب</w:t>
      </w:r>
      <w:proofErr w:type="spellEnd"/>
      <w:r w:rsidR="00E759DF" w:rsidRPr="00E759DF">
        <w:rPr>
          <w:rFonts w:cs="Arial"/>
          <w:rtl/>
        </w:rPr>
        <w:t xml:space="preserve"> أن تضمن الاستدامة ، فيعلى المدى الطويل والإسكان والتوظيف والخدمات قابلة للتطبيق تجاريً</w:t>
      </w:r>
      <w:r w:rsidR="00E759DF">
        <w:rPr>
          <w:rFonts w:hint="cs"/>
          <w:rtl/>
        </w:rPr>
        <w:t xml:space="preserve"> </w:t>
      </w:r>
    </w:p>
    <w:p w:rsidR="00E759DF" w:rsidRDefault="00E759DF">
      <w:pPr>
        <w:rPr>
          <w:rFonts w:hint="cs"/>
          <w:rtl/>
        </w:rPr>
      </w:pPr>
    </w:p>
    <w:p w:rsidR="00E759DF" w:rsidRDefault="00E759DF">
      <w:pPr>
        <w:rPr>
          <w:rFonts w:hint="cs"/>
          <w:rtl/>
        </w:rPr>
      </w:pPr>
      <w:r>
        <w:rPr>
          <w:rFonts w:hint="cs"/>
          <w:rtl/>
        </w:rPr>
        <w:t>---------------------------------</w:t>
      </w:r>
    </w:p>
    <w:p w:rsidR="00E759DF" w:rsidRDefault="00E759DF">
      <w:pPr>
        <w:rPr>
          <w:rFonts w:hint="cs"/>
          <w:b/>
          <w:bCs/>
          <w:sz w:val="28"/>
          <w:szCs w:val="28"/>
          <w:rtl/>
        </w:rPr>
      </w:pPr>
      <w:r w:rsidRPr="00E759DF">
        <w:rPr>
          <w:b/>
          <w:bCs/>
          <w:sz w:val="28"/>
          <w:szCs w:val="28"/>
        </w:rPr>
        <w:t>URBAN VILLAGES</w:t>
      </w:r>
    </w:p>
    <w:p w:rsidR="00E759DF" w:rsidRDefault="00E759DF">
      <w:pPr>
        <w:rPr>
          <w:rFonts w:cs="Arial" w:hint="cs"/>
          <w:sz w:val="28"/>
          <w:szCs w:val="28"/>
          <w:rtl/>
        </w:rPr>
      </w:pPr>
      <w:r w:rsidRPr="00E759DF">
        <w:rPr>
          <w:rFonts w:cs="Arial"/>
          <w:sz w:val="28"/>
          <w:szCs w:val="28"/>
          <w:rtl/>
        </w:rPr>
        <w:t>من الناحية البيئية المستدامة</w:t>
      </w:r>
      <w:r>
        <w:rPr>
          <w:rFonts w:cs="Arial" w:hint="cs"/>
          <w:sz w:val="28"/>
          <w:szCs w:val="28"/>
          <w:rtl/>
        </w:rPr>
        <w:t xml:space="preserve"> </w:t>
      </w:r>
      <w:r w:rsidRPr="00E759DF">
        <w:rPr>
          <w:rFonts w:cs="Arial"/>
          <w:sz w:val="28"/>
          <w:szCs w:val="28"/>
          <w:rtl/>
        </w:rPr>
        <w:t>يجب أن يهدف المجتمع إلى التوازن البيئي ،ليس بالضرورة داخل كل حيولكن بالتأكيد</w:t>
      </w:r>
      <w:r>
        <w:rPr>
          <w:rFonts w:cs="Arial"/>
          <w:sz w:val="28"/>
          <w:szCs w:val="28"/>
          <w:rtl/>
        </w:rPr>
        <w:t xml:space="preserve"> داخل المنطقة الحضرية باعتبارها</w:t>
      </w:r>
      <w:r>
        <w:rPr>
          <w:rFonts w:cs="Arial" w:hint="cs"/>
          <w:sz w:val="28"/>
          <w:szCs w:val="28"/>
          <w:rtl/>
        </w:rPr>
        <w:t xml:space="preserve"> كل </w:t>
      </w:r>
    </w:p>
    <w:p w:rsidR="00E759DF" w:rsidRPr="00E759DF" w:rsidRDefault="007F239C">
      <w:pPr>
        <w:rPr>
          <w:rFonts w:hint="cs"/>
          <w:sz w:val="28"/>
          <w:szCs w:val="28"/>
          <w:rtl/>
        </w:rPr>
      </w:pPr>
      <w:r w:rsidRPr="007F239C">
        <w:rPr>
          <w:rFonts w:cs="Arial"/>
          <w:sz w:val="28"/>
          <w:szCs w:val="28"/>
          <w:rtl/>
        </w:rPr>
        <w:t>يجب أن يستمروا على المدى الطويل وهذا يعني أنهم بحاجة إلى ذلك</w:t>
      </w:r>
      <w:r>
        <w:rPr>
          <w:rFonts w:cs="Arial" w:hint="cs"/>
          <w:sz w:val="28"/>
          <w:szCs w:val="28"/>
          <w:rtl/>
        </w:rPr>
        <w:t xml:space="preserve"> </w:t>
      </w:r>
      <w:r w:rsidRPr="007F239C">
        <w:rPr>
          <w:rFonts w:cs="Arial"/>
          <w:sz w:val="28"/>
          <w:szCs w:val="28"/>
          <w:rtl/>
        </w:rPr>
        <w:t>تتمتع ببيئات مادية عالية الج</w:t>
      </w:r>
      <w:r>
        <w:rPr>
          <w:rFonts w:cs="Arial"/>
          <w:sz w:val="28"/>
          <w:szCs w:val="28"/>
          <w:rtl/>
        </w:rPr>
        <w:t>ودة واستقرار اجتماعي واقتصادي</w:t>
      </w:r>
      <w:r>
        <w:rPr>
          <w:rFonts w:cs="Arial" w:hint="cs"/>
          <w:sz w:val="28"/>
          <w:szCs w:val="28"/>
          <w:rtl/>
        </w:rPr>
        <w:t xml:space="preserve"> </w:t>
      </w:r>
    </w:p>
    <w:p w:rsidR="007F239C" w:rsidRPr="001D5310" w:rsidRDefault="007F239C">
      <w:pPr>
        <w:rPr>
          <w:rFonts w:hint="cs"/>
          <w:b/>
          <w:bCs/>
          <w:sz w:val="28"/>
          <w:szCs w:val="28"/>
          <w:rtl/>
        </w:rPr>
      </w:pPr>
      <w:r w:rsidRPr="001D5310">
        <w:rPr>
          <w:rFonts w:hint="cs"/>
          <w:b/>
          <w:bCs/>
          <w:sz w:val="28"/>
          <w:szCs w:val="28"/>
          <w:rtl/>
        </w:rPr>
        <w:t>الصفات الاساسية لقرية ناجحة :</w:t>
      </w:r>
    </w:p>
    <w:p w:rsidR="007F239C" w:rsidRDefault="007F239C" w:rsidP="001D5310">
      <w:pPr>
        <w:pStyle w:val="a3"/>
        <w:numPr>
          <w:ilvl w:val="0"/>
          <w:numId w:val="2"/>
        </w:numPr>
        <w:rPr>
          <w:rFonts w:hint="cs"/>
          <w:sz w:val="28"/>
          <w:szCs w:val="28"/>
        </w:rPr>
      </w:pPr>
      <w:r w:rsidRPr="007F239C">
        <w:rPr>
          <w:rFonts w:cs="Arial"/>
          <w:sz w:val="28"/>
          <w:szCs w:val="28"/>
          <w:rtl/>
        </w:rPr>
        <w:t>يجب أن يكون صغيرًا بما يكفي ليكون في مكان يسهل الوصول إليه</w:t>
      </w:r>
      <w:r>
        <w:rPr>
          <w:rFonts w:cs="Arial" w:hint="cs"/>
          <w:sz w:val="28"/>
          <w:szCs w:val="28"/>
          <w:rtl/>
        </w:rPr>
        <w:t xml:space="preserve"> </w:t>
      </w:r>
      <w:r w:rsidRPr="007F239C">
        <w:rPr>
          <w:rFonts w:cs="Arial"/>
          <w:sz w:val="28"/>
          <w:szCs w:val="28"/>
          <w:rtl/>
        </w:rPr>
        <w:t>على مسافة قريبة من أي مكان آخر ، ولكنها كبيرة بما يكفي لدعم مجموعة واسعة من الأنشطة والمرافق. وقد تصور المنتدى أن عدد السكان المقيمين والعاملين يبلغ 3000-5000 شخص ومنطقة افتراضية تبلغ 100 فدان (40 هكتارًا).</w:t>
      </w:r>
    </w:p>
    <w:p w:rsidR="001D5310" w:rsidRDefault="001D5310" w:rsidP="001D5310">
      <w:pPr>
        <w:pStyle w:val="a3"/>
        <w:numPr>
          <w:ilvl w:val="0"/>
          <w:numId w:val="2"/>
        </w:numPr>
        <w:rPr>
          <w:rFonts w:hint="cs"/>
          <w:sz w:val="28"/>
          <w:szCs w:val="28"/>
        </w:rPr>
      </w:pPr>
      <w:r w:rsidRPr="001D5310">
        <w:rPr>
          <w:rFonts w:cs="Arial"/>
          <w:sz w:val="28"/>
          <w:szCs w:val="28"/>
          <w:rtl/>
        </w:rPr>
        <w:t>يجب أن يكون هناك استخدام مختلط يوفر كلاً من المنازل وأماكن العمل بهدف تحقيق نسبة 1: 1 بين الوظائف والمقيمين المتاحين للعمل. هذا من شأنه أن يقلل ، ولكن لن يلغي ، الحاجة إلى التنقل كدرجة من المتوقع أن يسافر إلى الداخل وإلى الخارج إلى العمل.</w:t>
      </w:r>
    </w:p>
    <w:p w:rsidR="001D5310" w:rsidRPr="001D5310" w:rsidRDefault="001D5310" w:rsidP="001D5310">
      <w:pPr>
        <w:pStyle w:val="a3"/>
        <w:numPr>
          <w:ilvl w:val="0"/>
          <w:numId w:val="2"/>
        </w:numPr>
        <w:rPr>
          <w:sz w:val="28"/>
          <w:szCs w:val="28"/>
          <w:rtl/>
        </w:rPr>
      </w:pPr>
      <w:r w:rsidRPr="001D5310">
        <w:rPr>
          <w:rFonts w:cs="Arial"/>
          <w:sz w:val="28"/>
          <w:szCs w:val="28"/>
          <w:rtl/>
        </w:rPr>
        <w:t>3 يجب أن تكون الحيازة مختلطة لكل من التطوير السكني واستخدامات التوظيف. وهذا من شأنه أن يتيح المرونة لاستيعاب التغيير الديموغرافي ، ولا سيما العدد المتزايد لكبار السن ، والتغيرات في أنماط العمل ، بما في ذلك زيادة أعداد العاملين من المنزل.</w:t>
      </w:r>
    </w:p>
    <w:p w:rsidR="001D5310" w:rsidRPr="001D5310" w:rsidRDefault="001D5310" w:rsidP="001D5310">
      <w:pPr>
        <w:pStyle w:val="a3"/>
        <w:ind w:left="1440"/>
        <w:rPr>
          <w:sz w:val="28"/>
          <w:szCs w:val="28"/>
          <w:rtl/>
        </w:rPr>
      </w:pPr>
    </w:p>
    <w:p w:rsidR="001D5310" w:rsidRPr="001D5310" w:rsidRDefault="001D5310" w:rsidP="001D5310">
      <w:pPr>
        <w:pStyle w:val="a3"/>
        <w:numPr>
          <w:ilvl w:val="0"/>
          <w:numId w:val="2"/>
        </w:numPr>
        <w:rPr>
          <w:sz w:val="28"/>
          <w:szCs w:val="28"/>
          <w:rtl/>
        </w:rPr>
      </w:pPr>
      <w:r w:rsidRPr="001D5310">
        <w:rPr>
          <w:rFonts w:cs="Arial"/>
          <w:sz w:val="28"/>
          <w:szCs w:val="28"/>
          <w:rtl/>
        </w:rPr>
        <w:t>• 4 يجب أن توفر بيئة رائعة. يجب أن يكون هناك ملف</w:t>
      </w:r>
      <w:r>
        <w:rPr>
          <w:rFonts w:cs="Arial" w:hint="cs"/>
          <w:sz w:val="28"/>
          <w:szCs w:val="28"/>
          <w:rtl/>
        </w:rPr>
        <w:t xml:space="preserve"> </w:t>
      </w:r>
      <w:r w:rsidRPr="001D5310">
        <w:rPr>
          <w:rFonts w:cs="Arial"/>
          <w:sz w:val="28"/>
          <w:szCs w:val="28"/>
          <w:rtl/>
        </w:rPr>
        <w:t>مزيج من أنواع وأحجام مختلفة من المباني مع منطقة مركزية أكثر كثافة. يجب أن تحتوي الشوارع الرئيسية على مزيج من الاستخدامات داخل المباني ، مع إعطاء الأسبقية في الطوابق الأرضية للمحلات التجارية والمطاعم والحانات والاستخدامات العامة الأخرى.</w:t>
      </w:r>
    </w:p>
    <w:p w:rsidR="001D5310" w:rsidRPr="001D5310" w:rsidRDefault="001D5310" w:rsidP="001D5310">
      <w:pPr>
        <w:pStyle w:val="a3"/>
        <w:ind w:left="1440"/>
        <w:rPr>
          <w:sz w:val="28"/>
          <w:szCs w:val="28"/>
          <w:rtl/>
        </w:rPr>
      </w:pPr>
    </w:p>
    <w:p w:rsidR="001D5310" w:rsidRPr="001D5310" w:rsidRDefault="001D5310" w:rsidP="001D5310">
      <w:pPr>
        <w:pStyle w:val="a3"/>
        <w:numPr>
          <w:ilvl w:val="0"/>
          <w:numId w:val="2"/>
        </w:numPr>
        <w:rPr>
          <w:sz w:val="28"/>
          <w:szCs w:val="28"/>
          <w:rtl/>
        </w:rPr>
      </w:pPr>
      <w:r w:rsidRPr="001D5310">
        <w:rPr>
          <w:rFonts w:cs="Arial"/>
          <w:sz w:val="28"/>
          <w:szCs w:val="28"/>
          <w:rtl/>
        </w:rPr>
        <w:lastRenderedPageBreak/>
        <w:t>• 5 يجب أن تكون هناك بيئة صديقة للمشاة تلبي احتياجات السيارة دون التشجيع على استخدامها. تتوفر مجموعة واسعة من الإجراءات والأجهزة المهدئة لحركة المرور والتي تعمل على إضفاء الطابع الحضاري على القيادة وتعزز أولوية المشاة.</w:t>
      </w:r>
    </w:p>
    <w:p w:rsidR="001D5310" w:rsidRPr="001D5310" w:rsidRDefault="001D5310" w:rsidP="001D5310">
      <w:pPr>
        <w:pStyle w:val="a3"/>
        <w:ind w:left="1440"/>
        <w:rPr>
          <w:sz w:val="28"/>
          <w:szCs w:val="28"/>
          <w:rtl/>
        </w:rPr>
      </w:pPr>
    </w:p>
    <w:p w:rsidR="001D5310" w:rsidRDefault="001D5310" w:rsidP="001D5310">
      <w:pPr>
        <w:pStyle w:val="a3"/>
        <w:numPr>
          <w:ilvl w:val="0"/>
          <w:numId w:val="2"/>
        </w:numPr>
        <w:rPr>
          <w:rFonts w:hint="cs"/>
          <w:sz w:val="28"/>
          <w:szCs w:val="28"/>
        </w:rPr>
      </w:pPr>
      <w:r w:rsidRPr="001D5310">
        <w:rPr>
          <w:rFonts w:cs="Arial"/>
          <w:sz w:val="28"/>
          <w:szCs w:val="28"/>
          <w:rtl/>
        </w:rPr>
        <w:t>• 6 يجب أن يكون هناك مزيج من أنواع وأحجام مختلفة من المباني ، وفي المنطقة المركزية الأكثر شيوعًا ، يجب أن يكون هناك مزيج من الاستخدامات داخل المباني. في الشوارع الرئيسية ، يجب إعطاء الطوابق الأرضية للمرافق والخدمات العامة التي تبعث الحياة في المساحات الحضرية.</w:t>
      </w:r>
    </w:p>
    <w:p w:rsidR="001D5310" w:rsidRPr="001D5310" w:rsidRDefault="001D5310" w:rsidP="001D5310">
      <w:pPr>
        <w:pStyle w:val="a3"/>
        <w:rPr>
          <w:rFonts w:hint="cs"/>
          <w:sz w:val="28"/>
          <w:szCs w:val="28"/>
          <w:rtl/>
        </w:rPr>
      </w:pPr>
    </w:p>
    <w:p w:rsidR="001D5310" w:rsidRDefault="001D5310" w:rsidP="001D5310">
      <w:pPr>
        <w:pStyle w:val="a3"/>
        <w:ind w:left="1440"/>
        <w:rPr>
          <w:rFonts w:hint="cs"/>
          <w:sz w:val="28"/>
          <w:szCs w:val="28"/>
          <w:rtl/>
        </w:rPr>
      </w:pPr>
    </w:p>
    <w:p w:rsidR="00EA64A0" w:rsidRDefault="00764D4D" w:rsidP="00764D4D">
      <w:pPr>
        <w:pStyle w:val="a3"/>
        <w:ind w:left="1440"/>
        <w:rPr>
          <w:rFonts w:hint="cs"/>
          <w:sz w:val="28"/>
          <w:szCs w:val="28"/>
          <w:rtl/>
        </w:rPr>
      </w:pPr>
      <w:r>
        <w:rPr>
          <w:rFonts w:hint="cs"/>
          <w:sz w:val="28"/>
          <w:szCs w:val="28"/>
          <w:rtl/>
        </w:rPr>
        <w:t>------------------------------------------------------------------------</w:t>
      </w:r>
    </w:p>
    <w:p w:rsidR="00764D4D" w:rsidRDefault="00764D4D" w:rsidP="00764D4D">
      <w:pPr>
        <w:pStyle w:val="a3"/>
        <w:ind w:left="1440"/>
        <w:rPr>
          <w:rFonts w:hint="cs"/>
          <w:sz w:val="28"/>
          <w:szCs w:val="28"/>
          <w:rtl/>
        </w:rPr>
      </w:pPr>
      <w:r>
        <w:rPr>
          <w:rFonts w:hint="cs"/>
          <w:sz w:val="28"/>
          <w:szCs w:val="28"/>
          <w:rtl/>
        </w:rPr>
        <w:t>-----------------------------------------------------------------------</w:t>
      </w:r>
    </w:p>
    <w:p w:rsidR="00764D4D" w:rsidRDefault="00764D4D" w:rsidP="00764D4D">
      <w:pPr>
        <w:pStyle w:val="a3"/>
        <w:ind w:left="1440"/>
        <w:rPr>
          <w:rFonts w:hint="cs"/>
          <w:sz w:val="28"/>
          <w:szCs w:val="28"/>
          <w:rtl/>
        </w:rPr>
      </w:pPr>
    </w:p>
    <w:p w:rsidR="00764D4D" w:rsidRDefault="00764D4D" w:rsidP="00764D4D">
      <w:pPr>
        <w:pStyle w:val="a3"/>
        <w:ind w:left="1440"/>
        <w:rPr>
          <w:rFonts w:hint="cs"/>
          <w:sz w:val="28"/>
          <w:szCs w:val="28"/>
          <w:rtl/>
        </w:rPr>
      </w:pPr>
    </w:p>
    <w:p w:rsidR="00764D4D" w:rsidRDefault="00764D4D" w:rsidP="00764D4D">
      <w:pPr>
        <w:pStyle w:val="a3"/>
        <w:ind w:left="1440"/>
        <w:rPr>
          <w:rFonts w:hint="cs"/>
          <w:b/>
          <w:bCs/>
          <w:color w:val="FF0000"/>
          <w:sz w:val="28"/>
          <w:szCs w:val="28"/>
          <w:rtl/>
        </w:rPr>
      </w:pPr>
      <w:r w:rsidRPr="00764D4D">
        <w:rPr>
          <w:rFonts w:cs="Arial"/>
          <w:b/>
          <w:bCs/>
          <w:color w:val="FF0000"/>
          <w:sz w:val="28"/>
          <w:szCs w:val="28"/>
          <w:rtl/>
        </w:rPr>
        <w:t>نظريات الإسكان</w:t>
      </w:r>
    </w:p>
    <w:p w:rsidR="00AE0F32" w:rsidRPr="00AE0F32" w:rsidRDefault="00AE0F32" w:rsidP="00AE0F32">
      <w:pPr>
        <w:pStyle w:val="a3"/>
        <w:ind w:left="1440"/>
        <w:rPr>
          <w:sz w:val="28"/>
          <w:szCs w:val="28"/>
          <w:rtl/>
        </w:rPr>
      </w:pPr>
      <w:r w:rsidRPr="00AE0F32">
        <w:rPr>
          <w:rFonts w:cs="Arial"/>
          <w:sz w:val="28"/>
          <w:szCs w:val="28"/>
          <w:rtl/>
        </w:rPr>
        <w:t>المسكن يعني المساكن المقدمة للناس.</w:t>
      </w:r>
    </w:p>
    <w:p w:rsidR="00AE0F32" w:rsidRPr="00AE0F32" w:rsidRDefault="00AE0F32" w:rsidP="00AE0F32">
      <w:pPr>
        <w:pStyle w:val="a3"/>
        <w:ind w:left="1440"/>
        <w:rPr>
          <w:sz w:val="28"/>
          <w:szCs w:val="28"/>
          <w:rtl/>
        </w:rPr>
      </w:pPr>
    </w:p>
    <w:p w:rsidR="00764D4D" w:rsidRDefault="00AE0F32" w:rsidP="00AE0F32">
      <w:pPr>
        <w:pStyle w:val="a3"/>
        <w:ind w:left="1440"/>
        <w:rPr>
          <w:rFonts w:hint="cs"/>
          <w:sz w:val="28"/>
          <w:szCs w:val="28"/>
          <w:rtl/>
        </w:rPr>
      </w:pPr>
      <w:r w:rsidRPr="00AE0F32">
        <w:rPr>
          <w:rFonts w:cs="Arial"/>
          <w:sz w:val="28"/>
          <w:szCs w:val="28"/>
          <w:rtl/>
        </w:rPr>
        <w:t xml:space="preserve">يُعرّف </w:t>
      </w:r>
      <w:r w:rsidRPr="00AE0F32">
        <w:rPr>
          <w:sz w:val="28"/>
          <w:szCs w:val="28"/>
        </w:rPr>
        <w:t>Business Dictionary</w:t>
      </w:r>
      <w:r w:rsidRPr="00AE0F32">
        <w:rPr>
          <w:rFonts w:cs="Arial"/>
          <w:sz w:val="28"/>
          <w:szCs w:val="28"/>
          <w:rtl/>
        </w:rPr>
        <w:t xml:space="preserve"> الإسكان بأنه بناء أو هيكل بناء يتوافق مع متطلبات القوانين واللوائح والمكان الذي قد يعيش فيه الأفراد مع أسرهم.</w:t>
      </w:r>
    </w:p>
    <w:p w:rsidR="00AE0F32" w:rsidRDefault="00AE0F32" w:rsidP="00AE0F32">
      <w:pPr>
        <w:pStyle w:val="a3"/>
        <w:ind w:left="1440"/>
        <w:rPr>
          <w:rFonts w:hint="cs"/>
          <w:sz w:val="28"/>
          <w:szCs w:val="28"/>
          <w:rtl/>
        </w:rPr>
      </w:pPr>
    </w:p>
    <w:p w:rsidR="00AE0F32" w:rsidRDefault="00AE0F32" w:rsidP="00AE0F32">
      <w:pPr>
        <w:pStyle w:val="a3"/>
        <w:ind w:left="1440"/>
        <w:rPr>
          <w:rFonts w:hint="cs"/>
          <w:b/>
          <w:bCs/>
          <w:sz w:val="28"/>
          <w:szCs w:val="28"/>
          <w:rtl/>
        </w:rPr>
      </w:pPr>
      <w:r w:rsidRPr="00AE0F32">
        <w:rPr>
          <w:rFonts w:cs="Arial"/>
          <w:b/>
          <w:bCs/>
          <w:sz w:val="28"/>
          <w:szCs w:val="28"/>
          <w:rtl/>
        </w:rPr>
        <w:t>المفاهيم الأساسية</w:t>
      </w:r>
    </w:p>
    <w:p w:rsidR="00AE0F32" w:rsidRDefault="00AE0F32" w:rsidP="00AE0F32">
      <w:pPr>
        <w:pStyle w:val="a3"/>
        <w:numPr>
          <w:ilvl w:val="0"/>
          <w:numId w:val="3"/>
        </w:numPr>
        <w:rPr>
          <w:rFonts w:cs="Arial" w:hint="cs"/>
          <w:sz w:val="28"/>
          <w:szCs w:val="28"/>
          <w:rtl/>
        </w:rPr>
      </w:pPr>
      <w:r w:rsidRPr="00AE0F32">
        <w:rPr>
          <w:rFonts w:cs="Arial"/>
          <w:sz w:val="28"/>
          <w:szCs w:val="28"/>
          <w:rtl/>
        </w:rPr>
        <w:t xml:space="preserve">التخصيص </w:t>
      </w:r>
      <w:r>
        <w:rPr>
          <w:rFonts w:cs="Arial" w:hint="cs"/>
          <w:sz w:val="28"/>
          <w:szCs w:val="28"/>
          <w:rtl/>
        </w:rPr>
        <w:t xml:space="preserve">: </w:t>
      </w:r>
    </w:p>
    <w:p w:rsidR="00AE0F32" w:rsidRPr="00AE0F32" w:rsidRDefault="00AE0F32" w:rsidP="00AE0F32">
      <w:pPr>
        <w:pStyle w:val="a3"/>
        <w:numPr>
          <w:ilvl w:val="0"/>
          <w:numId w:val="3"/>
        </w:numPr>
        <w:rPr>
          <w:rFonts w:cs="Arial" w:hint="cs"/>
          <w:sz w:val="28"/>
          <w:szCs w:val="28"/>
          <w:rtl/>
        </w:rPr>
      </w:pPr>
      <w:r w:rsidRPr="00AE0F32">
        <w:rPr>
          <w:rFonts w:cs="Arial"/>
          <w:sz w:val="28"/>
          <w:szCs w:val="28"/>
          <w:rtl/>
        </w:rPr>
        <w:t>المرونة</w:t>
      </w:r>
      <w:r>
        <w:rPr>
          <w:rFonts w:cs="Arial" w:hint="cs"/>
          <w:sz w:val="28"/>
          <w:szCs w:val="28"/>
          <w:rtl/>
        </w:rPr>
        <w:t xml:space="preserve"> </w:t>
      </w:r>
      <w:r w:rsidRPr="00AE0F32">
        <w:rPr>
          <w:rFonts w:cs="Arial"/>
          <w:sz w:val="28"/>
          <w:szCs w:val="28"/>
          <w:rtl/>
        </w:rPr>
        <w:t>والتنوع</w:t>
      </w:r>
    </w:p>
    <w:p w:rsidR="00AE0F32" w:rsidRDefault="00AE0F32" w:rsidP="00AE0F32">
      <w:pPr>
        <w:pStyle w:val="a3"/>
        <w:numPr>
          <w:ilvl w:val="0"/>
          <w:numId w:val="3"/>
        </w:numPr>
        <w:rPr>
          <w:rFonts w:cs="Arial" w:hint="cs"/>
          <w:sz w:val="28"/>
          <w:szCs w:val="28"/>
          <w:rtl/>
        </w:rPr>
      </w:pPr>
      <w:r w:rsidRPr="00AE0F32">
        <w:rPr>
          <w:rFonts w:cs="Arial"/>
          <w:sz w:val="28"/>
          <w:szCs w:val="28"/>
          <w:rtl/>
        </w:rPr>
        <w:t>المجتمعات المسورة</w:t>
      </w:r>
    </w:p>
    <w:p w:rsidR="00AE0F32" w:rsidRPr="00AE0F32" w:rsidRDefault="00AE0F32" w:rsidP="00AE0F32">
      <w:pPr>
        <w:pStyle w:val="a3"/>
        <w:numPr>
          <w:ilvl w:val="0"/>
          <w:numId w:val="3"/>
        </w:numPr>
        <w:rPr>
          <w:rFonts w:cs="Arial" w:hint="cs"/>
          <w:sz w:val="28"/>
          <w:szCs w:val="28"/>
          <w:rtl/>
        </w:rPr>
      </w:pPr>
      <w:r w:rsidRPr="00AE0F32">
        <w:rPr>
          <w:rFonts w:cs="Arial"/>
          <w:sz w:val="28"/>
          <w:szCs w:val="28"/>
          <w:rtl/>
        </w:rPr>
        <w:t xml:space="preserve">وسائل الراحة </w:t>
      </w:r>
      <w:r>
        <w:rPr>
          <w:rFonts w:cs="Arial" w:hint="cs"/>
          <w:sz w:val="28"/>
          <w:szCs w:val="28"/>
          <w:rtl/>
        </w:rPr>
        <w:t xml:space="preserve"> </w:t>
      </w:r>
      <w:r w:rsidRPr="00AE0F32">
        <w:rPr>
          <w:rFonts w:cs="Arial"/>
          <w:sz w:val="28"/>
          <w:szCs w:val="28"/>
          <w:rtl/>
        </w:rPr>
        <w:t>والمرافق السكنية</w:t>
      </w:r>
    </w:p>
    <w:p w:rsidR="00AE0F32" w:rsidRDefault="00AE0F32" w:rsidP="00AE0F32">
      <w:pPr>
        <w:pStyle w:val="a3"/>
        <w:numPr>
          <w:ilvl w:val="0"/>
          <w:numId w:val="3"/>
        </w:numPr>
        <w:rPr>
          <w:rFonts w:cs="Arial" w:hint="cs"/>
          <w:sz w:val="28"/>
          <w:szCs w:val="28"/>
          <w:rtl/>
        </w:rPr>
      </w:pPr>
      <w:r>
        <w:rPr>
          <w:rFonts w:cs="Arial"/>
          <w:sz w:val="28"/>
          <w:szCs w:val="28"/>
          <w:rtl/>
        </w:rPr>
        <w:t>نمط</w:t>
      </w:r>
    </w:p>
    <w:p w:rsidR="00AE0F32" w:rsidRDefault="00AE0F32" w:rsidP="00AE0F32">
      <w:pPr>
        <w:pStyle w:val="a3"/>
        <w:numPr>
          <w:ilvl w:val="0"/>
          <w:numId w:val="3"/>
        </w:numPr>
        <w:rPr>
          <w:rFonts w:cs="Arial" w:hint="cs"/>
          <w:sz w:val="28"/>
          <w:szCs w:val="28"/>
          <w:rtl/>
        </w:rPr>
      </w:pPr>
      <w:r>
        <w:rPr>
          <w:rFonts w:cs="Arial"/>
          <w:sz w:val="28"/>
          <w:szCs w:val="28"/>
          <w:rtl/>
        </w:rPr>
        <w:t xml:space="preserve">القرب </w:t>
      </w:r>
    </w:p>
    <w:p w:rsidR="00AE0F32" w:rsidRPr="00AE0F32" w:rsidRDefault="00AE0F32" w:rsidP="00AE0F32">
      <w:pPr>
        <w:pStyle w:val="a3"/>
        <w:numPr>
          <w:ilvl w:val="0"/>
          <w:numId w:val="3"/>
        </w:numPr>
        <w:rPr>
          <w:rFonts w:cs="Arial" w:hint="cs"/>
          <w:sz w:val="28"/>
          <w:szCs w:val="28"/>
          <w:rtl/>
        </w:rPr>
      </w:pPr>
      <w:r>
        <w:rPr>
          <w:rFonts w:cs="Arial"/>
          <w:sz w:val="28"/>
          <w:szCs w:val="28"/>
          <w:rtl/>
        </w:rPr>
        <w:t>التنوع الاجتماعي</w:t>
      </w:r>
      <w:r>
        <w:rPr>
          <w:rFonts w:cs="Arial" w:hint="cs"/>
          <w:sz w:val="28"/>
          <w:szCs w:val="28"/>
          <w:rtl/>
        </w:rPr>
        <w:t xml:space="preserve"> </w:t>
      </w:r>
      <w:r w:rsidRPr="00AE0F32">
        <w:rPr>
          <w:rFonts w:cs="Arial"/>
          <w:sz w:val="28"/>
          <w:szCs w:val="28"/>
          <w:rtl/>
        </w:rPr>
        <w:t>والتوافر</w:t>
      </w:r>
    </w:p>
    <w:p w:rsidR="00AE0F32" w:rsidRDefault="00AE0F32" w:rsidP="00AE0F32">
      <w:pPr>
        <w:pStyle w:val="a3"/>
        <w:numPr>
          <w:ilvl w:val="0"/>
          <w:numId w:val="3"/>
        </w:numPr>
        <w:rPr>
          <w:rFonts w:hint="cs"/>
          <w:sz w:val="28"/>
          <w:szCs w:val="28"/>
        </w:rPr>
      </w:pPr>
      <w:r w:rsidRPr="00AE0F32">
        <w:rPr>
          <w:rFonts w:cs="Arial"/>
          <w:sz w:val="28"/>
          <w:szCs w:val="28"/>
          <w:rtl/>
        </w:rPr>
        <w:t>الإسكان في الضواحي</w:t>
      </w: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Default="00A67AA1" w:rsidP="00A67AA1">
      <w:pPr>
        <w:pStyle w:val="a3"/>
        <w:ind w:left="2160"/>
        <w:rPr>
          <w:rFonts w:hint="cs"/>
          <w:sz w:val="28"/>
          <w:szCs w:val="28"/>
          <w:rtl/>
        </w:rPr>
      </w:pPr>
    </w:p>
    <w:p w:rsidR="00A67AA1" w:rsidRPr="00A67AA1" w:rsidRDefault="009352E1" w:rsidP="00A67AA1">
      <w:pPr>
        <w:rPr>
          <w:rFonts w:hint="cs"/>
          <w:b/>
          <w:bCs/>
          <w:sz w:val="28"/>
          <w:szCs w:val="28"/>
          <w:rtl/>
        </w:rPr>
      </w:pPr>
      <w:r>
        <w:rPr>
          <w:rFonts w:hint="cs"/>
          <w:noProof/>
          <w:sz w:val="28"/>
          <w:szCs w:val="28"/>
          <w:rtl/>
        </w:rPr>
        <w:lastRenderedPageBreak/>
        <w:drawing>
          <wp:anchor distT="0" distB="0" distL="114300" distR="114300" simplePos="0" relativeHeight="251658240" behindDoc="0" locked="0" layoutInCell="1" allowOverlap="1" wp14:anchorId="686E2119" wp14:editId="63F8A4E8">
            <wp:simplePos x="0" y="0"/>
            <wp:positionH relativeFrom="margin">
              <wp:posOffset>-558800</wp:posOffset>
            </wp:positionH>
            <wp:positionV relativeFrom="margin">
              <wp:posOffset>-266700</wp:posOffset>
            </wp:positionV>
            <wp:extent cx="3667760" cy="3245485"/>
            <wp:effectExtent l="0" t="0" r="889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3.jpg"/>
                    <pic:cNvPicPr/>
                  </pic:nvPicPr>
                  <pic:blipFill rotWithShape="1">
                    <a:blip r:embed="rId6" cstate="print">
                      <a:extLst>
                        <a:ext uri="{28A0092B-C50C-407E-A947-70E740481C1C}">
                          <a14:useLocalDpi xmlns:a14="http://schemas.microsoft.com/office/drawing/2010/main" val="0"/>
                        </a:ext>
                      </a:extLst>
                    </a:blip>
                    <a:srcRect l="36447"/>
                    <a:stretch/>
                  </pic:blipFill>
                  <pic:spPr bwMode="auto">
                    <a:xfrm>
                      <a:off x="0" y="0"/>
                      <a:ext cx="3667760" cy="324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7AA1" w:rsidRPr="00A67AA1">
        <w:rPr>
          <w:rFonts w:hint="cs"/>
          <w:b/>
          <w:bCs/>
          <w:sz w:val="28"/>
          <w:szCs w:val="28"/>
          <w:rtl/>
        </w:rPr>
        <w:t>الاسكان</w:t>
      </w:r>
    </w:p>
    <w:p w:rsidR="00A67AA1" w:rsidRDefault="00A67AA1" w:rsidP="00A67AA1">
      <w:pPr>
        <w:rPr>
          <w:rFonts w:hint="cs"/>
          <w:sz w:val="28"/>
          <w:szCs w:val="28"/>
          <w:rtl/>
        </w:rPr>
      </w:pPr>
      <w:r w:rsidRPr="00A67AA1">
        <w:rPr>
          <w:rFonts w:hint="cs"/>
          <w:sz w:val="28"/>
          <w:szCs w:val="28"/>
          <w:rtl/>
        </w:rPr>
        <w:t>ما معنى الاسكان :</w:t>
      </w:r>
      <w:r>
        <w:rPr>
          <w:rFonts w:hint="cs"/>
          <w:sz w:val="28"/>
          <w:szCs w:val="28"/>
          <w:rtl/>
        </w:rPr>
        <w:t xml:space="preserve"> </w:t>
      </w:r>
    </w:p>
    <w:p w:rsidR="009352E1" w:rsidRPr="00A67AA1" w:rsidRDefault="009352E1" w:rsidP="009352E1">
      <w:pPr>
        <w:rPr>
          <w:rFonts w:hint="cs"/>
          <w:sz w:val="28"/>
          <w:szCs w:val="28"/>
          <w:rtl/>
        </w:rPr>
      </w:pPr>
      <w:r w:rsidRPr="009352E1">
        <w:rPr>
          <w:rFonts w:cs="Arial"/>
          <w:sz w:val="28"/>
          <w:szCs w:val="28"/>
          <w:rtl/>
        </w:rPr>
        <w:t xml:space="preserve">تسلسل </w:t>
      </w:r>
      <w:proofErr w:type="spellStart"/>
      <w:r w:rsidRPr="009352E1">
        <w:rPr>
          <w:rFonts w:cs="Arial"/>
          <w:sz w:val="28"/>
          <w:szCs w:val="28"/>
          <w:rtl/>
        </w:rPr>
        <w:t>ماسلو</w:t>
      </w:r>
      <w:proofErr w:type="spellEnd"/>
      <w:r w:rsidRPr="009352E1">
        <w:rPr>
          <w:rFonts w:cs="Arial"/>
          <w:sz w:val="28"/>
          <w:szCs w:val="28"/>
          <w:rtl/>
        </w:rPr>
        <w:t xml:space="preserve"> الهرمي </w:t>
      </w:r>
    </w:p>
    <w:p w:rsidR="00A67AA1" w:rsidRDefault="00A67AA1" w:rsidP="00A67AA1">
      <w:pPr>
        <w:pStyle w:val="a3"/>
        <w:ind w:left="2160"/>
        <w:rPr>
          <w:rFonts w:hint="cs"/>
          <w:sz w:val="28"/>
          <w:szCs w:val="28"/>
          <w:rtl/>
        </w:rPr>
      </w:pPr>
    </w:p>
    <w:p w:rsidR="00A67AA1" w:rsidRPr="00AE0F32" w:rsidRDefault="00A67AA1" w:rsidP="00A67AA1">
      <w:pPr>
        <w:pStyle w:val="a3"/>
        <w:ind w:left="2160"/>
        <w:rPr>
          <w:rFonts w:hint="cs"/>
          <w:sz w:val="28"/>
          <w:szCs w:val="28"/>
          <w:rtl/>
        </w:rPr>
      </w:pPr>
    </w:p>
    <w:p w:rsidR="00764D4D" w:rsidRDefault="00764D4D"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764D4D">
      <w:pPr>
        <w:pStyle w:val="a3"/>
        <w:ind w:left="1440"/>
        <w:rPr>
          <w:rFonts w:hint="cs"/>
          <w:sz w:val="28"/>
          <w:szCs w:val="28"/>
          <w:rtl/>
        </w:rPr>
      </w:pPr>
    </w:p>
    <w:p w:rsidR="009352E1" w:rsidRDefault="009352E1" w:rsidP="009352E1">
      <w:pPr>
        <w:pStyle w:val="a3"/>
        <w:numPr>
          <w:ilvl w:val="0"/>
          <w:numId w:val="4"/>
        </w:numPr>
        <w:rPr>
          <w:sz w:val="28"/>
          <w:szCs w:val="28"/>
        </w:rPr>
      </w:pPr>
      <w:r>
        <w:rPr>
          <w:sz w:val="28"/>
          <w:szCs w:val="28"/>
        </w:rPr>
        <w:t xml:space="preserve">Prehistoric cave art </w:t>
      </w:r>
    </w:p>
    <w:p w:rsidR="009352E1" w:rsidRPr="009352E1" w:rsidRDefault="009352E1" w:rsidP="009352E1">
      <w:pPr>
        <w:pStyle w:val="a3"/>
        <w:rPr>
          <w:rFonts w:hint="cs"/>
          <w:sz w:val="28"/>
          <w:szCs w:val="28"/>
          <w:rtl/>
        </w:rPr>
      </w:pPr>
    </w:p>
    <w:p w:rsidR="009352E1" w:rsidRDefault="009352E1" w:rsidP="00764D4D">
      <w:pPr>
        <w:pStyle w:val="a3"/>
        <w:ind w:left="1440"/>
        <w:rPr>
          <w:rFonts w:hint="cs"/>
          <w:sz w:val="28"/>
          <w:szCs w:val="28"/>
          <w:rtl/>
        </w:rPr>
      </w:pPr>
      <w:r w:rsidRPr="009352E1">
        <w:rPr>
          <w:rFonts w:cs="Arial"/>
          <w:sz w:val="28"/>
          <w:szCs w:val="28"/>
          <w:rtl/>
        </w:rPr>
        <w:t xml:space="preserve">إعادة بناء منزل "مؤقت" من العصر </w:t>
      </w:r>
      <w:proofErr w:type="spellStart"/>
      <w:r w:rsidRPr="009352E1">
        <w:rPr>
          <w:rFonts w:cs="Arial"/>
          <w:sz w:val="28"/>
          <w:szCs w:val="28"/>
          <w:rtl/>
        </w:rPr>
        <w:t>الميزوليتي</w:t>
      </w:r>
      <w:proofErr w:type="spellEnd"/>
      <w:r w:rsidRPr="009352E1">
        <w:rPr>
          <w:rFonts w:cs="Arial"/>
          <w:sz w:val="28"/>
          <w:szCs w:val="28"/>
          <w:rtl/>
        </w:rPr>
        <w:t xml:space="preserve"> في </w:t>
      </w:r>
      <w:proofErr w:type="spellStart"/>
      <w:r w:rsidRPr="009352E1">
        <w:rPr>
          <w:rFonts w:cs="Arial"/>
          <w:sz w:val="28"/>
          <w:szCs w:val="28"/>
          <w:rtl/>
        </w:rPr>
        <w:t>أيرلندا</w:t>
      </w:r>
      <w:proofErr w:type="spellEnd"/>
      <w:r w:rsidRPr="009352E1">
        <w:rPr>
          <w:rFonts w:cs="Arial"/>
          <w:sz w:val="28"/>
          <w:szCs w:val="28"/>
          <w:rtl/>
        </w:rPr>
        <w:t xml:space="preserve"> ؛  قدمت مواقع بجانب الماء موارد غذائية جيدة.</w:t>
      </w:r>
    </w:p>
    <w:p w:rsidR="009352E1" w:rsidRDefault="009352E1" w:rsidP="009352E1">
      <w:pPr>
        <w:pStyle w:val="a3"/>
        <w:numPr>
          <w:ilvl w:val="0"/>
          <w:numId w:val="4"/>
        </w:numPr>
        <w:rPr>
          <w:sz w:val="28"/>
          <w:szCs w:val="28"/>
        </w:rPr>
      </w:pPr>
      <w:r>
        <w:rPr>
          <w:sz w:val="28"/>
          <w:szCs w:val="28"/>
        </w:rPr>
        <w:t>Neolithic revolution</w:t>
      </w:r>
    </w:p>
    <w:p w:rsidR="009352E1" w:rsidRDefault="009352E1" w:rsidP="009352E1">
      <w:pPr>
        <w:pStyle w:val="a3"/>
        <w:numPr>
          <w:ilvl w:val="0"/>
          <w:numId w:val="4"/>
        </w:numPr>
        <w:rPr>
          <w:sz w:val="28"/>
          <w:szCs w:val="28"/>
        </w:rPr>
      </w:pPr>
      <w:r>
        <w:rPr>
          <w:sz w:val="28"/>
          <w:szCs w:val="28"/>
        </w:rPr>
        <w:t xml:space="preserve">Ancient Greece </w:t>
      </w:r>
    </w:p>
    <w:p w:rsidR="009352E1" w:rsidRDefault="009352E1" w:rsidP="009352E1">
      <w:pPr>
        <w:pStyle w:val="a3"/>
        <w:numPr>
          <w:ilvl w:val="0"/>
          <w:numId w:val="4"/>
        </w:numPr>
        <w:rPr>
          <w:sz w:val="28"/>
          <w:szCs w:val="28"/>
        </w:rPr>
      </w:pPr>
      <w:r>
        <w:rPr>
          <w:sz w:val="28"/>
          <w:szCs w:val="28"/>
        </w:rPr>
        <w:t>Roman houses</w:t>
      </w:r>
    </w:p>
    <w:p w:rsidR="009352E1" w:rsidRDefault="009352E1" w:rsidP="009352E1">
      <w:pPr>
        <w:pStyle w:val="a3"/>
        <w:numPr>
          <w:ilvl w:val="0"/>
          <w:numId w:val="4"/>
        </w:numPr>
        <w:rPr>
          <w:sz w:val="28"/>
          <w:szCs w:val="28"/>
        </w:rPr>
      </w:pPr>
      <w:r>
        <w:rPr>
          <w:sz w:val="28"/>
          <w:szCs w:val="28"/>
        </w:rPr>
        <w:t xml:space="preserve">Industrial revolution </w:t>
      </w:r>
      <w:r>
        <w:rPr>
          <w:rFonts w:hint="cs"/>
          <w:sz w:val="28"/>
          <w:szCs w:val="28"/>
          <w:rtl/>
        </w:rPr>
        <w:t xml:space="preserve"> : </w:t>
      </w:r>
      <w:r w:rsidRPr="009352E1">
        <w:rPr>
          <w:rFonts w:cs="Arial"/>
          <w:sz w:val="28"/>
          <w:szCs w:val="28"/>
          <w:rtl/>
        </w:rPr>
        <w:t>خلال فترة الثورة الصناعية ، أصبحت صفوف المنازل الصغيرة المبنية للعمال الصناعيين وغيرهم من المعالم الطبيعية المشتركة في بريطانيا.  كان معظمهم من خلال المنازل ، ولكن في أجزاء كثيرة من البلاد ، تم بناء أعداد كبيرة على شكل ظهر لظهر.  بحلول أوائل العصر الفيكتوري ، أصبحت هذه المنازل مرتبطة بكثافة عالية في المدن الصناعية وأدانها المعاصرون بشدة</w:t>
      </w:r>
    </w:p>
    <w:p w:rsidR="009352E1" w:rsidRDefault="009352E1" w:rsidP="009352E1">
      <w:pPr>
        <w:pStyle w:val="a3"/>
        <w:rPr>
          <w:rFonts w:hint="cs"/>
          <w:sz w:val="28"/>
          <w:szCs w:val="28"/>
          <w:rtl/>
        </w:rPr>
      </w:pPr>
      <w:r w:rsidRPr="009352E1">
        <w:rPr>
          <w:rFonts w:cs="Arial"/>
          <w:sz w:val="28"/>
          <w:szCs w:val="28"/>
          <w:rtl/>
        </w:rPr>
        <w:t>النمو السكاني السريع ، والمشاريع التجارية غير المقيدة ، وأرباح المضاربة الكبيرة ، والفشل العام في إدارة العواقب المادية غير المرغوب فيها للتنمية.  • تطورت المدن العملاقة المترامية الأطراف خلال هذه الحقبة ، وأظهرت رفاهيات الثروة وخشونة الفقر في تجاور حاد.  سجن</w:t>
      </w:r>
    </w:p>
    <w:p w:rsidR="009352E1" w:rsidRDefault="009352E1" w:rsidP="009352E1">
      <w:pPr>
        <w:pStyle w:val="a3"/>
        <w:rPr>
          <w:rFonts w:hint="cs"/>
          <w:sz w:val="28"/>
          <w:szCs w:val="28"/>
          <w:rtl/>
        </w:rPr>
      </w:pPr>
    </w:p>
    <w:p w:rsidR="00EE5358" w:rsidRDefault="00EE5358" w:rsidP="009352E1">
      <w:pPr>
        <w:pStyle w:val="a3"/>
        <w:rPr>
          <w:rFonts w:hint="cs"/>
          <w:sz w:val="28"/>
          <w:szCs w:val="28"/>
          <w:rtl/>
        </w:rPr>
      </w:pPr>
    </w:p>
    <w:p w:rsidR="00EE5358" w:rsidRPr="00EE5358" w:rsidRDefault="00EE5358" w:rsidP="009352E1">
      <w:pPr>
        <w:pStyle w:val="a3"/>
        <w:rPr>
          <w:rFonts w:hint="cs"/>
          <w:b/>
          <w:bCs/>
          <w:sz w:val="28"/>
          <w:szCs w:val="28"/>
          <w:rtl/>
        </w:rPr>
      </w:pPr>
      <w:r w:rsidRPr="00EE5358">
        <w:rPr>
          <w:rFonts w:cs="Arial"/>
          <w:b/>
          <w:bCs/>
          <w:sz w:val="28"/>
          <w:szCs w:val="28"/>
          <w:rtl/>
        </w:rPr>
        <w:t>نظام الصرف الصحي في نيوارك</w:t>
      </w:r>
    </w:p>
    <w:p w:rsidR="009352E1" w:rsidRDefault="00EE5358" w:rsidP="00EE5358">
      <w:pPr>
        <w:pStyle w:val="a3"/>
        <w:ind w:left="1440"/>
        <w:rPr>
          <w:rFonts w:hint="cs"/>
          <w:sz w:val="28"/>
          <w:szCs w:val="28"/>
          <w:rtl/>
        </w:rPr>
      </w:pPr>
      <w:r>
        <w:rPr>
          <w:rFonts w:cs="Arial" w:hint="cs"/>
          <w:sz w:val="28"/>
          <w:szCs w:val="28"/>
          <w:rtl/>
        </w:rPr>
        <w:t>ن</w:t>
      </w:r>
      <w:r w:rsidR="009352E1" w:rsidRPr="009352E1">
        <w:rPr>
          <w:rFonts w:cs="Arial"/>
          <w:sz w:val="28"/>
          <w:szCs w:val="28"/>
          <w:rtl/>
        </w:rPr>
        <w:t xml:space="preserve">تج تحسن كبير في الصحة العامة من التحسينات الهندسية في إمدادات المياه والصرف الصحي ، والتي كانت ضرورية لزيادة النمو السكاني في المناطق الحضرية. </w:t>
      </w:r>
    </w:p>
    <w:p w:rsidR="00EE5358" w:rsidRDefault="00EE5358" w:rsidP="00EE5358">
      <w:pPr>
        <w:pStyle w:val="a3"/>
        <w:ind w:left="1440"/>
        <w:rPr>
          <w:rFonts w:hint="cs"/>
          <w:sz w:val="28"/>
          <w:szCs w:val="28"/>
          <w:rtl/>
        </w:rPr>
      </w:pPr>
    </w:p>
    <w:p w:rsidR="00EE5358" w:rsidRDefault="00EE5358" w:rsidP="00EE5358">
      <w:pPr>
        <w:pStyle w:val="a3"/>
        <w:ind w:left="1440"/>
        <w:rPr>
          <w:rFonts w:hint="cs"/>
          <w:sz w:val="28"/>
          <w:szCs w:val="28"/>
          <w:rtl/>
        </w:rPr>
      </w:pPr>
    </w:p>
    <w:p w:rsidR="009352E1" w:rsidRDefault="005C5675" w:rsidP="00764D4D">
      <w:pPr>
        <w:pStyle w:val="a3"/>
        <w:ind w:left="1440"/>
        <w:rPr>
          <w:rFonts w:hint="cs"/>
          <w:b/>
          <w:bCs/>
          <w:sz w:val="28"/>
          <w:szCs w:val="28"/>
          <w:rtl/>
        </w:rPr>
      </w:pPr>
      <w:r w:rsidRPr="005C5675">
        <w:rPr>
          <w:b/>
          <w:bCs/>
          <w:sz w:val="28"/>
          <w:szCs w:val="28"/>
        </w:rPr>
        <w:t>The Garden City and the City Beautiful movements</w:t>
      </w:r>
    </w:p>
    <w:p w:rsidR="005C5675" w:rsidRDefault="005C5675" w:rsidP="005C5675">
      <w:pPr>
        <w:rPr>
          <w:rFonts w:cs="Arial" w:hint="cs"/>
          <w:sz w:val="28"/>
          <w:szCs w:val="28"/>
          <w:rtl/>
        </w:rPr>
      </w:pPr>
      <w:r w:rsidRPr="005C5675">
        <w:rPr>
          <w:rFonts w:cs="Arial"/>
          <w:sz w:val="28"/>
          <w:szCs w:val="28"/>
          <w:rtl/>
        </w:rPr>
        <w:t xml:space="preserve">تاريخ موجز لأساليب </w:t>
      </w:r>
      <w:r>
        <w:rPr>
          <w:rFonts w:cs="Arial"/>
          <w:sz w:val="28"/>
          <w:szCs w:val="28"/>
          <w:rtl/>
        </w:rPr>
        <w:t xml:space="preserve">تخطيط الأحياء في القرن العشرين </w:t>
      </w:r>
      <w:r>
        <w:rPr>
          <w:rFonts w:cs="Arial" w:hint="cs"/>
          <w:sz w:val="28"/>
          <w:szCs w:val="28"/>
          <w:rtl/>
        </w:rPr>
        <w:t>:</w:t>
      </w:r>
    </w:p>
    <w:p w:rsidR="005C5675" w:rsidRDefault="005C5675" w:rsidP="005C5675">
      <w:pPr>
        <w:rPr>
          <w:rFonts w:hint="cs"/>
          <w:sz w:val="28"/>
          <w:szCs w:val="28"/>
          <w:rtl/>
        </w:rPr>
      </w:pPr>
      <w:r w:rsidRPr="005C5675">
        <w:rPr>
          <w:rFonts w:cs="Arial"/>
          <w:sz w:val="28"/>
          <w:szCs w:val="28"/>
          <w:rtl/>
        </w:rPr>
        <w:t xml:space="preserve"> اقترح </w:t>
      </w:r>
      <w:r w:rsidRPr="005C5675">
        <w:rPr>
          <w:sz w:val="28"/>
          <w:szCs w:val="28"/>
        </w:rPr>
        <w:t>Ebenezer Howard</w:t>
      </w:r>
      <w:r w:rsidRPr="005C5675">
        <w:rPr>
          <w:rFonts w:cs="Arial"/>
          <w:sz w:val="28"/>
          <w:szCs w:val="28"/>
          <w:rtl/>
        </w:rPr>
        <w:t xml:space="preserve"> مدينة جاردن سيتي في عام 1898 لمعالجة المشاكل المرتبطة بالمدن المكتظة وإيجاد طريقة للجمع بين مزايا الحياة في المدينة والريف.  • ما اقترحه هو كوكبة من المدن الجديدة المترابطة والمكتفية ذاتيا ، محاطة بحزام أخضر وموجودة حول مدينة رئيسية كبيرة.  • تم تقسيم كل مدينة إلى ستة أقسام ومصممة لاستيعاب حوالي 30.000 شخص.  الاكتفاء الذاتي ، وتوفير المساحات الخضراء ، والإسكان - قرب العمل ، وإمكانية الوصول من بين المعايير الرئيسية التي تم النظر فيها في اقتراح هوارد.</w:t>
      </w:r>
    </w:p>
    <w:p w:rsidR="005C5675" w:rsidRDefault="005C5675" w:rsidP="005C5675">
      <w:pPr>
        <w:rPr>
          <w:rFonts w:hint="cs"/>
          <w:sz w:val="28"/>
          <w:szCs w:val="28"/>
          <w:rtl/>
        </w:rPr>
      </w:pPr>
    </w:p>
    <w:p w:rsidR="005C5675" w:rsidRDefault="005C5675" w:rsidP="00AD467B">
      <w:pPr>
        <w:rPr>
          <w:rFonts w:hint="cs"/>
          <w:sz w:val="28"/>
          <w:szCs w:val="28"/>
          <w:rtl/>
        </w:rPr>
      </w:pPr>
      <w:r w:rsidRPr="00AD467B">
        <w:rPr>
          <w:rFonts w:cs="Arial"/>
          <w:b/>
          <w:bCs/>
          <w:sz w:val="28"/>
          <w:szCs w:val="28"/>
          <w:rtl/>
        </w:rPr>
        <w:t xml:space="preserve">حركة </w:t>
      </w:r>
      <w:r w:rsidR="00AD467B" w:rsidRPr="00AD467B">
        <w:rPr>
          <w:rFonts w:cs="Arial"/>
          <w:b/>
          <w:bCs/>
          <w:sz w:val="28"/>
          <w:szCs w:val="28"/>
        </w:rPr>
        <w:t>The Garden City</w:t>
      </w:r>
      <w:r w:rsidR="00AD467B" w:rsidRPr="00AD467B">
        <w:rPr>
          <w:rFonts w:cs="Arial"/>
          <w:sz w:val="28"/>
          <w:szCs w:val="28"/>
          <w:rtl/>
        </w:rPr>
        <w:t xml:space="preserve"> </w:t>
      </w:r>
      <w:r w:rsidRPr="005C5675">
        <w:rPr>
          <w:rFonts w:cs="Arial"/>
          <w:sz w:val="28"/>
          <w:szCs w:val="28"/>
          <w:rtl/>
        </w:rPr>
        <w:t xml:space="preserve">هي إحدى طرق التخطيط الحضري حيث تحيط المجتمعات القائمة بذاتها بـ "أحزمة خضراء" ، تحتوي على مناطق متناسبة من المساكن والصناعة والزراعة.  بدأت الفكرة في عام 1898 من قبل </w:t>
      </w:r>
      <w:r w:rsidRPr="005C5675">
        <w:rPr>
          <w:sz w:val="28"/>
          <w:szCs w:val="28"/>
        </w:rPr>
        <w:t>Ebenezer Howard</w:t>
      </w:r>
      <w:r w:rsidRPr="005C5675">
        <w:rPr>
          <w:rFonts w:cs="Arial"/>
          <w:sz w:val="28"/>
          <w:szCs w:val="28"/>
          <w:rtl/>
        </w:rPr>
        <w:t xml:space="preserve"> في المملكة المتحدة وتهدف إلى الحصول على الفوائد الأساسية لبيئة الريف وبيئة المدينة مع تجنب العيوب التي يقدمها كلاهما.  حصل هوارد على لقب فارس عام 1927</w:t>
      </w:r>
    </w:p>
    <w:p w:rsidR="00AD467B" w:rsidRDefault="00AD467B" w:rsidP="00AD467B">
      <w:pPr>
        <w:rPr>
          <w:rFonts w:hint="cs"/>
          <w:sz w:val="28"/>
          <w:szCs w:val="28"/>
          <w:rtl/>
        </w:rPr>
      </w:pPr>
    </w:p>
    <w:p w:rsidR="00AD467B" w:rsidRDefault="00AD467B" w:rsidP="00AD467B">
      <w:pPr>
        <w:rPr>
          <w:rFonts w:hint="cs"/>
          <w:b/>
          <w:bCs/>
          <w:sz w:val="28"/>
          <w:szCs w:val="28"/>
          <w:rtl/>
        </w:rPr>
      </w:pPr>
      <w:r w:rsidRPr="00AD467B">
        <w:rPr>
          <w:b/>
          <w:bCs/>
          <w:sz w:val="28"/>
          <w:szCs w:val="28"/>
        </w:rPr>
        <w:t>The neighborhood The neighborhood as a unit in Urban planning</w:t>
      </w:r>
    </w:p>
    <w:p w:rsidR="0022197F" w:rsidRDefault="0022197F" w:rsidP="00AD467B">
      <w:pPr>
        <w:rPr>
          <w:rFonts w:cs="Arial" w:hint="cs"/>
          <w:sz w:val="28"/>
          <w:szCs w:val="28"/>
          <w:rtl/>
        </w:rPr>
      </w:pPr>
      <w:r w:rsidRPr="0022197F">
        <w:rPr>
          <w:rFonts w:cs="Arial"/>
          <w:sz w:val="28"/>
          <w:szCs w:val="28"/>
          <w:rtl/>
        </w:rPr>
        <w:t>وحدة في التخطيط الحضري</w:t>
      </w:r>
    </w:p>
    <w:p w:rsidR="0022197F" w:rsidRDefault="0022197F" w:rsidP="00AD467B">
      <w:pPr>
        <w:rPr>
          <w:rFonts w:cs="Arial" w:hint="cs"/>
          <w:sz w:val="28"/>
          <w:szCs w:val="28"/>
          <w:rtl/>
        </w:rPr>
      </w:pPr>
      <w:r w:rsidRPr="0022197F">
        <w:rPr>
          <w:rFonts w:cs="Arial"/>
          <w:sz w:val="28"/>
          <w:szCs w:val="28"/>
          <w:rtl/>
        </w:rPr>
        <w:t xml:space="preserve"> • في القرن العشرين ، وصف </w:t>
      </w:r>
      <w:proofErr w:type="spellStart"/>
      <w:r w:rsidRPr="0022197F">
        <w:rPr>
          <w:rFonts w:cs="Arial"/>
          <w:sz w:val="28"/>
          <w:szCs w:val="28"/>
          <w:rtl/>
        </w:rPr>
        <w:t>كلارنس</w:t>
      </w:r>
      <w:proofErr w:type="spellEnd"/>
      <w:r w:rsidRPr="0022197F">
        <w:rPr>
          <w:rFonts w:cs="Arial"/>
          <w:sz w:val="28"/>
          <w:szCs w:val="28"/>
          <w:rtl/>
        </w:rPr>
        <w:t xml:space="preserve"> بيري فكرة وحدة الحي كمنطقة سكنية قائمة بذاتها داخل المدينة. </w:t>
      </w:r>
    </w:p>
    <w:p w:rsidR="0022197F" w:rsidRDefault="0022197F" w:rsidP="00AD467B">
      <w:pPr>
        <w:rPr>
          <w:rFonts w:cs="Arial" w:hint="cs"/>
          <w:sz w:val="28"/>
          <w:szCs w:val="28"/>
          <w:rtl/>
        </w:rPr>
      </w:pPr>
      <w:r w:rsidRPr="0022197F">
        <w:rPr>
          <w:rFonts w:cs="Arial"/>
          <w:sz w:val="28"/>
          <w:szCs w:val="28"/>
          <w:rtl/>
        </w:rPr>
        <w:t xml:space="preserve"> • المفهوم لا يزال مؤثرا في العمران الجديد. </w:t>
      </w:r>
    </w:p>
    <w:p w:rsidR="0022197F" w:rsidRDefault="0022197F" w:rsidP="00AD467B">
      <w:pPr>
        <w:rPr>
          <w:rFonts w:cs="Arial" w:hint="cs"/>
          <w:sz w:val="28"/>
          <w:szCs w:val="28"/>
          <w:rtl/>
        </w:rPr>
      </w:pPr>
      <w:r w:rsidRPr="0022197F">
        <w:rPr>
          <w:rFonts w:cs="Arial"/>
          <w:sz w:val="28"/>
          <w:szCs w:val="28"/>
          <w:rtl/>
        </w:rPr>
        <w:t xml:space="preserve"> • يسعى الممارسون إلى إحياء التواصل الاجتماعي التقليدي في إسكان الضواحي المخطط له على أساس مجموعة من المبادئ.  </w:t>
      </w:r>
    </w:p>
    <w:p w:rsidR="0022197F" w:rsidRDefault="0022197F" w:rsidP="00AD467B">
      <w:pPr>
        <w:rPr>
          <w:rFonts w:cs="Arial" w:hint="cs"/>
          <w:sz w:val="28"/>
          <w:szCs w:val="28"/>
          <w:rtl/>
        </w:rPr>
      </w:pPr>
      <w:r w:rsidRPr="0022197F">
        <w:rPr>
          <w:rFonts w:cs="Arial"/>
          <w:sz w:val="28"/>
          <w:szCs w:val="28"/>
          <w:rtl/>
        </w:rPr>
        <w:t>• في الوقت نفسه ، يعد الحي موقعًا للتدخلات لإنشاء مدن ومجتمعات صديقة للمسنين (</w:t>
      </w:r>
      <w:r w:rsidRPr="0022197F">
        <w:rPr>
          <w:sz w:val="28"/>
          <w:szCs w:val="28"/>
        </w:rPr>
        <w:t>AFCC</w:t>
      </w:r>
      <w:r w:rsidRPr="0022197F">
        <w:rPr>
          <w:rFonts w:cs="Arial"/>
          <w:sz w:val="28"/>
          <w:szCs w:val="28"/>
          <w:rtl/>
        </w:rPr>
        <w:t xml:space="preserve">) حيث يميل العديد من كبار السن إلى امتلاك مساحة حياة أضيق.  </w:t>
      </w:r>
    </w:p>
    <w:p w:rsidR="00AD467B" w:rsidRDefault="0022197F" w:rsidP="00AD467B">
      <w:pPr>
        <w:rPr>
          <w:rFonts w:hint="cs"/>
          <w:sz w:val="28"/>
          <w:szCs w:val="28"/>
          <w:rtl/>
        </w:rPr>
      </w:pPr>
      <w:r w:rsidRPr="0022197F">
        <w:rPr>
          <w:rFonts w:cs="Arial"/>
          <w:sz w:val="28"/>
          <w:szCs w:val="28"/>
          <w:rtl/>
        </w:rPr>
        <w:t>• تستخدم دراسات التصميم الحضري الحي كوحدة تحليل</w:t>
      </w:r>
    </w:p>
    <w:p w:rsidR="0022197F" w:rsidRDefault="0022197F" w:rsidP="00AD467B">
      <w:pPr>
        <w:rPr>
          <w:rFonts w:hint="cs"/>
          <w:sz w:val="28"/>
          <w:szCs w:val="28"/>
          <w:rtl/>
        </w:rPr>
      </w:pPr>
    </w:p>
    <w:p w:rsidR="0022197F" w:rsidRDefault="0022197F" w:rsidP="00AD467B">
      <w:pPr>
        <w:rPr>
          <w:rFonts w:hint="cs"/>
          <w:sz w:val="28"/>
          <w:szCs w:val="28"/>
          <w:rtl/>
        </w:rPr>
      </w:pPr>
    </w:p>
    <w:p w:rsidR="0022197F" w:rsidRDefault="0022197F" w:rsidP="00AD467B">
      <w:pPr>
        <w:rPr>
          <w:rFonts w:hint="cs"/>
          <w:sz w:val="28"/>
          <w:szCs w:val="28"/>
          <w:rtl/>
        </w:rPr>
      </w:pPr>
    </w:p>
    <w:p w:rsidR="0022197F" w:rsidRDefault="0022197F" w:rsidP="0022197F">
      <w:pPr>
        <w:rPr>
          <w:rFonts w:hint="cs"/>
          <w:sz w:val="28"/>
          <w:szCs w:val="28"/>
          <w:rtl/>
        </w:rPr>
      </w:pPr>
      <w:r w:rsidRPr="0022197F">
        <w:rPr>
          <w:rFonts w:cs="Arial"/>
          <w:sz w:val="28"/>
          <w:szCs w:val="28"/>
          <w:rtl/>
        </w:rPr>
        <w:lastRenderedPageBreak/>
        <w:t xml:space="preserve">مبادئ </w:t>
      </w:r>
    </w:p>
    <w:p w:rsidR="0022197F" w:rsidRDefault="0022197F" w:rsidP="0022197F">
      <w:pPr>
        <w:rPr>
          <w:rFonts w:cs="Arial" w:hint="cs"/>
          <w:sz w:val="28"/>
          <w:szCs w:val="28"/>
          <w:rtl/>
        </w:rPr>
      </w:pPr>
      <w:r w:rsidRPr="0022197F">
        <w:rPr>
          <w:rFonts w:cs="Arial"/>
          <w:sz w:val="28"/>
          <w:szCs w:val="28"/>
          <w:rtl/>
        </w:rPr>
        <w:t>* "مركز المدرسة في الحي بحيث يكون مشي الطفل إلى المدرسة حوالي ربع (400 م) من الميل وليس أكثر من نصف ميل (800 م)</w:t>
      </w:r>
    </w:p>
    <w:p w:rsidR="0022197F" w:rsidRDefault="0022197F" w:rsidP="0022197F">
      <w:pPr>
        <w:rPr>
          <w:rFonts w:cs="Arial" w:hint="cs"/>
          <w:sz w:val="28"/>
          <w:szCs w:val="28"/>
          <w:rtl/>
        </w:rPr>
      </w:pPr>
      <w:r w:rsidRPr="0022197F">
        <w:rPr>
          <w:rFonts w:cs="Arial"/>
          <w:sz w:val="28"/>
          <w:szCs w:val="28"/>
          <w:rtl/>
        </w:rPr>
        <w:t xml:space="preserve"> * مكان شرياني  شوارع بطول المحيط بحيث تحدد وتميز "مكان" الحي٪ 3</w:t>
      </w:r>
      <w:r w:rsidRPr="0022197F">
        <w:rPr>
          <w:sz w:val="28"/>
          <w:szCs w:val="28"/>
        </w:rPr>
        <w:t>D</w:t>
      </w:r>
    </w:p>
    <w:p w:rsidR="0022197F" w:rsidRDefault="0022197F" w:rsidP="0022197F">
      <w:pPr>
        <w:rPr>
          <w:rFonts w:cs="Arial" w:hint="cs"/>
          <w:sz w:val="28"/>
          <w:szCs w:val="28"/>
          <w:rtl/>
        </w:rPr>
      </w:pPr>
      <w:r w:rsidRPr="0022197F">
        <w:rPr>
          <w:rFonts w:cs="Arial"/>
          <w:sz w:val="28"/>
          <w:szCs w:val="28"/>
          <w:rtl/>
        </w:rPr>
        <w:t xml:space="preserve"> * تصميم الشوارع الداخلية باستخدام تسلسل هرمي يميز الشوارع المحلية عن شوارع البحر الشريانية </w:t>
      </w:r>
    </w:p>
    <w:p w:rsidR="0022197F" w:rsidRDefault="0022197F" w:rsidP="0022197F">
      <w:pPr>
        <w:rPr>
          <w:rFonts w:cs="Arial" w:hint="cs"/>
          <w:sz w:val="28"/>
          <w:szCs w:val="28"/>
          <w:rtl/>
        </w:rPr>
      </w:pPr>
      <w:r w:rsidRPr="0022197F">
        <w:rPr>
          <w:rFonts w:cs="Arial"/>
          <w:sz w:val="28"/>
          <w:szCs w:val="28"/>
          <w:rtl/>
        </w:rPr>
        <w:t>* قصر مناطق التسوق المحلية على المحيط أو ربما على المدخل الرئيسي للمجمع  الحي</w:t>
      </w:r>
    </w:p>
    <w:p w:rsidR="0022197F" w:rsidRDefault="0022197F" w:rsidP="0022197F">
      <w:pPr>
        <w:rPr>
          <w:rFonts w:hint="cs"/>
          <w:sz w:val="28"/>
          <w:szCs w:val="28"/>
          <w:rtl/>
        </w:rPr>
      </w:pPr>
      <w:r w:rsidRPr="0022197F">
        <w:rPr>
          <w:rFonts w:cs="Arial"/>
          <w:sz w:val="28"/>
          <w:szCs w:val="28"/>
          <w:rtl/>
        </w:rPr>
        <w:t xml:space="preserve"> * خصص 10 بالمائة على الأقل من مساحة الحي للحدائق والمساحات المفتوحة ، وخلق أماكن للعب والتفاعل المجتمعي</w:t>
      </w:r>
    </w:p>
    <w:p w:rsidR="0022197F" w:rsidRDefault="0022197F" w:rsidP="0022197F">
      <w:pPr>
        <w:rPr>
          <w:rFonts w:hint="cs"/>
          <w:sz w:val="28"/>
          <w:szCs w:val="28"/>
          <w:rtl/>
        </w:rPr>
      </w:pPr>
    </w:p>
    <w:p w:rsidR="0022197F" w:rsidRDefault="0022197F" w:rsidP="0022197F">
      <w:pPr>
        <w:rPr>
          <w:rFonts w:hint="cs"/>
          <w:b/>
          <w:bCs/>
          <w:sz w:val="28"/>
          <w:szCs w:val="28"/>
          <w:rtl/>
        </w:rPr>
      </w:pPr>
      <w:r w:rsidRPr="0022197F">
        <w:rPr>
          <w:b/>
          <w:bCs/>
          <w:sz w:val="28"/>
          <w:szCs w:val="28"/>
        </w:rPr>
        <w:t xml:space="preserve">neighborhood unit </w:t>
      </w:r>
    </w:p>
    <w:p w:rsidR="0022197F" w:rsidRDefault="0022197F" w:rsidP="0022197F">
      <w:pPr>
        <w:rPr>
          <w:rFonts w:cs="Arial" w:hint="cs"/>
          <w:sz w:val="28"/>
          <w:szCs w:val="28"/>
          <w:rtl/>
        </w:rPr>
      </w:pPr>
      <w:r w:rsidRPr="0022197F">
        <w:rPr>
          <w:rFonts w:cs="Arial"/>
          <w:b/>
          <w:bCs/>
          <w:sz w:val="28"/>
          <w:szCs w:val="28"/>
          <w:rtl/>
        </w:rPr>
        <w:t xml:space="preserve">• </w:t>
      </w:r>
      <w:r w:rsidRPr="0022197F">
        <w:rPr>
          <w:rFonts w:cs="Arial"/>
          <w:sz w:val="28"/>
          <w:szCs w:val="28"/>
          <w:rtl/>
        </w:rPr>
        <w:t xml:space="preserve">مستوحى من أفكار هوارد ، اقترح </w:t>
      </w:r>
      <w:proofErr w:type="spellStart"/>
      <w:r w:rsidRPr="0022197F">
        <w:rPr>
          <w:rFonts w:cs="Arial"/>
          <w:sz w:val="28"/>
          <w:szCs w:val="28"/>
          <w:rtl/>
        </w:rPr>
        <w:t>كلارنس</w:t>
      </w:r>
      <w:proofErr w:type="spellEnd"/>
      <w:r w:rsidRPr="0022197F">
        <w:rPr>
          <w:rFonts w:cs="Arial"/>
          <w:sz w:val="28"/>
          <w:szCs w:val="28"/>
          <w:rtl/>
        </w:rPr>
        <w:t xml:space="preserve"> بيري وحدة الجوار في عام 1923. </w:t>
      </w:r>
    </w:p>
    <w:p w:rsidR="0022197F" w:rsidRDefault="0022197F" w:rsidP="0022197F">
      <w:pPr>
        <w:rPr>
          <w:rFonts w:cs="Arial" w:hint="cs"/>
          <w:sz w:val="28"/>
          <w:szCs w:val="28"/>
          <w:rtl/>
        </w:rPr>
      </w:pPr>
      <w:r w:rsidRPr="0022197F">
        <w:rPr>
          <w:rFonts w:cs="Arial"/>
          <w:sz w:val="28"/>
          <w:szCs w:val="28"/>
          <w:rtl/>
        </w:rPr>
        <w:t>• كان هدفه معالجة المشكلات الاجتماعية من خلال تحسين التصميم المادي للمجتمع.</w:t>
      </w:r>
    </w:p>
    <w:p w:rsidR="0022197F" w:rsidRDefault="0022197F" w:rsidP="0022197F">
      <w:pPr>
        <w:rPr>
          <w:rFonts w:cs="Arial" w:hint="cs"/>
          <w:sz w:val="28"/>
          <w:szCs w:val="28"/>
          <w:rtl/>
        </w:rPr>
      </w:pPr>
      <w:r w:rsidRPr="0022197F">
        <w:rPr>
          <w:rFonts w:cs="Arial"/>
          <w:sz w:val="28"/>
          <w:szCs w:val="28"/>
          <w:rtl/>
        </w:rPr>
        <w:t xml:space="preserve">  • تم تصميم كل وحدة مجاورة لتستوعب ما يصل إلى 10000 شخص.  </w:t>
      </w:r>
    </w:p>
    <w:p w:rsidR="0022197F" w:rsidRDefault="0022197F" w:rsidP="0022197F">
      <w:pPr>
        <w:rPr>
          <w:rFonts w:cs="Arial" w:hint="cs"/>
          <w:sz w:val="28"/>
          <w:szCs w:val="28"/>
          <w:rtl/>
        </w:rPr>
      </w:pPr>
      <w:r w:rsidRPr="0022197F">
        <w:rPr>
          <w:rFonts w:cs="Arial"/>
          <w:sz w:val="28"/>
          <w:szCs w:val="28"/>
          <w:rtl/>
        </w:rPr>
        <w:t xml:space="preserve">• تم تصميمه بطريقة تسمح للمقيمين بالسير لمسافة لا تزيد عن 400 متر للوصول إلى المرافق المدنية والمناطق التجارية.  </w:t>
      </w:r>
    </w:p>
    <w:p w:rsidR="0022197F" w:rsidRDefault="0022197F" w:rsidP="0022197F">
      <w:pPr>
        <w:rPr>
          <w:rFonts w:cs="Arial" w:hint="cs"/>
          <w:sz w:val="28"/>
          <w:szCs w:val="28"/>
          <w:rtl/>
        </w:rPr>
      </w:pPr>
      <w:r w:rsidRPr="0022197F">
        <w:rPr>
          <w:rFonts w:cs="Arial"/>
          <w:sz w:val="28"/>
          <w:szCs w:val="28"/>
          <w:rtl/>
        </w:rPr>
        <w:t xml:space="preserve">• حاولت هذه الحركة أيضًا معالجة نفس معايير الاستدامة المذكورة في جاردن سيتي.  </w:t>
      </w:r>
    </w:p>
    <w:p w:rsidR="0022197F" w:rsidRDefault="0022197F" w:rsidP="0022197F">
      <w:pPr>
        <w:rPr>
          <w:rFonts w:cs="Arial" w:hint="cs"/>
          <w:sz w:val="28"/>
          <w:szCs w:val="28"/>
          <w:rtl/>
        </w:rPr>
      </w:pPr>
      <w:r w:rsidRPr="0022197F">
        <w:rPr>
          <w:rFonts w:cs="Arial"/>
          <w:sz w:val="28"/>
          <w:szCs w:val="28"/>
          <w:rtl/>
        </w:rPr>
        <w:t>• الاختلاف الرئيسي هو أن الأخير قد ركز بشكل أقل على الاكتناز وبدرج</w:t>
      </w:r>
      <w:r>
        <w:rPr>
          <w:rFonts w:cs="Arial"/>
          <w:sz w:val="28"/>
          <w:szCs w:val="28"/>
          <w:rtl/>
        </w:rPr>
        <w:t xml:space="preserve">ة أكبر على القرب من الوظيفة.  </w:t>
      </w:r>
    </w:p>
    <w:p w:rsidR="0022197F" w:rsidRDefault="00AA4E21" w:rsidP="0022197F">
      <w:pPr>
        <w:rPr>
          <w:rFonts w:cs="Arial" w:hint="cs"/>
          <w:sz w:val="28"/>
          <w:szCs w:val="28"/>
          <w:rtl/>
        </w:rPr>
      </w:pPr>
      <w:r w:rsidRPr="00AA4E21">
        <w:rPr>
          <w:rFonts w:cs="Arial"/>
          <w:sz w:val="28"/>
          <w:szCs w:val="28"/>
          <w:rtl/>
        </w:rPr>
        <w:t>• استخدم مفهوم بيري لوحدة الحي مجموعة متنوعة من مبادئ التصميم المؤسسي والاجتماعي والمادي ، والتي تأثرت بمفاهيم شائعة في عشرينيات القرن الماضي مثل فصل حركة مرور المركبات والمشاة والحدود الشريانية التي ترسم الحدود الداخلية  خلية الحي من الشبكة الحضرية الكبرى</w:t>
      </w:r>
    </w:p>
    <w:p w:rsidR="00AA4E21" w:rsidRDefault="00AA4E21" w:rsidP="0022197F">
      <w:pPr>
        <w:rPr>
          <w:rFonts w:cs="Arial" w:hint="cs"/>
          <w:sz w:val="28"/>
          <w:szCs w:val="28"/>
          <w:rtl/>
        </w:rPr>
      </w:pPr>
    </w:p>
    <w:p w:rsidR="00AA4E21" w:rsidRDefault="00AA4E21" w:rsidP="0022197F">
      <w:pPr>
        <w:rPr>
          <w:rFonts w:cs="Arial" w:hint="cs"/>
          <w:sz w:val="28"/>
          <w:szCs w:val="28"/>
          <w:rtl/>
        </w:rPr>
      </w:pPr>
    </w:p>
    <w:p w:rsidR="00AA4E21" w:rsidRDefault="00AA4E21" w:rsidP="0022197F">
      <w:pPr>
        <w:rPr>
          <w:rFonts w:cs="Arial" w:hint="cs"/>
          <w:sz w:val="28"/>
          <w:szCs w:val="28"/>
          <w:rtl/>
        </w:rPr>
      </w:pPr>
    </w:p>
    <w:p w:rsidR="00AA4E21" w:rsidRDefault="00AA4E21" w:rsidP="0022197F">
      <w:pPr>
        <w:rPr>
          <w:rFonts w:cs="Arial" w:hint="cs"/>
          <w:sz w:val="28"/>
          <w:szCs w:val="28"/>
          <w:rtl/>
        </w:rPr>
      </w:pPr>
    </w:p>
    <w:p w:rsidR="00AA4E21" w:rsidRPr="00AA4E21" w:rsidRDefault="00AA4E21" w:rsidP="0022197F">
      <w:pPr>
        <w:rPr>
          <w:rFonts w:cs="Arial"/>
          <w:b/>
          <w:bCs/>
          <w:sz w:val="28"/>
          <w:szCs w:val="28"/>
        </w:rPr>
      </w:pPr>
      <w:r w:rsidRPr="00AA4E21">
        <w:rPr>
          <w:rFonts w:cs="Arial"/>
          <w:b/>
          <w:bCs/>
          <w:sz w:val="28"/>
          <w:szCs w:val="28"/>
        </w:rPr>
        <w:lastRenderedPageBreak/>
        <w:t xml:space="preserve">In the old city </w:t>
      </w:r>
    </w:p>
    <w:p w:rsidR="00AA4E21" w:rsidRDefault="00AA4E21" w:rsidP="0022197F">
      <w:pPr>
        <w:rPr>
          <w:rFonts w:cs="Arial" w:hint="cs"/>
          <w:sz w:val="28"/>
          <w:szCs w:val="28"/>
          <w:rtl/>
        </w:rPr>
      </w:pPr>
      <w:r w:rsidRPr="00AA4E21">
        <w:rPr>
          <w:rFonts w:cs="Arial"/>
          <w:sz w:val="28"/>
          <w:szCs w:val="28"/>
          <w:rtl/>
        </w:rPr>
        <w:t>• لا يوجد تعريف مقبول عالميًا للحي.  بناءً على وجهات النظر الشخصية والبيئة المادية والعلاقات الاجتماعية.  تشمل العناصر: الحدود الجغرافية الحقوق الشخصية وحقوق الملكية المتأصلة معايير السلوك • الدعم المتبادل الشعور بالمكان والهوية الشخصية مكان الاستثمار</w:t>
      </w:r>
    </w:p>
    <w:p w:rsidR="00AA4E21" w:rsidRDefault="00AA4E21" w:rsidP="0022197F">
      <w:pPr>
        <w:rPr>
          <w:rFonts w:cs="Arial" w:hint="cs"/>
          <w:sz w:val="28"/>
          <w:szCs w:val="28"/>
          <w:rtl/>
        </w:rPr>
      </w:pPr>
      <w:r w:rsidRPr="00AA4E21">
        <w:rPr>
          <w:rFonts w:cs="Arial"/>
          <w:sz w:val="28"/>
          <w:szCs w:val="28"/>
          <w:rtl/>
        </w:rPr>
        <w:t xml:space="preserve"> • الشعور بالأمان </w:t>
      </w:r>
    </w:p>
    <w:p w:rsidR="0022197F" w:rsidRDefault="00AA4E21" w:rsidP="0022197F">
      <w:pPr>
        <w:rPr>
          <w:rFonts w:hint="cs"/>
          <w:sz w:val="28"/>
          <w:szCs w:val="28"/>
          <w:rtl/>
        </w:rPr>
      </w:pPr>
      <w:r w:rsidRPr="00AA4E21">
        <w:rPr>
          <w:rFonts w:cs="Arial"/>
          <w:sz w:val="28"/>
          <w:szCs w:val="28"/>
          <w:rtl/>
        </w:rPr>
        <w:t>• مكان للذهاب إلى المدرسة</w:t>
      </w:r>
    </w:p>
    <w:p w:rsidR="00AA4E21" w:rsidRDefault="00AA4E21" w:rsidP="0022197F">
      <w:pPr>
        <w:rPr>
          <w:rFonts w:hint="cs"/>
          <w:sz w:val="28"/>
          <w:szCs w:val="28"/>
          <w:rtl/>
        </w:rPr>
      </w:pPr>
    </w:p>
    <w:p w:rsidR="00AA4E21" w:rsidRDefault="00AA4E21" w:rsidP="0022197F">
      <w:pPr>
        <w:rPr>
          <w:rFonts w:cs="Arial" w:hint="cs"/>
          <w:sz w:val="28"/>
          <w:szCs w:val="28"/>
          <w:rtl/>
        </w:rPr>
      </w:pPr>
      <w:r w:rsidRPr="00AA4E21">
        <w:rPr>
          <w:rFonts w:cs="Arial"/>
          <w:sz w:val="28"/>
          <w:szCs w:val="28"/>
          <w:rtl/>
        </w:rPr>
        <w:t xml:space="preserve">المبادئ </w:t>
      </w:r>
    </w:p>
    <w:p w:rsidR="00AA4E21" w:rsidRDefault="00AA4E21" w:rsidP="0022197F">
      <w:pPr>
        <w:rPr>
          <w:rFonts w:cs="Arial" w:hint="cs"/>
          <w:sz w:val="28"/>
          <w:szCs w:val="28"/>
          <w:rtl/>
        </w:rPr>
      </w:pPr>
      <w:r w:rsidRPr="00AA4E21">
        <w:rPr>
          <w:rFonts w:cs="Arial"/>
          <w:sz w:val="28"/>
          <w:szCs w:val="28"/>
          <w:rtl/>
        </w:rPr>
        <w:t xml:space="preserve">تم تنظيم المبادئ الأساسية لوحدة حي بيري حول العديد من مُثُل التصميم المادي: </w:t>
      </w:r>
    </w:p>
    <w:p w:rsidR="00AA4E21" w:rsidRPr="00F851BA" w:rsidRDefault="00AA4E21" w:rsidP="00F851BA">
      <w:pPr>
        <w:pStyle w:val="a3"/>
        <w:numPr>
          <w:ilvl w:val="0"/>
          <w:numId w:val="5"/>
        </w:numPr>
        <w:rPr>
          <w:rFonts w:cs="Arial" w:hint="cs"/>
          <w:sz w:val="28"/>
          <w:szCs w:val="28"/>
          <w:rtl/>
        </w:rPr>
      </w:pPr>
      <w:r w:rsidRPr="00F851BA">
        <w:rPr>
          <w:rFonts w:cs="Arial"/>
          <w:sz w:val="28"/>
          <w:szCs w:val="28"/>
          <w:rtl/>
        </w:rPr>
        <w:t xml:space="preserve">"مركز المدرسة في الحي بحيث يكون مشي الطفل إلى المدرسة حوالي ربع ميل فقط ولا يزيد عن نصف ميل ويمكن تحقيقه  بدون عبور شارع رئيسي </w:t>
      </w:r>
      <w:proofErr w:type="spellStart"/>
      <w:r w:rsidRPr="00F851BA">
        <w:rPr>
          <w:rFonts w:cs="Arial"/>
          <w:sz w:val="28"/>
          <w:szCs w:val="28"/>
          <w:rtl/>
        </w:rPr>
        <w:t>رئيسي</w:t>
      </w:r>
      <w:proofErr w:type="spellEnd"/>
      <w:r w:rsidRPr="00F851BA">
        <w:rPr>
          <w:rFonts w:cs="Arial"/>
          <w:sz w:val="28"/>
          <w:szCs w:val="28"/>
          <w:rtl/>
        </w:rPr>
        <w:t xml:space="preserve">. حجم الحي لدعم المدرسة بشكل كافٍ ، بين 5000 و 9000 ساكن ، ما يقرب من 650 دونمًا  </w:t>
      </w:r>
    </w:p>
    <w:p w:rsidR="00AA4E21" w:rsidRDefault="00AA4E21" w:rsidP="00F851BA">
      <w:pPr>
        <w:pStyle w:val="a3"/>
        <w:numPr>
          <w:ilvl w:val="0"/>
          <w:numId w:val="5"/>
        </w:numPr>
        <w:rPr>
          <w:rFonts w:hint="cs"/>
          <w:sz w:val="28"/>
          <w:szCs w:val="28"/>
        </w:rPr>
      </w:pPr>
      <w:r w:rsidRPr="00F851BA">
        <w:rPr>
          <w:rFonts w:cs="Arial"/>
          <w:sz w:val="28"/>
          <w:szCs w:val="28"/>
          <w:rtl/>
        </w:rPr>
        <w:t>تنفيذ استخدام أوسع لمرافق المدرسة لاجتماعات وأنشطة الحي ، وإنشاء منطقة لعب كبيرة حول المبنى للاستخدام  من قبل المجتمع بأكمله.</w:t>
      </w:r>
    </w:p>
    <w:p w:rsidR="00F851BA" w:rsidRDefault="00F851BA" w:rsidP="00F851BA">
      <w:pPr>
        <w:pStyle w:val="a3"/>
        <w:numPr>
          <w:ilvl w:val="0"/>
          <w:numId w:val="5"/>
        </w:numPr>
        <w:rPr>
          <w:rFonts w:hint="cs"/>
          <w:sz w:val="28"/>
          <w:szCs w:val="28"/>
        </w:rPr>
      </w:pPr>
      <w:r w:rsidRPr="00F851BA">
        <w:rPr>
          <w:rFonts w:cs="Arial"/>
          <w:sz w:val="28"/>
          <w:szCs w:val="28"/>
          <w:rtl/>
        </w:rPr>
        <w:t>ضع شوارع شريانية على طول المحيط بحيث تحدد وتميز "مكان" الحي ومن خلال التصميم تقضي على حركة المرور غير المرغوب فيها من الحي.  بهذه الطريقة ، تحدد الشرايين الرئيسية الحي ، بدلاً من تقسيمه من خلال قلبه.</w:t>
      </w:r>
    </w:p>
    <w:p w:rsidR="00F851BA" w:rsidRPr="00F851BA" w:rsidRDefault="00F851BA" w:rsidP="00F851BA">
      <w:pPr>
        <w:pStyle w:val="a3"/>
        <w:numPr>
          <w:ilvl w:val="0"/>
          <w:numId w:val="5"/>
        </w:numPr>
        <w:rPr>
          <w:rFonts w:hint="cs"/>
          <w:sz w:val="28"/>
          <w:szCs w:val="28"/>
        </w:rPr>
      </w:pPr>
      <w:r w:rsidRPr="00F851BA">
        <w:rPr>
          <w:rFonts w:cs="Arial"/>
          <w:sz w:val="28"/>
          <w:szCs w:val="28"/>
          <w:rtl/>
        </w:rPr>
        <w:t>تصميم الشوارع الداخلية باستخدام تسلسل هرمي يميز بسهولة الشوارع المحلية عن الشوارع الرئيسية.</w:t>
      </w:r>
    </w:p>
    <w:p w:rsidR="00F851BA" w:rsidRDefault="00F851BA" w:rsidP="00F851BA">
      <w:pPr>
        <w:pStyle w:val="a3"/>
        <w:numPr>
          <w:ilvl w:val="0"/>
          <w:numId w:val="5"/>
        </w:numPr>
        <w:rPr>
          <w:rFonts w:hint="cs"/>
          <w:sz w:val="28"/>
          <w:szCs w:val="28"/>
        </w:rPr>
      </w:pPr>
      <w:r w:rsidRPr="00F851BA">
        <w:rPr>
          <w:rFonts w:cs="Arial"/>
          <w:sz w:val="28"/>
          <w:szCs w:val="28"/>
          <w:rtl/>
        </w:rPr>
        <w:t xml:space="preserve">  من شأن الشوارع ، حسب التصميم ، تثبيط حركة المرور غير المرغوب فيها وتعزيز سلامة المشاة.</w:t>
      </w:r>
    </w:p>
    <w:p w:rsidR="00F851BA" w:rsidRDefault="00F851BA" w:rsidP="00F851BA">
      <w:pPr>
        <w:pStyle w:val="a3"/>
        <w:numPr>
          <w:ilvl w:val="0"/>
          <w:numId w:val="5"/>
        </w:numPr>
        <w:rPr>
          <w:rFonts w:hint="cs"/>
          <w:sz w:val="28"/>
          <w:szCs w:val="28"/>
        </w:rPr>
      </w:pPr>
      <w:r w:rsidRPr="00F851BA">
        <w:rPr>
          <w:rFonts w:cs="Arial"/>
          <w:sz w:val="28"/>
          <w:szCs w:val="28"/>
          <w:rtl/>
        </w:rPr>
        <w:t>حصر مناطق التسوق المحلية على محيط الحي أو ربما على المدخل الرئيسي للحي ، وبالتالي استبعاد حركة المرور غير المحلية المخصصة لهذه الاستخدامات التجارية التي قد تتطفل على الحي.</w:t>
      </w:r>
    </w:p>
    <w:p w:rsidR="00F851BA" w:rsidRDefault="00F851BA" w:rsidP="00F851BA">
      <w:pPr>
        <w:pStyle w:val="a3"/>
        <w:rPr>
          <w:rFonts w:hint="cs"/>
          <w:sz w:val="28"/>
          <w:szCs w:val="28"/>
          <w:rtl/>
        </w:rPr>
      </w:pPr>
    </w:p>
    <w:p w:rsidR="00F851BA" w:rsidRDefault="00F851BA" w:rsidP="00F851BA">
      <w:pPr>
        <w:pStyle w:val="a3"/>
        <w:rPr>
          <w:rFonts w:hint="cs"/>
          <w:sz w:val="28"/>
          <w:szCs w:val="28"/>
          <w:rtl/>
        </w:rPr>
      </w:pPr>
    </w:p>
    <w:p w:rsidR="00F851BA" w:rsidRDefault="00F851BA" w:rsidP="00F851BA">
      <w:pPr>
        <w:rPr>
          <w:rFonts w:hint="cs"/>
          <w:sz w:val="28"/>
          <w:szCs w:val="28"/>
          <w:rtl/>
        </w:rPr>
      </w:pPr>
      <w:r w:rsidRPr="00F851BA">
        <w:rPr>
          <w:rFonts w:cs="Arial"/>
          <w:sz w:val="28"/>
          <w:szCs w:val="28"/>
          <w:rtl/>
        </w:rPr>
        <w:t>من تخصيص ما لا يقل عن 10 في المائة من مساحة أرض الحي للحدائق والمساحات المفتوحة ، وخلق أماكن للعب والتفاعل المجتمعي</w:t>
      </w:r>
    </w:p>
    <w:p w:rsidR="00F851BA" w:rsidRDefault="00F851BA" w:rsidP="00F851BA">
      <w:pPr>
        <w:rPr>
          <w:rFonts w:hint="cs"/>
          <w:sz w:val="28"/>
          <w:szCs w:val="28"/>
          <w:rtl/>
        </w:rPr>
      </w:pPr>
    </w:p>
    <w:p w:rsidR="00F851BA" w:rsidRDefault="00F851BA" w:rsidP="00F851BA">
      <w:pPr>
        <w:rPr>
          <w:rFonts w:hint="cs"/>
          <w:sz w:val="28"/>
          <w:szCs w:val="28"/>
          <w:rtl/>
        </w:rPr>
      </w:pPr>
    </w:p>
    <w:p w:rsidR="00F851BA" w:rsidRDefault="00F851BA" w:rsidP="00F851BA">
      <w:pPr>
        <w:rPr>
          <w:rFonts w:hint="cs"/>
          <w:sz w:val="28"/>
          <w:szCs w:val="28"/>
          <w:rtl/>
        </w:rPr>
      </w:pPr>
    </w:p>
    <w:p w:rsidR="00F851BA" w:rsidRPr="00F851BA" w:rsidRDefault="00F851BA" w:rsidP="00F851BA">
      <w:pPr>
        <w:rPr>
          <w:rFonts w:cs="Arial" w:hint="cs"/>
          <w:b/>
          <w:bCs/>
          <w:sz w:val="28"/>
          <w:szCs w:val="28"/>
          <w:rtl/>
        </w:rPr>
      </w:pPr>
      <w:r w:rsidRPr="00F851BA">
        <w:rPr>
          <w:rFonts w:cs="Arial"/>
          <w:b/>
          <w:bCs/>
          <w:sz w:val="28"/>
          <w:szCs w:val="28"/>
          <w:rtl/>
        </w:rPr>
        <w:lastRenderedPageBreak/>
        <w:t xml:space="preserve">مقياس </w:t>
      </w:r>
      <w:r w:rsidRPr="00F851BA">
        <w:rPr>
          <w:rFonts w:cs="Arial"/>
          <w:b/>
          <w:bCs/>
          <w:sz w:val="28"/>
          <w:szCs w:val="28"/>
        </w:rPr>
        <w:t>neighborhood</w:t>
      </w:r>
      <w:r>
        <w:rPr>
          <w:rFonts w:cs="Arial" w:hint="cs"/>
          <w:b/>
          <w:bCs/>
          <w:sz w:val="28"/>
          <w:szCs w:val="28"/>
          <w:rtl/>
        </w:rPr>
        <w:t xml:space="preserve"> </w:t>
      </w:r>
    </w:p>
    <w:p w:rsidR="00F851BA" w:rsidRDefault="00F851BA" w:rsidP="00F851BA">
      <w:pPr>
        <w:rPr>
          <w:rFonts w:cs="Arial" w:hint="cs"/>
          <w:sz w:val="28"/>
          <w:szCs w:val="28"/>
          <w:rtl/>
        </w:rPr>
      </w:pPr>
      <w:r w:rsidRPr="00F851BA">
        <w:rPr>
          <w:rFonts w:cs="Arial"/>
          <w:sz w:val="28"/>
          <w:szCs w:val="28"/>
          <w:rtl/>
        </w:rPr>
        <w:t xml:space="preserve">• تم تحديد حجم الحي طوال تاريخ التخطيط. </w:t>
      </w:r>
    </w:p>
    <w:p w:rsidR="00F851BA" w:rsidRDefault="00F851BA" w:rsidP="00F851BA">
      <w:pPr>
        <w:rPr>
          <w:rFonts w:cs="Arial" w:hint="cs"/>
          <w:sz w:val="28"/>
          <w:szCs w:val="28"/>
          <w:rtl/>
        </w:rPr>
      </w:pPr>
      <w:r w:rsidRPr="00F851BA">
        <w:rPr>
          <w:rFonts w:cs="Arial"/>
          <w:sz w:val="28"/>
          <w:szCs w:val="28"/>
          <w:rtl/>
        </w:rPr>
        <w:t xml:space="preserve"> • يعرّف </w:t>
      </w:r>
      <w:proofErr w:type="spellStart"/>
      <w:r w:rsidRPr="00F851BA">
        <w:rPr>
          <w:rFonts w:cs="Arial"/>
          <w:sz w:val="28"/>
          <w:szCs w:val="28"/>
          <w:rtl/>
        </w:rPr>
        <w:t>كلارنس</w:t>
      </w:r>
      <w:proofErr w:type="spellEnd"/>
      <w:r w:rsidRPr="00F851BA">
        <w:rPr>
          <w:rFonts w:cs="Arial"/>
          <w:sz w:val="28"/>
          <w:szCs w:val="28"/>
          <w:rtl/>
        </w:rPr>
        <w:t xml:space="preserve"> بيري الحي على أنه أحد مكونات المدينة ويحدد حجمها بناءً على نصف قطر مشي مدته خمس دقائق. </w:t>
      </w:r>
    </w:p>
    <w:p w:rsidR="00F851BA" w:rsidRDefault="00F851BA" w:rsidP="00F851BA">
      <w:pPr>
        <w:rPr>
          <w:rFonts w:hint="cs"/>
          <w:sz w:val="28"/>
          <w:szCs w:val="28"/>
          <w:rtl/>
        </w:rPr>
      </w:pPr>
      <w:r w:rsidRPr="00F851BA">
        <w:rPr>
          <w:rFonts w:cs="Arial"/>
          <w:sz w:val="28"/>
          <w:szCs w:val="28"/>
          <w:rtl/>
        </w:rPr>
        <w:t xml:space="preserve"> • يقاس نصف القطر من المركز ، ويحمل المركز الاستخدامات الثقافية مثل المدرسة.</w:t>
      </w:r>
    </w:p>
    <w:p w:rsidR="00C24A10" w:rsidRDefault="003E658F" w:rsidP="00F851BA">
      <w:pPr>
        <w:rPr>
          <w:rFonts w:hint="cs"/>
          <w:sz w:val="28"/>
          <w:szCs w:val="28"/>
          <w:rtl/>
        </w:rPr>
      </w:pPr>
      <w:r>
        <w:rPr>
          <w:rFonts w:hint="cs"/>
          <w:noProof/>
          <w:sz w:val="28"/>
          <w:szCs w:val="28"/>
          <w:rtl/>
        </w:rPr>
        <w:drawing>
          <wp:anchor distT="0" distB="0" distL="114300" distR="114300" simplePos="0" relativeHeight="251659264" behindDoc="0" locked="0" layoutInCell="1" allowOverlap="1" wp14:anchorId="7F63023D" wp14:editId="1459D885">
            <wp:simplePos x="0" y="0"/>
            <wp:positionH relativeFrom="margin">
              <wp:posOffset>1339215</wp:posOffset>
            </wp:positionH>
            <wp:positionV relativeFrom="margin">
              <wp:posOffset>1717040</wp:posOffset>
            </wp:positionV>
            <wp:extent cx="3807460" cy="1569085"/>
            <wp:effectExtent l="0" t="0" r="2540"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1.jpg"/>
                    <pic:cNvPicPr/>
                  </pic:nvPicPr>
                  <pic:blipFill rotWithShape="1">
                    <a:blip r:embed="rId7" cstate="print">
                      <a:extLst>
                        <a:ext uri="{28A0092B-C50C-407E-A947-70E740481C1C}">
                          <a14:useLocalDpi xmlns:a14="http://schemas.microsoft.com/office/drawing/2010/main" val="0"/>
                        </a:ext>
                      </a:extLst>
                    </a:blip>
                    <a:srcRect l="54264" t="34914" b="31551"/>
                    <a:stretch/>
                  </pic:blipFill>
                  <pic:spPr bwMode="auto">
                    <a:xfrm>
                      <a:off x="0" y="0"/>
                      <a:ext cx="3807460" cy="15690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24A10" w:rsidRDefault="00C24A10" w:rsidP="00F851BA">
      <w:pPr>
        <w:rPr>
          <w:rFonts w:hint="cs"/>
          <w:sz w:val="28"/>
          <w:szCs w:val="28"/>
          <w:rtl/>
        </w:rPr>
      </w:pPr>
    </w:p>
    <w:p w:rsidR="00C24A10" w:rsidRDefault="00C24A10" w:rsidP="00F851BA">
      <w:pPr>
        <w:rPr>
          <w:rFonts w:hint="cs"/>
          <w:sz w:val="28"/>
          <w:szCs w:val="28"/>
          <w:rtl/>
        </w:rPr>
      </w:pPr>
    </w:p>
    <w:p w:rsidR="00C24A10" w:rsidRDefault="00C24A10" w:rsidP="00F851BA">
      <w:pPr>
        <w:rPr>
          <w:rFonts w:hint="cs"/>
          <w:sz w:val="28"/>
          <w:szCs w:val="28"/>
          <w:rtl/>
        </w:rPr>
      </w:pPr>
    </w:p>
    <w:p w:rsidR="00C24A10" w:rsidRDefault="00C24A10" w:rsidP="00F851BA">
      <w:pPr>
        <w:rPr>
          <w:rFonts w:hint="cs"/>
          <w:sz w:val="28"/>
          <w:szCs w:val="28"/>
          <w:rtl/>
        </w:rPr>
      </w:pPr>
    </w:p>
    <w:p w:rsidR="003E658F" w:rsidRPr="003E658F" w:rsidRDefault="003E658F" w:rsidP="003E658F">
      <w:pPr>
        <w:rPr>
          <w:rFonts w:hint="cs"/>
          <w:sz w:val="28"/>
          <w:szCs w:val="28"/>
          <w:rtl/>
        </w:rPr>
      </w:pPr>
      <w:r w:rsidRPr="003E658F">
        <w:rPr>
          <w:rFonts w:cs="Arial"/>
          <w:sz w:val="28"/>
          <w:szCs w:val="28"/>
          <w:rtl/>
        </w:rPr>
        <w:t xml:space="preserve">وسع </w:t>
      </w:r>
      <w:proofErr w:type="spellStart"/>
      <w:r w:rsidRPr="003E658F">
        <w:rPr>
          <w:rFonts w:cs="Arial"/>
          <w:sz w:val="28"/>
          <w:szCs w:val="28"/>
          <w:rtl/>
        </w:rPr>
        <w:t>كلارنس</w:t>
      </w:r>
      <w:proofErr w:type="spellEnd"/>
      <w:r w:rsidRPr="003E658F">
        <w:rPr>
          <w:rFonts w:cs="Arial"/>
          <w:sz w:val="28"/>
          <w:szCs w:val="28"/>
          <w:rtl/>
        </w:rPr>
        <w:t xml:space="preserve"> شتاين تعريف مركز الحي في عام 1942 من خلال ربط الأحياء معًا لإنشاء مدن.  في عشرينيات وأربعينيات القرن العشرين ، كانت مراكز الأحياء ومرافئها هي المدارس.  • في الآونة الأخيرة ، تم توسيع نصف قطر المشي ربع ميل (400 م) إلى نصف ميل (800 م) مع إضافة محور عبور.  يعمل حجم الحي التقليدي بشكل جيد في ال</w:t>
      </w:r>
      <w:r>
        <w:rPr>
          <w:rFonts w:cs="Arial"/>
          <w:sz w:val="28"/>
          <w:szCs w:val="28"/>
          <w:rtl/>
        </w:rPr>
        <w:t xml:space="preserve">مدينة والقرية والمدن الحضرية.  </w:t>
      </w:r>
    </w:p>
    <w:p w:rsidR="003E658F" w:rsidRPr="003E658F" w:rsidRDefault="003E658F" w:rsidP="003E658F">
      <w:pPr>
        <w:rPr>
          <w:rFonts w:cs="Arial"/>
          <w:b/>
          <w:bCs/>
          <w:sz w:val="28"/>
          <w:szCs w:val="28"/>
        </w:rPr>
      </w:pPr>
      <w:r w:rsidRPr="003E658F">
        <w:rPr>
          <w:rFonts w:cs="Arial"/>
          <w:b/>
          <w:bCs/>
          <w:sz w:val="28"/>
          <w:szCs w:val="28"/>
        </w:rPr>
        <w:t>Neighborhood</w:t>
      </w:r>
      <w:r w:rsidRPr="003E658F">
        <w:rPr>
          <w:rFonts w:cs="Arial" w:hint="cs"/>
          <w:b/>
          <w:bCs/>
          <w:sz w:val="28"/>
          <w:szCs w:val="28"/>
          <w:rtl/>
        </w:rPr>
        <w:t xml:space="preserve"> </w:t>
      </w:r>
      <w:r w:rsidRPr="003E658F">
        <w:rPr>
          <w:rFonts w:cs="Arial"/>
          <w:b/>
          <w:bCs/>
          <w:sz w:val="28"/>
          <w:szCs w:val="28"/>
        </w:rPr>
        <w:t xml:space="preserve">plan </w:t>
      </w:r>
    </w:p>
    <w:p w:rsidR="003E658F" w:rsidRDefault="003E658F" w:rsidP="003E658F">
      <w:pPr>
        <w:rPr>
          <w:rFonts w:cs="Arial" w:hint="cs"/>
          <w:noProof/>
          <w:sz w:val="28"/>
          <w:szCs w:val="28"/>
          <w:rtl/>
        </w:rPr>
      </w:pPr>
      <w:r>
        <w:rPr>
          <w:rFonts w:cs="Arial"/>
          <w:sz w:val="28"/>
          <w:szCs w:val="28"/>
          <w:rtl/>
        </w:rPr>
        <w:t xml:space="preserve">تعتبر </w:t>
      </w:r>
      <w:r w:rsidRPr="003E658F">
        <w:rPr>
          <w:rFonts w:cs="Arial"/>
          <w:sz w:val="28"/>
          <w:szCs w:val="28"/>
          <w:rtl/>
        </w:rPr>
        <w:t xml:space="preserve">برنامجًا شاملاً مكتوبًا </w:t>
      </w:r>
      <w:proofErr w:type="spellStart"/>
      <w:r w:rsidRPr="003E658F">
        <w:rPr>
          <w:rFonts w:cs="Arial"/>
          <w:sz w:val="28"/>
          <w:szCs w:val="28"/>
          <w:rtl/>
        </w:rPr>
        <w:t>ورسوميًا</w:t>
      </w:r>
      <w:proofErr w:type="spellEnd"/>
      <w:r w:rsidRPr="003E658F">
        <w:rPr>
          <w:rFonts w:cs="Arial"/>
          <w:sz w:val="28"/>
          <w:szCs w:val="28"/>
          <w:rtl/>
        </w:rPr>
        <w:t xml:space="preserve"> لتحسين منطقة جغرافية محددة والحفاظ عليها بناءً على مشاركة ومصالح سكان الحي وأصحاب الأعمال والممتلكات.  وهو يتضمن وصفًا شاملاً للمنطقة ، وأهداف الجوار الواسعة النطاق ، والاستراتيجيات ، والأهداف ، والبرامج ، ويحدد مسؤوليات الأطراف ، ويحدد الموارد اللازمة ، ويوفر التنفيذ والمراقبة.  يعالج القضايا الاجتماعية والبيئة المبنية.</w:t>
      </w:r>
      <w:r w:rsidRPr="003E658F">
        <w:rPr>
          <w:rFonts w:cs="Arial" w:hint="cs"/>
          <w:noProof/>
          <w:sz w:val="28"/>
          <w:szCs w:val="28"/>
          <w:rtl/>
        </w:rPr>
        <w:t xml:space="preserve"> </w:t>
      </w:r>
    </w:p>
    <w:p w:rsidR="00F851BA" w:rsidRPr="00F851BA" w:rsidRDefault="003E658F" w:rsidP="003E658F">
      <w:pPr>
        <w:rPr>
          <w:rFonts w:hint="cs"/>
          <w:sz w:val="28"/>
          <w:szCs w:val="28"/>
          <w:rtl/>
        </w:rPr>
      </w:pPr>
      <w:bookmarkStart w:id="0" w:name="_GoBack"/>
      <w:r>
        <w:rPr>
          <w:rFonts w:hint="cs"/>
          <w:noProof/>
          <w:sz w:val="28"/>
          <w:szCs w:val="28"/>
          <w:rtl/>
        </w:rPr>
        <w:drawing>
          <wp:anchor distT="0" distB="0" distL="114300" distR="114300" simplePos="0" relativeHeight="251660288" behindDoc="0" locked="0" layoutInCell="1" allowOverlap="1" wp14:anchorId="17AA11B1" wp14:editId="72756A5F">
            <wp:simplePos x="0" y="0"/>
            <wp:positionH relativeFrom="margin">
              <wp:posOffset>652780</wp:posOffset>
            </wp:positionH>
            <wp:positionV relativeFrom="margin">
              <wp:posOffset>6755130</wp:posOffset>
            </wp:positionV>
            <wp:extent cx="4305935" cy="2421890"/>
            <wp:effectExtent l="0" t="0" r="0" b="0"/>
            <wp:wrapSquare wrapText="bothSides"/>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5935" cy="2421890"/>
                    </a:xfrm>
                    <a:prstGeom prst="rect">
                      <a:avLst/>
                    </a:prstGeom>
                  </pic:spPr>
                </pic:pic>
              </a:graphicData>
            </a:graphic>
            <wp14:sizeRelH relativeFrom="margin">
              <wp14:pctWidth>0</wp14:pctWidth>
            </wp14:sizeRelH>
            <wp14:sizeRelV relativeFrom="margin">
              <wp14:pctHeight>0</wp14:pctHeight>
            </wp14:sizeRelV>
          </wp:anchor>
        </w:drawing>
      </w:r>
      <w:bookmarkEnd w:id="0"/>
    </w:p>
    <w:sectPr w:rsidR="00F851BA" w:rsidRPr="00F851BA" w:rsidSect="000B52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2738A"/>
    <w:multiLevelType w:val="hybridMultilevel"/>
    <w:tmpl w:val="99EED364"/>
    <w:lvl w:ilvl="0" w:tplc="204C6FB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D1006C"/>
    <w:multiLevelType w:val="hybridMultilevel"/>
    <w:tmpl w:val="CE647144"/>
    <w:lvl w:ilvl="0" w:tplc="25744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4D409D"/>
    <w:multiLevelType w:val="hybridMultilevel"/>
    <w:tmpl w:val="1AE2DA7C"/>
    <w:lvl w:ilvl="0" w:tplc="257442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0E44689"/>
    <w:multiLevelType w:val="hybridMultilevel"/>
    <w:tmpl w:val="7F1E130E"/>
    <w:lvl w:ilvl="0" w:tplc="25744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C20D6C"/>
    <w:multiLevelType w:val="hybridMultilevel"/>
    <w:tmpl w:val="14A0A4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DE"/>
    <w:rsid w:val="000B522B"/>
    <w:rsid w:val="001D5310"/>
    <w:rsid w:val="0022197F"/>
    <w:rsid w:val="003E658F"/>
    <w:rsid w:val="005C5675"/>
    <w:rsid w:val="005F1C83"/>
    <w:rsid w:val="00764D4D"/>
    <w:rsid w:val="007F239C"/>
    <w:rsid w:val="009352E1"/>
    <w:rsid w:val="009438DE"/>
    <w:rsid w:val="00A67AA1"/>
    <w:rsid w:val="00AA4E21"/>
    <w:rsid w:val="00AD467B"/>
    <w:rsid w:val="00AE0F32"/>
    <w:rsid w:val="00C24A10"/>
    <w:rsid w:val="00E759DF"/>
    <w:rsid w:val="00EA64A0"/>
    <w:rsid w:val="00EE5358"/>
    <w:rsid w:val="00F85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39C"/>
    <w:pPr>
      <w:ind w:left="720"/>
      <w:contextualSpacing/>
    </w:pPr>
  </w:style>
  <w:style w:type="paragraph" w:styleId="a4">
    <w:name w:val="Balloon Text"/>
    <w:basedOn w:val="a"/>
    <w:link w:val="Char"/>
    <w:uiPriority w:val="99"/>
    <w:semiHidden/>
    <w:unhideWhenUsed/>
    <w:rsid w:val="009352E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352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239C"/>
    <w:pPr>
      <w:ind w:left="720"/>
      <w:contextualSpacing/>
    </w:pPr>
  </w:style>
  <w:style w:type="paragraph" w:styleId="a4">
    <w:name w:val="Balloon Text"/>
    <w:basedOn w:val="a"/>
    <w:link w:val="Char"/>
    <w:uiPriority w:val="99"/>
    <w:semiHidden/>
    <w:unhideWhenUsed/>
    <w:rsid w:val="009352E1"/>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9352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1785</Words>
  <Characters>10177</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9</cp:revision>
  <dcterms:created xsi:type="dcterms:W3CDTF">2021-01-22T12:45:00Z</dcterms:created>
  <dcterms:modified xsi:type="dcterms:W3CDTF">2021-01-22T17:46:00Z</dcterms:modified>
</cp:coreProperties>
</file>