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8AB" w:rsidRDefault="00E738AB">
      <w:pPr>
        <w:pStyle w:val="Title"/>
        <w:rPr>
          <w:sz w:val="24"/>
          <w:szCs w:val="24"/>
        </w:rPr>
      </w:pPr>
      <w:r>
        <w:rPr>
          <w:sz w:val="24"/>
          <w:szCs w:val="24"/>
        </w:rPr>
        <w:t>CHAPTER 17</w:t>
      </w:r>
    </w:p>
    <w:p w:rsidR="00E738AB" w:rsidRDefault="00E738AB">
      <w:pPr>
        <w:jc w:val="center"/>
        <w:rPr>
          <w:sz w:val="28"/>
        </w:rPr>
      </w:pPr>
      <w:r>
        <w:rPr>
          <w:b/>
          <w:sz w:val="24"/>
          <w:szCs w:val="24"/>
        </w:rPr>
        <w:t>PROCESS COSTING</w:t>
      </w:r>
      <w:r>
        <w:rPr>
          <w:b/>
          <w:sz w:val="28"/>
        </w:rPr>
        <w:t xml:space="preserve"> </w:t>
      </w:r>
    </w:p>
    <w:p w:rsidR="00E738AB" w:rsidRDefault="00E738AB">
      <w:pPr>
        <w:jc w:val="center"/>
      </w:pPr>
    </w:p>
    <w:p w:rsidR="00E738AB" w:rsidRDefault="00E738AB">
      <w:pPr>
        <w:tabs>
          <w:tab w:val="left" w:pos="720"/>
        </w:tabs>
        <w:jc w:val="both"/>
        <w:rPr>
          <w:sz w:val="24"/>
        </w:rPr>
      </w:pPr>
      <w:r>
        <w:rPr>
          <w:b/>
          <w:sz w:val="24"/>
          <w:szCs w:val="24"/>
        </w:rPr>
        <w:t>17-1</w:t>
      </w:r>
      <w:r>
        <w:rPr>
          <w:b/>
        </w:rPr>
        <w:tab/>
      </w:r>
      <w:r>
        <w:rPr>
          <w:sz w:val="24"/>
        </w:rPr>
        <w:t>Industries using process costing in their manufacturing area</w:t>
      </w:r>
      <w:r w:rsidR="00B51433">
        <w:rPr>
          <w:sz w:val="24"/>
        </w:rPr>
        <w:t>s</w:t>
      </w:r>
      <w:r>
        <w:rPr>
          <w:sz w:val="24"/>
        </w:rPr>
        <w:t xml:space="preserve"> include chemical processing, oil refining, pharmaceuticals, plastics, brick and tile manufacturing, semiconductor chips, beverages, and breakfast cereals.</w:t>
      </w:r>
    </w:p>
    <w:p w:rsidR="00E738AB" w:rsidRDefault="00E738AB">
      <w:pPr>
        <w:tabs>
          <w:tab w:val="left" w:pos="720"/>
        </w:tabs>
        <w:jc w:val="both"/>
        <w:rPr>
          <w:sz w:val="24"/>
        </w:rPr>
      </w:pPr>
    </w:p>
    <w:p w:rsidR="00E738AB" w:rsidRDefault="00E738AB">
      <w:pPr>
        <w:tabs>
          <w:tab w:val="left" w:pos="720"/>
        </w:tabs>
        <w:jc w:val="both"/>
        <w:rPr>
          <w:sz w:val="24"/>
        </w:rPr>
      </w:pPr>
      <w:r>
        <w:rPr>
          <w:b/>
          <w:sz w:val="24"/>
          <w:szCs w:val="24"/>
        </w:rPr>
        <w:t>17-2</w:t>
      </w:r>
      <w:r>
        <w:rPr>
          <w:b/>
        </w:rPr>
        <w:tab/>
      </w:r>
      <w:r>
        <w:rPr>
          <w:sz w:val="24"/>
        </w:rPr>
        <w:t>Process costing systems separate costs into cost categories according to the timing of when costs are introduced into the process. Often, only two cost classifications, direct materials and conversion costs, are necessary. Direct materials are frequently added at one point in time, often the start or the end of the process</w:t>
      </w:r>
      <w:r w:rsidR="00B51433">
        <w:rPr>
          <w:sz w:val="24"/>
        </w:rPr>
        <w:t xml:space="preserve">. </w:t>
      </w:r>
      <w:r w:rsidR="00E824D7">
        <w:rPr>
          <w:sz w:val="24"/>
        </w:rPr>
        <w:t>Al</w:t>
      </w:r>
      <w:r>
        <w:rPr>
          <w:sz w:val="24"/>
        </w:rPr>
        <w:t>l conversion costs are added at about the same time but in a pattern different from direct materials costs</w:t>
      </w:r>
      <w:r w:rsidR="00B51433">
        <w:rPr>
          <w:sz w:val="24"/>
        </w:rPr>
        <w:t xml:space="preserve">. </w:t>
      </w:r>
      <w:r w:rsidR="00E824D7">
        <w:rPr>
          <w:sz w:val="24"/>
        </w:rPr>
        <w:t>Conversion costs are often added throughout the process, which can of any length of time, lasting from seconds to several months.</w:t>
      </w:r>
    </w:p>
    <w:p w:rsidR="00E738AB" w:rsidRDefault="00E738AB">
      <w:pPr>
        <w:tabs>
          <w:tab w:val="left" w:pos="720"/>
        </w:tabs>
        <w:jc w:val="both"/>
        <w:rPr>
          <w:sz w:val="24"/>
        </w:rPr>
      </w:pPr>
    </w:p>
    <w:p w:rsidR="00E738AB" w:rsidRDefault="00E738AB">
      <w:pPr>
        <w:tabs>
          <w:tab w:val="left" w:pos="720"/>
        </w:tabs>
        <w:jc w:val="both"/>
        <w:rPr>
          <w:sz w:val="24"/>
        </w:rPr>
      </w:pPr>
      <w:r>
        <w:rPr>
          <w:b/>
          <w:sz w:val="24"/>
          <w:szCs w:val="24"/>
        </w:rPr>
        <w:t>17-3</w:t>
      </w:r>
      <w:r>
        <w:rPr>
          <w:b/>
        </w:rPr>
        <w:tab/>
      </w:r>
      <w:r>
        <w:rPr>
          <w:sz w:val="24"/>
        </w:rPr>
        <w:t xml:space="preserve">Equivalent units is a derived amount of output units that takes the quantity of each input (factor of production) in units completed or in incomplete units in work in process and converts the quantity of input into the amount of completed output units that could be made with that quantity of input. Each equivalent unit is comprised of the physical quantities of direct materials or conversion costs inputs necessary to produce output of one fully completed unit. Equivalent unit measures are necessary </w:t>
      </w:r>
      <w:r w:rsidR="00B51433">
        <w:rPr>
          <w:sz w:val="24"/>
        </w:rPr>
        <w:t xml:space="preserve">because </w:t>
      </w:r>
      <w:r>
        <w:rPr>
          <w:sz w:val="24"/>
        </w:rPr>
        <w:t>all physical units are not completed to the same extent at the same time.</w:t>
      </w:r>
    </w:p>
    <w:p w:rsidR="00E738AB" w:rsidRDefault="00E738AB">
      <w:pPr>
        <w:tabs>
          <w:tab w:val="left" w:pos="720"/>
        </w:tabs>
        <w:jc w:val="both"/>
        <w:rPr>
          <w:b/>
          <w:sz w:val="24"/>
        </w:rPr>
      </w:pPr>
    </w:p>
    <w:p w:rsidR="00E738AB" w:rsidRDefault="00E738AB">
      <w:pPr>
        <w:tabs>
          <w:tab w:val="left" w:pos="440"/>
          <w:tab w:val="left" w:pos="720"/>
        </w:tabs>
        <w:jc w:val="both"/>
        <w:rPr>
          <w:sz w:val="24"/>
        </w:rPr>
      </w:pPr>
      <w:r>
        <w:rPr>
          <w:b/>
          <w:sz w:val="24"/>
          <w:szCs w:val="24"/>
        </w:rPr>
        <w:t>17-4</w:t>
      </w:r>
      <w:r>
        <w:rPr>
          <w:b/>
        </w:rPr>
        <w:t xml:space="preserve"> </w:t>
      </w:r>
      <w:r>
        <w:tab/>
      </w:r>
      <w:r>
        <w:rPr>
          <w:sz w:val="24"/>
        </w:rPr>
        <w:t>The accuracy of the estimates of completion depends on the care and skill of the estimator and the nature of the process. Semiconductor chips may differ substantially in the finishing necessary to obtain a final product. The amount of work necessary to finish a product may not always be easy to ascertain in advance.</w:t>
      </w:r>
    </w:p>
    <w:p w:rsidR="00E738AB" w:rsidRDefault="00E738AB">
      <w:pPr>
        <w:tabs>
          <w:tab w:val="left" w:pos="440"/>
          <w:tab w:val="left" w:pos="720"/>
        </w:tabs>
        <w:jc w:val="both"/>
        <w:rPr>
          <w:sz w:val="24"/>
        </w:rPr>
      </w:pPr>
    </w:p>
    <w:p w:rsidR="00E738AB" w:rsidRDefault="00E738AB">
      <w:pPr>
        <w:tabs>
          <w:tab w:val="left" w:pos="720"/>
        </w:tabs>
        <w:jc w:val="both"/>
        <w:rPr>
          <w:sz w:val="24"/>
        </w:rPr>
      </w:pPr>
      <w:r>
        <w:rPr>
          <w:b/>
          <w:sz w:val="24"/>
          <w:szCs w:val="24"/>
        </w:rPr>
        <w:t>17-5</w:t>
      </w:r>
      <w:r>
        <w:tab/>
      </w:r>
      <w:r>
        <w:rPr>
          <w:sz w:val="24"/>
        </w:rPr>
        <w:t>The five key steps in process costing follow:</w:t>
      </w:r>
    </w:p>
    <w:p w:rsidR="00E738AB" w:rsidRDefault="00E738AB">
      <w:pPr>
        <w:tabs>
          <w:tab w:val="left" w:pos="900"/>
        </w:tabs>
        <w:ind w:left="1800" w:hanging="1800"/>
        <w:jc w:val="both"/>
        <w:rPr>
          <w:sz w:val="24"/>
        </w:rPr>
      </w:pPr>
      <w:r>
        <w:rPr>
          <w:sz w:val="24"/>
        </w:rPr>
        <w:t>Step 1:</w:t>
      </w:r>
      <w:r>
        <w:rPr>
          <w:sz w:val="24"/>
        </w:rPr>
        <w:tab/>
        <w:t>Summarize the flow of physical units of output.</w:t>
      </w:r>
    </w:p>
    <w:p w:rsidR="00E738AB" w:rsidRDefault="00E738AB">
      <w:pPr>
        <w:tabs>
          <w:tab w:val="left" w:pos="900"/>
        </w:tabs>
        <w:ind w:left="1800" w:hanging="1800"/>
        <w:jc w:val="both"/>
        <w:rPr>
          <w:sz w:val="24"/>
        </w:rPr>
      </w:pPr>
      <w:r>
        <w:rPr>
          <w:sz w:val="24"/>
        </w:rPr>
        <w:t>Step 2:</w:t>
      </w:r>
      <w:r>
        <w:rPr>
          <w:sz w:val="24"/>
        </w:rPr>
        <w:tab/>
        <w:t>Compute output in terms of equivalent units.</w:t>
      </w:r>
    </w:p>
    <w:p w:rsidR="00E738AB" w:rsidRDefault="00E738AB">
      <w:pPr>
        <w:tabs>
          <w:tab w:val="left" w:pos="980"/>
        </w:tabs>
        <w:ind w:left="900" w:hanging="900"/>
        <w:jc w:val="both"/>
        <w:rPr>
          <w:sz w:val="24"/>
        </w:rPr>
      </w:pPr>
      <w:r>
        <w:rPr>
          <w:sz w:val="24"/>
        </w:rPr>
        <w:t>Step 3:</w:t>
      </w:r>
      <w:r>
        <w:rPr>
          <w:sz w:val="24"/>
        </w:rPr>
        <w:tab/>
        <w:t xml:space="preserve">Summarize total costs to account for. </w:t>
      </w:r>
    </w:p>
    <w:p w:rsidR="00E738AB" w:rsidRDefault="00E738AB">
      <w:pPr>
        <w:tabs>
          <w:tab w:val="left" w:pos="980"/>
        </w:tabs>
        <w:ind w:left="900" w:hanging="900"/>
        <w:jc w:val="both"/>
        <w:rPr>
          <w:sz w:val="24"/>
        </w:rPr>
      </w:pPr>
      <w:r>
        <w:rPr>
          <w:sz w:val="24"/>
        </w:rPr>
        <w:t>Step 4:</w:t>
      </w:r>
      <w:r>
        <w:rPr>
          <w:sz w:val="24"/>
        </w:rPr>
        <w:tab/>
        <w:t>Compute cost per equivalent unit.</w:t>
      </w:r>
    </w:p>
    <w:p w:rsidR="00E738AB" w:rsidRDefault="00E738AB">
      <w:pPr>
        <w:tabs>
          <w:tab w:val="left" w:pos="980"/>
        </w:tabs>
        <w:ind w:left="900" w:hanging="900"/>
        <w:jc w:val="both"/>
        <w:rPr>
          <w:sz w:val="24"/>
        </w:rPr>
      </w:pPr>
      <w:r>
        <w:rPr>
          <w:sz w:val="24"/>
        </w:rPr>
        <w:t>Step 5:</w:t>
      </w:r>
      <w:r>
        <w:rPr>
          <w:sz w:val="24"/>
        </w:rPr>
        <w:tab/>
        <w:t>Assign total costs to units completed and to units in ending work in process.</w:t>
      </w:r>
    </w:p>
    <w:p w:rsidR="00E738AB" w:rsidRDefault="00E738AB">
      <w:pPr>
        <w:tabs>
          <w:tab w:val="left" w:pos="720"/>
        </w:tabs>
        <w:jc w:val="both"/>
        <w:rPr>
          <w:b/>
          <w:sz w:val="24"/>
          <w:szCs w:val="24"/>
        </w:rPr>
      </w:pPr>
    </w:p>
    <w:p w:rsidR="00E738AB" w:rsidRDefault="00E738AB">
      <w:pPr>
        <w:tabs>
          <w:tab w:val="left" w:pos="720"/>
        </w:tabs>
        <w:jc w:val="both"/>
        <w:rPr>
          <w:sz w:val="24"/>
        </w:rPr>
      </w:pPr>
      <w:r>
        <w:rPr>
          <w:b/>
          <w:sz w:val="24"/>
          <w:szCs w:val="24"/>
        </w:rPr>
        <w:t>17-6</w:t>
      </w:r>
      <w:r>
        <w:tab/>
      </w:r>
      <w:r>
        <w:rPr>
          <w:sz w:val="24"/>
        </w:rPr>
        <w:t xml:space="preserve">Three inventory methods associated with process costing are </w:t>
      </w:r>
    </w:p>
    <w:p w:rsidR="00E738AB" w:rsidRDefault="00B51433">
      <w:pPr>
        <w:numPr>
          <w:ilvl w:val="0"/>
          <w:numId w:val="8"/>
        </w:numPr>
        <w:tabs>
          <w:tab w:val="clear" w:pos="900"/>
          <w:tab w:val="left" w:pos="1080"/>
        </w:tabs>
        <w:ind w:left="1080"/>
        <w:jc w:val="both"/>
        <w:rPr>
          <w:sz w:val="24"/>
        </w:rPr>
      </w:pPr>
      <w:r>
        <w:rPr>
          <w:sz w:val="24"/>
        </w:rPr>
        <w:t>w</w:t>
      </w:r>
      <w:r w:rsidR="00E738AB">
        <w:rPr>
          <w:sz w:val="24"/>
        </w:rPr>
        <w:t>eighted average.</w:t>
      </w:r>
    </w:p>
    <w:p w:rsidR="00E738AB" w:rsidRDefault="00B51433">
      <w:pPr>
        <w:numPr>
          <w:ilvl w:val="0"/>
          <w:numId w:val="8"/>
        </w:numPr>
        <w:tabs>
          <w:tab w:val="clear" w:pos="900"/>
          <w:tab w:val="left" w:pos="1080"/>
        </w:tabs>
        <w:ind w:left="1080"/>
        <w:jc w:val="both"/>
        <w:rPr>
          <w:sz w:val="24"/>
        </w:rPr>
      </w:pPr>
      <w:r>
        <w:rPr>
          <w:sz w:val="24"/>
        </w:rPr>
        <w:t>f</w:t>
      </w:r>
      <w:r w:rsidR="00E738AB">
        <w:rPr>
          <w:sz w:val="24"/>
        </w:rPr>
        <w:t>irst-in, first-out.</w:t>
      </w:r>
    </w:p>
    <w:p w:rsidR="00E738AB" w:rsidRDefault="00B51433">
      <w:pPr>
        <w:numPr>
          <w:ilvl w:val="0"/>
          <w:numId w:val="8"/>
        </w:numPr>
        <w:tabs>
          <w:tab w:val="clear" w:pos="900"/>
          <w:tab w:val="left" w:pos="1080"/>
        </w:tabs>
        <w:ind w:left="1080"/>
        <w:jc w:val="both"/>
        <w:rPr>
          <w:sz w:val="24"/>
        </w:rPr>
      </w:pPr>
      <w:r>
        <w:rPr>
          <w:sz w:val="24"/>
        </w:rPr>
        <w:t>s</w:t>
      </w:r>
      <w:r w:rsidR="00E738AB">
        <w:rPr>
          <w:sz w:val="24"/>
        </w:rPr>
        <w:t>tandard costing.</w:t>
      </w:r>
    </w:p>
    <w:p w:rsidR="00E738AB" w:rsidRDefault="00E738AB">
      <w:pPr>
        <w:tabs>
          <w:tab w:val="left" w:pos="-3690"/>
          <w:tab w:val="left" w:pos="720"/>
        </w:tabs>
        <w:jc w:val="both"/>
        <w:rPr>
          <w:b/>
          <w:sz w:val="24"/>
          <w:szCs w:val="24"/>
        </w:rPr>
      </w:pPr>
    </w:p>
    <w:p w:rsidR="00E738AB" w:rsidRDefault="00E738AB">
      <w:pPr>
        <w:tabs>
          <w:tab w:val="left" w:pos="-3690"/>
          <w:tab w:val="left" w:pos="720"/>
        </w:tabs>
        <w:jc w:val="both"/>
        <w:rPr>
          <w:b/>
          <w:sz w:val="24"/>
        </w:rPr>
      </w:pPr>
      <w:r>
        <w:rPr>
          <w:b/>
          <w:sz w:val="24"/>
          <w:szCs w:val="24"/>
        </w:rPr>
        <w:t>17-7</w:t>
      </w:r>
      <w:r>
        <w:rPr>
          <w:b/>
        </w:rPr>
        <w:tab/>
      </w:r>
      <w:r>
        <w:rPr>
          <w:sz w:val="24"/>
        </w:rPr>
        <w:t>The weighted-average process-costing method calculates the equivalent-unit cost of all the work done to date (regardless of the accounting period in which it was done), assigns this cost to equivalent units completed and transferred out of the process, and to equivalent units in ending work-in-process inventory.</w:t>
      </w:r>
    </w:p>
    <w:p w:rsidR="00E738AB" w:rsidRDefault="00E738AB">
      <w:pPr>
        <w:tabs>
          <w:tab w:val="left" w:pos="-3690"/>
          <w:tab w:val="left" w:pos="720"/>
        </w:tabs>
        <w:jc w:val="both"/>
        <w:rPr>
          <w:b/>
          <w:sz w:val="24"/>
          <w:szCs w:val="24"/>
        </w:rPr>
      </w:pPr>
    </w:p>
    <w:p w:rsidR="00E738AB" w:rsidRDefault="00E738AB">
      <w:pPr>
        <w:tabs>
          <w:tab w:val="left" w:pos="-3690"/>
          <w:tab w:val="left" w:pos="720"/>
        </w:tabs>
        <w:jc w:val="both"/>
        <w:rPr>
          <w:b/>
          <w:sz w:val="24"/>
        </w:rPr>
      </w:pPr>
      <w:r>
        <w:rPr>
          <w:b/>
          <w:sz w:val="24"/>
          <w:szCs w:val="24"/>
        </w:rPr>
        <w:br w:type="page"/>
      </w:r>
      <w:r>
        <w:rPr>
          <w:b/>
          <w:sz w:val="24"/>
          <w:szCs w:val="24"/>
        </w:rPr>
        <w:lastRenderedPageBreak/>
        <w:t>17-8</w:t>
      </w:r>
      <w:r>
        <w:tab/>
      </w:r>
      <w:r>
        <w:rPr>
          <w:sz w:val="24"/>
        </w:rPr>
        <w:t>FIFO computations are distinctive because they assign the cost of the previous accounting period’s equivalent units in beginning work-in-process inventory to the first units completed and transferre</w:t>
      </w:r>
      <w:r w:rsidR="003E4E3E">
        <w:rPr>
          <w:sz w:val="24"/>
        </w:rPr>
        <w:t>d out of the process and assign</w:t>
      </w:r>
      <w:r>
        <w:rPr>
          <w:sz w:val="24"/>
        </w:rPr>
        <w:t xml:space="preserve"> the cost of equivalent units worked on during the current period first to complete beginning inventory, next to start and complete new units, and finally to units in ending work-in-process inventory. In contrast, the weighted-average method costs units completed and transferred out and in ending work in process at the same average cost.</w:t>
      </w:r>
    </w:p>
    <w:p w:rsidR="00E738AB" w:rsidRDefault="00E738AB">
      <w:pPr>
        <w:tabs>
          <w:tab w:val="left" w:pos="720"/>
        </w:tabs>
        <w:jc w:val="both"/>
        <w:rPr>
          <w:b/>
          <w:sz w:val="24"/>
          <w:szCs w:val="24"/>
        </w:rPr>
      </w:pPr>
    </w:p>
    <w:p w:rsidR="00E738AB" w:rsidRDefault="00E738AB">
      <w:pPr>
        <w:tabs>
          <w:tab w:val="left" w:pos="720"/>
        </w:tabs>
        <w:jc w:val="both"/>
        <w:rPr>
          <w:sz w:val="24"/>
        </w:rPr>
      </w:pPr>
      <w:r>
        <w:rPr>
          <w:b/>
          <w:sz w:val="24"/>
          <w:szCs w:val="24"/>
        </w:rPr>
        <w:t>17-9</w:t>
      </w:r>
      <w:r>
        <w:tab/>
      </w:r>
      <w:r>
        <w:rPr>
          <w:sz w:val="24"/>
        </w:rPr>
        <w:t>FIFO should be called a modified or departmental FIFO method because the goods transferred in during a given period usually bear a single average unit cost (rather than a distinct FIFO cost for each unit transferred in) as a matter of convenience.</w:t>
      </w:r>
    </w:p>
    <w:p w:rsidR="00E738AB" w:rsidRDefault="00E738AB">
      <w:pPr>
        <w:tabs>
          <w:tab w:val="left" w:pos="720"/>
        </w:tabs>
        <w:jc w:val="both"/>
        <w:rPr>
          <w:b/>
          <w:sz w:val="24"/>
          <w:szCs w:val="24"/>
        </w:rPr>
      </w:pPr>
    </w:p>
    <w:p w:rsidR="00E738AB" w:rsidRDefault="00E738AB">
      <w:pPr>
        <w:tabs>
          <w:tab w:val="left" w:pos="720"/>
        </w:tabs>
        <w:jc w:val="both"/>
        <w:rPr>
          <w:sz w:val="24"/>
        </w:rPr>
      </w:pPr>
      <w:r>
        <w:rPr>
          <w:b/>
          <w:sz w:val="24"/>
          <w:szCs w:val="24"/>
        </w:rPr>
        <w:t>17-10</w:t>
      </w:r>
      <w:r>
        <w:rPr>
          <w:b/>
        </w:rPr>
        <w:tab/>
      </w:r>
      <w:r>
        <w:rPr>
          <w:sz w:val="24"/>
        </w:rPr>
        <w:t>A major advantage of FIFO is that managers can judge the performance in the current period independently from the performance in the</w:t>
      </w:r>
      <w:r>
        <w:t xml:space="preserve"> </w:t>
      </w:r>
      <w:r>
        <w:rPr>
          <w:sz w:val="24"/>
        </w:rPr>
        <w:t>preceding period.</w:t>
      </w:r>
    </w:p>
    <w:p w:rsidR="00E738AB" w:rsidRDefault="00E738AB">
      <w:pPr>
        <w:tabs>
          <w:tab w:val="left" w:pos="440"/>
          <w:tab w:val="left" w:pos="720"/>
        </w:tabs>
        <w:jc w:val="both"/>
        <w:rPr>
          <w:b/>
          <w:sz w:val="24"/>
          <w:szCs w:val="24"/>
        </w:rPr>
      </w:pPr>
    </w:p>
    <w:p w:rsidR="00E738AB" w:rsidRDefault="00E738AB">
      <w:pPr>
        <w:tabs>
          <w:tab w:val="left" w:pos="440"/>
          <w:tab w:val="left" w:pos="720"/>
        </w:tabs>
        <w:jc w:val="both"/>
        <w:rPr>
          <w:sz w:val="24"/>
        </w:rPr>
      </w:pPr>
      <w:r>
        <w:rPr>
          <w:b/>
          <w:sz w:val="24"/>
          <w:szCs w:val="24"/>
        </w:rPr>
        <w:t>17-11</w:t>
      </w:r>
      <w:r>
        <w:rPr>
          <w:b/>
        </w:rPr>
        <w:tab/>
      </w:r>
      <w:r>
        <w:rPr>
          <w:sz w:val="24"/>
        </w:rPr>
        <w:t>The journal entries in process costing are basically similar to those made in job-costing systems. The main difference is that, in process costing, there is often more than one work-in-process account––one for each process.</w:t>
      </w:r>
    </w:p>
    <w:p w:rsidR="00E738AB" w:rsidRDefault="00E738AB">
      <w:pPr>
        <w:tabs>
          <w:tab w:val="left" w:pos="440"/>
          <w:tab w:val="left" w:pos="720"/>
        </w:tabs>
        <w:jc w:val="both"/>
        <w:rPr>
          <w:b/>
          <w:sz w:val="24"/>
          <w:szCs w:val="24"/>
        </w:rPr>
      </w:pPr>
    </w:p>
    <w:p w:rsidR="00E738AB" w:rsidRDefault="00E738AB">
      <w:pPr>
        <w:tabs>
          <w:tab w:val="left" w:pos="440"/>
          <w:tab w:val="left" w:pos="720"/>
        </w:tabs>
        <w:jc w:val="both"/>
        <w:rPr>
          <w:sz w:val="24"/>
          <w:szCs w:val="24"/>
        </w:rPr>
      </w:pPr>
      <w:r>
        <w:rPr>
          <w:b/>
          <w:sz w:val="24"/>
          <w:szCs w:val="24"/>
        </w:rPr>
        <w:t>17-12</w:t>
      </w:r>
      <w:r>
        <w:rPr>
          <w:b/>
          <w:sz w:val="24"/>
          <w:szCs w:val="24"/>
        </w:rPr>
        <w:tab/>
      </w:r>
      <w:r>
        <w:rPr>
          <w:sz w:val="24"/>
          <w:szCs w:val="24"/>
        </w:rPr>
        <w:t>Standard-cost procedures are particularly appropriate to process-costing systems where there are various combinations of materials and operations used to make a wide variety of similar products as in the textiles, paints, and ceramics industries. Standard-cost procedures also avoid the intricacies involved in detailed tracking with weighted-average or FIFO methods when there are frequent price variations over time.</w:t>
      </w:r>
    </w:p>
    <w:p w:rsidR="00E738AB" w:rsidRDefault="00E738AB">
      <w:pPr>
        <w:tabs>
          <w:tab w:val="left" w:pos="440"/>
          <w:tab w:val="left" w:pos="720"/>
        </w:tabs>
        <w:jc w:val="both"/>
        <w:rPr>
          <w:b/>
          <w:sz w:val="24"/>
          <w:szCs w:val="24"/>
        </w:rPr>
      </w:pPr>
    </w:p>
    <w:p w:rsidR="00E738AB" w:rsidRDefault="00E738AB">
      <w:pPr>
        <w:tabs>
          <w:tab w:val="left" w:pos="440"/>
          <w:tab w:val="left" w:pos="720"/>
        </w:tabs>
        <w:jc w:val="both"/>
        <w:rPr>
          <w:sz w:val="24"/>
        </w:rPr>
      </w:pPr>
      <w:r>
        <w:rPr>
          <w:b/>
          <w:sz w:val="24"/>
          <w:szCs w:val="24"/>
        </w:rPr>
        <w:t>17-13</w:t>
      </w:r>
      <w:r>
        <w:tab/>
      </w:r>
      <w:r>
        <w:rPr>
          <w:sz w:val="24"/>
        </w:rPr>
        <w:t xml:space="preserve">There are two reasons why the accountant should distinguish between </w:t>
      </w:r>
      <w:r>
        <w:rPr>
          <w:i/>
          <w:sz w:val="24"/>
        </w:rPr>
        <w:t>transferred-in costs</w:t>
      </w:r>
      <w:r>
        <w:rPr>
          <w:sz w:val="24"/>
        </w:rPr>
        <w:t xml:space="preserve"> and </w:t>
      </w:r>
      <w:r>
        <w:rPr>
          <w:i/>
          <w:sz w:val="24"/>
        </w:rPr>
        <w:t>additional direct materials costs</w:t>
      </w:r>
      <w:r>
        <w:rPr>
          <w:sz w:val="24"/>
        </w:rPr>
        <w:t xml:space="preserve"> for a particular department:</w:t>
      </w:r>
    </w:p>
    <w:p w:rsidR="00E738AB" w:rsidRDefault="00E738AB">
      <w:pPr>
        <w:tabs>
          <w:tab w:val="left" w:pos="440"/>
          <w:tab w:val="left" w:pos="720"/>
        </w:tabs>
        <w:jc w:val="both"/>
        <w:rPr>
          <w:sz w:val="24"/>
        </w:rPr>
      </w:pPr>
    </w:p>
    <w:p w:rsidR="00E738AB" w:rsidRDefault="00E738AB" w:rsidP="00B51433">
      <w:pPr>
        <w:jc w:val="both"/>
        <w:rPr>
          <w:sz w:val="24"/>
        </w:rPr>
      </w:pPr>
      <w:r>
        <w:rPr>
          <w:sz w:val="24"/>
        </w:rPr>
        <w:t>(a)</w:t>
      </w:r>
      <w:r>
        <w:rPr>
          <w:sz w:val="24"/>
        </w:rPr>
        <w:tab/>
        <w:t>All direct materials may not be added at the beginning of the department process.</w:t>
      </w:r>
    </w:p>
    <w:p w:rsidR="00E738AB" w:rsidRDefault="00E738AB" w:rsidP="00B51433">
      <w:pPr>
        <w:pStyle w:val="BodyTextIndent2"/>
        <w:ind w:left="0" w:firstLine="0"/>
      </w:pPr>
      <w:r>
        <w:t>(b)</w:t>
      </w:r>
      <w:r>
        <w:tab/>
        <w:t>The control methods and responsibilities may be different for transferred-in items and materials added in the department.</w:t>
      </w:r>
    </w:p>
    <w:p w:rsidR="00E738AB" w:rsidRDefault="00E738AB">
      <w:pPr>
        <w:tabs>
          <w:tab w:val="left" w:pos="440"/>
          <w:tab w:val="left" w:pos="720"/>
        </w:tabs>
        <w:jc w:val="both"/>
        <w:rPr>
          <w:b/>
          <w:sz w:val="24"/>
          <w:szCs w:val="24"/>
        </w:rPr>
      </w:pPr>
    </w:p>
    <w:p w:rsidR="00E738AB" w:rsidRDefault="00E738AB">
      <w:pPr>
        <w:tabs>
          <w:tab w:val="left" w:pos="440"/>
          <w:tab w:val="left" w:pos="720"/>
        </w:tabs>
        <w:jc w:val="both"/>
        <w:rPr>
          <w:sz w:val="24"/>
        </w:rPr>
      </w:pPr>
      <w:r>
        <w:rPr>
          <w:b/>
          <w:sz w:val="24"/>
          <w:szCs w:val="24"/>
        </w:rPr>
        <w:t>17-14</w:t>
      </w:r>
      <w:r>
        <w:rPr>
          <w:b/>
        </w:rPr>
        <w:tab/>
      </w:r>
      <w:r>
        <w:rPr>
          <w:sz w:val="24"/>
        </w:rPr>
        <w:t>No. Transferred-in costs or previous department costs are costs incurred in a previous department that have been charged to a subsequent department</w:t>
      </w:r>
      <w:r w:rsidR="00B51433">
        <w:rPr>
          <w:sz w:val="24"/>
        </w:rPr>
        <w:t xml:space="preserve">. </w:t>
      </w:r>
      <w:r>
        <w:rPr>
          <w:sz w:val="24"/>
        </w:rPr>
        <w:t>These costs may be costs incurred in that previous department during this accounting period or a preceding accounting period.</w:t>
      </w:r>
    </w:p>
    <w:p w:rsidR="00E738AB" w:rsidRDefault="00E738AB">
      <w:pPr>
        <w:tabs>
          <w:tab w:val="left" w:pos="440"/>
          <w:tab w:val="left" w:pos="720"/>
        </w:tabs>
        <w:jc w:val="both"/>
        <w:rPr>
          <w:b/>
          <w:sz w:val="24"/>
          <w:szCs w:val="24"/>
        </w:rPr>
      </w:pPr>
    </w:p>
    <w:p w:rsidR="00E738AB" w:rsidRDefault="00E738AB">
      <w:pPr>
        <w:tabs>
          <w:tab w:val="left" w:pos="440"/>
          <w:tab w:val="left" w:pos="720"/>
        </w:tabs>
        <w:jc w:val="both"/>
        <w:rPr>
          <w:sz w:val="24"/>
        </w:rPr>
      </w:pPr>
      <w:r>
        <w:rPr>
          <w:b/>
          <w:sz w:val="24"/>
          <w:szCs w:val="24"/>
        </w:rPr>
        <w:t>17-15</w:t>
      </w:r>
      <w:r>
        <w:rPr>
          <w:b/>
        </w:rPr>
        <w:t xml:space="preserve"> </w:t>
      </w:r>
      <w:r>
        <w:tab/>
      </w:r>
      <w:r>
        <w:rPr>
          <w:sz w:val="24"/>
        </w:rPr>
        <w:t>Materials are only one cost item. Other items (often included in a conversion costs pool) include labor, energy, and maintenance. If the costs of these items vary over time, this variability can cause a difference in cost of goods sold and inventory amounts when the weighted-average or FIFO methods are used.</w:t>
      </w:r>
    </w:p>
    <w:p w:rsidR="00E738AB" w:rsidRDefault="00E738AB">
      <w:pPr>
        <w:pStyle w:val="fontdefault"/>
        <w:tabs>
          <w:tab w:val="clear" w:pos="900"/>
          <w:tab w:val="left" w:pos="540"/>
          <w:tab w:val="left" w:pos="720"/>
        </w:tabs>
        <w:rPr>
          <w:rFonts w:ascii="Times New Roman" w:hAnsi="Times New Roman"/>
        </w:rPr>
      </w:pPr>
      <w:r>
        <w:rPr>
          <w:rFonts w:ascii="Times New Roman" w:hAnsi="Times New Roman"/>
        </w:rPr>
        <w:tab/>
      </w:r>
      <w:r>
        <w:rPr>
          <w:rFonts w:ascii="Times New Roman" w:hAnsi="Times New Roman"/>
        </w:rPr>
        <w:tab/>
        <w:t>A second factor is the amount of inventory on hand at the beginning or end of an accounting period. The smaller the amount of production held in beginning or ending inventory relative to the total number of units transferred out, the smaller the effect on operating income, cost of goods sold, or inventory amounts from the use of weighted-average or FIFO methods.</w:t>
      </w:r>
    </w:p>
    <w:p w:rsidR="00E738AB" w:rsidRDefault="00E738AB">
      <w:pPr>
        <w:tabs>
          <w:tab w:val="decimal" w:pos="5400"/>
          <w:tab w:val="right" w:pos="6300"/>
          <w:tab w:val="right" w:pos="7560"/>
          <w:tab w:val="right" w:pos="9360"/>
        </w:tabs>
        <w:rPr>
          <w:b/>
          <w:sz w:val="12"/>
        </w:rPr>
      </w:pPr>
    </w:p>
    <w:p w:rsidR="00E738AB" w:rsidRDefault="00E738AB">
      <w:pPr>
        <w:tabs>
          <w:tab w:val="left" w:pos="720"/>
          <w:tab w:val="left" w:pos="1800"/>
          <w:tab w:val="decimal" w:pos="5400"/>
          <w:tab w:val="right" w:pos="6300"/>
          <w:tab w:val="right" w:pos="7560"/>
          <w:tab w:val="right" w:pos="9360"/>
        </w:tabs>
        <w:rPr>
          <w:b/>
          <w:sz w:val="24"/>
          <w:szCs w:val="24"/>
        </w:rPr>
      </w:pPr>
      <w:r>
        <w:rPr>
          <w:b/>
          <w:sz w:val="24"/>
          <w:szCs w:val="24"/>
        </w:rPr>
        <w:br w:type="page"/>
      </w:r>
      <w:r>
        <w:rPr>
          <w:b/>
          <w:sz w:val="24"/>
          <w:szCs w:val="24"/>
        </w:rPr>
        <w:lastRenderedPageBreak/>
        <w:t xml:space="preserve">17-16   </w:t>
      </w:r>
      <w:r>
        <w:rPr>
          <w:sz w:val="24"/>
          <w:szCs w:val="24"/>
        </w:rPr>
        <w:t xml:space="preserve">(25 min.)  </w:t>
      </w:r>
      <w:r>
        <w:rPr>
          <w:b/>
          <w:sz w:val="24"/>
          <w:szCs w:val="24"/>
        </w:rPr>
        <w:t>Equivalent units, zero beginning inventory.</w:t>
      </w:r>
    </w:p>
    <w:p w:rsidR="00E738AB" w:rsidRDefault="00E738AB">
      <w:pPr>
        <w:pStyle w:val="FootnoteText"/>
        <w:tabs>
          <w:tab w:val="left" w:pos="540"/>
          <w:tab w:val="decimal" w:pos="7920"/>
        </w:tabs>
        <w:rPr>
          <w:rFonts w:ascii="Times New Roman" w:hAnsi="Times New Roman"/>
          <w:sz w:val="24"/>
        </w:rPr>
      </w:pPr>
    </w:p>
    <w:p w:rsidR="00E738AB" w:rsidRDefault="00E738AB">
      <w:pPr>
        <w:pStyle w:val="FootnoteText"/>
        <w:tabs>
          <w:tab w:val="left" w:pos="540"/>
          <w:tab w:val="decimal" w:pos="6480"/>
        </w:tabs>
        <w:rPr>
          <w:rFonts w:ascii="Times New Roman" w:hAnsi="Times New Roman"/>
          <w:sz w:val="24"/>
          <w:lang w:eastAsia="zh-TW"/>
        </w:rPr>
      </w:pPr>
      <w:r>
        <w:rPr>
          <w:rFonts w:ascii="Times New Roman" w:hAnsi="Times New Roman"/>
          <w:sz w:val="24"/>
        </w:rPr>
        <w:t>1.</w:t>
      </w:r>
      <w:r>
        <w:rPr>
          <w:rFonts w:ascii="Times New Roman" w:hAnsi="Times New Roman"/>
          <w:sz w:val="24"/>
        </w:rPr>
        <w:tab/>
        <w:t>Direct materials cost per unit ($</w:t>
      </w:r>
      <w:r w:rsidR="00CD76B9">
        <w:rPr>
          <w:rFonts w:ascii="Times New Roman" w:hAnsi="Times New Roman"/>
          <w:sz w:val="24"/>
        </w:rPr>
        <w:t>800,000 ÷ 5</w:t>
      </w:r>
      <w:r>
        <w:rPr>
          <w:rFonts w:ascii="Times New Roman" w:hAnsi="Times New Roman"/>
          <w:sz w:val="24"/>
        </w:rPr>
        <w:t>,000)</w:t>
      </w:r>
      <w:r>
        <w:rPr>
          <w:rFonts w:ascii="Times New Roman" w:hAnsi="Times New Roman"/>
          <w:sz w:val="24"/>
        </w:rPr>
        <w:tab/>
        <w:t xml:space="preserve">$  </w:t>
      </w:r>
      <w:r w:rsidR="00CD76B9">
        <w:rPr>
          <w:rFonts w:ascii="Times New Roman" w:hAnsi="Times New Roman"/>
          <w:sz w:val="24"/>
        </w:rPr>
        <w:t>160</w:t>
      </w:r>
      <w:r w:rsidR="006E2646">
        <w:rPr>
          <w:rFonts w:ascii="Times New Roman" w:hAnsi="Times New Roman"/>
          <w:sz w:val="24"/>
          <w:lang w:eastAsia="zh-TW"/>
        </w:rPr>
        <w:t>.00</w:t>
      </w:r>
    </w:p>
    <w:p w:rsidR="00E738AB" w:rsidRDefault="00E738AB">
      <w:pPr>
        <w:tabs>
          <w:tab w:val="left" w:pos="540"/>
          <w:tab w:val="decimal" w:pos="6480"/>
        </w:tabs>
        <w:rPr>
          <w:sz w:val="24"/>
          <w:lang w:eastAsia="zh-TW"/>
        </w:rPr>
      </w:pPr>
      <w:r>
        <w:rPr>
          <w:sz w:val="24"/>
        </w:rPr>
        <w:tab/>
        <w:t>Conversion cost per unit ($</w:t>
      </w:r>
      <w:r w:rsidR="00CD76B9">
        <w:rPr>
          <w:sz w:val="24"/>
          <w:lang w:eastAsia="zh-TW"/>
        </w:rPr>
        <w:t>805</w:t>
      </w:r>
      <w:r w:rsidR="00CD76B9">
        <w:rPr>
          <w:sz w:val="24"/>
        </w:rPr>
        <w:t>,000 ÷ 5</w:t>
      </w:r>
      <w:r>
        <w:rPr>
          <w:sz w:val="24"/>
        </w:rPr>
        <w:t>,000)</w:t>
      </w:r>
      <w:r>
        <w:rPr>
          <w:sz w:val="24"/>
        </w:rPr>
        <w:tab/>
      </w:r>
      <w:r>
        <w:rPr>
          <w:sz w:val="24"/>
          <w:u w:val="single"/>
        </w:rPr>
        <w:t xml:space="preserve">    </w:t>
      </w:r>
      <w:r w:rsidR="00CD76B9">
        <w:rPr>
          <w:sz w:val="24"/>
          <w:u w:val="single"/>
          <w:lang w:eastAsia="zh-TW"/>
        </w:rPr>
        <w:t>161.0</w:t>
      </w:r>
      <w:r w:rsidR="006E2646">
        <w:rPr>
          <w:sz w:val="24"/>
          <w:u w:val="single"/>
          <w:lang w:eastAsia="zh-TW"/>
        </w:rPr>
        <w:t>0</w:t>
      </w:r>
    </w:p>
    <w:p w:rsidR="00E738AB" w:rsidRDefault="00E738AB">
      <w:pPr>
        <w:tabs>
          <w:tab w:val="left" w:pos="540"/>
          <w:tab w:val="decimal" w:pos="6480"/>
        </w:tabs>
        <w:rPr>
          <w:sz w:val="24"/>
          <w:u w:val="double"/>
          <w:lang w:eastAsia="zh-TW"/>
        </w:rPr>
      </w:pPr>
      <w:r>
        <w:rPr>
          <w:sz w:val="24"/>
        </w:rPr>
        <w:tab/>
        <w:t>Assembly Department cost per unit</w:t>
      </w:r>
      <w:r>
        <w:rPr>
          <w:sz w:val="24"/>
        </w:rPr>
        <w:tab/>
      </w:r>
      <w:r>
        <w:rPr>
          <w:sz w:val="24"/>
          <w:u w:val="double"/>
        </w:rPr>
        <w:t>$</w:t>
      </w:r>
      <w:r w:rsidR="00CD76B9">
        <w:rPr>
          <w:sz w:val="24"/>
          <w:u w:val="double"/>
        </w:rPr>
        <w:t>321</w:t>
      </w:r>
      <w:r w:rsidR="00CD76B9">
        <w:rPr>
          <w:sz w:val="24"/>
          <w:u w:val="double"/>
          <w:lang w:eastAsia="zh-TW"/>
        </w:rPr>
        <w:t>.0</w:t>
      </w:r>
      <w:r w:rsidR="006E2646">
        <w:rPr>
          <w:sz w:val="24"/>
          <w:u w:val="double"/>
          <w:lang w:eastAsia="zh-TW"/>
        </w:rPr>
        <w:t>0</w:t>
      </w:r>
    </w:p>
    <w:p w:rsidR="00E738AB" w:rsidRDefault="00E738AB">
      <w:pPr>
        <w:tabs>
          <w:tab w:val="left" w:pos="540"/>
          <w:tab w:val="decimal" w:pos="7920"/>
        </w:tabs>
        <w:rPr>
          <w:sz w:val="24"/>
        </w:rPr>
      </w:pPr>
    </w:p>
    <w:p w:rsidR="00E738AB" w:rsidRDefault="00E738AB">
      <w:pPr>
        <w:tabs>
          <w:tab w:val="left" w:pos="540"/>
          <w:tab w:val="decimal" w:pos="7920"/>
        </w:tabs>
        <w:jc w:val="both"/>
        <w:rPr>
          <w:sz w:val="24"/>
        </w:rPr>
      </w:pPr>
      <w:r>
        <w:rPr>
          <w:sz w:val="24"/>
        </w:rPr>
        <w:t>2a.</w:t>
      </w:r>
      <w:r>
        <w:rPr>
          <w:sz w:val="24"/>
        </w:rPr>
        <w:tab/>
        <w:t xml:space="preserve">Solution Exhibit 17-16A calculates the equivalent units of direct materials and conversion costs in the Assembly Department of </w:t>
      </w:r>
      <w:r w:rsidR="009D2EDD">
        <w:rPr>
          <w:sz w:val="24"/>
          <w:lang w:eastAsia="zh-TW"/>
        </w:rPr>
        <w:t>Candid</w:t>
      </w:r>
      <w:r>
        <w:rPr>
          <w:rFonts w:hint="eastAsia"/>
          <w:sz w:val="24"/>
          <w:lang w:eastAsia="zh-TW"/>
        </w:rPr>
        <w:t>, Inc.</w:t>
      </w:r>
      <w:r w:rsidR="00DB221C">
        <w:rPr>
          <w:sz w:val="24"/>
        </w:rPr>
        <w:t xml:space="preserve"> in Fe</w:t>
      </w:r>
      <w:r w:rsidR="00000BA6">
        <w:rPr>
          <w:sz w:val="24"/>
        </w:rPr>
        <w:t>bruary 2014</w:t>
      </w:r>
      <w:r>
        <w:rPr>
          <w:sz w:val="24"/>
        </w:rPr>
        <w:t>.</w:t>
      </w:r>
    </w:p>
    <w:p w:rsidR="00E738AB" w:rsidRDefault="00E738AB">
      <w:pPr>
        <w:tabs>
          <w:tab w:val="decimal" w:pos="7920"/>
        </w:tabs>
        <w:ind w:left="540"/>
        <w:rPr>
          <w:sz w:val="24"/>
        </w:rPr>
      </w:pPr>
      <w:r>
        <w:rPr>
          <w:sz w:val="24"/>
        </w:rPr>
        <w:t>Solution Exhibit 17-16B computes equivalent unit costs.</w:t>
      </w:r>
    </w:p>
    <w:p w:rsidR="00E738AB" w:rsidRDefault="00E738AB">
      <w:pPr>
        <w:tabs>
          <w:tab w:val="left" w:pos="540"/>
          <w:tab w:val="decimal" w:pos="6480"/>
        </w:tabs>
        <w:rPr>
          <w:sz w:val="24"/>
        </w:rPr>
      </w:pPr>
    </w:p>
    <w:p w:rsidR="00E738AB" w:rsidRDefault="00E738AB">
      <w:pPr>
        <w:tabs>
          <w:tab w:val="left" w:pos="540"/>
          <w:tab w:val="decimal" w:pos="6480"/>
        </w:tabs>
        <w:rPr>
          <w:sz w:val="24"/>
          <w:lang w:eastAsia="zh-TW"/>
        </w:rPr>
      </w:pPr>
      <w:r>
        <w:rPr>
          <w:sz w:val="24"/>
        </w:rPr>
        <w:t>2b.</w:t>
      </w:r>
      <w:r>
        <w:rPr>
          <w:sz w:val="24"/>
        </w:rPr>
        <w:tab/>
        <w:t>Direct materials cost per unit</w:t>
      </w:r>
      <w:r>
        <w:rPr>
          <w:sz w:val="24"/>
        </w:rPr>
        <w:tab/>
        <w:t xml:space="preserve">$  </w:t>
      </w:r>
      <w:r w:rsidR="009504BE">
        <w:rPr>
          <w:sz w:val="24"/>
        </w:rPr>
        <w:t>160</w:t>
      </w:r>
    </w:p>
    <w:p w:rsidR="00E738AB" w:rsidRDefault="00E738AB">
      <w:pPr>
        <w:tabs>
          <w:tab w:val="decimal" w:pos="6480"/>
        </w:tabs>
        <w:ind w:left="540"/>
        <w:rPr>
          <w:sz w:val="24"/>
          <w:lang w:eastAsia="zh-TW"/>
        </w:rPr>
      </w:pPr>
      <w:r>
        <w:rPr>
          <w:sz w:val="24"/>
        </w:rPr>
        <w:t>Conversion cost per unit</w:t>
      </w:r>
      <w:r>
        <w:rPr>
          <w:sz w:val="24"/>
        </w:rPr>
        <w:tab/>
      </w:r>
      <w:r>
        <w:rPr>
          <w:sz w:val="24"/>
          <w:u w:val="single"/>
        </w:rPr>
        <w:t xml:space="preserve">    </w:t>
      </w:r>
      <w:r w:rsidR="009504BE">
        <w:rPr>
          <w:sz w:val="24"/>
          <w:u w:val="single"/>
        </w:rPr>
        <w:t>175</w:t>
      </w:r>
    </w:p>
    <w:p w:rsidR="00E738AB" w:rsidRDefault="00E738AB">
      <w:pPr>
        <w:tabs>
          <w:tab w:val="decimal" w:pos="6480"/>
        </w:tabs>
        <w:ind w:left="540"/>
        <w:rPr>
          <w:sz w:val="24"/>
          <w:lang w:eastAsia="zh-TW"/>
        </w:rPr>
      </w:pPr>
      <w:r>
        <w:rPr>
          <w:sz w:val="24"/>
        </w:rPr>
        <w:t>Assembly Department cost per unit</w:t>
      </w:r>
      <w:r>
        <w:rPr>
          <w:sz w:val="24"/>
        </w:rPr>
        <w:tab/>
      </w:r>
      <w:r>
        <w:rPr>
          <w:sz w:val="24"/>
          <w:u w:val="double"/>
        </w:rPr>
        <w:t>$</w:t>
      </w:r>
      <w:r w:rsidR="009504BE">
        <w:rPr>
          <w:sz w:val="24"/>
          <w:u w:val="double"/>
        </w:rPr>
        <w:t>335</w:t>
      </w:r>
    </w:p>
    <w:p w:rsidR="00E738AB" w:rsidRDefault="00E738AB">
      <w:pPr>
        <w:tabs>
          <w:tab w:val="left" w:pos="540"/>
        </w:tabs>
        <w:jc w:val="both"/>
        <w:rPr>
          <w:sz w:val="24"/>
        </w:rPr>
      </w:pPr>
    </w:p>
    <w:p w:rsidR="00E738AB" w:rsidRDefault="00E738AB">
      <w:pPr>
        <w:tabs>
          <w:tab w:val="left" w:pos="540"/>
        </w:tabs>
        <w:jc w:val="both"/>
        <w:rPr>
          <w:sz w:val="24"/>
        </w:rPr>
      </w:pPr>
      <w:r>
        <w:rPr>
          <w:sz w:val="24"/>
        </w:rPr>
        <w:t>3.</w:t>
      </w:r>
      <w:r>
        <w:rPr>
          <w:sz w:val="24"/>
        </w:rPr>
        <w:tab/>
        <w:t>The difference in the Assembly Department cost per unit calculated in requirements 1 and 2 arises because the costs incurred in January and February are the same but fewer equivalent units of work are done in February relativ</w:t>
      </w:r>
      <w:r w:rsidR="009504BE">
        <w:rPr>
          <w:sz w:val="24"/>
        </w:rPr>
        <w:t>e to January. In January, all 5</w:t>
      </w:r>
      <w:r>
        <w:rPr>
          <w:sz w:val="24"/>
        </w:rPr>
        <w:t xml:space="preserve">,000 units introduced are fully completed resulting in </w:t>
      </w:r>
      <w:r w:rsidR="009504BE">
        <w:rPr>
          <w:sz w:val="24"/>
        </w:rPr>
        <w:t>5</w:t>
      </w:r>
      <w:r>
        <w:rPr>
          <w:sz w:val="24"/>
        </w:rPr>
        <w:t>,000 equivalent units of work done with respect to direct materials and conversi</w:t>
      </w:r>
      <w:r w:rsidR="009504BE">
        <w:rPr>
          <w:sz w:val="24"/>
        </w:rPr>
        <w:t>on costs. In February, of the 5,000 units introduced, 5</w:t>
      </w:r>
      <w:r>
        <w:rPr>
          <w:sz w:val="24"/>
        </w:rPr>
        <w:t>,000 equivalent units of work is done with respec</w:t>
      </w:r>
      <w:r w:rsidR="009504BE">
        <w:rPr>
          <w:sz w:val="24"/>
        </w:rPr>
        <w:t>t to direct materials but only 4,6</w:t>
      </w:r>
      <w:r>
        <w:rPr>
          <w:sz w:val="24"/>
        </w:rPr>
        <w:t>00 equivalent units of work is done with respect to conversion costs. The Assembly Department cost per unit is, therefore, higher.</w:t>
      </w:r>
    </w:p>
    <w:p w:rsidR="00E738AB" w:rsidRDefault="00E738AB">
      <w:pPr>
        <w:rPr>
          <w:b/>
          <w:sz w:val="24"/>
        </w:rPr>
      </w:pPr>
    </w:p>
    <w:p w:rsidR="00E738AB" w:rsidRDefault="00E738AB">
      <w:pPr>
        <w:pStyle w:val="Heading1"/>
        <w:rPr>
          <w:sz w:val="24"/>
        </w:rPr>
      </w:pPr>
      <w:r>
        <w:rPr>
          <w:sz w:val="24"/>
        </w:rPr>
        <w:t>SOLUTION EXHIBIT 17-16A</w:t>
      </w:r>
    </w:p>
    <w:p w:rsidR="00E738AB" w:rsidRDefault="00451174">
      <w:pPr>
        <w:jc w:val="both"/>
        <w:rPr>
          <w:sz w:val="24"/>
        </w:rPr>
      </w:pPr>
      <w:r w:rsidRPr="00451174">
        <w:rPr>
          <w:sz w:val="24"/>
        </w:rPr>
        <w:t>Summarize the Flow of Physical Units and Compute Output in Equivalent Units</w:t>
      </w:r>
      <w:r w:rsidR="00E738AB">
        <w:rPr>
          <w:sz w:val="24"/>
        </w:rPr>
        <w:t>;</w:t>
      </w:r>
    </w:p>
    <w:p w:rsidR="00E738AB" w:rsidRDefault="00E738AB">
      <w:pPr>
        <w:pStyle w:val="Heading3"/>
      </w:pPr>
      <w:r>
        <w:t xml:space="preserve">Assembly Department of </w:t>
      </w:r>
      <w:r w:rsidR="009D2EDD">
        <w:rPr>
          <w:lang w:eastAsia="zh-TW"/>
        </w:rPr>
        <w:t>Candid</w:t>
      </w:r>
      <w:r>
        <w:rPr>
          <w:rFonts w:hint="eastAsia"/>
          <w:lang w:eastAsia="zh-TW"/>
        </w:rPr>
        <w:t>, Inc.</w:t>
      </w:r>
      <w:r w:rsidR="00D45175">
        <w:rPr>
          <w:lang w:eastAsia="zh-TW"/>
        </w:rPr>
        <w:t>,</w:t>
      </w:r>
      <w:r w:rsidR="00000BA6">
        <w:t xml:space="preserve"> for February 2014</w:t>
      </w:r>
      <w:r>
        <w:t>.</w:t>
      </w:r>
    </w:p>
    <w:p w:rsidR="00E738AB" w:rsidRDefault="00E738AB"/>
    <w:tbl>
      <w:tblPr>
        <w:tblW w:w="0" w:type="auto"/>
        <w:tblLayout w:type="fixed"/>
        <w:tblCellMar>
          <w:left w:w="80" w:type="dxa"/>
          <w:right w:w="80" w:type="dxa"/>
        </w:tblCellMar>
        <w:tblLook w:val="0000"/>
      </w:tblPr>
      <w:tblGrid>
        <w:gridCol w:w="4220"/>
        <w:gridCol w:w="1260"/>
        <w:gridCol w:w="1620"/>
        <w:gridCol w:w="1440"/>
      </w:tblGrid>
      <w:tr w:rsidR="00E738AB">
        <w:trPr>
          <w:cantSplit/>
        </w:trPr>
        <w:tc>
          <w:tcPr>
            <w:tcW w:w="4220" w:type="dxa"/>
          </w:tcPr>
          <w:p w:rsidR="00E738AB" w:rsidRDefault="00E738AB">
            <w:pPr>
              <w:jc w:val="center"/>
              <w:rPr>
                <w:b/>
                <w:sz w:val="24"/>
              </w:rPr>
            </w:pPr>
          </w:p>
        </w:tc>
        <w:tc>
          <w:tcPr>
            <w:tcW w:w="1260" w:type="dxa"/>
          </w:tcPr>
          <w:p w:rsidR="00E738AB" w:rsidRDefault="00E738AB">
            <w:pPr>
              <w:jc w:val="center"/>
              <w:rPr>
                <w:b/>
                <w:sz w:val="24"/>
              </w:rPr>
            </w:pPr>
          </w:p>
        </w:tc>
        <w:tc>
          <w:tcPr>
            <w:tcW w:w="3060" w:type="dxa"/>
            <w:gridSpan w:val="2"/>
          </w:tcPr>
          <w:p w:rsidR="00E738AB" w:rsidRDefault="00E738AB">
            <w:pPr>
              <w:jc w:val="center"/>
              <w:rPr>
                <w:b/>
                <w:sz w:val="24"/>
              </w:rPr>
            </w:pPr>
            <w:r>
              <w:rPr>
                <w:b/>
                <w:sz w:val="24"/>
              </w:rPr>
              <w:t>(Step 2)</w:t>
            </w:r>
          </w:p>
        </w:tc>
      </w:tr>
      <w:tr w:rsidR="00E738AB">
        <w:trPr>
          <w:cantSplit/>
        </w:trPr>
        <w:tc>
          <w:tcPr>
            <w:tcW w:w="4220" w:type="dxa"/>
          </w:tcPr>
          <w:p w:rsidR="00E738AB" w:rsidRDefault="00E738AB">
            <w:pPr>
              <w:jc w:val="center"/>
              <w:rPr>
                <w:b/>
                <w:sz w:val="24"/>
              </w:rPr>
            </w:pPr>
          </w:p>
        </w:tc>
        <w:tc>
          <w:tcPr>
            <w:tcW w:w="1260" w:type="dxa"/>
          </w:tcPr>
          <w:p w:rsidR="00E738AB" w:rsidRDefault="00E738AB">
            <w:pPr>
              <w:jc w:val="center"/>
              <w:rPr>
                <w:b/>
                <w:sz w:val="24"/>
              </w:rPr>
            </w:pPr>
            <w:r>
              <w:rPr>
                <w:b/>
                <w:sz w:val="24"/>
              </w:rPr>
              <w:t>(Step 1)</w:t>
            </w:r>
          </w:p>
        </w:tc>
        <w:tc>
          <w:tcPr>
            <w:tcW w:w="3060" w:type="dxa"/>
            <w:gridSpan w:val="2"/>
            <w:tcBorders>
              <w:bottom w:val="single" w:sz="6" w:space="0" w:color="auto"/>
            </w:tcBorders>
          </w:tcPr>
          <w:p w:rsidR="00E738AB" w:rsidRDefault="00E738AB">
            <w:pPr>
              <w:jc w:val="center"/>
              <w:rPr>
                <w:b/>
                <w:sz w:val="24"/>
              </w:rPr>
            </w:pPr>
            <w:r>
              <w:rPr>
                <w:b/>
                <w:sz w:val="24"/>
              </w:rPr>
              <w:t>Equivalent Units</w:t>
            </w:r>
          </w:p>
        </w:tc>
      </w:tr>
      <w:tr w:rsidR="00E738AB">
        <w:trPr>
          <w:cantSplit/>
        </w:trPr>
        <w:tc>
          <w:tcPr>
            <w:tcW w:w="4220" w:type="dxa"/>
          </w:tcPr>
          <w:p w:rsidR="00E738AB" w:rsidRDefault="00E738AB">
            <w:pPr>
              <w:jc w:val="center"/>
              <w:rPr>
                <w:b/>
                <w:sz w:val="24"/>
              </w:rPr>
            </w:pPr>
          </w:p>
        </w:tc>
        <w:tc>
          <w:tcPr>
            <w:tcW w:w="1260" w:type="dxa"/>
          </w:tcPr>
          <w:p w:rsidR="00E738AB" w:rsidRDefault="00E738AB">
            <w:pPr>
              <w:jc w:val="center"/>
              <w:rPr>
                <w:b/>
                <w:sz w:val="24"/>
              </w:rPr>
            </w:pPr>
            <w:r>
              <w:rPr>
                <w:b/>
                <w:sz w:val="24"/>
              </w:rPr>
              <w:t>Physical</w:t>
            </w:r>
          </w:p>
        </w:tc>
        <w:tc>
          <w:tcPr>
            <w:tcW w:w="1620" w:type="dxa"/>
          </w:tcPr>
          <w:p w:rsidR="00E738AB" w:rsidRDefault="00E738AB">
            <w:pPr>
              <w:jc w:val="center"/>
              <w:rPr>
                <w:b/>
                <w:sz w:val="24"/>
              </w:rPr>
            </w:pPr>
            <w:r>
              <w:rPr>
                <w:b/>
                <w:sz w:val="24"/>
              </w:rPr>
              <w:t>Direct</w:t>
            </w:r>
          </w:p>
        </w:tc>
        <w:tc>
          <w:tcPr>
            <w:tcW w:w="1440" w:type="dxa"/>
          </w:tcPr>
          <w:p w:rsidR="00E738AB" w:rsidRDefault="00E738AB">
            <w:pPr>
              <w:jc w:val="center"/>
              <w:rPr>
                <w:b/>
                <w:sz w:val="24"/>
              </w:rPr>
            </w:pPr>
            <w:r>
              <w:rPr>
                <w:b/>
                <w:sz w:val="24"/>
              </w:rPr>
              <w:t>Conversion</w:t>
            </w:r>
          </w:p>
        </w:tc>
      </w:tr>
      <w:tr w:rsidR="00E738AB">
        <w:trPr>
          <w:cantSplit/>
        </w:trPr>
        <w:tc>
          <w:tcPr>
            <w:tcW w:w="4220" w:type="dxa"/>
            <w:tcBorders>
              <w:bottom w:val="single" w:sz="6" w:space="0" w:color="auto"/>
            </w:tcBorders>
          </w:tcPr>
          <w:p w:rsidR="00E738AB" w:rsidRDefault="00E738AB">
            <w:pPr>
              <w:jc w:val="center"/>
              <w:rPr>
                <w:b/>
                <w:sz w:val="24"/>
              </w:rPr>
            </w:pPr>
            <w:r>
              <w:rPr>
                <w:b/>
                <w:sz w:val="24"/>
              </w:rPr>
              <w:t>Flow of Production</w:t>
            </w:r>
          </w:p>
        </w:tc>
        <w:tc>
          <w:tcPr>
            <w:tcW w:w="1260" w:type="dxa"/>
            <w:tcBorders>
              <w:bottom w:val="single" w:sz="6" w:space="0" w:color="auto"/>
            </w:tcBorders>
          </w:tcPr>
          <w:p w:rsidR="00E738AB" w:rsidRDefault="00E738AB">
            <w:pPr>
              <w:jc w:val="center"/>
              <w:rPr>
                <w:b/>
                <w:sz w:val="24"/>
              </w:rPr>
            </w:pPr>
            <w:r>
              <w:rPr>
                <w:b/>
                <w:sz w:val="24"/>
              </w:rPr>
              <w:t>Units</w:t>
            </w:r>
          </w:p>
        </w:tc>
        <w:tc>
          <w:tcPr>
            <w:tcW w:w="1620" w:type="dxa"/>
            <w:tcBorders>
              <w:bottom w:val="single" w:sz="6" w:space="0" w:color="auto"/>
            </w:tcBorders>
          </w:tcPr>
          <w:p w:rsidR="00E738AB" w:rsidRDefault="00E738AB">
            <w:pPr>
              <w:jc w:val="center"/>
              <w:rPr>
                <w:b/>
                <w:sz w:val="24"/>
              </w:rPr>
            </w:pPr>
            <w:r>
              <w:rPr>
                <w:b/>
                <w:sz w:val="24"/>
              </w:rPr>
              <w:t>Materials</w:t>
            </w:r>
          </w:p>
        </w:tc>
        <w:tc>
          <w:tcPr>
            <w:tcW w:w="1440" w:type="dxa"/>
            <w:tcBorders>
              <w:bottom w:val="single" w:sz="6" w:space="0" w:color="auto"/>
            </w:tcBorders>
          </w:tcPr>
          <w:p w:rsidR="00E738AB" w:rsidRDefault="00E738AB">
            <w:pPr>
              <w:jc w:val="center"/>
              <w:rPr>
                <w:b/>
                <w:sz w:val="24"/>
              </w:rPr>
            </w:pPr>
            <w:r>
              <w:rPr>
                <w:b/>
                <w:sz w:val="24"/>
              </w:rPr>
              <w:t>Costs</w:t>
            </w:r>
          </w:p>
        </w:tc>
      </w:tr>
    </w:tbl>
    <w:p w:rsidR="00E738AB" w:rsidRDefault="00E738AB">
      <w:pPr>
        <w:tabs>
          <w:tab w:val="decimal" w:pos="5130"/>
        </w:tabs>
        <w:jc w:val="both"/>
        <w:rPr>
          <w:sz w:val="24"/>
        </w:rPr>
      </w:pPr>
      <w:r>
        <w:rPr>
          <w:sz w:val="24"/>
        </w:rPr>
        <w:t>Work in process, beginning (given)</w:t>
      </w:r>
      <w:r>
        <w:rPr>
          <w:sz w:val="24"/>
        </w:rPr>
        <w:tab/>
        <w:t>0</w:t>
      </w:r>
    </w:p>
    <w:p w:rsidR="00E738AB" w:rsidRDefault="00E738AB">
      <w:pPr>
        <w:tabs>
          <w:tab w:val="decimal" w:pos="5130"/>
        </w:tabs>
        <w:jc w:val="both"/>
        <w:rPr>
          <w:sz w:val="24"/>
        </w:rPr>
      </w:pPr>
      <w:r>
        <w:rPr>
          <w:sz w:val="24"/>
        </w:rPr>
        <w:t>Started during current period (given)</w:t>
      </w:r>
      <w:r>
        <w:rPr>
          <w:sz w:val="24"/>
        </w:rPr>
        <w:tab/>
      </w:r>
      <w:r w:rsidR="00A10E65">
        <w:rPr>
          <w:sz w:val="24"/>
          <w:u w:val="single"/>
        </w:rPr>
        <w:t>5</w:t>
      </w:r>
      <w:r>
        <w:rPr>
          <w:sz w:val="24"/>
          <w:u w:val="single"/>
        </w:rPr>
        <w:t>,000</w:t>
      </w:r>
    </w:p>
    <w:p w:rsidR="00E738AB" w:rsidRDefault="00E738AB">
      <w:pPr>
        <w:tabs>
          <w:tab w:val="decimal" w:pos="5130"/>
        </w:tabs>
        <w:jc w:val="both"/>
        <w:rPr>
          <w:sz w:val="24"/>
        </w:rPr>
      </w:pPr>
      <w:r>
        <w:rPr>
          <w:sz w:val="24"/>
        </w:rPr>
        <w:t>To account for</w:t>
      </w:r>
      <w:r>
        <w:rPr>
          <w:sz w:val="24"/>
        </w:rPr>
        <w:tab/>
      </w:r>
      <w:r w:rsidR="00A10E65">
        <w:rPr>
          <w:sz w:val="24"/>
          <w:u w:val="double"/>
        </w:rPr>
        <w:t>5</w:t>
      </w:r>
      <w:r>
        <w:rPr>
          <w:sz w:val="24"/>
          <w:u w:val="double"/>
        </w:rPr>
        <w:t>,000</w:t>
      </w:r>
    </w:p>
    <w:p w:rsidR="00E738AB" w:rsidRDefault="00E738AB">
      <w:pPr>
        <w:tabs>
          <w:tab w:val="decimal" w:pos="5130"/>
        </w:tabs>
        <w:jc w:val="both"/>
        <w:rPr>
          <w:sz w:val="24"/>
        </w:rPr>
      </w:pPr>
      <w:r>
        <w:rPr>
          <w:sz w:val="24"/>
        </w:rPr>
        <w:t>Completed and transferred out</w:t>
      </w:r>
    </w:p>
    <w:p w:rsidR="00E738AB" w:rsidRDefault="00E738AB">
      <w:pPr>
        <w:tabs>
          <w:tab w:val="decimal" w:pos="5130"/>
          <w:tab w:val="decimal" w:pos="6570"/>
          <w:tab w:val="decimal" w:pos="8010"/>
        </w:tabs>
        <w:jc w:val="both"/>
        <w:rPr>
          <w:sz w:val="24"/>
        </w:rPr>
      </w:pPr>
      <w:r>
        <w:rPr>
          <w:sz w:val="24"/>
        </w:rPr>
        <w:t xml:space="preserve">    during cu</w:t>
      </w:r>
      <w:r w:rsidR="00A10E65">
        <w:rPr>
          <w:sz w:val="24"/>
        </w:rPr>
        <w:t>rrent period</w:t>
      </w:r>
      <w:r w:rsidR="00A10E65">
        <w:rPr>
          <w:sz w:val="24"/>
        </w:rPr>
        <w:tab/>
        <w:t>4,000</w:t>
      </w:r>
      <w:r w:rsidR="00A10E65">
        <w:rPr>
          <w:sz w:val="24"/>
        </w:rPr>
        <w:tab/>
        <w:t>4,000</w:t>
      </w:r>
      <w:r w:rsidR="00A10E65">
        <w:rPr>
          <w:sz w:val="24"/>
        </w:rPr>
        <w:tab/>
        <w:t>4</w:t>
      </w:r>
      <w:r>
        <w:rPr>
          <w:sz w:val="24"/>
        </w:rPr>
        <w:t>,000</w:t>
      </w:r>
    </w:p>
    <w:p w:rsidR="00E738AB" w:rsidRDefault="00E738AB">
      <w:pPr>
        <w:pStyle w:val="fontdefault"/>
        <w:tabs>
          <w:tab w:val="clear" w:pos="900"/>
          <w:tab w:val="decimal" w:pos="5130"/>
          <w:tab w:val="decimal" w:pos="6570"/>
          <w:tab w:val="decimal" w:pos="8010"/>
        </w:tabs>
        <w:rPr>
          <w:rFonts w:ascii="Times New Roman" w:hAnsi="Times New Roman"/>
        </w:rPr>
      </w:pPr>
      <w:r>
        <w:rPr>
          <w:rFonts w:ascii="Times New Roman" w:hAnsi="Times New Roman"/>
        </w:rPr>
        <w:t>Work in process, ending</w:t>
      </w:r>
      <w:r>
        <w:t>*</w:t>
      </w:r>
      <w:r>
        <w:rPr>
          <w:rFonts w:ascii="Times New Roman" w:hAnsi="Times New Roman"/>
        </w:rPr>
        <w:t xml:space="preserve"> (given)</w:t>
      </w:r>
      <w:r>
        <w:rPr>
          <w:rFonts w:ascii="Times New Roman" w:hAnsi="Times New Roman"/>
        </w:rPr>
        <w:tab/>
        <w:t>1,000</w:t>
      </w:r>
    </w:p>
    <w:p w:rsidR="00E738AB" w:rsidRDefault="004454C9">
      <w:pPr>
        <w:tabs>
          <w:tab w:val="decimal" w:pos="5130"/>
          <w:tab w:val="decimal" w:pos="6570"/>
          <w:tab w:val="decimal" w:pos="8010"/>
        </w:tabs>
        <w:jc w:val="both"/>
        <w:rPr>
          <w:sz w:val="24"/>
        </w:rPr>
      </w:pPr>
      <w:r>
        <w:rPr>
          <w:noProof/>
          <w:sz w:val="24"/>
        </w:rPr>
        <w:pict>
          <v:line id="Line 2"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11.3pt" to="256.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XQ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" o:allowincell="f"/>
        </w:pict>
      </w:r>
      <w:r w:rsidR="00E738AB">
        <w:rPr>
          <w:sz w:val="24"/>
        </w:rPr>
        <w:t xml:space="preserve">   1,000 </w:t>
      </w:r>
      <w:r w:rsidR="00E738AB">
        <w:rPr>
          <w:sz w:val="24"/>
        </w:rPr>
        <w:sym w:font="Symbol" w:char="F0B4"/>
      </w:r>
      <w:r w:rsidR="00E738AB">
        <w:rPr>
          <w:sz w:val="24"/>
        </w:rPr>
        <w:t xml:space="preserve"> 100%; 1,000 </w:t>
      </w:r>
      <w:r w:rsidR="00E738AB">
        <w:rPr>
          <w:sz w:val="24"/>
        </w:rPr>
        <w:sym w:font="Symbol" w:char="F0B4"/>
      </w:r>
      <w:r w:rsidR="00A10E65">
        <w:rPr>
          <w:sz w:val="24"/>
        </w:rPr>
        <w:t xml:space="preserve"> 60%</w:t>
      </w:r>
      <w:r w:rsidR="00A10E65">
        <w:rPr>
          <w:sz w:val="24"/>
        </w:rPr>
        <w:tab/>
      </w:r>
      <w:r w:rsidR="00A10E65">
        <w:rPr>
          <w:sz w:val="24"/>
        </w:rPr>
        <w:tab/>
        <w:t>1,000</w:t>
      </w:r>
      <w:r w:rsidR="00A10E65">
        <w:rPr>
          <w:sz w:val="24"/>
        </w:rPr>
        <w:tab/>
        <w:t>6</w:t>
      </w:r>
      <w:r w:rsidR="00E738AB">
        <w:rPr>
          <w:sz w:val="24"/>
        </w:rPr>
        <w:t>00</w:t>
      </w:r>
    </w:p>
    <w:p w:rsidR="00E738AB" w:rsidRDefault="00E738AB">
      <w:pPr>
        <w:tabs>
          <w:tab w:val="decimal" w:pos="5130"/>
          <w:tab w:val="decimal" w:pos="6570"/>
          <w:tab w:val="decimal" w:pos="8010"/>
        </w:tabs>
        <w:jc w:val="both"/>
        <w:rPr>
          <w:sz w:val="24"/>
        </w:rPr>
      </w:pPr>
      <w:r>
        <w:rPr>
          <w:sz w:val="24"/>
        </w:rPr>
        <w:t>Accounted for</w:t>
      </w:r>
      <w:r>
        <w:rPr>
          <w:sz w:val="24"/>
        </w:rPr>
        <w:tab/>
      </w:r>
      <w:r w:rsidR="00A10E65">
        <w:rPr>
          <w:sz w:val="24"/>
          <w:u w:val="double"/>
        </w:rPr>
        <w:t>5</w:t>
      </w:r>
      <w:r>
        <w:rPr>
          <w:sz w:val="24"/>
          <w:u w:val="double"/>
        </w:rPr>
        <w:t>,000</w:t>
      </w:r>
    </w:p>
    <w:p w:rsidR="00E738AB" w:rsidRDefault="004454C9">
      <w:pPr>
        <w:tabs>
          <w:tab w:val="decimal" w:pos="5040"/>
          <w:tab w:val="decimal" w:pos="6570"/>
          <w:tab w:val="decimal" w:pos="8010"/>
        </w:tabs>
        <w:jc w:val="both"/>
        <w:rPr>
          <w:sz w:val="24"/>
        </w:rPr>
      </w:pPr>
      <w:r>
        <w:rPr>
          <w:noProof/>
          <w:sz w:val="24"/>
        </w:rPr>
        <w:pict>
          <v:line id="Line 3" o:spid="_x0000_s1067"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15pt" to="32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CD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" o:allowincell="f"/>
        </w:pict>
      </w:r>
      <w:r>
        <w:rPr>
          <w:noProof/>
          <w:sz w:val="24"/>
        </w:rPr>
        <w:pict>
          <v:line id="Line 4" o:spid="_x0000_s106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25pt,-.15pt" to="4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D5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" o:allowincell="f"/>
        </w:pict>
      </w:r>
      <w:r w:rsidR="00D90A86">
        <w:rPr>
          <w:sz w:val="24"/>
        </w:rPr>
        <w:t>Equivalent units of w</w:t>
      </w:r>
      <w:r w:rsidR="00E738AB">
        <w:rPr>
          <w:sz w:val="24"/>
        </w:rPr>
        <w:t>ork done in current period</w:t>
      </w:r>
      <w:r w:rsidR="00E738AB">
        <w:rPr>
          <w:sz w:val="24"/>
        </w:rPr>
        <w:tab/>
      </w:r>
      <w:r w:rsidR="00E738AB">
        <w:rPr>
          <w:sz w:val="24"/>
        </w:rPr>
        <w:tab/>
      </w:r>
      <w:r w:rsidR="00A10E65">
        <w:rPr>
          <w:sz w:val="24"/>
          <w:u w:val="double"/>
        </w:rPr>
        <w:t>5,</w:t>
      </w:r>
      <w:r w:rsidR="00E738AB">
        <w:rPr>
          <w:sz w:val="24"/>
          <w:u w:val="double"/>
        </w:rPr>
        <w:t>000</w:t>
      </w:r>
      <w:r w:rsidR="00E738AB">
        <w:rPr>
          <w:sz w:val="24"/>
        </w:rPr>
        <w:tab/>
      </w:r>
      <w:r w:rsidR="00A10E65">
        <w:rPr>
          <w:sz w:val="24"/>
          <w:u w:val="double"/>
        </w:rPr>
        <w:t>4,6</w:t>
      </w:r>
      <w:r w:rsidR="00E738AB">
        <w:rPr>
          <w:sz w:val="24"/>
          <w:u w:val="double"/>
        </w:rPr>
        <w:t>00</w:t>
      </w:r>
    </w:p>
    <w:p w:rsidR="00E738AB" w:rsidRDefault="00E738AB">
      <w:pPr>
        <w:tabs>
          <w:tab w:val="decimal" w:pos="5040"/>
          <w:tab w:val="decimal" w:pos="6480"/>
          <w:tab w:val="decimal" w:pos="7830"/>
        </w:tabs>
        <w:jc w:val="both"/>
        <w:rPr>
          <w:sz w:val="24"/>
        </w:rPr>
      </w:pPr>
    </w:p>
    <w:p w:rsidR="00E738AB" w:rsidRDefault="00E738AB">
      <w:pPr>
        <w:jc w:val="both"/>
      </w:pPr>
      <w:r>
        <w:rPr>
          <w:position w:val="6"/>
        </w:rPr>
        <w:t>*</w:t>
      </w:r>
      <w:r>
        <w:t>Degree of completion in this department: direct materials,</w:t>
      </w:r>
      <w:r w:rsidR="00A10E65">
        <w:t xml:space="preserve"> 100%; conversion costs, 6</w:t>
      </w:r>
      <w:r>
        <w:t>0%.</w:t>
      </w:r>
    </w:p>
    <w:p w:rsidR="00E738AB" w:rsidRDefault="00E738AB">
      <w:pPr>
        <w:pStyle w:val="Heading2"/>
        <w:spacing w:line="240" w:lineRule="auto"/>
      </w:pPr>
    </w:p>
    <w:p w:rsidR="00E738AB" w:rsidRDefault="00E738AB">
      <w:pPr>
        <w:pStyle w:val="Heading2"/>
        <w:spacing w:line="240" w:lineRule="auto"/>
      </w:pPr>
      <w:r>
        <w:br w:type="page"/>
      </w:r>
      <w:r>
        <w:lastRenderedPageBreak/>
        <w:t>SOLUTION EXHIBIT 17-16B</w:t>
      </w:r>
    </w:p>
    <w:p w:rsidR="00E738AB" w:rsidRDefault="00E738AB">
      <w:pPr>
        <w:pStyle w:val="BodyText"/>
        <w:pBdr>
          <w:bottom w:val="none" w:sz="0" w:space="0" w:color="auto"/>
        </w:pBdr>
        <w:spacing w:line="240" w:lineRule="auto"/>
        <w:ind w:right="144"/>
      </w:pPr>
      <w:r>
        <w:t>Compute</w:t>
      </w:r>
      <w:r w:rsidR="001A3C28">
        <w:t xml:space="preserve"> the</w:t>
      </w:r>
      <w:r>
        <w:t xml:space="preserve"> Cost per Equivalent Unit, </w:t>
      </w:r>
    </w:p>
    <w:p w:rsidR="00E738AB" w:rsidRDefault="00E738AB">
      <w:pPr>
        <w:pStyle w:val="BodyText"/>
        <w:spacing w:line="240" w:lineRule="auto"/>
      </w:pPr>
      <w:r>
        <w:t xml:space="preserve">Assembly Department of </w:t>
      </w:r>
      <w:r w:rsidR="009D2EDD">
        <w:rPr>
          <w:lang w:eastAsia="zh-TW"/>
        </w:rPr>
        <w:t>Candid</w:t>
      </w:r>
      <w:r>
        <w:rPr>
          <w:rFonts w:hint="eastAsia"/>
          <w:lang w:eastAsia="zh-TW"/>
        </w:rPr>
        <w:t>, Inc.</w:t>
      </w:r>
      <w:r w:rsidR="00D45175">
        <w:rPr>
          <w:lang w:eastAsia="zh-TW"/>
        </w:rPr>
        <w:t>,</w:t>
      </w:r>
      <w:r w:rsidR="005C65C7">
        <w:t xml:space="preserve"> for February 2014</w:t>
      </w:r>
      <w:r>
        <w:t>.</w:t>
      </w:r>
    </w:p>
    <w:p w:rsidR="00E738AB" w:rsidRDefault="00E738AB">
      <w:pPr>
        <w:pStyle w:val="BodyText"/>
        <w:pBdr>
          <w:bottom w:val="none" w:sz="0" w:space="0" w:color="auto"/>
        </w:pBdr>
        <w:spacing w:line="240" w:lineRule="auto"/>
      </w:pPr>
    </w:p>
    <w:tbl>
      <w:tblPr>
        <w:tblW w:w="0" w:type="auto"/>
        <w:tblLayout w:type="fixed"/>
        <w:tblCellMar>
          <w:left w:w="36" w:type="dxa"/>
          <w:right w:w="36" w:type="dxa"/>
        </w:tblCellMar>
        <w:tblLook w:val="0000"/>
      </w:tblPr>
      <w:tblGrid>
        <w:gridCol w:w="5346"/>
        <w:gridCol w:w="1440"/>
        <w:gridCol w:w="1350"/>
        <w:gridCol w:w="1296"/>
      </w:tblGrid>
      <w:tr w:rsidR="00E738AB">
        <w:tc>
          <w:tcPr>
            <w:tcW w:w="5346" w:type="dxa"/>
            <w:tcBorders>
              <w:bottom w:val="single" w:sz="4" w:space="0" w:color="auto"/>
            </w:tcBorders>
          </w:tcPr>
          <w:p w:rsidR="00E738AB" w:rsidRDefault="00E738AB">
            <w:pPr>
              <w:rPr>
                <w:b/>
                <w:sz w:val="24"/>
              </w:rPr>
            </w:pPr>
          </w:p>
        </w:tc>
        <w:tc>
          <w:tcPr>
            <w:tcW w:w="1440" w:type="dxa"/>
            <w:tcBorders>
              <w:bottom w:val="single" w:sz="4" w:space="0" w:color="auto"/>
            </w:tcBorders>
          </w:tcPr>
          <w:p w:rsidR="00E738AB" w:rsidRDefault="00E738AB">
            <w:pPr>
              <w:jc w:val="center"/>
              <w:rPr>
                <w:b/>
                <w:sz w:val="24"/>
              </w:rPr>
            </w:pPr>
            <w:r>
              <w:rPr>
                <w:b/>
                <w:sz w:val="24"/>
              </w:rPr>
              <w:t>Total</w:t>
            </w:r>
          </w:p>
          <w:p w:rsidR="00E738AB" w:rsidRDefault="00E738AB">
            <w:pPr>
              <w:jc w:val="center"/>
              <w:rPr>
                <w:b/>
                <w:sz w:val="24"/>
              </w:rPr>
            </w:pPr>
            <w:r>
              <w:rPr>
                <w:b/>
                <w:sz w:val="24"/>
              </w:rPr>
              <w:t>Production</w:t>
            </w:r>
          </w:p>
          <w:p w:rsidR="00E738AB" w:rsidRDefault="00E738AB">
            <w:pPr>
              <w:jc w:val="center"/>
              <w:rPr>
                <w:b/>
                <w:sz w:val="24"/>
              </w:rPr>
            </w:pPr>
            <w:r>
              <w:rPr>
                <w:b/>
                <w:sz w:val="24"/>
              </w:rPr>
              <w:t>Costs</w:t>
            </w:r>
          </w:p>
        </w:tc>
        <w:tc>
          <w:tcPr>
            <w:tcW w:w="1350" w:type="dxa"/>
            <w:tcBorders>
              <w:bottom w:val="single" w:sz="4" w:space="0" w:color="auto"/>
            </w:tcBorders>
          </w:tcPr>
          <w:p w:rsidR="00E738AB" w:rsidRDefault="00E738AB">
            <w:pPr>
              <w:jc w:val="center"/>
              <w:rPr>
                <w:b/>
                <w:sz w:val="24"/>
              </w:rPr>
            </w:pPr>
          </w:p>
          <w:p w:rsidR="00E738AB" w:rsidRDefault="00E738AB">
            <w:pPr>
              <w:jc w:val="center"/>
              <w:rPr>
                <w:b/>
                <w:sz w:val="24"/>
              </w:rPr>
            </w:pPr>
            <w:r>
              <w:rPr>
                <w:b/>
                <w:sz w:val="24"/>
              </w:rPr>
              <w:t>Direct</w:t>
            </w:r>
          </w:p>
          <w:p w:rsidR="00E738AB" w:rsidRDefault="00E738AB">
            <w:pPr>
              <w:jc w:val="center"/>
              <w:rPr>
                <w:b/>
                <w:sz w:val="24"/>
              </w:rPr>
            </w:pPr>
            <w:r>
              <w:rPr>
                <w:b/>
                <w:sz w:val="24"/>
              </w:rPr>
              <w:t>Materials</w:t>
            </w:r>
          </w:p>
        </w:tc>
        <w:tc>
          <w:tcPr>
            <w:tcW w:w="1296" w:type="dxa"/>
            <w:tcBorders>
              <w:bottom w:val="single" w:sz="4" w:space="0" w:color="auto"/>
            </w:tcBorders>
          </w:tcPr>
          <w:p w:rsidR="00E738AB" w:rsidRDefault="00E738AB">
            <w:pPr>
              <w:jc w:val="center"/>
              <w:rPr>
                <w:b/>
                <w:sz w:val="24"/>
              </w:rPr>
            </w:pPr>
          </w:p>
          <w:p w:rsidR="00E738AB" w:rsidRDefault="00E738AB">
            <w:pPr>
              <w:pStyle w:val="Heading9"/>
              <w:spacing w:line="240" w:lineRule="auto"/>
            </w:pPr>
            <w:r>
              <w:t>Conversion</w:t>
            </w:r>
          </w:p>
          <w:p w:rsidR="00E738AB" w:rsidRDefault="00E738AB">
            <w:pPr>
              <w:jc w:val="center"/>
              <w:rPr>
                <w:b/>
                <w:sz w:val="24"/>
              </w:rPr>
            </w:pPr>
            <w:r>
              <w:rPr>
                <w:b/>
                <w:sz w:val="24"/>
              </w:rPr>
              <w:t>Costs</w:t>
            </w:r>
          </w:p>
        </w:tc>
      </w:tr>
      <w:tr w:rsidR="00E738AB">
        <w:tc>
          <w:tcPr>
            <w:tcW w:w="5346" w:type="dxa"/>
          </w:tcPr>
          <w:p w:rsidR="00E738AB" w:rsidRDefault="00E738AB">
            <w:pPr>
              <w:ind w:left="810" w:hanging="810"/>
              <w:rPr>
                <w:sz w:val="24"/>
              </w:rPr>
            </w:pPr>
            <w:r>
              <w:rPr>
                <w:sz w:val="24"/>
              </w:rPr>
              <w:t>(</w:t>
            </w:r>
            <w:r>
              <w:rPr>
                <w:b/>
                <w:sz w:val="24"/>
              </w:rPr>
              <w:t>Step 3</w:t>
            </w:r>
            <w:r>
              <w:rPr>
                <w:sz w:val="24"/>
              </w:rPr>
              <w:t>) Costs added during February</w:t>
            </w:r>
          </w:p>
        </w:tc>
        <w:tc>
          <w:tcPr>
            <w:tcW w:w="1440" w:type="dxa"/>
          </w:tcPr>
          <w:p w:rsidR="00E738AB" w:rsidRDefault="00E738AB">
            <w:pPr>
              <w:pStyle w:val="Footer"/>
              <w:tabs>
                <w:tab w:val="clear" w:pos="4320"/>
                <w:tab w:val="clear" w:pos="8640"/>
                <w:tab w:val="decimal" w:pos="1224"/>
              </w:tabs>
              <w:rPr>
                <w:rFonts w:ascii="Times New Roman" w:hAnsi="Times New Roman"/>
              </w:rPr>
            </w:pPr>
            <w:r>
              <w:rPr>
                <w:rFonts w:ascii="Times New Roman" w:hAnsi="Times New Roman"/>
              </w:rPr>
              <w:t>$1,</w:t>
            </w:r>
            <w:r w:rsidR="00F77CFF">
              <w:rPr>
                <w:rFonts w:ascii="Times New Roman" w:hAnsi="Times New Roman"/>
                <w:lang w:eastAsia="zh-TW"/>
              </w:rPr>
              <w:t>605</w:t>
            </w:r>
            <w:r>
              <w:rPr>
                <w:rFonts w:ascii="Times New Roman" w:hAnsi="Times New Roman"/>
              </w:rPr>
              <w:t>,000</w:t>
            </w:r>
          </w:p>
        </w:tc>
        <w:tc>
          <w:tcPr>
            <w:tcW w:w="1350" w:type="dxa"/>
          </w:tcPr>
          <w:p w:rsidR="00E738AB" w:rsidRDefault="00E738AB" w:rsidP="00F77CFF">
            <w:pPr>
              <w:pStyle w:val="Footer"/>
              <w:tabs>
                <w:tab w:val="clear" w:pos="4320"/>
                <w:tab w:val="clear" w:pos="8640"/>
                <w:tab w:val="decimal" w:pos="1044"/>
              </w:tabs>
              <w:rPr>
                <w:rFonts w:ascii="Times New Roman" w:hAnsi="Times New Roman"/>
              </w:rPr>
            </w:pPr>
            <w:r>
              <w:rPr>
                <w:rFonts w:ascii="Times New Roman" w:hAnsi="Times New Roman"/>
              </w:rPr>
              <w:t>$</w:t>
            </w:r>
            <w:r w:rsidR="00F77CFF">
              <w:rPr>
                <w:rFonts w:ascii="Times New Roman" w:hAnsi="Times New Roman"/>
              </w:rPr>
              <w:t>800</w:t>
            </w:r>
            <w:r>
              <w:rPr>
                <w:rFonts w:ascii="Times New Roman" w:hAnsi="Times New Roman"/>
              </w:rPr>
              <w:t>,000</w:t>
            </w:r>
          </w:p>
        </w:tc>
        <w:tc>
          <w:tcPr>
            <w:tcW w:w="1296" w:type="dxa"/>
          </w:tcPr>
          <w:p w:rsidR="00E738AB" w:rsidRDefault="00E738AB" w:rsidP="00F77CFF">
            <w:pPr>
              <w:tabs>
                <w:tab w:val="decimal" w:pos="1062"/>
              </w:tabs>
              <w:rPr>
                <w:sz w:val="24"/>
              </w:rPr>
            </w:pPr>
            <w:r>
              <w:rPr>
                <w:sz w:val="24"/>
              </w:rPr>
              <w:t>$</w:t>
            </w:r>
            <w:r w:rsidR="00F77CFF">
              <w:rPr>
                <w:sz w:val="24"/>
                <w:lang w:eastAsia="zh-TW"/>
              </w:rPr>
              <w:t>805</w:t>
            </w:r>
            <w:r>
              <w:rPr>
                <w:sz w:val="24"/>
              </w:rPr>
              <w:t>,000</w:t>
            </w:r>
          </w:p>
        </w:tc>
      </w:tr>
      <w:tr w:rsidR="00E738AB">
        <w:tc>
          <w:tcPr>
            <w:tcW w:w="5346" w:type="dxa"/>
          </w:tcPr>
          <w:p w:rsidR="00E738AB" w:rsidRDefault="00E738AB">
            <w:pPr>
              <w:ind w:left="810" w:hanging="810"/>
              <w:rPr>
                <w:sz w:val="24"/>
              </w:rPr>
            </w:pPr>
            <w:r>
              <w:rPr>
                <w:sz w:val="24"/>
              </w:rPr>
              <w:tab/>
              <w:t xml:space="preserve"> Divide by equivalent units of work done</w:t>
            </w:r>
          </w:p>
          <w:p w:rsidR="00E738AB" w:rsidRDefault="00E738AB">
            <w:pPr>
              <w:ind w:left="810" w:hanging="810"/>
              <w:rPr>
                <w:sz w:val="24"/>
              </w:rPr>
            </w:pPr>
            <w:r>
              <w:rPr>
                <w:sz w:val="24"/>
              </w:rPr>
              <w:tab/>
              <w:t xml:space="preserve">    in current period (Solution Exhibit 17-l6A)</w:t>
            </w:r>
          </w:p>
        </w:tc>
        <w:tc>
          <w:tcPr>
            <w:tcW w:w="1440" w:type="dxa"/>
          </w:tcPr>
          <w:p w:rsidR="00E738AB" w:rsidRDefault="00E738AB">
            <w:pPr>
              <w:tabs>
                <w:tab w:val="decimal" w:pos="1062"/>
              </w:tabs>
              <w:rPr>
                <w:sz w:val="24"/>
              </w:rPr>
            </w:pPr>
          </w:p>
        </w:tc>
        <w:tc>
          <w:tcPr>
            <w:tcW w:w="1350" w:type="dxa"/>
          </w:tcPr>
          <w:p w:rsidR="00E738AB" w:rsidRDefault="00E738AB">
            <w:pPr>
              <w:tabs>
                <w:tab w:val="decimal" w:pos="1044"/>
              </w:tabs>
              <w:rPr>
                <w:sz w:val="24"/>
              </w:rPr>
            </w:pPr>
          </w:p>
          <w:p w:rsidR="00E738AB" w:rsidRDefault="00E738AB" w:rsidP="00F77CFF">
            <w:pPr>
              <w:tabs>
                <w:tab w:val="decimal" w:pos="1044"/>
              </w:tabs>
              <w:rPr>
                <w:sz w:val="24"/>
                <w:u w:val="single"/>
              </w:rPr>
            </w:pPr>
            <w:r>
              <w:rPr>
                <w:sz w:val="24"/>
              </w:rPr>
              <w:t xml:space="preserve"> </w:t>
            </w:r>
            <w:r>
              <w:rPr>
                <w:sz w:val="24"/>
                <w:u w:val="single"/>
              </w:rPr>
              <w:sym w:font="Symbol" w:char="F0B8"/>
            </w:r>
            <w:r>
              <w:rPr>
                <w:sz w:val="24"/>
                <w:u w:val="single"/>
              </w:rPr>
              <w:t xml:space="preserve">  </w:t>
            </w:r>
            <w:r w:rsidR="00F77CFF">
              <w:rPr>
                <w:sz w:val="24"/>
                <w:u w:val="single"/>
              </w:rPr>
              <w:t>5</w:t>
            </w:r>
            <w:r>
              <w:rPr>
                <w:sz w:val="24"/>
                <w:u w:val="single"/>
              </w:rPr>
              <w:t>,000</w:t>
            </w:r>
          </w:p>
        </w:tc>
        <w:tc>
          <w:tcPr>
            <w:tcW w:w="1296" w:type="dxa"/>
          </w:tcPr>
          <w:p w:rsidR="00E738AB" w:rsidRDefault="00E738AB">
            <w:pPr>
              <w:pStyle w:val="Footer"/>
              <w:tabs>
                <w:tab w:val="clear" w:pos="4320"/>
                <w:tab w:val="clear" w:pos="8640"/>
                <w:tab w:val="decimal" w:pos="1062"/>
              </w:tabs>
              <w:rPr>
                <w:rFonts w:ascii="Times New Roman" w:hAnsi="Times New Roman"/>
              </w:rPr>
            </w:pPr>
          </w:p>
          <w:p w:rsidR="00E738AB" w:rsidRDefault="00E738AB">
            <w:pPr>
              <w:pStyle w:val="Footer"/>
              <w:tabs>
                <w:tab w:val="clear" w:pos="4320"/>
                <w:tab w:val="clear" w:pos="8640"/>
                <w:tab w:val="decimal" w:pos="1062"/>
              </w:tabs>
              <w:rPr>
                <w:rFonts w:ascii="Times New Roman" w:hAnsi="Times New Roman"/>
                <w:u w:val="single"/>
              </w:rPr>
            </w:pPr>
            <w:r>
              <w:rPr>
                <w:rFonts w:ascii="Times New Roman" w:hAnsi="Times New Roman"/>
              </w:rPr>
              <w:t xml:space="preserve"> </w:t>
            </w:r>
            <w:r>
              <w:rPr>
                <w:rFonts w:ascii="Times New Roman" w:hAnsi="Times New Roman"/>
                <w:u w:val="single"/>
              </w:rPr>
              <w:sym w:font="Symbol" w:char="F0B8"/>
            </w:r>
            <w:r w:rsidR="00F77CFF">
              <w:rPr>
                <w:rFonts w:ascii="Times New Roman" w:hAnsi="Times New Roman"/>
                <w:u w:val="single"/>
              </w:rPr>
              <w:t xml:space="preserve">    4,6</w:t>
            </w:r>
            <w:r>
              <w:rPr>
                <w:rFonts w:ascii="Times New Roman" w:hAnsi="Times New Roman"/>
                <w:u w:val="single"/>
              </w:rPr>
              <w:t>00</w:t>
            </w:r>
          </w:p>
        </w:tc>
      </w:tr>
      <w:tr w:rsidR="00E738AB">
        <w:tc>
          <w:tcPr>
            <w:tcW w:w="5346" w:type="dxa"/>
          </w:tcPr>
          <w:p w:rsidR="00E738AB" w:rsidRDefault="00E738AB">
            <w:pPr>
              <w:ind w:left="810" w:hanging="810"/>
              <w:rPr>
                <w:sz w:val="24"/>
              </w:rPr>
            </w:pPr>
            <w:r>
              <w:rPr>
                <w:sz w:val="24"/>
              </w:rPr>
              <w:tab/>
              <w:t xml:space="preserve"> Cost per equivalent unit</w:t>
            </w:r>
          </w:p>
        </w:tc>
        <w:tc>
          <w:tcPr>
            <w:tcW w:w="1440" w:type="dxa"/>
          </w:tcPr>
          <w:p w:rsidR="00E738AB" w:rsidRDefault="00E738AB">
            <w:pPr>
              <w:pStyle w:val="Footer"/>
              <w:tabs>
                <w:tab w:val="clear" w:pos="4320"/>
                <w:tab w:val="clear" w:pos="8640"/>
                <w:tab w:val="left" w:pos="144"/>
                <w:tab w:val="decimal" w:pos="1134"/>
              </w:tabs>
              <w:rPr>
                <w:rFonts w:ascii="Times New Roman" w:hAnsi="Times New Roman"/>
              </w:rPr>
            </w:pPr>
          </w:p>
        </w:tc>
        <w:tc>
          <w:tcPr>
            <w:tcW w:w="1350" w:type="dxa"/>
          </w:tcPr>
          <w:p w:rsidR="00E738AB" w:rsidRDefault="00E738AB">
            <w:pPr>
              <w:tabs>
                <w:tab w:val="decimal" w:pos="1044"/>
              </w:tabs>
              <w:rPr>
                <w:sz w:val="24"/>
                <w:lang w:eastAsia="zh-TW"/>
              </w:rPr>
            </w:pPr>
            <w:r>
              <w:rPr>
                <w:sz w:val="24"/>
                <w:u w:val="double"/>
              </w:rPr>
              <w:t xml:space="preserve">$         </w:t>
            </w:r>
            <w:r w:rsidR="00F77CFF">
              <w:rPr>
                <w:sz w:val="24"/>
                <w:u w:val="double"/>
              </w:rPr>
              <w:t>160</w:t>
            </w:r>
          </w:p>
        </w:tc>
        <w:tc>
          <w:tcPr>
            <w:tcW w:w="1296" w:type="dxa"/>
          </w:tcPr>
          <w:p w:rsidR="00E738AB" w:rsidRDefault="00E738AB">
            <w:pPr>
              <w:pStyle w:val="Footer"/>
              <w:tabs>
                <w:tab w:val="clear" w:pos="4320"/>
                <w:tab w:val="clear" w:pos="8640"/>
                <w:tab w:val="decimal" w:pos="1062"/>
              </w:tabs>
              <w:rPr>
                <w:rFonts w:ascii="Times New Roman" w:hAnsi="Times New Roman"/>
                <w:lang w:eastAsia="zh-TW"/>
              </w:rPr>
            </w:pPr>
            <w:r>
              <w:rPr>
                <w:rFonts w:ascii="Times New Roman" w:hAnsi="Times New Roman"/>
                <w:u w:val="double"/>
              </w:rPr>
              <w:t xml:space="preserve">$         </w:t>
            </w:r>
            <w:r w:rsidR="00F77CFF">
              <w:rPr>
                <w:rFonts w:ascii="Times New Roman" w:hAnsi="Times New Roman"/>
                <w:u w:val="double"/>
              </w:rPr>
              <w:t>175</w:t>
            </w:r>
          </w:p>
        </w:tc>
      </w:tr>
    </w:tbl>
    <w:p w:rsidR="00E738AB" w:rsidRDefault="00E738AB">
      <w:pPr>
        <w:tabs>
          <w:tab w:val="left" w:pos="810"/>
          <w:tab w:val="left" w:pos="1710"/>
        </w:tabs>
        <w:rPr>
          <w:b/>
          <w:sz w:val="28"/>
        </w:rPr>
      </w:pPr>
    </w:p>
    <w:p w:rsidR="00E738AB" w:rsidRDefault="00E738AB">
      <w:pPr>
        <w:tabs>
          <w:tab w:val="left" w:pos="720"/>
          <w:tab w:val="left" w:pos="1800"/>
        </w:tabs>
        <w:rPr>
          <w:b/>
          <w:sz w:val="24"/>
          <w:szCs w:val="24"/>
        </w:rPr>
      </w:pPr>
    </w:p>
    <w:p w:rsidR="00E738AB" w:rsidRDefault="00E738AB">
      <w:pPr>
        <w:tabs>
          <w:tab w:val="left" w:pos="720"/>
          <w:tab w:val="left" w:pos="1800"/>
        </w:tabs>
        <w:rPr>
          <w:sz w:val="24"/>
          <w:szCs w:val="24"/>
        </w:rPr>
      </w:pPr>
      <w:r>
        <w:rPr>
          <w:b/>
          <w:sz w:val="24"/>
          <w:szCs w:val="24"/>
        </w:rPr>
        <w:t>17-17</w:t>
      </w:r>
      <w:r>
        <w:rPr>
          <w:b/>
          <w:sz w:val="24"/>
          <w:szCs w:val="24"/>
        </w:rPr>
        <w:tab/>
      </w:r>
      <w:r>
        <w:rPr>
          <w:sz w:val="24"/>
          <w:szCs w:val="24"/>
        </w:rPr>
        <w:t>(20 min.)</w:t>
      </w:r>
      <w:r>
        <w:rPr>
          <w:sz w:val="24"/>
          <w:szCs w:val="24"/>
        </w:rPr>
        <w:tab/>
      </w:r>
      <w:r>
        <w:rPr>
          <w:b/>
          <w:sz w:val="24"/>
          <w:szCs w:val="24"/>
        </w:rPr>
        <w:t>Journal entries  (continuation of 17-16).</w:t>
      </w:r>
    </w:p>
    <w:p w:rsidR="00E738AB" w:rsidRDefault="00E738AB">
      <w:pPr>
        <w:pStyle w:val="Caption"/>
        <w:tabs>
          <w:tab w:val="left" w:pos="540"/>
          <w:tab w:val="decimal" w:pos="7380"/>
          <w:tab w:val="decimal" w:pos="9000"/>
        </w:tabs>
        <w:rPr>
          <w:b w:val="0"/>
        </w:rPr>
      </w:pPr>
    </w:p>
    <w:p w:rsidR="00E738AB" w:rsidRDefault="00E738AB">
      <w:pPr>
        <w:pStyle w:val="Caption"/>
        <w:tabs>
          <w:tab w:val="left" w:pos="540"/>
          <w:tab w:val="decimal" w:pos="7380"/>
          <w:tab w:val="decimal" w:pos="9000"/>
        </w:tabs>
        <w:rPr>
          <w:b w:val="0"/>
        </w:rPr>
      </w:pPr>
      <w:r>
        <w:rPr>
          <w:b w:val="0"/>
        </w:rPr>
        <w:t>1.</w:t>
      </w:r>
      <w:r>
        <w:rPr>
          <w:b w:val="0"/>
        </w:rPr>
        <w:tab/>
        <w:t>Work in Process––Assembly</w:t>
      </w:r>
      <w:r>
        <w:rPr>
          <w:b w:val="0"/>
        </w:rPr>
        <w:tab/>
      </w:r>
      <w:r w:rsidR="00EF7B2A">
        <w:rPr>
          <w:b w:val="0"/>
        </w:rPr>
        <w:t>800</w:t>
      </w:r>
      <w:r>
        <w:rPr>
          <w:b w:val="0"/>
        </w:rPr>
        <w:t>,000</w:t>
      </w:r>
    </w:p>
    <w:p w:rsidR="00E738AB" w:rsidRDefault="00E738AB">
      <w:pPr>
        <w:tabs>
          <w:tab w:val="left" w:pos="900"/>
          <w:tab w:val="left" w:pos="1080"/>
          <w:tab w:val="decimal" w:pos="7380"/>
          <w:tab w:val="decimal" w:pos="9000"/>
        </w:tabs>
        <w:rPr>
          <w:sz w:val="24"/>
        </w:rPr>
      </w:pPr>
      <w:r>
        <w:rPr>
          <w:sz w:val="24"/>
        </w:rPr>
        <w:tab/>
        <w:t>Accounts Payable</w:t>
      </w:r>
      <w:r>
        <w:rPr>
          <w:sz w:val="24"/>
        </w:rPr>
        <w:tab/>
      </w:r>
      <w:r>
        <w:rPr>
          <w:sz w:val="24"/>
        </w:rPr>
        <w:tab/>
      </w:r>
      <w:r w:rsidR="00EF7B2A">
        <w:rPr>
          <w:sz w:val="24"/>
        </w:rPr>
        <w:t>800</w:t>
      </w:r>
      <w:r>
        <w:rPr>
          <w:sz w:val="24"/>
        </w:rPr>
        <w:t>,000</w:t>
      </w:r>
    </w:p>
    <w:p w:rsidR="00E738AB" w:rsidRDefault="00E738AB">
      <w:pPr>
        <w:tabs>
          <w:tab w:val="left" w:pos="540"/>
          <w:tab w:val="left" w:pos="1080"/>
          <w:tab w:val="decimal" w:pos="7380"/>
          <w:tab w:val="decimal" w:pos="9000"/>
        </w:tabs>
        <w:ind w:left="540"/>
        <w:rPr>
          <w:sz w:val="24"/>
        </w:rPr>
      </w:pPr>
      <w:r>
        <w:rPr>
          <w:sz w:val="24"/>
        </w:rPr>
        <w:t>To record $</w:t>
      </w:r>
      <w:r w:rsidR="00EF7B2A">
        <w:rPr>
          <w:sz w:val="24"/>
        </w:rPr>
        <w:t>800</w:t>
      </w:r>
      <w:r>
        <w:rPr>
          <w:sz w:val="24"/>
        </w:rPr>
        <w:t>,000 of direct materials</w:t>
      </w:r>
    </w:p>
    <w:p w:rsidR="00E738AB" w:rsidRDefault="00E738AB">
      <w:pPr>
        <w:tabs>
          <w:tab w:val="left" w:pos="540"/>
          <w:tab w:val="left" w:pos="1080"/>
          <w:tab w:val="decimal" w:pos="7380"/>
          <w:tab w:val="decimal" w:pos="9000"/>
        </w:tabs>
        <w:ind w:left="540"/>
        <w:rPr>
          <w:sz w:val="24"/>
        </w:rPr>
      </w:pPr>
      <w:r>
        <w:rPr>
          <w:sz w:val="24"/>
        </w:rPr>
        <w:t xml:space="preserve">purchased and used in production during </w:t>
      </w:r>
    </w:p>
    <w:p w:rsidR="00E738AB" w:rsidRDefault="00E738AB">
      <w:pPr>
        <w:tabs>
          <w:tab w:val="left" w:pos="540"/>
          <w:tab w:val="left" w:pos="1080"/>
          <w:tab w:val="decimal" w:pos="7380"/>
          <w:tab w:val="decimal" w:pos="9000"/>
        </w:tabs>
        <w:ind w:left="540"/>
        <w:rPr>
          <w:sz w:val="24"/>
          <w:lang w:eastAsia="zh-TW"/>
        </w:rPr>
      </w:pPr>
      <w:r>
        <w:rPr>
          <w:sz w:val="24"/>
        </w:rPr>
        <w:t>Februar</w:t>
      </w:r>
      <w:r w:rsidR="006753BD">
        <w:rPr>
          <w:sz w:val="24"/>
        </w:rPr>
        <w:t>y 2014</w:t>
      </w:r>
    </w:p>
    <w:p w:rsidR="00E738AB" w:rsidRDefault="00E738AB">
      <w:pPr>
        <w:tabs>
          <w:tab w:val="left" w:pos="540"/>
          <w:tab w:val="decimal" w:pos="7380"/>
          <w:tab w:val="decimal" w:pos="9000"/>
        </w:tabs>
        <w:rPr>
          <w:sz w:val="24"/>
        </w:rPr>
      </w:pPr>
      <w:r>
        <w:rPr>
          <w:sz w:val="24"/>
        </w:rPr>
        <w:t>2.</w:t>
      </w:r>
      <w:r>
        <w:rPr>
          <w:sz w:val="24"/>
        </w:rPr>
        <w:tab/>
        <w:t>Work in Process––Assembly</w:t>
      </w:r>
      <w:r>
        <w:rPr>
          <w:sz w:val="24"/>
        </w:rPr>
        <w:tab/>
      </w:r>
      <w:r w:rsidR="00EF7B2A">
        <w:rPr>
          <w:sz w:val="24"/>
          <w:lang w:eastAsia="zh-TW"/>
        </w:rPr>
        <w:t>805</w:t>
      </w:r>
      <w:r>
        <w:rPr>
          <w:sz w:val="24"/>
        </w:rPr>
        <w:t>,000</w:t>
      </w:r>
    </w:p>
    <w:p w:rsidR="00E738AB" w:rsidRDefault="00E738AB">
      <w:pPr>
        <w:tabs>
          <w:tab w:val="left" w:pos="900"/>
          <w:tab w:val="left" w:pos="1080"/>
          <w:tab w:val="decimal" w:pos="7380"/>
          <w:tab w:val="decimal" w:pos="9000"/>
        </w:tabs>
        <w:rPr>
          <w:sz w:val="24"/>
        </w:rPr>
      </w:pPr>
      <w:r>
        <w:rPr>
          <w:sz w:val="24"/>
        </w:rPr>
        <w:tab/>
        <w:t>Various accounts</w:t>
      </w:r>
      <w:r>
        <w:rPr>
          <w:sz w:val="24"/>
        </w:rPr>
        <w:tab/>
      </w:r>
      <w:r>
        <w:rPr>
          <w:sz w:val="24"/>
        </w:rPr>
        <w:tab/>
      </w:r>
      <w:r w:rsidR="00EF7B2A">
        <w:rPr>
          <w:sz w:val="24"/>
          <w:lang w:eastAsia="zh-TW"/>
        </w:rPr>
        <w:t>805</w:t>
      </w:r>
      <w:r>
        <w:rPr>
          <w:sz w:val="24"/>
        </w:rPr>
        <w:t>,000</w:t>
      </w:r>
    </w:p>
    <w:p w:rsidR="00E738AB" w:rsidRDefault="00E738AB">
      <w:pPr>
        <w:tabs>
          <w:tab w:val="left" w:pos="1080"/>
          <w:tab w:val="decimal" w:pos="7380"/>
          <w:tab w:val="decimal" w:pos="9000"/>
        </w:tabs>
        <w:ind w:left="540"/>
        <w:rPr>
          <w:sz w:val="24"/>
        </w:rPr>
      </w:pPr>
      <w:r>
        <w:rPr>
          <w:sz w:val="24"/>
        </w:rPr>
        <w:t>To record $</w:t>
      </w:r>
      <w:r w:rsidR="00EF7B2A">
        <w:rPr>
          <w:sz w:val="24"/>
          <w:lang w:eastAsia="zh-TW"/>
        </w:rPr>
        <w:t>805</w:t>
      </w:r>
      <w:r>
        <w:rPr>
          <w:sz w:val="24"/>
        </w:rPr>
        <w:t>,000 of conversion costs</w:t>
      </w:r>
    </w:p>
    <w:p w:rsidR="00E738AB" w:rsidRDefault="006753BD">
      <w:pPr>
        <w:tabs>
          <w:tab w:val="left" w:pos="1080"/>
          <w:tab w:val="decimal" w:pos="7380"/>
          <w:tab w:val="decimal" w:pos="9000"/>
        </w:tabs>
        <w:ind w:left="540"/>
        <w:rPr>
          <w:sz w:val="24"/>
        </w:rPr>
      </w:pPr>
      <w:r>
        <w:rPr>
          <w:sz w:val="24"/>
        </w:rPr>
        <w:t>for February 2014</w:t>
      </w:r>
      <w:r w:rsidR="00E738AB">
        <w:rPr>
          <w:sz w:val="24"/>
        </w:rPr>
        <w:t xml:space="preserve">; examples include energy, </w:t>
      </w:r>
    </w:p>
    <w:p w:rsidR="00E738AB" w:rsidRDefault="00E738AB">
      <w:pPr>
        <w:tabs>
          <w:tab w:val="left" w:pos="1080"/>
          <w:tab w:val="decimal" w:pos="7380"/>
          <w:tab w:val="decimal" w:pos="9000"/>
        </w:tabs>
        <w:ind w:left="540"/>
        <w:rPr>
          <w:sz w:val="24"/>
        </w:rPr>
      </w:pPr>
      <w:r>
        <w:rPr>
          <w:sz w:val="24"/>
        </w:rPr>
        <w:t>manufacturing supplies, all manufacturing</w:t>
      </w:r>
    </w:p>
    <w:p w:rsidR="00E738AB" w:rsidRDefault="00E738AB">
      <w:pPr>
        <w:tabs>
          <w:tab w:val="left" w:pos="1080"/>
          <w:tab w:val="decimal" w:pos="7380"/>
          <w:tab w:val="decimal" w:pos="9000"/>
        </w:tabs>
        <w:ind w:left="540"/>
        <w:rPr>
          <w:sz w:val="24"/>
        </w:rPr>
      </w:pPr>
      <w:r>
        <w:rPr>
          <w:sz w:val="24"/>
        </w:rPr>
        <w:t>labor, and plant depreciation</w:t>
      </w:r>
    </w:p>
    <w:p w:rsidR="00E738AB" w:rsidRDefault="00E738AB">
      <w:pPr>
        <w:tabs>
          <w:tab w:val="left" w:pos="540"/>
          <w:tab w:val="decimal" w:pos="7380"/>
          <w:tab w:val="decimal" w:pos="9000"/>
        </w:tabs>
        <w:rPr>
          <w:sz w:val="24"/>
        </w:rPr>
      </w:pPr>
      <w:r>
        <w:rPr>
          <w:sz w:val="24"/>
        </w:rPr>
        <w:t>3.</w:t>
      </w:r>
      <w:r>
        <w:rPr>
          <w:sz w:val="24"/>
        </w:rPr>
        <w:tab/>
        <w:t>Work in Process––Testing</w:t>
      </w:r>
      <w:r>
        <w:rPr>
          <w:sz w:val="24"/>
        </w:rPr>
        <w:tab/>
        <w:t>1,</w:t>
      </w:r>
      <w:r w:rsidR="00EF7B2A">
        <w:rPr>
          <w:sz w:val="24"/>
          <w:lang w:eastAsia="zh-TW"/>
        </w:rPr>
        <w:t>340</w:t>
      </w:r>
      <w:r>
        <w:rPr>
          <w:sz w:val="24"/>
        </w:rPr>
        <w:t>,000</w:t>
      </w:r>
    </w:p>
    <w:p w:rsidR="00E738AB" w:rsidRDefault="00E738AB">
      <w:pPr>
        <w:tabs>
          <w:tab w:val="left" w:pos="900"/>
          <w:tab w:val="decimal" w:pos="7380"/>
          <w:tab w:val="decimal" w:pos="9000"/>
        </w:tabs>
        <w:rPr>
          <w:sz w:val="24"/>
        </w:rPr>
      </w:pPr>
      <w:r>
        <w:rPr>
          <w:sz w:val="24"/>
        </w:rPr>
        <w:tab/>
        <w:t>Work in Process––Assembly</w:t>
      </w:r>
      <w:r>
        <w:rPr>
          <w:sz w:val="24"/>
        </w:rPr>
        <w:tab/>
      </w:r>
      <w:r>
        <w:rPr>
          <w:sz w:val="24"/>
        </w:rPr>
        <w:tab/>
        <w:t>1,</w:t>
      </w:r>
      <w:r w:rsidR="00EF7B2A">
        <w:rPr>
          <w:sz w:val="24"/>
          <w:lang w:eastAsia="zh-TW"/>
        </w:rPr>
        <w:t>340</w:t>
      </w:r>
      <w:r>
        <w:rPr>
          <w:sz w:val="24"/>
        </w:rPr>
        <w:t>,000</w:t>
      </w:r>
    </w:p>
    <w:p w:rsidR="00E738AB" w:rsidRDefault="00EF7B2A">
      <w:pPr>
        <w:tabs>
          <w:tab w:val="left" w:pos="1080"/>
          <w:tab w:val="decimal" w:pos="6480"/>
          <w:tab w:val="decimal" w:pos="7920"/>
        </w:tabs>
        <w:ind w:left="540"/>
        <w:rPr>
          <w:sz w:val="24"/>
        </w:rPr>
      </w:pPr>
      <w:r>
        <w:rPr>
          <w:sz w:val="24"/>
        </w:rPr>
        <w:t>To record 4</w:t>
      </w:r>
      <w:r w:rsidR="00E738AB">
        <w:rPr>
          <w:sz w:val="24"/>
        </w:rPr>
        <w:t>,000 units completed and</w:t>
      </w:r>
    </w:p>
    <w:p w:rsidR="00E738AB" w:rsidRDefault="00E738AB">
      <w:pPr>
        <w:tabs>
          <w:tab w:val="left" w:pos="1080"/>
          <w:tab w:val="decimal" w:pos="6480"/>
          <w:tab w:val="decimal" w:pos="7920"/>
        </w:tabs>
        <w:ind w:left="540"/>
        <w:rPr>
          <w:sz w:val="24"/>
        </w:rPr>
      </w:pPr>
      <w:r>
        <w:rPr>
          <w:sz w:val="24"/>
        </w:rPr>
        <w:t>transferred from Assembly to Testing</w:t>
      </w:r>
    </w:p>
    <w:p w:rsidR="00E738AB" w:rsidRDefault="00E738AB" w:rsidP="00402A87">
      <w:pPr>
        <w:tabs>
          <w:tab w:val="left" w:pos="1080"/>
          <w:tab w:val="decimal" w:pos="6480"/>
          <w:tab w:val="decimal" w:pos="7920"/>
        </w:tabs>
        <w:ind w:left="540"/>
        <w:rPr>
          <w:sz w:val="24"/>
        </w:rPr>
      </w:pPr>
      <w:r>
        <w:rPr>
          <w:sz w:val="24"/>
        </w:rPr>
        <w:t>during February 20</w:t>
      </w:r>
      <w:r w:rsidR="006753BD">
        <w:rPr>
          <w:sz w:val="24"/>
        </w:rPr>
        <w:t>14</w:t>
      </w:r>
      <w:r>
        <w:rPr>
          <w:sz w:val="24"/>
        </w:rPr>
        <w:t xml:space="preserve"> at</w:t>
      </w:r>
    </w:p>
    <w:p w:rsidR="00E738AB" w:rsidRDefault="00E738AB">
      <w:pPr>
        <w:tabs>
          <w:tab w:val="left" w:pos="1080"/>
          <w:tab w:val="decimal" w:pos="6480"/>
          <w:tab w:val="decimal" w:pos="7920"/>
        </w:tabs>
        <w:ind w:left="540"/>
        <w:rPr>
          <w:sz w:val="24"/>
        </w:rPr>
      </w:pPr>
      <w:r>
        <w:rPr>
          <w:sz w:val="24"/>
        </w:rPr>
        <w:t>$</w:t>
      </w:r>
      <w:r w:rsidR="00EF7B2A">
        <w:rPr>
          <w:sz w:val="24"/>
        </w:rPr>
        <w:t>335</w:t>
      </w:r>
      <w:r>
        <w:rPr>
          <w:sz w:val="24"/>
        </w:rPr>
        <w:t xml:space="preserve"> </w:t>
      </w:r>
      <w:r>
        <w:rPr>
          <w:sz w:val="24"/>
        </w:rPr>
        <w:sym w:font="Symbol" w:char="F0B4"/>
      </w:r>
      <w:r w:rsidR="00EF7B2A">
        <w:rPr>
          <w:sz w:val="24"/>
        </w:rPr>
        <w:t xml:space="preserve"> 4</w:t>
      </w:r>
      <w:r>
        <w:rPr>
          <w:sz w:val="24"/>
        </w:rPr>
        <w:t>,000 units = $1,</w:t>
      </w:r>
      <w:r w:rsidR="009D0766">
        <w:rPr>
          <w:sz w:val="24"/>
        </w:rPr>
        <w:t>340</w:t>
      </w:r>
      <w:r>
        <w:rPr>
          <w:sz w:val="24"/>
        </w:rPr>
        <w:t>,000</w:t>
      </w:r>
    </w:p>
    <w:p w:rsidR="00E738AB" w:rsidRDefault="00E738AB">
      <w:pPr>
        <w:tabs>
          <w:tab w:val="left" w:pos="1080"/>
          <w:tab w:val="decimal" w:pos="6480"/>
          <w:tab w:val="decimal" w:pos="7920"/>
        </w:tabs>
        <w:ind w:left="720"/>
        <w:rPr>
          <w:sz w:val="24"/>
        </w:rPr>
      </w:pPr>
    </w:p>
    <w:p w:rsidR="00E738AB" w:rsidRDefault="00E738AB">
      <w:pPr>
        <w:rPr>
          <w:sz w:val="24"/>
        </w:rPr>
      </w:pPr>
      <w:r>
        <w:rPr>
          <w:sz w:val="24"/>
        </w:rPr>
        <w:tab/>
        <w:t>Postings to the Work in Process––Assembly account follow.</w:t>
      </w:r>
    </w:p>
    <w:p w:rsidR="00E738AB" w:rsidRDefault="00E738AB">
      <w:pPr>
        <w:rPr>
          <w:sz w:val="24"/>
        </w:rPr>
      </w:pPr>
    </w:p>
    <w:p w:rsidR="00E738AB" w:rsidRDefault="00E738AB">
      <w:pPr>
        <w:pBdr>
          <w:bottom w:val="single" w:sz="4" w:space="1" w:color="auto"/>
        </w:pBdr>
        <w:tabs>
          <w:tab w:val="left" w:pos="360"/>
          <w:tab w:val="left" w:pos="900"/>
          <w:tab w:val="left" w:pos="1260"/>
          <w:tab w:val="left" w:pos="2340"/>
          <w:tab w:val="right" w:pos="6660"/>
          <w:tab w:val="right" w:pos="9540"/>
        </w:tabs>
        <w:ind w:right="-36"/>
        <w:rPr>
          <w:b/>
          <w:sz w:val="24"/>
        </w:rPr>
      </w:pPr>
      <w:r>
        <w:rPr>
          <w:sz w:val="24"/>
        </w:rPr>
        <w:tab/>
      </w:r>
      <w:r>
        <w:rPr>
          <w:sz w:val="24"/>
        </w:rPr>
        <w:tab/>
      </w:r>
      <w:r>
        <w:rPr>
          <w:sz w:val="24"/>
        </w:rPr>
        <w:tab/>
      </w:r>
      <w:r>
        <w:rPr>
          <w:sz w:val="24"/>
        </w:rPr>
        <w:tab/>
      </w:r>
      <w:r>
        <w:rPr>
          <w:b/>
          <w:sz w:val="24"/>
        </w:rPr>
        <w:t xml:space="preserve">       Work in Process –– Assembly Department   </w:t>
      </w:r>
      <w:r>
        <w:rPr>
          <w:b/>
          <w:sz w:val="24"/>
        </w:rPr>
        <w:tab/>
      </w:r>
    </w:p>
    <w:p w:rsidR="00E738AB" w:rsidRDefault="00E738AB">
      <w:pPr>
        <w:pStyle w:val="Heading5"/>
      </w:pPr>
      <w:r>
        <w:tab/>
      </w:r>
      <w:r>
        <w:tab/>
        <w:t>Beginning inventory, Feb. 1</w:t>
      </w:r>
      <w:r>
        <w:tab/>
        <w:t>0</w:t>
      </w:r>
      <w:r>
        <w:tab/>
        <w:t>3</w:t>
      </w:r>
      <w:r w:rsidR="00B51433">
        <w:t xml:space="preserve">. </w:t>
      </w:r>
      <w:r>
        <w:t>Transferred out to</w:t>
      </w:r>
    </w:p>
    <w:p w:rsidR="00E738AB" w:rsidRDefault="00E738AB">
      <w:pPr>
        <w:tabs>
          <w:tab w:val="left" w:pos="360"/>
          <w:tab w:val="left" w:pos="1440"/>
          <w:tab w:val="right" w:pos="4680"/>
          <w:tab w:val="bar" w:pos="4860"/>
          <w:tab w:val="left" w:pos="5040"/>
          <w:tab w:val="right" w:pos="9540"/>
        </w:tabs>
        <w:rPr>
          <w:sz w:val="24"/>
        </w:rPr>
      </w:pPr>
      <w:r>
        <w:rPr>
          <w:sz w:val="24"/>
        </w:rPr>
        <w:tab/>
      </w:r>
      <w:r>
        <w:rPr>
          <w:sz w:val="24"/>
        </w:rPr>
        <w:tab/>
        <w:t>1</w:t>
      </w:r>
      <w:r w:rsidR="00B51433">
        <w:rPr>
          <w:sz w:val="24"/>
        </w:rPr>
        <w:t xml:space="preserve">. </w:t>
      </w:r>
      <w:r>
        <w:rPr>
          <w:sz w:val="24"/>
        </w:rPr>
        <w:t>Direct materials</w:t>
      </w:r>
      <w:r>
        <w:rPr>
          <w:sz w:val="24"/>
        </w:rPr>
        <w:tab/>
      </w:r>
      <w:r w:rsidR="00EF7B2A">
        <w:rPr>
          <w:sz w:val="24"/>
        </w:rPr>
        <w:t>800</w:t>
      </w:r>
      <w:r>
        <w:rPr>
          <w:sz w:val="24"/>
        </w:rPr>
        <w:t>,000</w:t>
      </w:r>
      <w:r>
        <w:rPr>
          <w:sz w:val="24"/>
        </w:rPr>
        <w:tab/>
        <w:t xml:space="preserve">        Work in Process––Testing</w:t>
      </w:r>
      <w:r>
        <w:rPr>
          <w:sz w:val="24"/>
        </w:rPr>
        <w:tab/>
        <w:t>1,</w:t>
      </w:r>
      <w:r w:rsidR="00EF7B2A">
        <w:rPr>
          <w:sz w:val="24"/>
          <w:lang w:eastAsia="zh-TW"/>
        </w:rPr>
        <w:t>340</w:t>
      </w:r>
      <w:r>
        <w:rPr>
          <w:sz w:val="24"/>
        </w:rPr>
        <w:t>,000</w:t>
      </w:r>
    </w:p>
    <w:p w:rsidR="00E738AB" w:rsidRPr="00B51433" w:rsidRDefault="00E738AB" w:rsidP="00B51433">
      <w:pPr>
        <w:pBdr>
          <w:bottom w:val="double" w:sz="6" w:space="1" w:color="auto"/>
        </w:pBdr>
        <w:tabs>
          <w:tab w:val="left" w:pos="360"/>
          <w:tab w:val="left" w:pos="1440"/>
          <w:tab w:val="right" w:pos="4680"/>
          <w:tab w:val="bar" w:pos="4860"/>
          <w:tab w:val="left" w:pos="5040"/>
          <w:tab w:val="right" w:pos="7200"/>
          <w:tab w:val="right" w:pos="7920"/>
          <w:tab w:val="left" w:pos="8720"/>
          <w:tab w:val="right" w:pos="9540"/>
        </w:tabs>
        <w:spacing w:after="120"/>
        <w:rPr>
          <w:sz w:val="24"/>
        </w:rPr>
      </w:pPr>
      <w:r w:rsidRPr="00B51433">
        <w:rPr>
          <w:sz w:val="24"/>
        </w:rPr>
        <w:tab/>
      </w:r>
      <w:r w:rsidRPr="00B51433">
        <w:rPr>
          <w:sz w:val="24"/>
        </w:rPr>
        <w:tab/>
        <w:t>2</w:t>
      </w:r>
      <w:r w:rsidR="00B51433" w:rsidRPr="00B51433">
        <w:rPr>
          <w:sz w:val="24"/>
        </w:rPr>
        <w:t xml:space="preserve">. </w:t>
      </w:r>
      <w:r w:rsidRPr="00B51433">
        <w:rPr>
          <w:sz w:val="24"/>
        </w:rPr>
        <w:t>Conversion costs</w:t>
      </w:r>
      <w:r w:rsidRPr="00B51433">
        <w:rPr>
          <w:sz w:val="24"/>
        </w:rPr>
        <w:tab/>
      </w:r>
      <w:r w:rsidR="00EF7B2A" w:rsidRPr="00B51433">
        <w:rPr>
          <w:sz w:val="24"/>
          <w:lang w:eastAsia="zh-TW"/>
        </w:rPr>
        <w:t>805</w:t>
      </w:r>
      <w:r w:rsidRPr="00B51433">
        <w:rPr>
          <w:sz w:val="24"/>
        </w:rPr>
        <w:t>,000</w:t>
      </w:r>
      <w:r w:rsidRPr="00B51433">
        <w:rPr>
          <w:sz w:val="24"/>
        </w:rPr>
        <w:tab/>
      </w:r>
      <w:r w:rsidRPr="00B51433">
        <w:rPr>
          <w:sz w:val="24"/>
        </w:rPr>
        <w:tab/>
      </w:r>
      <w:r w:rsidRPr="00B51433">
        <w:rPr>
          <w:sz w:val="24"/>
        </w:rPr>
        <w:tab/>
      </w:r>
      <w:r w:rsidRPr="00B51433">
        <w:rPr>
          <w:sz w:val="24"/>
        </w:rPr>
        <w:tab/>
      </w:r>
      <w:r w:rsidRPr="00B51433">
        <w:rPr>
          <w:sz w:val="24"/>
        </w:rPr>
        <w:tab/>
      </w:r>
    </w:p>
    <w:p w:rsidR="00E738AB" w:rsidRDefault="006753BD">
      <w:pPr>
        <w:pStyle w:val="fontdefault"/>
        <w:tabs>
          <w:tab w:val="left" w:pos="990"/>
          <w:tab w:val="left" w:pos="2340"/>
          <w:tab w:val="left" w:pos="3060"/>
          <w:tab w:val="right" w:pos="4680"/>
          <w:tab w:val="bar" w:pos="4860"/>
          <w:tab w:val="left" w:pos="5040"/>
          <w:tab w:val="right" w:pos="7200"/>
          <w:tab w:val="right" w:pos="7920"/>
          <w:tab w:val="left" w:pos="8720"/>
          <w:tab w:val="right" w:pos="9540"/>
        </w:tabs>
        <w:rPr>
          <w:rFonts w:ascii="Times New Roman" w:hAnsi="Times New Roman"/>
        </w:rPr>
      </w:pPr>
      <w:r>
        <w:rPr>
          <w:rFonts w:ascii="Times New Roman" w:hAnsi="Times New Roman"/>
        </w:rPr>
        <w:tab/>
        <w:t>Ending inventory, Feb. 28</w:t>
      </w:r>
      <w:r w:rsidR="00E738AB">
        <w:rPr>
          <w:rFonts w:ascii="Times New Roman" w:hAnsi="Times New Roman"/>
        </w:rPr>
        <w:tab/>
      </w:r>
      <w:r w:rsidR="00C560F4">
        <w:rPr>
          <w:rFonts w:ascii="Times New Roman" w:hAnsi="Times New Roman"/>
        </w:rPr>
        <w:t>265</w:t>
      </w:r>
      <w:r w:rsidR="00E738AB">
        <w:rPr>
          <w:rFonts w:ascii="Times New Roman" w:hAnsi="Times New Roman"/>
        </w:rPr>
        <w:t>,000</w:t>
      </w:r>
    </w:p>
    <w:p w:rsidR="00E738AB" w:rsidRDefault="00E738AB">
      <w:pPr>
        <w:rPr>
          <w:sz w:val="24"/>
        </w:rPr>
      </w:pPr>
    </w:p>
    <w:p w:rsidR="00E738AB" w:rsidRDefault="00E738AB">
      <w:pPr>
        <w:tabs>
          <w:tab w:val="left" w:pos="720"/>
          <w:tab w:val="left" w:pos="1800"/>
          <w:tab w:val="decimal" w:pos="6480"/>
          <w:tab w:val="decimal" w:pos="7920"/>
        </w:tabs>
        <w:rPr>
          <w:b/>
          <w:sz w:val="24"/>
          <w:szCs w:val="24"/>
        </w:rPr>
      </w:pPr>
      <w:r>
        <w:rPr>
          <w:b/>
          <w:sz w:val="24"/>
        </w:rPr>
        <w:br w:type="page"/>
      </w:r>
      <w:r>
        <w:rPr>
          <w:b/>
          <w:sz w:val="24"/>
          <w:szCs w:val="24"/>
        </w:rPr>
        <w:lastRenderedPageBreak/>
        <w:t>17-18</w:t>
      </w:r>
      <w:r>
        <w:rPr>
          <w:b/>
          <w:sz w:val="24"/>
          <w:szCs w:val="24"/>
        </w:rPr>
        <w:tab/>
      </w:r>
      <w:r>
        <w:rPr>
          <w:sz w:val="24"/>
          <w:szCs w:val="24"/>
        </w:rPr>
        <w:t>(25 min.)</w:t>
      </w:r>
      <w:r>
        <w:rPr>
          <w:sz w:val="24"/>
          <w:szCs w:val="24"/>
        </w:rPr>
        <w:tab/>
      </w:r>
      <w:r>
        <w:rPr>
          <w:b/>
          <w:sz w:val="24"/>
          <w:szCs w:val="24"/>
        </w:rPr>
        <w:t>Zero beginning inventory, materials introduced in middle of process.</w:t>
      </w:r>
    </w:p>
    <w:p w:rsidR="00E738AB" w:rsidRDefault="00E738AB">
      <w:pPr>
        <w:tabs>
          <w:tab w:val="left" w:pos="720"/>
        </w:tabs>
        <w:jc w:val="both"/>
        <w:rPr>
          <w:sz w:val="24"/>
        </w:rPr>
      </w:pPr>
    </w:p>
    <w:p w:rsidR="00E738AB" w:rsidRDefault="00E738AB">
      <w:pPr>
        <w:tabs>
          <w:tab w:val="left" w:pos="720"/>
        </w:tabs>
        <w:jc w:val="both"/>
        <w:rPr>
          <w:sz w:val="24"/>
        </w:rPr>
      </w:pPr>
      <w:r>
        <w:rPr>
          <w:sz w:val="24"/>
        </w:rPr>
        <w:t>1.</w:t>
      </w:r>
      <w:r>
        <w:rPr>
          <w:sz w:val="24"/>
        </w:rPr>
        <w:tab/>
        <w:t xml:space="preserve">Solution Exhibit 17-18A shows equivalent units of work done in the current period of Chemical P, </w:t>
      </w:r>
      <w:r w:rsidR="00966F46">
        <w:rPr>
          <w:sz w:val="24"/>
        </w:rPr>
        <w:t>100</w:t>
      </w:r>
      <w:r>
        <w:rPr>
          <w:sz w:val="24"/>
        </w:rPr>
        <w:t xml:space="preserve">,000; Chemical Q, </w:t>
      </w:r>
      <w:r w:rsidR="00966F46">
        <w:rPr>
          <w:sz w:val="24"/>
        </w:rPr>
        <w:t>70</w:t>
      </w:r>
      <w:r>
        <w:rPr>
          <w:sz w:val="24"/>
        </w:rPr>
        <w:t xml:space="preserve">,000; Conversion costs, </w:t>
      </w:r>
      <w:r w:rsidR="00966F46">
        <w:rPr>
          <w:sz w:val="24"/>
        </w:rPr>
        <w:t>90</w:t>
      </w:r>
      <w:r>
        <w:rPr>
          <w:sz w:val="24"/>
        </w:rPr>
        <w:t>,000.</w:t>
      </w:r>
    </w:p>
    <w:p w:rsidR="00E738AB" w:rsidRDefault="00E738AB">
      <w:pPr>
        <w:pStyle w:val="fontdefault"/>
        <w:tabs>
          <w:tab w:val="clear" w:pos="900"/>
          <w:tab w:val="left" w:pos="720"/>
        </w:tabs>
        <w:rPr>
          <w:rFonts w:ascii="Times New Roman" w:hAnsi="Times New Roman"/>
        </w:rPr>
      </w:pPr>
    </w:p>
    <w:p w:rsidR="00E738AB" w:rsidRDefault="00E738AB">
      <w:pPr>
        <w:pStyle w:val="fontdefault"/>
        <w:tabs>
          <w:tab w:val="clear" w:pos="900"/>
          <w:tab w:val="left" w:pos="720"/>
        </w:tabs>
        <w:rPr>
          <w:rFonts w:ascii="Times New Roman" w:hAnsi="Times New Roman"/>
        </w:rPr>
      </w:pPr>
      <w:r>
        <w:rPr>
          <w:rFonts w:ascii="Times New Roman" w:hAnsi="Times New Roman"/>
        </w:rPr>
        <w:t>2.</w:t>
      </w:r>
      <w:r>
        <w:rPr>
          <w:rFonts w:ascii="Times New Roman" w:hAnsi="Times New Roman"/>
        </w:rPr>
        <w:tab/>
        <w:t>Solution Exhibit 17-18B summarizes the total Mixing Department costs for July 20</w:t>
      </w:r>
      <w:r w:rsidR="008E6C9A">
        <w:rPr>
          <w:rFonts w:ascii="Times New Roman" w:hAnsi="Times New Roman"/>
        </w:rPr>
        <w:t>14</w:t>
      </w:r>
      <w:r>
        <w:rPr>
          <w:rFonts w:ascii="Times New Roman" w:hAnsi="Times New Roman" w:hint="eastAsia"/>
          <w:lang w:eastAsia="zh-TW"/>
        </w:rPr>
        <w:t xml:space="preserve">, </w:t>
      </w:r>
      <w:r>
        <w:rPr>
          <w:rFonts w:ascii="Times New Roman" w:hAnsi="Times New Roman"/>
        </w:rPr>
        <w:t xml:space="preserve">calculates cost per equivalent unit of work done in the current period for Chemical P, Chemical Q, and </w:t>
      </w:r>
      <w:r w:rsidR="00777762">
        <w:rPr>
          <w:rFonts w:ascii="Times New Roman" w:hAnsi="Times New Roman"/>
        </w:rPr>
        <w:t>c</w:t>
      </w:r>
      <w:r>
        <w:rPr>
          <w:rFonts w:ascii="Times New Roman" w:hAnsi="Times New Roman"/>
        </w:rPr>
        <w:t>onversion costs,</w:t>
      </w:r>
      <w:r>
        <w:rPr>
          <w:rFonts w:ascii="Times New Roman" w:hAnsi="Times New Roman" w:hint="eastAsia"/>
          <w:lang w:eastAsia="zh-TW"/>
        </w:rPr>
        <w:t xml:space="preserve"> </w:t>
      </w:r>
      <w:r>
        <w:rPr>
          <w:rFonts w:ascii="Times New Roman" w:hAnsi="Times New Roman"/>
        </w:rPr>
        <w:t>and assigns these costs to units completed (and transferred out) and to units in ending work in process.</w:t>
      </w:r>
    </w:p>
    <w:p w:rsidR="00E738AB" w:rsidRDefault="00E738AB">
      <w:pPr>
        <w:rPr>
          <w:b/>
          <w:sz w:val="24"/>
        </w:rPr>
      </w:pPr>
    </w:p>
    <w:p w:rsidR="00E738AB" w:rsidRDefault="00E738AB">
      <w:pPr>
        <w:pStyle w:val="Heading2"/>
        <w:spacing w:line="240" w:lineRule="auto"/>
        <w:rPr>
          <w:snapToGrid/>
        </w:rPr>
      </w:pPr>
      <w:r>
        <w:rPr>
          <w:snapToGrid/>
        </w:rPr>
        <w:t>SOLUTION EXHIBIT 17-18A</w:t>
      </w:r>
    </w:p>
    <w:p w:rsidR="00E738AB" w:rsidRDefault="00451174">
      <w:pPr>
        <w:jc w:val="both"/>
        <w:rPr>
          <w:sz w:val="24"/>
        </w:rPr>
      </w:pPr>
      <w:r w:rsidRPr="00451174">
        <w:rPr>
          <w:sz w:val="24"/>
        </w:rPr>
        <w:t>Summarize the Flow of Physical Units and Compute Output in Equivalent Units</w:t>
      </w:r>
      <w:r w:rsidR="00E738AB">
        <w:rPr>
          <w:sz w:val="24"/>
        </w:rPr>
        <w:t>;</w:t>
      </w:r>
    </w:p>
    <w:p w:rsidR="00E738AB" w:rsidRDefault="00E738AB">
      <w:pPr>
        <w:pStyle w:val="Heading3"/>
      </w:pPr>
      <w:r>
        <w:t xml:space="preserve">Mixing Department </w:t>
      </w:r>
      <w:r w:rsidR="008E6C9A">
        <w:t xml:space="preserve">of </w:t>
      </w:r>
      <w:r w:rsidR="00326110">
        <w:t>Pilar</w:t>
      </w:r>
      <w:r w:rsidR="008E6C9A">
        <w:t xml:space="preserve"> Chemicals for July 2014</w:t>
      </w:r>
      <w:r>
        <w:t>.</w:t>
      </w:r>
    </w:p>
    <w:tbl>
      <w:tblPr>
        <w:tblW w:w="0" w:type="auto"/>
        <w:tblLayout w:type="fixed"/>
        <w:tblCellMar>
          <w:left w:w="80" w:type="dxa"/>
          <w:right w:w="80" w:type="dxa"/>
        </w:tblCellMar>
        <w:tblLook w:val="0000"/>
      </w:tblPr>
      <w:tblGrid>
        <w:gridCol w:w="3590"/>
        <w:gridCol w:w="1440"/>
        <w:gridCol w:w="1530"/>
        <w:gridCol w:w="1620"/>
        <w:gridCol w:w="1440"/>
      </w:tblGrid>
      <w:tr w:rsidR="00E738AB">
        <w:trPr>
          <w:cantSplit/>
        </w:trPr>
        <w:tc>
          <w:tcPr>
            <w:tcW w:w="3590" w:type="dxa"/>
          </w:tcPr>
          <w:p w:rsidR="00E738AB" w:rsidRDefault="00E738AB">
            <w:pPr>
              <w:jc w:val="center"/>
              <w:rPr>
                <w:b/>
                <w:sz w:val="24"/>
              </w:rPr>
            </w:pPr>
          </w:p>
        </w:tc>
        <w:tc>
          <w:tcPr>
            <w:tcW w:w="1440" w:type="dxa"/>
          </w:tcPr>
          <w:p w:rsidR="00E738AB" w:rsidRDefault="00E738AB">
            <w:pPr>
              <w:jc w:val="center"/>
              <w:rPr>
                <w:b/>
                <w:sz w:val="24"/>
              </w:rPr>
            </w:pPr>
          </w:p>
          <w:p w:rsidR="00E738AB" w:rsidRDefault="00E738AB">
            <w:pPr>
              <w:jc w:val="center"/>
              <w:rPr>
                <w:b/>
                <w:sz w:val="24"/>
              </w:rPr>
            </w:pPr>
            <w:r>
              <w:rPr>
                <w:b/>
                <w:sz w:val="24"/>
              </w:rPr>
              <w:t>(Step 1)</w:t>
            </w:r>
          </w:p>
        </w:tc>
        <w:tc>
          <w:tcPr>
            <w:tcW w:w="4590" w:type="dxa"/>
            <w:gridSpan w:val="3"/>
            <w:tcBorders>
              <w:bottom w:val="single" w:sz="4" w:space="0" w:color="auto"/>
            </w:tcBorders>
          </w:tcPr>
          <w:p w:rsidR="00E738AB" w:rsidRDefault="00E738AB">
            <w:pPr>
              <w:pStyle w:val="Heading9"/>
              <w:spacing w:line="240" w:lineRule="auto"/>
            </w:pPr>
          </w:p>
          <w:p w:rsidR="00E738AB" w:rsidRDefault="00E738AB">
            <w:pPr>
              <w:pStyle w:val="Heading9"/>
              <w:spacing w:line="240" w:lineRule="auto"/>
            </w:pPr>
            <w:r>
              <w:t>(Step 2)</w:t>
            </w:r>
          </w:p>
          <w:p w:rsidR="00E738AB" w:rsidRDefault="00E738AB">
            <w:pPr>
              <w:pStyle w:val="Heading9"/>
              <w:spacing w:line="240" w:lineRule="auto"/>
              <w:rPr>
                <w:snapToGrid/>
              </w:rPr>
            </w:pPr>
            <w:r>
              <w:rPr>
                <w:snapToGrid/>
              </w:rPr>
              <w:t>Equivalent Units</w:t>
            </w:r>
          </w:p>
        </w:tc>
      </w:tr>
      <w:tr w:rsidR="00E738AB">
        <w:trPr>
          <w:cantSplit/>
        </w:trPr>
        <w:tc>
          <w:tcPr>
            <w:tcW w:w="3590" w:type="dxa"/>
          </w:tcPr>
          <w:p w:rsidR="00E738AB" w:rsidRDefault="00E738AB">
            <w:pPr>
              <w:jc w:val="center"/>
              <w:rPr>
                <w:b/>
                <w:sz w:val="24"/>
              </w:rPr>
            </w:pPr>
          </w:p>
        </w:tc>
        <w:tc>
          <w:tcPr>
            <w:tcW w:w="1440" w:type="dxa"/>
          </w:tcPr>
          <w:p w:rsidR="00E738AB" w:rsidRDefault="00E738AB">
            <w:pPr>
              <w:jc w:val="center"/>
              <w:rPr>
                <w:b/>
                <w:sz w:val="24"/>
              </w:rPr>
            </w:pPr>
            <w:r>
              <w:rPr>
                <w:b/>
                <w:sz w:val="24"/>
              </w:rPr>
              <w:t>Physical</w:t>
            </w:r>
          </w:p>
        </w:tc>
        <w:tc>
          <w:tcPr>
            <w:tcW w:w="1530" w:type="dxa"/>
          </w:tcPr>
          <w:p w:rsidR="00E738AB" w:rsidRDefault="00E738AB">
            <w:pPr>
              <w:jc w:val="center"/>
              <w:rPr>
                <w:b/>
                <w:sz w:val="24"/>
              </w:rPr>
            </w:pPr>
          </w:p>
        </w:tc>
        <w:tc>
          <w:tcPr>
            <w:tcW w:w="1620" w:type="dxa"/>
          </w:tcPr>
          <w:p w:rsidR="00E738AB" w:rsidRDefault="00E738AB">
            <w:pPr>
              <w:jc w:val="center"/>
              <w:rPr>
                <w:b/>
                <w:sz w:val="24"/>
              </w:rPr>
            </w:pPr>
          </w:p>
        </w:tc>
        <w:tc>
          <w:tcPr>
            <w:tcW w:w="1440" w:type="dxa"/>
          </w:tcPr>
          <w:p w:rsidR="00E738AB" w:rsidRDefault="00E738AB">
            <w:pPr>
              <w:jc w:val="center"/>
              <w:rPr>
                <w:b/>
                <w:sz w:val="24"/>
              </w:rPr>
            </w:pPr>
            <w:r>
              <w:rPr>
                <w:b/>
                <w:sz w:val="24"/>
              </w:rPr>
              <w:t>Conversion</w:t>
            </w:r>
          </w:p>
        </w:tc>
      </w:tr>
      <w:tr w:rsidR="00E738AB">
        <w:trPr>
          <w:cantSplit/>
        </w:trPr>
        <w:tc>
          <w:tcPr>
            <w:tcW w:w="3590" w:type="dxa"/>
            <w:tcBorders>
              <w:bottom w:val="single" w:sz="6" w:space="0" w:color="auto"/>
            </w:tcBorders>
          </w:tcPr>
          <w:p w:rsidR="00E738AB" w:rsidRDefault="00E738AB">
            <w:pPr>
              <w:jc w:val="center"/>
              <w:rPr>
                <w:b/>
                <w:sz w:val="24"/>
              </w:rPr>
            </w:pPr>
            <w:r>
              <w:rPr>
                <w:b/>
                <w:sz w:val="24"/>
              </w:rPr>
              <w:t>Flow of Production</w:t>
            </w:r>
          </w:p>
        </w:tc>
        <w:tc>
          <w:tcPr>
            <w:tcW w:w="1440" w:type="dxa"/>
            <w:tcBorders>
              <w:bottom w:val="single" w:sz="6" w:space="0" w:color="auto"/>
            </w:tcBorders>
          </w:tcPr>
          <w:p w:rsidR="00E738AB" w:rsidRDefault="00E738AB">
            <w:pPr>
              <w:jc w:val="center"/>
              <w:rPr>
                <w:b/>
                <w:sz w:val="24"/>
              </w:rPr>
            </w:pPr>
            <w:r>
              <w:rPr>
                <w:b/>
                <w:sz w:val="24"/>
              </w:rPr>
              <w:t>Units</w:t>
            </w:r>
          </w:p>
        </w:tc>
        <w:tc>
          <w:tcPr>
            <w:tcW w:w="1530" w:type="dxa"/>
            <w:tcBorders>
              <w:bottom w:val="single" w:sz="6" w:space="0" w:color="auto"/>
            </w:tcBorders>
          </w:tcPr>
          <w:p w:rsidR="00E738AB" w:rsidRDefault="00E738AB">
            <w:pPr>
              <w:jc w:val="center"/>
              <w:rPr>
                <w:b/>
                <w:sz w:val="24"/>
              </w:rPr>
            </w:pPr>
            <w:r>
              <w:rPr>
                <w:b/>
                <w:sz w:val="24"/>
              </w:rPr>
              <w:t>Chemical P</w:t>
            </w:r>
          </w:p>
        </w:tc>
        <w:tc>
          <w:tcPr>
            <w:tcW w:w="1620" w:type="dxa"/>
            <w:tcBorders>
              <w:bottom w:val="single" w:sz="6" w:space="0" w:color="auto"/>
            </w:tcBorders>
          </w:tcPr>
          <w:p w:rsidR="00E738AB" w:rsidRDefault="00E738AB">
            <w:pPr>
              <w:pStyle w:val="Heading9"/>
              <w:spacing w:line="240" w:lineRule="auto"/>
            </w:pPr>
            <w:r>
              <w:t>Chemical Q</w:t>
            </w:r>
          </w:p>
        </w:tc>
        <w:tc>
          <w:tcPr>
            <w:tcW w:w="1440" w:type="dxa"/>
            <w:tcBorders>
              <w:bottom w:val="single" w:sz="6" w:space="0" w:color="auto"/>
            </w:tcBorders>
          </w:tcPr>
          <w:p w:rsidR="00E738AB" w:rsidRDefault="00E738AB">
            <w:pPr>
              <w:jc w:val="center"/>
              <w:rPr>
                <w:b/>
                <w:sz w:val="24"/>
              </w:rPr>
            </w:pPr>
            <w:r>
              <w:rPr>
                <w:b/>
                <w:sz w:val="24"/>
              </w:rPr>
              <w:t>Costs</w:t>
            </w:r>
          </w:p>
        </w:tc>
      </w:tr>
    </w:tbl>
    <w:p w:rsidR="00E738AB" w:rsidRDefault="00E738AB">
      <w:pPr>
        <w:pStyle w:val="fontdefault"/>
        <w:tabs>
          <w:tab w:val="clear" w:pos="900"/>
          <w:tab w:val="decimal" w:pos="4590"/>
          <w:tab w:val="decimal" w:pos="6210"/>
          <w:tab w:val="decimal" w:pos="7650"/>
          <w:tab w:val="decimal" w:pos="9000"/>
        </w:tabs>
        <w:rPr>
          <w:rFonts w:ascii="Times New Roman" w:hAnsi="Times New Roman"/>
        </w:rPr>
      </w:pPr>
      <w:r>
        <w:rPr>
          <w:rFonts w:ascii="Times New Roman" w:hAnsi="Times New Roman"/>
        </w:rPr>
        <w:t xml:space="preserve">Work in process, beginning </w:t>
      </w:r>
      <w:r>
        <w:t>(given)</w:t>
      </w:r>
      <w:r>
        <w:rPr>
          <w:rFonts w:ascii="Times New Roman" w:hAnsi="Times New Roman"/>
        </w:rPr>
        <w:tab/>
        <w:t>0</w:t>
      </w:r>
    </w:p>
    <w:p w:rsidR="00E738AB" w:rsidRDefault="00E738AB">
      <w:pPr>
        <w:tabs>
          <w:tab w:val="decimal" w:pos="4590"/>
          <w:tab w:val="decimal" w:pos="6210"/>
          <w:tab w:val="decimal" w:pos="7650"/>
          <w:tab w:val="decimal" w:pos="9000"/>
        </w:tabs>
        <w:jc w:val="both"/>
        <w:rPr>
          <w:sz w:val="24"/>
        </w:rPr>
      </w:pPr>
      <w:r>
        <w:rPr>
          <w:sz w:val="24"/>
        </w:rPr>
        <w:t>Started during current period (given)</w:t>
      </w:r>
      <w:r>
        <w:rPr>
          <w:sz w:val="24"/>
        </w:rPr>
        <w:tab/>
      </w:r>
      <w:r w:rsidR="00966F46">
        <w:rPr>
          <w:sz w:val="24"/>
          <w:u w:val="single"/>
        </w:rPr>
        <w:t>100</w:t>
      </w:r>
      <w:r>
        <w:rPr>
          <w:sz w:val="24"/>
          <w:u w:val="single"/>
        </w:rPr>
        <w:t>,000</w:t>
      </w:r>
    </w:p>
    <w:p w:rsidR="00E738AB" w:rsidRDefault="00E738AB">
      <w:pPr>
        <w:tabs>
          <w:tab w:val="decimal" w:pos="4590"/>
          <w:tab w:val="decimal" w:pos="6210"/>
          <w:tab w:val="decimal" w:pos="7650"/>
          <w:tab w:val="decimal" w:pos="9000"/>
        </w:tabs>
        <w:jc w:val="both"/>
        <w:rPr>
          <w:sz w:val="24"/>
        </w:rPr>
      </w:pPr>
      <w:r>
        <w:rPr>
          <w:sz w:val="24"/>
        </w:rPr>
        <w:t>To account for</w:t>
      </w:r>
      <w:r>
        <w:rPr>
          <w:sz w:val="24"/>
        </w:rPr>
        <w:tab/>
      </w:r>
      <w:r w:rsidR="00966F46">
        <w:rPr>
          <w:sz w:val="24"/>
          <w:u w:val="double"/>
        </w:rPr>
        <w:t>10</w:t>
      </w:r>
      <w:r>
        <w:rPr>
          <w:sz w:val="24"/>
          <w:u w:val="double"/>
        </w:rPr>
        <w:t>0,000</w:t>
      </w:r>
    </w:p>
    <w:p w:rsidR="00E738AB" w:rsidRDefault="00E738AB">
      <w:pPr>
        <w:tabs>
          <w:tab w:val="decimal" w:pos="4590"/>
          <w:tab w:val="decimal" w:pos="6210"/>
          <w:tab w:val="decimal" w:pos="7650"/>
          <w:tab w:val="decimal" w:pos="9000"/>
        </w:tabs>
        <w:jc w:val="both"/>
        <w:rPr>
          <w:sz w:val="24"/>
        </w:rPr>
      </w:pPr>
      <w:r>
        <w:rPr>
          <w:sz w:val="24"/>
        </w:rPr>
        <w:t>Completed and transferred out</w:t>
      </w:r>
    </w:p>
    <w:p w:rsidR="00E738AB" w:rsidRDefault="00966F46">
      <w:pPr>
        <w:tabs>
          <w:tab w:val="decimal" w:pos="4590"/>
          <w:tab w:val="decimal" w:pos="6120"/>
          <w:tab w:val="decimal" w:pos="7740"/>
          <w:tab w:val="decimal" w:pos="9180"/>
        </w:tabs>
        <w:jc w:val="both"/>
        <w:rPr>
          <w:sz w:val="24"/>
        </w:rPr>
      </w:pPr>
      <w:r>
        <w:rPr>
          <w:sz w:val="24"/>
        </w:rPr>
        <w:t xml:space="preserve">    during current period</w:t>
      </w:r>
      <w:r>
        <w:rPr>
          <w:sz w:val="24"/>
        </w:rPr>
        <w:tab/>
        <w:t>70</w:t>
      </w:r>
      <w:r w:rsidR="00E738AB">
        <w:rPr>
          <w:sz w:val="24"/>
        </w:rPr>
        <w:t>,000</w:t>
      </w:r>
      <w:r w:rsidR="00E738AB">
        <w:rPr>
          <w:sz w:val="24"/>
        </w:rPr>
        <w:tab/>
      </w:r>
      <w:r>
        <w:rPr>
          <w:sz w:val="24"/>
        </w:rPr>
        <w:t>70,000</w:t>
      </w:r>
      <w:r w:rsidR="00E738AB">
        <w:rPr>
          <w:sz w:val="24"/>
        </w:rPr>
        <w:tab/>
      </w:r>
      <w:r>
        <w:rPr>
          <w:sz w:val="24"/>
        </w:rPr>
        <w:t>70,000</w:t>
      </w:r>
      <w:r w:rsidR="00E738AB">
        <w:rPr>
          <w:sz w:val="24"/>
        </w:rPr>
        <w:tab/>
      </w:r>
      <w:r>
        <w:rPr>
          <w:sz w:val="24"/>
        </w:rPr>
        <w:t>70,000</w:t>
      </w:r>
    </w:p>
    <w:p w:rsidR="00E738AB" w:rsidRDefault="00E738AB">
      <w:pPr>
        <w:tabs>
          <w:tab w:val="decimal" w:pos="4590"/>
          <w:tab w:val="decimal" w:pos="6210"/>
          <w:tab w:val="decimal" w:pos="7650"/>
          <w:tab w:val="decimal" w:pos="7830"/>
          <w:tab w:val="decimal" w:pos="9000"/>
        </w:tabs>
        <w:jc w:val="both"/>
        <w:rPr>
          <w:sz w:val="24"/>
        </w:rPr>
      </w:pPr>
      <w:r>
        <w:rPr>
          <w:sz w:val="24"/>
        </w:rPr>
        <w:t>Work in process, endi</w:t>
      </w:r>
      <w:r w:rsidR="00992BF4">
        <w:rPr>
          <w:sz w:val="24"/>
        </w:rPr>
        <w:t>ng</w:t>
      </w:r>
      <w:r>
        <w:t>*</w:t>
      </w:r>
      <w:r>
        <w:rPr>
          <w:sz w:val="24"/>
        </w:rPr>
        <w:t xml:space="preserve"> (given)</w:t>
      </w:r>
      <w:r>
        <w:rPr>
          <w:sz w:val="24"/>
        </w:rPr>
        <w:tab/>
      </w:r>
      <w:r w:rsidR="00966F46">
        <w:rPr>
          <w:sz w:val="24"/>
        </w:rPr>
        <w:t>30</w:t>
      </w:r>
      <w:r>
        <w:rPr>
          <w:sz w:val="24"/>
        </w:rPr>
        <w:t>,000</w:t>
      </w:r>
    </w:p>
    <w:p w:rsidR="00E738AB" w:rsidRDefault="00E738AB">
      <w:pPr>
        <w:tabs>
          <w:tab w:val="decimal" w:pos="6120"/>
          <w:tab w:val="decimal" w:pos="7650"/>
          <w:tab w:val="decimal" w:pos="9180"/>
        </w:tabs>
        <w:jc w:val="both"/>
        <w:rPr>
          <w:sz w:val="24"/>
        </w:rPr>
      </w:pPr>
      <w:r>
        <w:rPr>
          <w:sz w:val="24"/>
        </w:rPr>
        <w:t xml:space="preserve">   </w:t>
      </w:r>
      <w:r w:rsidR="00966F46">
        <w:rPr>
          <w:sz w:val="24"/>
        </w:rPr>
        <w:t>30</w:t>
      </w:r>
      <w:r>
        <w:rPr>
          <w:sz w:val="24"/>
        </w:rPr>
        <w:t xml:space="preserve">,000 </w:t>
      </w:r>
      <w:r>
        <w:rPr>
          <w:sz w:val="24"/>
        </w:rPr>
        <w:sym w:font="Symbol" w:char="F0B4"/>
      </w:r>
      <w:r w:rsidR="00966F46">
        <w:rPr>
          <w:sz w:val="24"/>
        </w:rPr>
        <w:t xml:space="preserve"> 100%; 30</w:t>
      </w:r>
      <w:r>
        <w:rPr>
          <w:sz w:val="24"/>
        </w:rPr>
        <w:t xml:space="preserve">,000 </w:t>
      </w:r>
      <w:r>
        <w:rPr>
          <w:sz w:val="24"/>
        </w:rPr>
        <w:sym w:font="Symbol" w:char="F0B4"/>
      </w:r>
      <w:r>
        <w:rPr>
          <w:sz w:val="24"/>
        </w:rPr>
        <w:t xml:space="preserve"> 0%; </w:t>
      </w:r>
    </w:p>
    <w:p w:rsidR="00E738AB" w:rsidRDefault="004454C9">
      <w:pPr>
        <w:tabs>
          <w:tab w:val="decimal" w:pos="4590"/>
          <w:tab w:val="decimal" w:pos="6120"/>
          <w:tab w:val="decimal" w:pos="7740"/>
          <w:tab w:val="decimal" w:pos="9180"/>
        </w:tabs>
        <w:jc w:val="both"/>
        <w:rPr>
          <w:sz w:val="24"/>
        </w:rPr>
      </w:pPr>
      <w:r>
        <w:rPr>
          <w:noProof/>
          <w:sz w:val="24"/>
        </w:rPr>
        <w:pict>
          <v:line id="Line 5" o:spid="_x0000_s1065"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5pt,11.4pt" to="228.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7c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" o:allowincell="f"/>
        </w:pict>
      </w:r>
      <w:r w:rsidR="00966F46">
        <w:rPr>
          <w:sz w:val="24"/>
        </w:rPr>
        <w:t xml:space="preserve">   30</w:t>
      </w:r>
      <w:r w:rsidR="00E738AB">
        <w:rPr>
          <w:sz w:val="24"/>
        </w:rPr>
        <w:t xml:space="preserve">,000 </w:t>
      </w:r>
      <w:r w:rsidR="00E738AB">
        <w:rPr>
          <w:sz w:val="24"/>
        </w:rPr>
        <w:sym w:font="Symbol" w:char="F0B4"/>
      </w:r>
      <w:r w:rsidR="00E738AB">
        <w:rPr>
          <w:sz w:val="24"/>
        </w:rPr>
        <w:t xml:space="preserve"> 66 2/3%</w:t>
      </w:r>
      <w:r w:rsidR="00E738AB">
        <w:rPr>
          <w:sz w:val="24"/>
        </w:rPr>
        <w:tab/>
      </w:r>
      <w:r w:rsidR="00E738AB">
        <w:rPr>
          <w:sz w:val="24"/>
        </w:rPr>
        <w:tab/>
      </w:r>
      <w:r w:rsidR="00966F46">
        <w:rPr>
          <w:sz w:val="24"/>
        </w:rPr>
        <w:t>30,000</w:t>
      </w:r>
      <w:r w:rsidR="00966F46">
        <w:rPr>
          <w:sz w:val="24"/>
        </w:rPr>
        <w:tab/>
        <w:t>0</w:t>
      </w:r>
      <w:r w:rsidR="00966F46">
        <w:rPr>
          <w:sz w:val="24"/>
        </w:rPr>
        <w:tab/>
        <w:t>2</w:t>
      </w:r>
      <w:r w:rsidR="00E738AB">
        <w:rPr>
          <w:sz w:val="24"/>
        </w:rPr>
        <w:t>0,000</w:t>
      </w:r>
    </w:p>
    <w:p w:rsidR="00D90A86" w:rsidRDefault="004454C9" w:rsidP="00D90A86">
      <w:pPr>
        <w:tabs>
          <w:tab w:val="decimal" w:pos="4590"/>
          <w:tab w:val="decimal" w:pos="6120"/>
          <w:tab w:val="decimal" w:pos="6480"/>
          <w:tab w:val="decimal" w:pos="7650"/>
          <w:tab w:val="decimal" w:pos="7830"/>
          <w:tab w:val="decimal" w:pos="9000"/>
        </w:tabs>
        <w:jc w:val="both"/>
        <w:rPr>
          <w:sz w:val="24"/>
        </w:rPr>
      </w:pPr>
      <w:r>
        <w:rPr>
          <w:noProof/>
          <w:sz w:val="24"/>
        </w:rPr>
        <w:pict>
          <v:line id="Line 7" o:spid="_x0000_s1064"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25pt,9.6pt" to="386.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un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" o:allowincell="f"/>
        </w:pict>
      </w:r>
      <w:r>
        <w:rPr>
          <w:noProof/>
          <w:sz w:val="24"/>
        </w:rPr>
        <w:pict>
          <v:line id="Line 6" o:spid="_x0000_s1063"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10.35pt" to="3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Tf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" o:allowincell="f"/>
        </w:pict>
      </w:r>
      <w:r>
        <w:rPr>
          <w:noProof/>
          <w:sz w:val="24"/>
        </w:rPr>
        <w:pict>
          <v:line id="Line 8" o:spid="_x0000_s1062"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25pt,10.35pt" to="458.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T9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" o:allowincell="f"/>
        </w:pict>
      </w:r>
      <w:r w:rsidR="00E738AB">
        <w:rPr>
          <w:sz w:val="24"/>
        </w:rPr>
        <w:t>Accounted for</w:t>
      </w:r>
      <w:r w:rsidR="00E738AB">
        <w:rPr>
          <w:sz w:val="24"/>
        </w:rPr>
        <w:tab/>
      </w:r>
      <w:r w:rsidR="00966F46">
        <w:rPr>
          <w:sz w:val="24"/>
          <w:u w:val="double"/>
        </w:rPr>
        <w:t>100</w:t>
      </w:r>
      <w:r w:rsidR="00E738AB">
        <w:rPr>
          <w:sz w:val="24"/>
          <w:u w:val="double"/>
        </w:rPr>
        <w:t>,000</w:t>
      </w:r>
    </w:p>
    <w:p w:rsidR="00D90A86" w:rsidRDefault="00D90A86" w:rsidP="00D90A86">
      <w:pPr>
        <w:tabs>
          <w:tab w:val="decimal" w:pos="4590"/>
          <w:tab w:val="decimal" w:pos="6120"/>
          <w:tab w:val="decimal" w:pos="6480"/>
          <w:tab w:val="decimal" w:pos="7650"/>
          <w:tab w:val="decimal" w:pos="7830"/>
          <w:tab w:val="decimal" w:pos="9000"/>
        </w:tabs>
        <w:jc w:val="both"/>
        <w:rPr>
          <w:sz w:val="24"/>
        </w:rPr>
      </w:pPr>
      <w:r>
        <w:rPr>
          <w:sz w:val="24"/>
        </w:rPr>
        <w:t>Equivalent units of w</w:t>
      </w:r>
      <w:r w:rsidR="00E738AB">
        <w:rPr>
          <w:sz w:val="24"/>
        </w:rPr>
        <w:t xml:space="preserve">ork done </w:t>
      </w:r>
    </w:p>
    <w:p w:rsidR="00E738AB" w:rsidRDefault="00D90A86">
      <w:pPr>
        <w:tabs>
          <w:tab w:val="decimal" w:pos="4590"/>
          <w:tab w:val="decimal" w:pos="6120"/>
          <w:tab w:val="decimal" w:pos="7740"/>
          <w:tab w:val="decimal" w:pos="9180"/>
        </w:tabs>
        <w:jc w:val="both"/>
        <w:rPr>
          <w:sz w:val="24"/>
        </w:rPr>
      </w:pPr>
      <w:r>
        <w:rPr>
          <w:sz w:val="24"/>
        </w:rPr>
        <w:t xml:space="preserve">in current </w:t>
      </w:r>
      <w:r w:rsidR="00E738AB">
        <w:rPr>
          <w:sz w:val="24"/>
        </w:rPr>
        <w:t>period</w:t>
      </w:r>
      <w:r w:rsidR="00E738AB">
        <w:rPr>
          <w:sz w:val="24"/>
        </w:rPr>
        <w:tab/>
      </w:r>
      <w:r w:rsidR="00E738AB">
        <w:rPr>
          <w:sz w:val="24"/>
        </w:rPr>
        <w:tab/>
      </w:r>
      <w:r w:rsidR="00966F46">
        <w:rPr>
          <w:sz w:val="24"/>
          <w:u w:val="double"/>
        </w:rPr>
        <w:t>100</w:t>
      </w:r>
      <w:r w:rsidR="00E738AB">
        <w:rPr>
          <w:sz w:val="24"/>
          <w:u w:val="double"/>
        </w:rPr>
        <w:t>,000</w:t>
      </w:r>
      <w:r w:rsidR="00E738AB">
        <w:rPr>
          <w:sz w:val="24"/>
        </w:rPr>
        <w:tab/>
      </w:r>
      <w:r w:rsidR="00966F46">
        <w:rPr>
          <w:sz w:val="24"/>
          <w:u w:val="double"/>
        </w:rPr>
        <w:t>70</w:t>
      </w:r>
      <w:r w:rsidR="00E738AB">
        <w:rPr>
          <w:sz w:val="24"/>
          <w:u w:val="double"/>
        </w:rPr>
        <w:t>,000</w:t>
      </w:r>
      <w:r w:rsidR="00E738AB">
        <w:rPr>
          <w:sz w:val="24"/>
        </w:rPr>
        <w:tab/>
      </w:r>
      <w:r w:rsidR="00966F46">
        <w:rPr>
          <w:sz w:val="24"/>
          <w:u w:val="double"/>
        </w:rPr>
        <w:t>90</w:t>
      </w:r>
      <w:r w:rsidR="00E738AB">
        <w:rPr>
          <w:sz w:val="24"/>
          <w:u w:val="double"/>
        </w:rPr>
        <w:t>,000</w:t>
      </w:r>
    </w:p>
    <w:p w:rsidR="00E738AB" w:rsidRDefault="00E738AB">
      <w:pPr>
        <w:tabs>
          <w:tab w:val="decimal" w:pos="4590"/>
          <w:tab w:val="decimal" w:pos="6210"/>
          <w:tab w:val="decimal" w:pos="6480"/>
          <w:tab w:val="decimal" w:pos="7650"/>
          <w:tab w:val="decimal" w:pos="7830"/>
          <w:tab w:val="decimal" w:pos="9000"/>
        </w:tabs>
        <w:jc w:val="both"/>
        <w:rPr>
          <w:sz w:val="24"/>
        </w:rPr>
      </w:pPr>
    </w:p>
    <w:p w:rsidR="00E738AB" w:rsidRDefault="00E738AB">
      <w:pPr>
        <w:jc w:val="both"/>
      </w:pPr>
      <w:r>
        <w:rPr>
          <w:position w:val="6"/>
        </w:rPr>
        <w:t>*</w:t>
      </w:r>
      <w:r>
        <w:t>Degree of completion in this department: Chemical P, 100%; Chemical Q, 0%; conversion costs, 66 2/3%.</w:t>
      </w:r>
    </w:p>
    <w:p w:rsidR="00E738AB" w:rsidRDefault="00E738AB">
      <w:pPr>
        <w:ind w:left="720"/>
        <w:jc w:val="both"/>
      </w:pPr>
    </w:p>
    <w:p w:rsidR="00E738AB" w:rsidRDefault="00E738AB">
      <w:pPr>
        <w:pStyle w:val="Heading2"/>
        <w:spacing w:line="240" w:lineRule="auto"/>
      </w:pPr>
      <w:r>
        <w:br w:type="page"/>
      </w:r>
      <w:r>
        <w:lastRenderedPageBreak/>
        <w:t>SOLUTION EXHIBIT 17-18B</w:t>
      </w:r>
    </w:p>
    <w:p w:rsidR="00E738AB" w:rsidRDefault="001A3C28" w:rsidP="00D45175">
      <w:pPr>
        <w:pStyle w:val="BodyText"/>
        <w:spacing w:after="120" w:line="240" w:lineRule="auto"/>
      </w:pPr>
      <w:r w:rsidRPr="00F07E97">
        <w:rPr>
          <w:szCs w:val="24"/>
        </w:rPr>
        <w:t xml:space="preserve">Summarize the Total Costs to Account </w:t>
      </w:r>
      <w:r w:rsidR="00D45175">
        <w:rPr>
          <w:szCs w:val="24"/>
        </w:rPr>
        <w:t>f</w:t>
      </w:r>
      <w:r w:rsidRPr="00F07E97">
        <w:rPr>
          <w:szCs w:val="24"/>
        </w:rPr>
        <w:t>or, Compute the Cost per Equivalent Unit, and Assign Costs to the Units Com</w:t>
      </w:r>
      <w:r w:rsidR="00FD0A18">
        <w:rPr>
          <w:szCs w:val="24"/>
        </w:rPr>
        <w:t>pleted and Units in Ending Work-in-</w:t>
      </w:r>
      <w:r w:rsidRPr="00F07E97">
        <w:rPr>
          <w:szCs w:val="24"/>
        </w:rPr>
        <w:t>Process Inventory;</w:t>
      </w:r>
      <w:r w:rsidR="00E738AB">
        <w:t xml:space="preserve"> Mixing Department of </w:t>
      </w:r>
      <w:r w:rsidR="00326110">
        <w:t>Pilar</w:t>
      </w:r>
      <w:r w:rsidR="00E738AB">
        <w:t xml:space="preserve"> Chemical</w:t>
      </w:r>
      <w:r w:rsidR="008E6C9A">
        <w:t>s for July 2014</w:t>
      </w:r>
      <w:r w:rsidR="00E738AB">
        <w:t>.</w:t>
      </w:r>
    </w:p>
    <w:tbl>
      <w:tblPr>
        <w:tblW w:w="10036" w:type="dxa"/>
        <w:tblLayout w:type="fixed"/>
        <w:tblCellMar>
          <w:left w:w="36" w:type="dxa"/>
          <w:right w:w="36" w:type="dxa"/>
        </w:tblCellMar>
        <w:tblLook w:val="0000"/>
      </w:tblPr>
      <w:tblGrid>
        <w:gridCol w:w="4266"/>
        <w:gridCol w:w="1260"/>
        <w:gridCol w:w="1440"/>
        <w:gridCol w:w="1350"/>
        <w:gridCol w:w="1720"/>
      </w:tblGrid>
      <w:tr w:rsidR="00E738AB">
        <w:tc>
          <w:tcPr>
            <w:tcW w:w="4266" w:type="dxa"/>
            <w:tcBorders>
              <w:bottom w:val="single" w:sz="4" w:space="0" w:color="auto"/>
            </w:tcBorders>
          </w:tcPr>
          <w:p w:rsidR="00E738AB" w:rsidRDefault="00E738AB">
            <w:pPr>
              <w:rPr>
                <w:b/>
                <w:sz w:val="22"/>
                <w:szCs w:val="22"/>
              </w:rPr>
            </w:pPr>
          </w:p>
        </w:tc>
        <w:tc>
          <w:tcPr>
            <w:tcW w:w="1260" w:type="dxa"/>
            <w:tcBorders>
              <w:bottom w:val="single" w:sz="4" w:space="0" w:color="auto"/>
            </w:tcBorders>
          </w:tcPr>
          <w:p w:rsidR="00E738AB" w:rsidRDefault="00E738AB">
            <w:pPr>
              <w:jc w:val="center"/>
              <w:rPr>
                <w:b/>
                <w:sz w:val="22"/>
                <w:szCs w:val="22"/>
              </w:rPr>
            </w:pPr>
            <w:r>
              <w:rPr>
                <w:b/>
                <w:sz w:val="22"/>
                <w:szCs w:val="22"/>
              </w:rPr>
              <w:t>Total</w:t>
            </w:r>
          </w:p>
          <w:p w:rsidR="00E738AB" w:rsidRDefault="00E738AB">
            <w:pPr>
              <w:jc w:val="center"/>
              <w:rPr>
                <w:b/>
                <w:sz w:val="22"/>
                <w:szCs w:val="22"/>
              </w:rPr>
            </w:pPr>
            <w:r>
              <w:rPr>
                <w:b/>
                <w:sz w:val="22"/>
                <w:szCs w:val="22"/>
              </w:rPr>
              <w:t>Production</w:t>
            </w:r>
          </w:p>
          <w:p w:rsidR="00E738AB" w:rsidRDefault="00E738AB">
            <w:pPr>
              <w:jc w:val="center"/>
              <w:rPr>
                <w:b/>
                <w:sz w:val="22"/>
                <w:szCs w:val="22"/>
              </w:rPr>
            </w:pPr>
            <w:r>
              <w:rPr>
                <w:b/>
                <w:sz w:val="22"/>
                <w:szCs w:val="22"/>
              </w:rPr>
              <w:t>Costs</w:t>
            </w:r>
          </w:p>
        </w:tc>
        <w:tc>
          <w:tcPr>
            <w:tcW w:w="1440" w:type="dxa"/>
            <w:tcBorders>
              <w:bottom w:val="single" w:sz="4" w:space="0" w:color="auto"/>
            </w:tcBorders>
          </w:tcPr>
          <w:p w:rsidR="00E738AB" w:rsidRDefault="00E738AB">
            <w:pPr>
              <w:jc w:val="center"/>
              <w:rPr>
                <w:b/>
                <w:sz w:val="22"/>
                <w:szCs w:val="22"/>
              </w:rPr>
            </w:pPr>
          </w:p>
          <w:p w:rsidR="00E738AB" w:rsidRDefault="00E738AB">
            <w:pPr>
              <w:jc w:val="center"/>
              <w:rPr>
                <w:b/>
                <w:sz w:val="22"/>
                <w:szCs w:val="22"/>
              </w:rPr>
            </w:pPr>
          </w:p>
          <w:p w:rsidR="00E738AB" w:rsidRDefault="00E738AB">
            <w:pPr>
              <w:jc w:val="center"/>
              <w:rPr>
                <w:b/>
                <w:sz w:val="22"/>
                <w:szCs w:val="22"/>
              </w:rPr>
            </w:pPr>
            <w:r>
              <w:rPr>
                <w:b/>
                <w:sz w:val="22"/>
                <w:szCs w:val="22"/>
              </w:rPr>
              <w:t>Chemical P</w:t>
            </w:r>
          </w:p>
        </w:tc>
        <w:tc>
          <w:tcPr>
            <w:tcW w:w="1350" w:type="dxa"/>
            <w:tcBorders>
              <w:bottom w:val="single" w:sz="4" w:space="0" w:color="auto"/>
            </w:tcBorders>
          </w:tcPr>
          <w:p w:rsidR="00E738AB" w:rsidRDefault="00E738AB">
            <w:pPr>
              <w:jc w:val="center"/>
              <w:rPr>
                <w:b/>
                <w:sz w:val="22"/>
                <w:szCs w:val="22"/>
              </w:rPr>
            </w:pPr>
          </w:p>
          <w:p w:rsidR="00E738AB" w:rsidRDefault="00E738AB">
            <w:pPr>
              <w:jc w:val="center"/>
              <w:rPr>
                <w:b/>
                <w:sz w:val="22"/>
                <w:szCs w:val="22"/>
              </w:rPr>
            </w:pPr>
          </w:p>
          <w:p w:rsidR="00E738AB" w:rsidRDefault="00E738AB">
            <w:pPr>
              <w:jc w:val="center"/>
              <w:rPr>
                <w:b/>
                <w:sz w:val="22"/>
                <w:szCs w:val="22"/>
              </w:rPr>
            </w:pPr>
            <w:r>
              <w:rPr>
                <w:b/>
                <w:sz w:val="22"/>
                <w:szCs w:val="22"/>
              </w:rPr>
              <w:t>Chemical Q</w:t>
            </w:r>
          </w:p>
        </w:tc>
        <w:tc>
          <w:tcPr>
            <w:tcW w:w="1720" w:type="dxa"/>
            <w:tcBorders>
              <w:bottom w:val="single" w:sz="4" w:space="0" w:color="auto"/>
            </w:tcBorders>
          </w:tcPr>
          <w:p w:rsidR="00E738AB" w:rsidRDefault="00E738AB">
            <w:pPr>
              <w:jc w:val="center"/>
              <w:rPr>
                <w:b/>
                <w:sz w:val="22"/>
                <w:szCs w:val="22"/>
              </w:rPr>
            </w:pPr>
          </w:p>
          <w:p w:rsidR="00E738AB" w:rsidRDefault="00E738AB">
            <w:pPr>
              <w:pStyle w:val="Heading9"/>
              <w:spacing w:line="240" w:lineRule="auto"/>
              <w:rPr>
                <w:sz w:val="22"/>
                <w:szCs w:val="22"/>
              </w:rPr>
            </w:pPr>
            <w:r>
              <w:rPr>
                <w:sz w:val="22"/>
                <w:szCs w:val="22"/>
              </w:rPr>
              <w:t>Conversion</w:t>
            </w:r>
          </w:p>
          <w:p w:rsidR="00E738AB" w:rsidRDefault="00E738AB">
            <w:pPr>
              <w:jc w:val="center"/>
              <w:rPr>
                <w:b/>
                <w:sz w:val="22"/>
                <w:szCs w:val="22"/>
              </w:rPr>
            </w:pPr>
            <w:r>
              <w:rPr>
                <w:b/>
                <w:sz w:val="22"/>
                <w:szCs w:val="22"/>
              </w:rPr>
              <w:t>Costs</w:t>
            </w:r>
          </w:p>
        </w:tc>
      </w:tr>
      <w:tr w:rsidR="00E738AB">
        <w:tc>
          <w:tcPr>
            <w:tcW w:w="4266" w:type="dxa"/>
          </w:tcPr>
          <w:p w:rsidR="00E738AB" w:rsidRDefault="00E738AB">
            <w:pPr>
              <w:ind w:left="810" w:hanging="810"/>
              <w:rPr>
                <w:sz w:val="22"/>
                <w:szCs w:val="22"/>
              </w:rPr>
            </w:pPr>
            <w:r>
              <w:rPr>
                <w:sz w:val="22"/>
                <w:szCs w:val="22"/>
              </w:rPr>
              <w:t>(</w:t>
            </w:r>
            <w:r>
              <w:rPr>
                <w:b/>
                <w:sz w:val="22"/>
                <w:szCs w:val="22"/>
              </w:rPr>
              <w:t>Step 3</w:t>
            </w:r>
            <w:r>
              <w:rPr>
                <w:sz w:val="22"/>
                <w:szCs w:val="22"/>
              </w:rPr>
              <w:t>)</w:t>
            </w:r>
            <w:r>
              <w:rPr>
                <w:sz w:val="22"/>
                <w:szCs w:val="22"/>
              </w:rPr>
              <w:tab/>
              <w:t>Costs added during July</w:t>
            </w:r>
          </w:p>
        </w:tc>
        <w:tc>
          <w:tcPr>
            <w:tcW w:w="1260" w:type="dxa"/>
          </w:tcPr>
          <w:p w:rsidR="00E738AB" w:rsidRPr="00C5300E" w:rsidRDefault="0095703A" w:rsidP="00D438BC">
            <w:pPr>
              <w:pStyle w:val="Footer"/>
              <w:tabs>
                <w:tab w:val="clear" w:pos="4320"/>
                <w:tab w:val="clear" w:pos="8640"/>
                <w:tab w:val="decimal" w:pos="1044"/>
              </w:tabs>
              <w:ind w:right="-36"/>
              <w:rPr>
                <w:rFonts w:ascii="Times New Roman" w:hAnsi="Times New Roman"/>
                <w:sz w:val="20"/>
                <w:u w:val="single"/>
              </w:rPr>
            </w:pPr>
            <w:r>
              <w:rPr>
                <w:rFonts w:ascii="Times New Roman" w:hAnsi="Times New Roman"/>
                <w:sz w:val="20"/>
                <w:u w:val="single"/>
              </w:rPr>
              <w:t>$</w:t>
            </w:r>
            <w:r w:rsidR="00966F46">
              <w:rPr>
                <w:rFonts w:ascii="Times New Roman" w:hAnsi="Times New Roman"/>
                <w:sz w:val="20"/>
                <w:u w:val="single"/>
              </w:rPr>
              <w:t>1,</w:t>
            </w:r>
            <w:r w:rsidR="00D438BC">
              <w:rPr>
                <w:rFonts w:ascii="Times New Roman" w:hAnsi="Times New Roman"/>
                <w:sz w:val="20"/>
                <w:u w:val="single"/>
              </w:rPr>
              <w:t>100</w:t>
            </w:r>
            <w:r w:rsidR="00E738AB" w:rsidRPr="00C5300E">
              <w:rPr>
                <w:rFonts w:ascii="Times New Roman" w:hAnsi="Times New Roman"/>
                <w:sz w:val="20"/>
                <w:u w:val="single"/>
              </w:rPr>
              <w:t>,000</w:t>
            </w:r>
          </w:p>
        </w:tc>
        <w:tc>
          <w:tcPr>
            <w:tcW w:w="1440" w:type="dxa"/>
          </w:tcPr>
          <w:p w:rsidR="00E738AB" w:rsidRPr="00C5300E" w:rsidRDefault="00B34ABE" w:rsidP="00966F46">
            <w:pPr>
              <w:pStyle w:val="Footer"/>
              <w:tabs>
                <w:tab w:val="clear" w:pos="4320"/>
                <w:tab w:val="clear" w:pos="8640"/>
                <w:tab w:val="decimal" w:pos="1134"/>
              </w:tabs>
              <w:rPr>
                <w:rFonts w:ascii="Times New Roman" w:hAnsi="Times New Roman"/>
                <w:sz w:val="20"/>
                <w:u w:val="single"/>
              </w:rPr>
            </w:pPr>
            <w:r>
              <w:rPr>
                <w:rFonts w:ascii="Times New Roman" w:hAnsi="Times New Roman"/>
                <w:sz w:val="20"/>
                <w:u w:val="single"/>
              </w:rPr>
              <w:t>$</w:t>
            </w:r>
            <w:r w:rsidR="00966F46">
              <w:rPr>
                <w:rFonts w:ascii="Times New Roman" w:hAnsi="Times New Roman"/>
                <w:sz w:val="20"/>
                <w:u w:val="single"/>
              </w:rPr>
              <w:t>600</w:t>
            </w:r>
            <w:r w:rsidR="00E738AB" w:rsidRPr="00C5300E">
              <w:rPr>
                <w:rFonts w:ascii="Times New Roman" w:hAnsi="Times New Roman"/>
                <w:sz w:val="20"/>
                <w:u w:val="single"/>
              </w:rPr>
              <w:t>,000</w:t>
            </w:r>
          </w:p>
        </w:tc>
        <w:tc>
          <w:tcPr>
            <w:tcW w:w="1350" w:type="dxa"/>
          </w:tcPr>
          <w:p w:rsidR="00E738AB" w:rsidRPr="00C5300E" w:rsidRDefault="00E738AB" w:rsidP="00966F46">
            <w:pPr>
              <w:tabs>
                <w:tab w:val="decimal" w:pos="1044"/>
              </w:tabs>
              <w:rPr>
                <w:u w:val="single"/>
              </w:rPr>
            </w:pPr>
            <w:r w:rsidRPr="00C5300E">
              <w:rPr>
                <w:u w:val="single"/>
              </w:rPr>
              <w:t>$</w:t>
            </w:r>
            <w:r w:rsidR="00966F46">
              <w:rPr>
                <w:u w:val="single"/>
              </w:rPr>
              <w:t>140</w:t>
            </w:r>
            <w:r w:rsidRPr="00C5300E">
              <w:rPr>
                <w:u w:val="single"/>
              </w:rPr>
              <w:t>,000</w:t>
            </w:r>
          </w:p>
        </w:tc>
        <w:tc>
          <w:tcPr>
            <w:tcW w:w="1720" w:type="dxa"/>
          </w:tcPr>
          <w:p w:rsidR="00E738AB" w:rsidRPr="00C5300E" w:rsidRDefault="0095703A" w:rsidP="00966F46">
            <w:pPr>
              <w:pStyle w:val="Footer"/>
              <w:tabs>
                <w:tab w:val="clear" w:pos="4320"/>
                <w:tab w:val="clear" w:pos="8640"/>
                <w:tab w:val="decimal" w:pos="1224"/>
              </w:tabs>
              <w:rPr>
                <w:rFonts w:ascii="Times New Roman" w:hAnsi="Times New Roman"/>
                <w:sz w:val="20"/>
                <w:u w:val="single"/>
              </w:rPr>
            </w:pPr>
            <w:r>
              <w:rPr>
                <w:rFonts w:ascii="Times New Roman" w:hAnsi="Times New Roman"/>
                <w:sz w:val="20"/>
                <w:u w:val="single"/>
              </w:rPr>
              <w:t>$</w:t>
            </w:r>
            <w:r w:rsidR="00966F46">
              <w:rPr>
                <w:rFonts w:ascii="Times New Roman" w:hAnsi="Times New Roman"/>
                <w:sz w:val="20"/>
                <w:u w:val="single"/>
              </w:rPr>
              <w:t>360</w:t>
            </w:r>
            <w:r w:rsidR="00E738AB" w:rsidRPr="00C5300E">
              <w:rPr>
                <w:rFonts w:ascii="Times New Roman" w:hAnsi="Times New Roman"/>
                <w:sz w:val="20"/>
                <w:u w:val="single"/>
              </w:rPr>
              <w:t>,000</w:t>
            </w:r>
          </w:p>
        </w:tc>
      </w:tr>
      <w:tr w:rsidR="00E738AB">
        <w:tc>
          <w:tcPr>
            <w:tcW w:w="4266" w:type="dxa"/>
          </w:tcPr>
          <w:p w:rsidR="00E738AB" w:rsidRDefault="00E738AB">
            <w:pPr>
              <w:ind w:left="810" w:hanging="810"/>
              <w:rPr>
                <w:sz w:val="22"/>
                <w:szCs w:val="22"/>
                <w:lang w:eastAsia="zh-TW"/>
              </w:rPr>
            </w:pPr>
            <w:r>
              <w:rPr>
                <w:rFonts w:hint="eastAsia"/>
                <w:sz w:val="22"/>
                <w:szCs w:val="22"/>
                <w:lang w:eastAsia="zh-TW"/>
              </w:rPr>
              <w:t xml:space="preserve">               </w:t>
            </w:r>
            <w:r>
              <w:rPr>
                <w:sz w:val="22"/>
                <w:szCs w:val="22"/>
              </w:rPr>
              <w:t>Total costs to account for</w:t>
            </w:r>
          </w:p>
        </w:tc>
        <w:tc>
          <w:tcPr>
            <w:tcW w:w="1260" w:type="dxa"/>
          </w:tcPr>
          <w:p w:rsidR="00E738AB" w:rsidRPr="00C5300E" w:rsidRDefault="00D438BC">
            <w:pPr>
              <w:pStyle w:val="Footer"/>
              <w:tabs>
                <w:tab w:val="clear" w:pos="4320"/>
                <w:tab w:val="clear" w:pos="8640"/>
                <w:tab w:val="decimal" w:pos="1044"/>
              </w:tabs>
              <w:ind w:right="-36"/>
              <w:rPr>
                <w:rFonts w:ascii="Times New Roman" w:hAnsi="Times New Roman"/>
                <w:sz w:val="20"/>
                <w:u w:val="double"/>
              </w:rPr>
            </w:pPr>
            <w:r>
              <w:rPr>
                <w:rFonts w:ascii="Times New Roman" w:hAnsi="Times New Roman"/>
                <w:sz w:val="20"/>
                <w:u w:val="double"/>
              </w:rPr>
              <w:t>$1,100</w:t>
            </w:r>
            <w:r w:rsidR="00E738AB" w:rsidRPr="00C5300E">
              <w:rPr>
                <w:rFonts w:ascii="Times New Roman" w:hAnsi="Times New Roman"/>
                <w:sz w:val="20"/>
                <w:u w:val="double"/>
              </w:rPr>
              <w:t>,000</w:t>
            </w:r>
          </w:p>
        </w:tc>
        <w:tc>
          <w:tcPr>
            <w:tcW w:w="1440" w:type="dxa"/>
          </w:tcPr>
          <w:p w:rsidR="00E738AB" w:rsidRPr="00C5300E" w:rsidRDefault="00966F46">
            <w:pPr>
              <w:pStyle w:val="Footer"/>
              <w:tabs>
                <w:tab w:val="clear" w:pos="4320"/>
                <w:tab w:val="clear" w:pos="8640"/>
                <w:tab w:val="decimal" w:pos="1134"/>
              </w:tabs>
              <w:rPr>
                <w:rFonts w:ascii="Times New Roman" w:hAnsi="Times New Roman"/>
                <w:sz w:val="20"/>
                <w:u w:val="double"/>
              </w:rPr>
            </w:pPr>
            <w:r>
              <w:rPr>
                <w:rFonts w:ascii="Times New Roman" w:hAnsi="Times New Roman"/>
                <w:sz w:val="20"/>
                <w:u w:val="double"/>
              </w:rPr>
              <w:t>$6</w:t>
            </w:r>
            <w:r w:rsidR="00B34ABE">
              <w:rPr>
                <w:rFonts w:ascii="Times New Roman" w:hAnsi="Times New Roman"/>
                <w:sz w:val="20"/>
                <w:u w:val="double"/>
              </w:rPr>
              <w:t>0</w:t>
            </w:r>
            <w:r w:rsidR="00E738AB" w:rsidRPr="00C5300E">
              <w:rPr>
                <w:rFonts w:ascii="Times New Roman" w:hAnsi="Times New Roman"/>
                <w:sz w:val="20"/>
                <w:u w:val="double"/>
              </w:rPr>
              <w:t>0,000</w:t>
            </w:r>
          </w:p>
        </w:tc>
        <w:tc>
          <w:tcPr>
            <w:tcW w:w="1350" w:type="dxa"/>
          </w:tcPr>
          <w:p w:rsidR="00E738AB" w:rsidRPr="00C5300E" w:rsidRDefault="00E738AB" w:rsidP="00966F46">
            <w:pPr>
              <w:tabs>
                <w:tab w:val="decimal" w:pos="1044"/>
              </w:tabs>
              <w:rPr>
                <w:u w:val="double"/>
              </w:rPr>
            </w:pPr>
            <w:r w:rsidRPr="00C5300E">
              <w:rPr>
                <w:u w:val="double"/>
              </w:rPr>
              <w:t>$</w:t>
            </w:r>
            <w:r w:rsidR="00966F46">
              <w:rPr>
                <w:u w:val="double"/>
              </w:rPr>
              <w:t>140</w:t>
            </w:r>
            <w:r w:rsidRPr="00C5300E">
              <w:rPr>
                <w:u w:val="double"/>
              </w:rPr>
              <w:t>,000</w:t>
            </w:r>
          </w:p>
        </w:tc>
        <w:tc>
          <w:tcPr>
            <w:tcW w:w="1720" w:type="dxa"/>
          </w:tcPr>
          <w:p w:rsidR="00E738AB" w:rsidRPr="00C5300E" w:rsidRDefault="0095703A" w:rsidP="00966F46">
            <w:pPr>
              <w:pStyle w:val="Footer"/>
              <w:tabs>
                <w:tab w:val="clear" w:pos="4320"/>
                <w:tab w:val="clear" w:pos="8640"/>
                <w:tab w:val="decimal" w:pos="1224"/>
              </w:tabs>
              <w:rPr>
                <w:rFonts w:ascii="Times New Roman" w:hAnsi="Times New Roman"/>
                <w:sz w:val="20"/>
                <w:u w:val="double"/>
              </w:rPr>
            </w:pPr>
            <w:r>
              <w:rPr>
                <w:rFonts w:ascii="Times New Roman" w:hAnsi="Times New Roman"/>
                <w:sz w:val="20"/>
                <w:u w:val="double"/>
              </w:rPr>
              <w:t>$</w:t>
            </w:r>
            <w:r w:rsidR="00966F46">
              <w:rPr>
                <w:rFonts w:ascii="Times New Roman" w:hAnsi="Times New Roman"/>
                <w:sz w:val="20"/>
                <w:u w:val="double"/>
              </w:rPr>
              <w:t>360</w:t>
            </w:r>
            <w:r w:rsidR="00E738AB" w:rsidRPr="00C5300E">
              <w:rPr>
                <w:rFonts w:ascii="Times New Roman" w:hAnsi="Times New Roman"/>
                <w:sz w:val="20"/>
                <w:u w:val="double"/>
              </w:rPr>
              <w:t>,000</w:t>
            </w:r>
          </w:p>
        </w:tc>
      </w:tr>
      <w:tr w:rsidR="00992BF4">
        <w:tc>
          <w:tcPr>
            <w:tcW w:w="4266" w:type="dxa"/>
          </w:tcPr>
          <w:p w:rsidR="00992BF4" w:rsidRDefault="00992BF4">
            <w:pPr>
              <w:ind w:left="810" w:hanging="810"/>
              <w:rPr>
                <w:b/>
                <w:sz w:val="22"/>
                <w:szCs w:val="22"/>
              </w:rPr>
            </w:pPr>
          </w:p>
        </w:tc>
        <w:tc>
          <w:tcPr>
            <w:tcW w:w="1260" w:type="dxa"/>
          </w:tcPr>
          <w:p w:rsidR="00992BF4" w:rsidRPr="00C5300E" w:rsidRDefault="00992BF4">
            <w:pPr>
              <w:pStyle w:val="Footer"/>
              <w:tabs>
                <w:tab w:val="clear" w:pos="4320"/>
                <w:tab w:val="clear" w:pos="8640"/>
                <w:tab w:val="decimal" w:pos="1044"/>
              </w:tabs>
              <w:ind w:right="-36"/>
              <w:rPr>
                <w:rFonts w:ascii="Times New Roman" w:hAnsi="Times New Roman"/>
                <w:sz w:val="20"/>
              </w:rPr>
            </w:pPr>
          </w:p>
        </w:tc>
        <w:tc>
          <w:tcPr>
            <w:tcW w:w="1440" w:type="dxa"/>
          </w:tcPr>
          <w:p w:rsidR="00992BF4" w:rsidRPr="00C5300E" w:rsidRDefault="00992BF4">
            <w:pPr>
              <w:pStyle w:val="Footer"/>
              <w:tabs>
                <w:tab w:val="clear" w:pos="4320"/>
                <w:tab w:val="clear" w:pos="8640"/>
                <w:tab w:val="decimal" w:pos="1134"/>
              </w:tabs>
              <w:rPr>
                <w:rFonts w:ascii="Times New Roman" w:hAnsi="Times New Roman"/>
                <w:sz w:val="20"/>
              </w:rPr>
            </w:pPr>
          </w:p>
        </w:tc>
        <w:tc>
          <w:tcPr>
            <w:tcW w:w="1350" w:type="dxa"/>
          </w:tcPr>
          <w:p w:rsidR="00992BF4" w:rsidRPr="00C5300E" w:rsidRDefault="00992BF4">
            <w:pPr>
              <w:tabs>
                <w:tab w:val="decimal" w:pos="1044"/>
              </w:tabs>
            </w:pPr>
          </w:p>
        </w:tc>
        <w:tc>
          <w:tcPr>
            <w:tcW w:w="1720" w:type="dxa"/>
          </w:tcPr>
          <w:p w:rsidR="00992BF4" w:rsidRPr="00C5300E" w:rsidRDefault="00992BF4">
            <w:pPr>
              <w:pStyle w:val="Footer"/>
              <w:tabs>
                <w:tab w:val="clear" w:pos="4320"/>
                <w:tab w:val="clear" w:pos="8640"/>
                <w:tab w:val="decimal" w:pos="1224"/>
              </w:tabs>
              <w:rPr>
                <w:rFonts w:ascii="Times New Roman" w:hAnsi="Times New Roman"/>
                <w:sz w:val="20"/>
              </w:rPr>
            </w:pPr>
          </w:p>
        </w:tc>
      </w:tr>
      <w:tr w:rsidR="00E738AB">
        <w:tc>
          <w:tcPr>
            <w:tcW w:w="4266" w:type="dxa"/>
          </w:tcPr>
          <w:p w:rsidR="00E738AB" w:rsidRDefault="00E738AB">
            <w:pPr>
              <w:ind w:left="810" w:hanging="810"/>
              <w:rPr>
                <w:bCs/>
                <w:sz w:val="22"/>
                <w:szCs w:val="22"/>
                <w:lang w:eastAsia="zh-TW"/>
              </w:rPr>
            </w:pPr>
            <w:r>
              <w:rPr>
                <w:b/>
                <w:sz w:val="22"/>
                <w:szCs w:val="22"/>
              </w:rPr>
              <w:t>(Step 4)</w:t>
            </w:r>
            <w:r>
              <w:rPr>
                <w:rFonts w:hint="eastAsia"/>
                <w:b/>
                <w:sz w:val="22"/>
                <w:szCs w:val="22"/>
                <w:lang w:eastAsia="zh-TW"/>
              </w:rPr>
              <w:t xml:space="preserve"> </w:t>
            </w:r>
            <w:r>
              <w:rPr>
                <w:rFonts w:hint="eastAsia"/>
                <w:bCs/>
                <w:sz w:val="22"/>
                <w:szCs w:val="22"/>
                <w:lang w:eastAsia="zh-TW"/>
              </w:rPr>
              <w:t xml:space="preserve">Costs </w:t>
            </w:r>
            <w:r>
              <w:rPr>
                <w:bCs/>
                <w:sz w:val="22"/>
                <w:szCs w:val="22"/>
                <w:lang w:eastAsia="zh-TW"/>
              </w:rPr>
              <w:t>added in current period</w:t>
            </w:r>
          </w:p>
        </w:tc>
        <w:tc>
          <w:tcPr>
            <w:tcW w:w="1260" w:type="dxa"/>
          </w:tcPr>
          <w:p w:rsidR="00E738AB" w:rsidRPr="00C5300E" w:rsidRDefault="00E738AB">
            <w:pPr>
              <w:pStyle w:val="Footer"/>
              <w:tabs>
                <w:tab w:val="clear" w:pos="4320"/>
                <w:tab w:val="clear" w:pos="8640"/>
                <w:tab w:val="decimal" w:pos="1044"/>
              </w:tabs>
              <w:ind w:right="-36"/>
              <w:rPr>
                <w:rFonts w:ascii="Times New Roman" w:hAnsi="Times New Roman"/>
                <w:sz w:val="20"/>
              </w:rPr>
            </w:pPr>
          </w:p>
        </w:tc>
        <w:tc>
          <w:tcPr>
            <w:tcW w:w="1440" w:type="dxa"/>
          </w:tcPr>
          <w:p w:rsidR="00E738AB" w:rsidRPr="00C5300E" w:rsidRDefault="00966F46">
            <w:pPr>
              <w:pStyle w:val="Footer"/>
              <w:tabs>
                <w:tab w:val="clear" w:pos="4320"/>
                <w:tab w:val="clear" w:pos="8640"/>
                <w:tab w:val="decimal" w:pos="1134"/>
              </w:tabs>
              <w:rPr>
                <w:rFonts w:ascii="Times New Roman" w:hAnsi="Times New Roman"/>
                <w:sz w:val="20"/>
              </w:rPr>
            </w:pPr>
            <w:r>
              <w:rPr>
                <w:rFonts w:ascii="Times New Roman" w:hAnsi="Times New Roman"/>
                <w:sz w:val="20"/>
              </w:rPr>
              <w:t>$6</w:t>
            </w:r>
            <w:r w:rsidR="00B34ABE">
              <w:rPr>
                <w:rFonts w:ascii="Times New Roman" w:hAnsi="Times New Roman"/>
                <w:sz w:val="20"/>
              </w:rPr>
              <w:t>0</w:t>
            </w:r>
            <w:r w:rsidR="00E738AB" w:rsidRPr="00C5300E">
              <w:rPr>
                <w:rFonts w:ascii="Times New Roman" w:hAnsi="Times New Roman"/>
                <w:sz w:val="20"/>
              </w:rPr>
              <w:t>0,000</w:t>
            </w:r>
          </w:p>
        </w:tc>
        <w:tc>
          <w:tcPr>
            <w:tcW w:w="1350" w:type="dxa"/>
          </w:tcPr>
          <w:p w:rsidR="00E738AB" w:rsidRPr="00C5300E" w:rsidRDefault="00966F46">
            <w:pPr>
              <w:tabs>
                <w:tab w:val="decimal" w:pos="1044"/>
              </w:tabs>
            </w:pPr>
            <w:r>
              <w:t>$14</w:t>
            </w:r>
            <w:r w:rsidR="00E738AB" w:rsidRPr="00C5300E">
              <w:t>0,000</w:t>
            </w:r>
          </w:p>
        </w:tc>
        <w:tc>
          <w:tcPr>
            <w:tcW w:w="1720" w:type="dxa"/>
          </w:tcPr>
          <w:p w:rsidR="00E738AB" w:rsidRPr="00C5300E" w:rsidRDefault="0095703A" w:rsidP="00966F46">
            <w:pPr>
              <w:pStyle w:val="Footer"/>
              <w:tabs>
                <w:tab w:val="clear" w:pos="4320"/>
                <w:tab w:val="clear" w:pos="8640"/>
                <w:tab w:val="decimal" w:pos="1224"/>
              </w:tabs>
              <w:rPr>
                <w:rFonts w:ascii="Times New Roman" w:hAnsi="Times New Roman"/>
                <w:sz w:val="20"/>
              </w:rPr>
            </w:pPr>
            <w:r>
              <w:rPr>
                <w:rFonts w:ascii="Times New Roman" w:hAnsi="Times New Roman"/>
                <w:sz w:val="20"/>
              </w:rPr>
              <w:t>$</w:t>
            </w:r>
            <w:r w:rsidR="00966F46">
              <w:rPr>
                <w:rFonts w:ascii="Times New Roman" w:hAnsi="Times New Roman"/>
                <w:sz w:val="20"/>
              </w:rPr>
              <w:t>360</w:t>
            </w:r>
            <w:r w:rsidR="00E738AB" w:rsidRPr="00C5300E">
              <w:rPr>
                <w:rFonts w:ascii="Times New Roman" w:hAnsi="Times New Roman"/>
                <w:sz w:val="20"/>
              </w:rPr>
              <w:t>,000</w:t>
            </w:r>
          </w:p>
        </w:tc>
      </w:tr>
      <w:tr w:rsidR="00E738AB" w:rsidTr="008A221B">
        <w:tc>
          <w:tcPr>
            <w:tcW w:w="4266" w:type="dxa"/>
          </w:tcPr>
          <w:p w:rsidR="00E738AB" w:rsidRDefault="00E738AB">
            <w:pPr>
              <w:ind w:left="810" w:hanging="810"/>
              <w:rPr>
                <w:sz w:val="22"/>
                <w:szCs w:val="22"/>
              </w:rPr>
            </w:pPr>
            <w:r>
              <w:rPr>
                <w:sz w:val="22"/>
                <w:szCs w:val="22"/>
              </w:rPr>
              <w:tab/>
              <w:t xml:space="preserve">Divide by equivalent units of work done in current period </w:t>
            </w:r>
          </w:p>
          <w:p w:rsidR="00E738AB" w:rsidRDefault="00E738AB">
            <w:pPr>
              <w:ind w:left="810" w:hanging="810"/>
              <w:rPr>
                <w:sz w:val="22"/>
                <w:szCs w:val="22"/>
              </w:rPr>
            </w:pPr>
            <w:r>
              <w:rPr>
                <w:sz w:val="22"/>
                <w:szCs w:val="22"/>
              </w:rPr>
              <w:t xml:space="preserve">              (Solution Exhibit 17-l8A)</w:t>
            </w:r>
          </w:p>
        </w:tc>
        <w:tc>
          <w:tcPr>
            <w:tcW w:w="1260" w:type="dxa"/>
          </w:tcPr>
          <w:p w:rsidR="00E738AB" w:rsidRPr="00C5300E" w:rsidRDefault="00E738AB">
            <w:pPr>
              <w:tabs>
                <w:tab w:val="decimal" w:pos="1044"/>
              </w:tabs>
              <w:ind w:right="-36"/>
            </w:pPr>
          </w:p>
        </w:tc>
        <w:tc>
          <w:tcPr>
            <w:tcW w:w="1440" w:type="dxa"/>
            <w:vAlign w:val="bottom"/>
          </w:tcPr>
          <w:p w:rsidR="00E738AB" w:rsidRPr="00C5300E" w:rsidRDefault="00E738AB" w:rsidP="008A221B">
            <w:pPr>
              <w:tabs>
                <w:tab w:val="decimal" w:pos="1134"/>
              </w:tabs>
              <w:rPr>
                <w:u w:val="single"/>
              </w:rPr>
            </w:pPr>
            <w:r w:rsidRPr="00C5300E">
              <w:rPr>
                <w:u w:val="single"/>
              </w:rPr>
              <w:sym w:font="Symbol" w:char="F0B8"/>
            </w:r>
            <w:r w:rsidR="00966F46">
              <w:rPr>
                <w:u w:val="single"/>
              </w:rPr>
              <w:t xml:space="preserve">  100</w:t>
            </w:r>
            <w:r w:rsidRPr="00C5300E">
              <w:rPr>
                <w:u w:val="single"/>
              </w:rPr>
              <w:t>,000</w:t>
            </w:r>
          </w:p>
        </w:tc>
        <w:tc>
          <w:tcPr>
            <w:tcW w:w="1350" w:type="dxa"/>
            <w:vAlign w:val="bottom"/>
          </w:tcPr>
          <w:p w:rsidR="00E738AB" w:rsidRPr="00C5300E" w:rsidRDefault="00E738AB" w:rsidP="008A221B">
            <w:pPr>
              <w:pStyle w:val="Footer"/>
              <w:tabs>
                <w:tab w:val="clear" w:pos="4320"/>
                <w:tab w:val="clear" w:pos="8640"/>
                <w:tab w:val="decimal" w:pos="1044"/>
              </w:tabs>
              <w:rPr>
                <w:rFonts w:ascii="Times New Roman" w:hAnsi="Times New Roman"/>
                <w:sz w:val="20"/>
                <w:u w:val="single"/>
              </w:rPr>
            </w:pPr>
            <w:r w:rsidRPr="00C5300E">
              <w:rPr>
                <w:rFonts w:ascii="Times New Roman" w:hAnsi="Times New Roman"/>
                <w:sz w:val="20"/>
                <w:u w:val="single"/>
              </w:rPr>
              <w:sym w:font="Symbol" w:char="F0B8"/>
            </w:r>
            <w:r w:rsidR="00966F46">
              <w:rPr>
                <w:rFonts w:ascii="Times New Roman" w:hAnsi="Times New Roman"/>
                <w:sz w:val="20"/>
                <w:u w:val="single"/>
              </w:rPr>
              <w:t>70</w:t>
            </w:r>
            <w:r w:rsidRPr="00C5300E">
              <w:rPr>
                <w:rFonts w:ascii="Times New Roman" w:hAnsi="Times New Roman"/>
                <w:sz w:val="20"/>
                <w:u w:val="single"/>
              </w:rPr>
              <w:t>,000</w:t>
            </w:r>
          </w:p>
        </w:tc>
        <w:tc>
          <w:tcPr>
            <w:tcW w:w="1720" w:type="dxa"/>
            <w:vAlign w:val="bottom"/>
          </w:tcPr>
          <w:p w:rsidR="00E738AB" w:rsidRPr="00C5300E" w:rsidRDefault="00E738AB" w:rsidP="00966F46">
            <w:pPr>
              <w:pStyle w:val="Footer"/>
              <w:tabs>
                <w:tab w:val="clear" w:pos="4320"/>
                <w:tab w:val="clear" w:pos="8640"/>
                <w:tab w:val="decimal" w:pos="1224"/>
              </w:tabs>
              <w:rPr>
                <w:rFonts w:ascii="Times New Roman" w:hAnsi="Times New Roman"/>
                <w:sz w:val="20"/>
                <w:u w:val="single"/>
              </w:rPr>
            </w:pPr>
            <w:r w:rsidRPr="00C5300E">
              <w:rPr>
                <w:rFonts w:ascii="Times New Roman" w:hAnsi="Times New Roman"/>
                <w:sz w:val="20"/>
                <w:u w:val="single"/>
              </w:rPr>
              <w:sym w:font="Symbol" w:char="F0B8"/>
            </w:r>
            <w:r w:rsidRPr="00C5300E">
              <w:rPr>
                <w:rFonts w:ascii="Times New Roman" w:hAnsi="Times New Roman"/>
                <w:sz w:val="20"/>
                <w:u w:val="single"/>
              </w:rPr>
              <w:t xml:space="preserve">  </w:t>
            </w:r>
            <w:r w:rsidR="00966F46">
              <w:rPr>
                <w:rFonts w:ascii="Times New Roman" w:hAnsi="Times New Roman"/>
                <w:sz w:val="20"/>
                <w:u w:val="single"/>
              </w:rPr>
              <w:t>90</w:t>
            </w:r>
            <w:r w:rsidRPr="00C5300E">
              <w:rPr>
                <w:rFonts w:ascii="Times New Roman" w:hAnsi="Times New Roman"/>
                <w:sz w:val="20"/>
                <w:u w:val="single"/>
              </w:rPr>
              <w:t>,000</w:t>
            </w:r>
          </w:p>
        </w:tc>
      </w:tr>
      <w:tr w:rsidR="00E738AB">
        <w:tc>
          <w:tcPr>
            <w:tcW w:w="4266" w:type="dxa"/>
          </w:tcPr>
          <w:p w:rsidR="00E738AB" w:rsidRDefault="00E738AB">
            <w:pPr>
              <w:ind w:left="810" w:hanging="810"/>
              <w:rPr>
                <w:sz w:val="22"/>
                <w:szCs w:val="22"/>
              </w:rPr>
            </w:pPr>
            <w:r>
              <w:rPr>
                <w:sz w:val="22"/>
                <w:szCs w:val="22"/>
              </w:rPr>
              <w:tab/>
              <w:t>Cost per equivalent unit</w:t>
            </w:r>
          </w:p>
        </w:tc>
        <w:tc>
          <w:tcPr>
            <w:tcW w:w="1260" w:type="dxa"/>
          </w:tcPr>
          <w:p w:rsidR="00E738AB" w:rsidRPr="00C5300E" w:rsidRDefault="00E738AB">
            <w:pPr>
              <w:tabs>
                <w:tab w:val="left" w:pos="173"/>
                <w:tab w:val="decimal" w:pos="1044"/>
              </w:tabs>
              <w:ind w:right="-36"/>
              <w:rPr>
                <w:lang w:eastAsia="zh-TW"/>
              </w:rPr>
            </w:pPr>
            <w:r w:rsidRPr="00C5300E">
              <w:tab/>
            </w:r>
          </w:p>
        </w:tc>
        <w:tc>
          <w:tcPr>
            <w:tcW w:w="1440" w:type="dxa"/>
          </w:tcPr>
          <w:p w:rsidR="00E738AB" w:rsidRPr="00C5300E" w:rsidRDefault="008A221B">
            <w:pPr>
              <w:tabs>
                <w:tab w:val="decimal" w:pos="1134"/>
              </w:tabs>
            </w:pPr>
            <w:r w:rsidRPr="00C5300E">
              <w:rPr>
                <w:u w:val="double"/>
              </w:rPr>
              <w:t>$</w:t>
            </w:r>
            <w:r w:rsidR="00C5300E">
              <w:rPr>
                <w:u w:val="double"/>
              </w:rPr>
              <w:t xml:space="preserve"> </w:t>
            </w:r>
            <w:r w:rsidR="00B34ABE">
              <w:rPr>
                <w:u w:val="double"/>
              </w:rPr>
              <w:t xml:space="preserve">          6</w:t>
            </w:r>
            <w:r w:rsidRPr="00C5300E">
              <w:rPr>
                <w:u w:val="double"/>
              </w:rPr>
              <w:t xml:space="preserve">             </w:t>
            </w:r>
          </w:p>
        </w:tc>
        <w:tc>
          <w:tcPr>
            <w:tcW w:w="1350" w:type="dxa"/>
          </w:tcPr>
          <w:p w:rsidR="00E738AB" w:rsidRPr="00C5300E" w:rsidRDefault="008A221B">
            <w:pPr>
              <w:pStyle w:val="Footer"/>
              <w:tabs>
                <w:tab w:val="clear" w:pos="4320"/>
                <w:tab w:val="clear" w:pos="8640"/>
                <w:tab w:val="decimal" w:pos="1044"/>
              </w:tabs>
              <w:rPr>
                <w:rFonts w:ascii="Times New Roman" w:hAnsi="Times New Roman"/>
                <w:sz w:val="20"/>
                <w:u w:val="double"/>
              </w:rPr>
            </w:pPr>
            <w:r w:rsidRPr="00C5300E">
              <w:rPr>
                <w:sz w:val="20"/>
                <w:u w:val="double"/>
              </w:rPr>
              <w:t xml:space="preserve">$   </w:t>
            </w:r>
            <w:r w:rsidR="00C5300E">
              <w:rPr>
                <w:sz w:val="20"/>
                <w:u w:val="double"/>
              </w:rPr>
              <w:t xml:space="preserve"> </w:t>
            </w:r>
            <w:r w:rsidRPr="00C5300E">
              <w:rPr>
                <w:sz w:val="20"/>
                <w:u w:val="double"/>
              </w:rPr>
              <w:t xml:space="preserve">     2              </w:t>
            </w:r>
          </w:p>
        </w:tc>
        <w:tc>
          <w:tcPr>
            <w:tcW w:w="1720" w:type="dxa"/>
          </w:tcPr>
          <w:p w:rsidR="008A221B" w:rsidRPr="00C5300E" w:rsidRDefault="00F17EBB" w:rsidP="008A221B">
            <w:r w:rsidRPr="00C5300E">
              <w:t xml:space="preserve">       </w:t>
            </w:r>
            <w:r w:rsidR="00C5300E">
              <w:t xml:space="preserve">   </w:t>
            </w:r>
            <w:r w:rsidR="008A221B" w:rsidRPr="00C5300E">
              <w:rPr>
                <w:u w:val="double"/>
              </w:rPr>
              <w:t xml:space="preserve">$ </w:t>
            </w:r>
            <w:r w:rsidR="00C5300E">
              <w:rPr>
                <w:u w:val="double"/>
              </w:rPr>
              <w:t xml:space="preserve"> </w:t>
            </w:r>
            <w:r w:rsidR="008A221B" w:rsidRPr="00C5300E">
              <w:rPr>
                <w:u w:val="double"/>
              </w:rPr>
              <w:t xml:space="preserve">         </w:t>
            </w:r>
            <w:r w:rsidR="0095703A">
              <w:rPr>
                <w:u w:val="double"/>
              </w:rPr>
              <w:t>4</w:t>
            </w:r>
          </w:p>
          <w:p w:rsidR="00E738AB" w:rsidRPr="00C5300E" w:rsidRDefault="00E738AB">
            <w:pPr>
              <w:pStyle w:val="Footer"/>
              <w:tabs>
                <w:tab w:val="clear" w:pos="4320"/>
                <w:tab w:val="clear" w:pos="8640"/>
                <w:tab w:val="decimal" w:pos="1224"/>
              </w:tabs>
              <w:rPr>
                <w:rFonts w:ascii="Times New Roman" w:hAnsi="Times New Roman"/>
                <w:sz w:val="20"/>
              </w:rPr>
            </w:pPr>
          </w:p>
        </w:tc>
      </w:tr>
      <w:tr w:rsidR="00E738AB">
        <w:trPr>
          <w:cantSplit/>
        </w:trPr>
        <w:tc>
          <w:tcPr>
            <w:tcW w:w="4266" w:type="dxa"/>
            <w:vAlign w:val="bottom"/>
          </w:tcPr>
          <w:p w:rsidR="00E738AB" w:rsidRDefault="00E738AB">
            <w:pPr>
              <w:ind w:left="810" w:hanging="810"/>
              <w:rPr>
                <w:sz w:val="22"/>
                <w:szCs w:val="22"/>
              </w:rPr>
            </w:pPr>
            <w:r>
              <w:rPr>
                <w:b/>
                <w:sz w:val="22"/>
                <w:szCs w:val="22"/>
              </w:rPr>
              <w:t xml:space="preserve">(Step 5) </w:t>
            </w:r>
            <w:r>
              <w:rPr>
                <w:sz w:val="22"/>
                <w:szCs w:val="22"/>
              </w:rPr>
              <w:t>Assignment of costs:</w:t>
            </w:r>
          </w:p>
          <w:p w:rsidR="00E738AB" w:rsidRDefault="00E738AB" w:rsidP="00966F46">
            <w:pPr>
              <w:ind w:left="810" w:hanging="810"/>
              <w:rPr>
                <w:b/>
                <w:sz w:val="22"/>
                <w:szCs w:val="22"/>
              </w:rPr>
            </w:pPr>
            <w:r>
              <w:rPr>
                <w:sz w:val="22"/>
                <w:szCs w:val="22"/>
              </w:rPr>
              <w:tab/>
              <w:t>Completed and transferred out (</w:t>
            </w:r>
            <w:r w:rsidR="00966F46">
              <w:rPr>
                <w:sz w:val="22"/>
                <w:szCs w:val="22"/>
              </w:rPr>
              <w:t>50</w:t>
            </w:r>
            <w:r>
              <w:rPr>
                <w:sz w:val="22"/>
                <w:szCs w:val="22"/>
              </w:rPr>
              <w:t>,000 units)</w:t>
            </w:r>
          </w:p>
        </w:tc>
        <w:tc>
          <w:tcPr>
            <w:tcW w:w="1260" w:type="dxa"/>
            <w:vAlign w:val="bottom"/>
          </w:tcPr>
          <w:p w:rsidR="00E738AB" w:rsidRPr="00C5300E" w:rsidRDefault="00E738AB">
            <w:pPr>
              <w:tabs>
                <w:tab w:val="decimal" w:pos="1044"/>
              </w:tabs>
              <w:ind w:right="-36"/>
              <w:rPr>
                <w:u w:val="double"/>
              </w:rPr>
            </w:pPr>
          </w:p>
          <w:p w:rsidR="00E738AB" w:rsidRPr="00C5300E" w:rsidRDefault="00E738AB">
            <w:pPr>
              <w:tabs>
                <w:tab w:val="decimal" w:pos="1044"/>
              </w:tabs>
              <w:ind w:right="-36"/>
              <w:rPr>
                <w:u w:val="double"/>
              </w:rPr>
            </w:pPr>
          </w:p>
          <w:p w:rsidR="00E738AB" w:rsidRPr="00C5300E" w:rsidRDefault="0095703A" w:rsidP="00966F46">
            <w:pPr>
              <w:tabs>
                <w:tab w:val="decimal" w:pos="1044"/>
              </w:tabs>
              <w:ind w:right="-36"/>
            </w:pPr>
            <w:r>
              <w:t>$</w:t>
            </w:r>
            <w:r w:rsidR="00966F46">
              <w:t>840</w:t>
            </w:r>
            <w:r w:rsidR="00E738AB" w:rsidRPr="00C5300E">
              <w:t>,000</w:t>
            </w:r>
          </w:p>
        </w:tc>
        <w:tc>
          <w:tcPr>
            <w:tcW w:w="4510" w:type="dxa"/>
            <w:gridSpan w:val="3"/>
            <w:vAlign w:val="bottom"/>
          </w:tcPr>
          <w:p w:rsidR="00E738AB" w:rsidRPr="00C5300E" w:rsidRDefault="00E738AB">
            <w:pPr>
              <w:jc w:val="center"/>
            </w:pPr>
          </w:p>
          <w:p w:rsidR="00E738AB" w:rsidRPr="00C5300E" w:rsidRDefault="00E738AB" w:rsidP="00966F46">
            <w:pPr>
              <w:tabs>
                <w:tab w:val="right" w:pos="2574"/>
                <w:tab w:val="right" w:pos="3924"/>
              </w:tabs>
              <w:rPr>
                <w:u w:val="double"/>
              </w:rPr>
            </w:pPr>
            <w:r w:rsidRPr="00C5300E">
              <w:t>(</w:t>
            </w:r>
            <w:r w:rsidR="00966F46">
              <w:t>70</w:t>
            </w:r>
            <w:r w:rsidRPr="00C5300E">
              <w:t xml:space="preserve">,000* </w:t>
            </w:r>
            <w:r w:rsidRPr="00C5300E">
              <w:sym w:font="Symbol" w:char="F0B4"/>
            </w:r>
            <w:r w:rsidR="00B34ABE">
              <w:t xml:space="preserve"> $6</w:t>
            </w:r>
            <w:r w:rsidRPr="00C5300E">
              <w:t xml:space="preserve">) </w:t>
            </w:r>
            <w:r w:rsidR="00C37796">
              <w:t xml:space="preserve">   </w:t>
            </w:r>
            <w:r w:rsidRPr="00C5300E">
              <w:t>+ (</w:t>
            </w:r>
            <w:r w:rsidR="00966F46">
              <w:t>70</w:t>
            </w:r>
            <w:r w:rsidRPr="00C5300E">
              <w:t xml:space="preserve">,000* </w:t>
            </w:r>
            <w:r w:rsidRPr="00C5300E">
              <w:sym w:font="Symbol" w:char="F0B4"/>
            </w:r>
            <w:r w:rsidRPr="00C5300E">
              <w:t xml:space="preserve"> $2) </w:t>
            </w:r>
            <w:r w:rsidR="00C37796">
              <w:t xml:space="preserve">  </w:t>
            </w:r>
            <w:r w:rsidRPr="00C5300E">
              <w:t>+ (</w:t>
            </w:r>
            <w:r w:rsidR="00966F46">
              <w:t>70</w:t>
            </w:r>
            <w:r w:rsidRPr="00C5300E">
              <w:t xml:space="preserve">,000* </w:t>
            </w:r>
            <w:r w:rsidRPr="00C5300E">
              <w:sym w:font="Symbol" w:char="F0B4"/>
            </w:r>
            <w:r w:rsidR="0095703A">
              <w:t xml:space="preserve"> $4</w:t>
            </w:r>
            <w:r w:rsidRPr="00C5300E">
              <w:t>)</w:t>
            </w:r>
          </w:p>
        </w:tc>
      </w:tr>
      <w:tr w:rsidR="00E738AB">
        <w:tc>
          <w:tcPr>
            <w:tcW w:w="4266" w:type="dxa"/>
            <w:vAlign w:val="bottom"/>
          </w:tcPr>
          <w:p w:rsidR="00E738AB" w:rsidRDefault="00E738AB">
            <w:pPr>
              <w:ind w:left="810" w:hanging="810"/>
              <w:rPr>
                <w:sz w:val="22"/>
                <w:szCs w:val="22"/>
              </w:rPr>
            </w:pPr>
            <w:r>
              <w:rPr>
                <w:sz w:val="22"/>
                <w:szCs w:val="22"/>
              </w:rPr>
              <w:tab/>
              <w:t xml:space="preserve">Work in process, ending </w:t>
            </w:r>
          </w:p>
          <w:p w:rsidR="00E738AB" w:rsidRDefault="00966F46">
            <w:pPr>
              <w:ind w:left="810" w:hanging="810"/>
              <w:rPr>
                <w:sz w:val="22"/>
                <w:szCs w:val="22"/>
              </w:rPr>
            </w:pPr>
            <w:r>
              <w:rPr>
                <w:sz w:val="22"/>
                <w:szCs w:val="22"/>
              </w:rPr>
              <w:tab/>
              <w:t>(30</w:t>
            </w:r>
            <w:r w:rsidR="00E738AB">
              <w:rPr>
                <w:sz w:val="22"/>
                <w:szCs w:val="22"/>
              </w:rPr>
              <w:t>,000 units)</w:t>
            </w:r>
          </w:p>
        </w:tc>
        <w:tc>
          <w:tcPr>
            <w:tcW w:w="1260" w:type="dxa"/>
            <w:vAlign w:val="bottom"/>
          </w:tcPr>
          <w:p w:rsidR="00E738AB" w:rsidRPr="00C5300E" w:rsidRDefault="0095703A" w:rsidP="00D438BC">
            <w:pPr>
              <w:tabs>
                <w:tab w:val="decimal" w:pos="1044"/>
              </w:tabs>
              <w:ind w:right="-36"/>
              <w:rPr>
                <w:u w:val="double"/>
              </w:rPr>
            </w:pPr>
            <w:r>
              <w:rPr>
                <w:u w:val="single"/>
              </w:rPr>
              <w:t xml:space="preserve">  </w:t>
            </w:r>
            <w:r w:rsidR="00E93F65">
              <w:rPr>
                <w:u w:val="single"/>
              </w:rPr>
              <w:t xml:space="preserve">   </w:t>
            </w:r>
            <w:r w:rsidR="00D438BC">
              <w:rPr>
                <w:u w:val="single"/>
              </w:rPr>
              <w:t>260</w:t>
            </w:r>
            <w:r w:rsidR="00E738AB" w:rsidRPr="00C5300E">
              <w:rPr>
                <w:u w:val="single"/>
              </w:rPr>
              <w:t>,000</w:t>
            </w:r>
          </w:p>
        </w:tc>
        <w:tc>
          <w:tcPr>
            <w:tcW w:w="4510" w:type="dxa"/>
            <w:gridSpan w:val="3"/>
            <w:vAlign w:val="bottom"/>
          </w:tcPr>
          <w:p w:rsidR="00E738AB" w:rsidRPr="00C5300E" w:rsidRDefault="003671FB" w:rsidP="00966F46">
            <w:pPr>
              <w:rPr>
                <w:highlight w:val="yellow"/>
                <w:u w:val="double"/>
              </w:rPr>
            </w:pPr>
            <w:r w:rsidRPr="00C5300E">
              <w:t xml:space="preserve"> </w:t>
            </w:r>
            <w:r w:rsidR="00E738AB" w:rsidRPr="00C5300E">
              <w:rPr>
                <w:u w:val="single"/>
              </w:rPr>
              <w:t>(</w:t>
            </w:r>
            <w:r w:rsidR="00966F46">
              <w:rPr>
                <w:u w:val="single"/>
              </w:rPr>
              <w:t>30</w:t>
            </w:r>
            <w:r w:rsidR="00E738AB" w:rsidRPr="00C5300E">
              <w:rPr>
                <w:u w:val="single"/>
              </w:rPr>
              <w:t>,000</w:t>
            </w:r>
            <w:r w:rsidR="00E738AB" w:rsidRPr="00C5300E">
              <w:rPr>
                <w:u w:val="single"/>
                <w:vertAlign w:val="superscript"/>
              </w:rPr>
              <w:t>†</w:t>
            </w:r>
            <w:r w:rsidR="00E738AB" w:rsidRPr="00C5300E">
              <w:rPr>
                <w:u w:val="single"/>
              </w:rPr>
              <w:t xml:space="preserve"> </w:t>
            </w:r>
            <w:r w:rsidR="00E738AB" w:rsidRPr="00C5300E">
              <w:rPr>
                <w:u w:val="single"/>
              </w:rPr>
              <w:sym w:font="Symbol" w:char="F0B4"/>
            </w:r>
            <w:r w:rsidR="00B34ABE">
              <w:rPr>
                <w:u w:val="single"/>
              </w:rPr>
              <w:t xml:space="preserve"> $6</w:t>
            </w:r>
            <w:r w:rsidR="00E738AB" w:rsidRPr="00C5300E">
              <w:rPr>
                <w:u w:val="single"/>
              </w:rPr>
              <w:t>)</w:t>
            </w:r>
            <w:r w:rsidR="00E738AB" w:rsidRPr="00C5300E">
              <w:t xml:space="preserve"> </w:t>
            </w:r>
            <w:r w:rsidR="00730BFC">
              <w:t xml:space="preserve"> </w:t>
            </w:r>
            <w:r w:rsidR="00C37796">
              <w:t xml:space="preserve">  </w:t>
            </w:r>
            <w:r w:rsidR="00E738AB" w:rsidRPr="00C5300E">
              <w:t xml:space="preserve">+     </w:t>
            </w:r>
            <w:r w:rsidR="00E738AB" w:rsidRPr="00C5300E">
              <w:rPr>
                <w:u w:val="single"/>
              </w:rPr>
              <w:t>(0</w:t>
            </w:r>
            <w:r w:rsidR="00E738AB" w:rsidRPr="00C5300E">
              <w:rPr>
                <w:u w:val="single"/>
                <w:vertAlign w:val="superscript"/>
              </w:rPr>
              <w:t>†</w:t>
            </w:r>
            <w:r w:rsidR="00E738AB" w:rsidRPr="00C5300E">
              <w:rPr>
                <w:u w:val="single"/>
              </w:rPr>
              <w:t xml:space="preserve"> </w:t>
            </w:r>
            <w:r w:rsidR="00E738AB" w:rsidRPr="00C5300E">
              <w:rPr>
                <w:u w:val="single"/>
              </w:rPr>
              <w:sym w:font="Symbol" w:char="F0B4"/>
            </w:r>
            <w:r w:rsidR="00E738AB" w:rsidRPr="00C5300E">
              <w:rPr>
                <w:u w:val="single"/>
              </w:rPr>
              <w:t xml:space="preserve"> $2)</w:t>
            </w:r>
            <w:r w:rsidR="00E738AB" w:rsidRPr="00C5300E">
              <w:t xml:space="preserve">      </w:t>
            </w:r>
            <w:r w:rsidR="00C37796">
              <w:t xml:space="preserve">  </w:t>
            </w:r>
            <w:r w:rsidR="00E738AB" w:rsidRPr="00C5300E">
              <w:t xml:space="preserve">+  </w:t>
            </w:r>
            <w:r w:rsidR="00E738AB" w:rsidRPr="00C5300E">
              <w:rPr>
                <w:u w:val="single"/>
              </w:rPr>
              <w:t>(</w:t>
            </w:r>
            <w:r w:rsidR="00966F46">
              <w:rPr>
                <w:u w:val="single"/>
              </w:rPr>
              <w:t>20</w:t>
            </w:r>
            <w:r w:rsidR="00E738AB" w:rsidRPr="00C5300E">
              <w:rPr>
                <w:u w:val="single"/>
              </w:rPr>
              <w:t>,000</w:t>
            </w:r>
            <w:r w:rsidR="00E738AB" w:rsidRPr="00C5300E">
              <w:rPr>
                <w:u w:val="single"/>
                <w:vertAlign w:val="superscript"/>
              </w:rPr>
              <w:t xml:space="preserve">† </w:t>
            </w:r>
            <w:r w:rsidR="00E738AB" w:rsidRPr="00C5300E">
              <w:rPr>
                <w:u w:val="single"/>
              </w:rPr>
              <w:sym w:font="Symbol" w:char="F0B4"/>
            </w:r>
            <w:r w:rsidR="0095703A">
              <w:rPr>
                <w:u w:val="single"/>
              </w:rPr>
              <w:t xml:space="preserve"> $4</w:t>
            </w:r>
            <w:r w:rsidR="00E738AB" w:rsidRPr="00C5300E">
              <w:rPr>
                <w:u w:val="single"/>
              </w:rPr>
              <w:t>)</w:t>
            </w:r>
          </w:p>
        </w:tc>
      </w:tr>
      <w:tr w:rsidR="00E738AB">
        <w:trPr>
          <w:cantSplit/>
        </w:trPr>
        <w:tc>
          <w:tcPr>
            <w:tcW w:w="4266" w:type="dxa"/>
            <w:vAlign w:val="bottom"/>
          </w:tcPr>
          <w:p w:rsidR="00E738AB" w:rsidRDefault="00E738AB">
            <w:pPr>
              <w:ind w:left="810" w:hanging="810"/>
              <w:rPr>
                <w:sz w:val="22"/>
                <w:szCs w:val="22"/>
              </w:rPr>
            </w:pPr>
            <w:r>
              <w:rPr>
                <w:sz w:val="22"/>
                <w:szCs w:val="22"/>
              </w:rPr>
              <w:tab/>
              <w:t>Total costs accounted for</w:t>
            </w:r>
          </w:p>
        </w:tc>
        <w:tc>
          <w:tcPr>
            <w:tcW w:w="1260" w:type="dxa"/>
            <w:vAlign w:val="bottom"/>
          </w:tcPr>
          <w:p w:rsidR="00E738AB" w:rsidRPr="00C5300E" w:rsidRDefault="0095703A" w:rsidP="00D438BC">
            <w:pPr>
              <w:tabs>
                <w:tab w:val="decimal" w:pos="1044"/>
              </w:tabs>
              <w:ind w:right="-36"/>
              <w:rPr>
                <w:u w:val="double"/>
              </w:rPr>
            </w:pPr>
            <w:r>
              <w:rPr>
                <w:u w:val="double"/>
              </w:rPr>
              <w:t>$</w:t>
            </w:r>
            <w:r w:rsidR="00D438BC">
              <w:rPr>
                <w:u w:val="double"/>
              </w:rPr>
              <w:t>1,100</w:t>
            </w:r>
            <w:r w:rsidR="00E738AB" w:rsidRPr="00C5300E">
              <w:rPr>
                <w:u w:val="double"/>
              </w:rPr>
              <w:t>,000</w:t>
            </w:r>
          </w:p>
        </w:tc>
        <w:tc>
          <w:tcPr>
            <w:tcW w:w="4510" w:type="dxa"/>
            <w:gridSpan w:val="3"/>
          </w:tcPr>
          <w:p w:rsidR="00E738AB" w:rsidRPr="00C5300E" w:rsidRDefault="00E738AB" w:rsidP="00721E3C">
            <w:pPr>
              <w:rPr>
                <w:u w:val="double"/>
              </w:rPr>
            </w:pPr>
            <w:r w:rsidRPr="00C5300E">
              <w:t xml:space="preserve">    </w:t>
            </w:r>
            <w:r w:rsidR="00730BFC">
              <w:t xml:space="preserve">   </w:t>
            </w:r>
            <w:r w:rsidR="00D438BC">
              <w:rPr>
                <w:u w:val="double"/>
              </w:rPr>
              <w:t>$6</w:t>
            </w:r>
            <w:r w:rsidR="00B34ABE">
              <w:rPr>
                <w:u w:val="double"/>
              </w:rPr>
              <w:t>0</w:t>
            </w:r>
            <w:r w:rsidRPr="00C5300E">
              <w:rPr>
                <w:u w:val="double"/>
              </w:rPr>
              <w:t>0,000</w:t>
            </w:r>
            <w:r w:rsidRPr="00C5300E">
              <w:rPr>
                <w:rFonts w:hint="eastAsia"/>
                <w:lang w:eastAsia="zh-TW"/>
              </w:rPr>
              <w:t xml:space="preserve">    </w:t>
            </w:r>
            <w:r w:rsidR="00C37796">
              <w:rPr>
                <w:lang w:eastAsia="zh-TW"/>
              </w:rPr>
              <w:t xml:space="preserve">  </w:t>
            </w:r>
            <w:r w:rsidRPr="00C5300E">
              <w:rPr>
                <w:rFonts w:hint="eastAsia"/>
                <w:lang w:eastAsia="zh-TW"/>
              </w:rPr>
              <w:t>+</w:t>
            </w:r>
            <w:r w:rsidRPr="00C5300E">
              <w:rPr>
                <w:lang w:eastAsia="zh-TW"/>
              </w:rPr>
              <w:t xml:space="preserve">   </w:t>
            </w:r>
            <w:r w:rsidR="00730BFC">
              <w:rPr>
                <w:lang w:eastAsia="zh-TW"/>
              </w:rPr>
              <w:t xml:space="preserve">   </w:t>
            </w:r>
            <w:r w:rsidR="00D438BC">
              <w:rPr>
                <w:u w:val="double"/>
              </w:rPr>
              <w:t>$14</w:t>
            </w:r>
            <w:r w:rsidRPr="00C5300E">
              <w:rPr>
                <w:u w:val="double"/>
              </w:rPr>
              <w:t>0,000</w:t>
            </w:r>
            <w:r w:rsidRPr="00C5300E">
              <w:rPr>
                <w:rFonts w:hint="eastAsia"/>
                <w:lang w:eastAsia="zh-TW"/>
              </w:rPr>
              <w:t xml:space="preserve">   </w:t>
            </w:r>
            <w:r w:rsidRPr="00C5300E">
              <w:rPr>
                <w:lang w:eastAsia="zh-TW"/>
              </w:rPr>
              <w:t xml:space="preserve">  </w:t>
            </w:r>
            <w:r w:rsidR="00C37796">
              <w:rPr>
                <w:lang w:eastAsia="zh-TW"/>
              </w:rPr>
              <w:t xml:space="preserve"> </w:t>
            </w:r>
            <w:r w:rsidRPr="00C5300E">
              <w:rPr>
                <w:rFonts w:hint="eastAsia"/>
                <w:lang w:eastAsia="zh-TW"/>
              </w:rPr>
              <w:t>+</w:t>
            </w:r>
            <w:r w:rsidRPr="00C5300E">
              <w:rPr>
                <w:lang w:eastAsia="zh-TW"/>
              </w:rPr>
              <w:t xml:space="preserve"> </w:t>
            </w:r>
            <w:r w:rsidR="00730BFC">
              <w:rPr>
                <w:lang w:eastAsia="zh-TW"/>
              </w:rPr>
              <w:t xml:space="preserve">      </w:t>
            </w:r>
            <w:r w:rsidR="00D438BC">
              <w:rPr>
                <w:u w:val="double"/>
              </w:rPr>
              <w:t>$36</w:t>
            </w:r>
            <w:r w:rsidR="0095703A">
              <w:rPr>
                <w:u w:val="double"/>
              </w:rPr>
              <w:t>0</w:t>
            </w:r>
            <w:r w:rsidRPr="00C5300E">
              <w:rPr>
                <w:u w:val="double"/>
              </w:rPr>
              <w:t>,000</w:t>
            </w:r>
          </w:p>
        </w:tc>
      </w:tr>
    </w:tbl>
    <w:p w:rsidR="00E738AB" w:rsidRDefault="00E738AB" w:rsidP="00FB4364">
      <w:pPr>
        <w:spacing w:before="120"/>
      </w:pPr>
      <w:r>
        <w:t>*Equivalent units completed and transferred out from Solution Exhibit 17-18A, Step 2.</w:t>
      </w:r>
    </w:p>
    <w:p w:rsidR="00E738AB" w:rsidRDefault="00E738AB">
      <w:pPr>
        <w:tabs>
          <w:tab w:val="left" w:pos="2160"/>
          <w:tab w:val="decimal" w:pos="6480"/>
          <w:tab w:val="decimal" w:pos="7920"/>
        </w:tabs>
        <w:rPr>
          <w:b/>
        </w:rPr>
      </w:pPr>
      <w:r>
        <w:t xml:space="preserve"> </w:t>
      </w:r>
      <w:r>
        <w:rPr>
          <w:vertAlign w:val="superscript"/>
        </w:rPr>
        <w:t>†</w:t>
      </w:r>
      <w:r>
        <w:t xml:space="preserve">Equivalent units in </w:t>
      </w:r>
      <w:r w:rsidR="00992BF4">
        <w:t xml:space="preserve">ending </w:t>
      </w:r>
      <w:r>
        <w:t>work in process</w:t>
      </w:r>
      <w:r w:rsidR="00992BF4">
        <w:t xml:space="preserve"> </w:t>
      </w:r>
      <w:r>
        <w:t>from Solution Exhibit 17-18A, Step 2.</w:t>
      </w:r>
    </w:p>
    <w:p w:rsidR="00E738AB" w:rsidRDefault="00E738AB">
      <w:pPr>
        <w:ind w:left="2070" w:hanging="2070"/>
        <w:rPr>
          <w:b/>
          <w:sz w:val="28"/>
        </w:rPr>
      </w:pPr>
    </w:p>
    <w:p w:rsidR="00E738AB" w:rsidRPr="00B51433" w:rsidRDefault="00E738AB" w:rsidP="00B51433">
      <w:pPr>
        <w:tabs>
          <w:tab w:val="left" w:pos="720"/>
        </w:tabs>
        <w:spacing w:after="120"/>
        <w:ind w:left="1800" w:hanging="1800"/>
        <w:rPr>
          <w:b/>
          <w:sz w:val="24"/>
          <w:szCs w:val="24"/>
        </w:rPr>
      </w:pPr>
      <w:r>
        <w:rPr>
          <w:b/>
          <w:sz w:val="24"/>
          <w:szCs w:val="24"/>
        </w:rPr>
        <w:t xml:space="preserve">17-19   </w:t>
      </w:r>
      <w:r>
        <w:rPr>
          <w:sz w:val="24"/>
          <w:szCs w:val="24"/>
        </w:rPr>
        <w:t>(15 min.)</w:t>
      </w:r>
      <w:r>
        <w:rPr>
          <w:sz w:val="24"/>
          <w:szCs w:val="24"/>
        </w:rPr>
        <w:tab/>
      </w:r>
      <w:r>
        <w:rPr>
          <w:b/>
          <w:sz w:val="24"/>
          <w:szCs w:val="24"/>
        </w:rPr>
        <w:t>Weighted-average method,</w:t>
      </w:r>
      <w:r>
        <w:rPr>
          <w:sz w:val="24"/>
          <w:szCs w:val="24"/>
        </w:rPr>
        <w:t xml:space="preserve"> </w:t>
      </w:r>
      <w:r>
        <w:rPr>
          <w:b/>
          <w:sz w:val="24"/>
          <w:szCs w:val="24"/>
        </w:rPr>
        <w:t>equivalent units.</w:t>
      </w:r>
    </w:p>
    <w:p w:rsidR="00E738AB" w:rsidRDefault="00E738AB">
      <w:pPr>
        <w:tabs>
          <w:tab w:val="left" w:pos="540"/>
        </w:tabs>
        <w:jc w:val="both"/>
        <w:rPr>
          <w:sz w:val="24"/>
        </w:rPr>
      </w:pPr>
      <w:r>
        <w:rPr>
          <w:sz w:val="24"/>
        </w:rPr>
        <w:t>Under the weighted-average method, equivalent units are calculated as the equivalent units of work done to date</w:t>
      </w:r>
      <w:r w:rsidR="00B51433">
        <w:rPr>
          <w:sz w:val="24"/>
        </w:rPr>
        <w:t xml:space="preserve">. </w:t>
      </w:r>
      <w:r>
        <w:rPr>
          <w:sz w:val="24"/>
        </w:rPr>
        <w:t xml:space="preserve">Solution Exhibit 17-19 shows equivalent units of work done to date for the Assembly Division of </w:t>
      </w:r>
      <w:r>
        <w:rPr>
          <w:rFonts w:hint="eastAsia"/>
          <w:sz w:val="24"/>
          <w:lang w:eastAsia="zh-TW"/>
        </w:rPr>
        <w:t>Fenton Watches, Inc.,</w:t>
      </w:r>
      <w:r>
        <w:rPr>
          <w:sz w:val="24"/>
        </w:rPr>
        <w:t xml:space="preserve"> for direct materials and conversion costs.</w:t>
      </w:r>
    </w:p>
    <w:p w:rsidR="00E738AB" w:rsidRDefault="00E738AB">
      <w:pPr>
        <w:rPr>
          <w:b/>
        </w:rPr>
      </w:pPr>
    </w:p>
    <w:p w:rsidR="00E738AB" w:rsidRDefault="00E738AB">
      <w:pPr>
        <w:pStyle w:val="Caption"/>
        <w:spacing w:line="240" w:lineRule="auto"/>
      </w:pPr>
      <w:r>
        <w:t>SOLUTION EXHIBIT 17-19</w:t>
      </w:r>
    </w:p>
    <w:p w:rsidR="00E738AB" w:rsidRDefault="00451174">
      <w:pPr>
        <w:pStyle w:val="fontdefault"/>
        <w:tabs>
          <w:tab w:val="clear" w:pos="900"/>
        </w:tabs>
        <w:rPr>
          <w:rFonts w:ascii="Times New Roman" w:hAnsi="Times New Roman"/>
        </w:rPr>
      </w:pPr>
      <w:r w:rsidRPr="00451174">
        <w:rPr>
          <w:rFonts w:ascii="Times New Roman" w:hAnsi="Times New Roman"/>
        </w:rPr>
        <w:t>Summarize the Flow of Physical Units and Compute Output in Equivalent Units</w:t>
      </w:r>
      <w:r w:rsidR="00E738AB">
        <w:rPr>
          <w:rFonts w:ascii="Times New Roman" w:hAnsi="Times New Roman"/>
        </w:rPr>
        <w:t>;</w:t>
      </w:r>
    </w:p>
    <w:p w:rsidR="00E738AB" w:rsidRDefault="00E738AB" w:rsidP="00D45175">
      <w:pPr>
        <w:pBdr>
          <w:bottom w:val="single" w:sz="6" w:space="1" w:color="auto"/>
        </w:pBdr>
        <w:rPr>
          <w:sz w:val="24"/>
        </w:rPr>
      </w:pPr>
      <w:r>
        <w:rPr>
          <w:sz w:val="24"/>
        </w:rPr>
        <w:t xml:space="preserve">Weighted-Average Method of Process Costing, Assembly Division of </w:t>
      </w:r>
      <w:r>
        <w:rPr>
          <w:rFonts w:hint="eastAsia"/>
          <w:sz w:val="24"/>
          <w:lang w:eastAsia="zh-TW"/>
        </w:rPr>
        <w:t>Fenton Watches, Inc.,</w:t>
      </w:r>
      <w:r w:rsidR="005C65C7">
        <w:rPr>
          <w:sz w:val="24"/>
        </w:rPr>
        <w:t xml:space="preserve"> for May 2014</w:t>
      </w:r>
      <w:r>
        <w:rPr>
          <w:sz w:val="24"/>
        </w:rPr>
        <w:t>.</w:t>
      </w:r>
    </w:p>
    <w:p w:rsidR="00E738AB" w:rsidRDefault="00E738AB">
      <w:pPr>
        <w:pStyle w:val="BodyTextIndent"/>
        <w:tabs>
          <w:tab w:val="center" w:pos="5580"/>
          <w:tab w:val="center" w:pos="7830"/>
        </w:tabs>
        <w:spacing w:line="240" w:lineRule="auto"/>
        <w:rPr>
          <w:b/>
          <w:szCs w:val="24"/>
        </w:rPr>
      </w:pPr>
      <w:r>
        <w:rPr>
          <w:b/>
          <w:szCs w:val="24"/>
        </w:rPr>
        <w:tab/>
      </w:r>
      <w:r>
        <w:rPr>
          <w:b/>
          <w:szCs w:val="24"/>
        </w:rPr>
        <w:tab/>
        <w:t>(Step 2)</w:t>
      </w:r>
    </w:p>
    <w:p w:rsidR="00E738AB" w:rsidRDefault="004454C9">
      <w:pPr>
        <w:tabs>
          <w:tab w:val="center" w:pos="5580"/>
          <w:tab w:val="center" w:pos="7830"/>
        </w:tabs>
        <w:jc w:val="both"/>
        <w:rPr>
          <w:b/>
          <w:sz w:val="24"/>
          <w:szCs w:val="24"/>
        </w:rPr>
      </w:pPr>
      <w:r>
        <w:rPr>
          <w:b/>
          <w:noProof/>
          <w:sz w:val="24"/>
          <w:szCs w:val="24"/>
        </w:rPr>
        <w:pict>
          <v:line id="Line 328" o:spid="_x0000_s1061"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2pt,12.8pt" to="468.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Q+FQ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" strokeweight=".5pt"/>
        </w:pict>
      </w:r>
      <w:r w:rsidR="00E738AB">
        <w:rPr>
          <w:b/>
          <w:sz w:val="24"/>
          <w:szCs w:val="24"/>
        </w:rPr>
        <w:tab/>
        <w:t>(Step 1)</w:t>
      </w:r>
      <w:r w:rsidR="00E738AB">
        <w:rPr>
          <w:b/>
          <w:sz w:val="24"/>
          <w:szCs w:val="24"/>
        </w:rPr>
        <w:tab/>
        <w:t xml:space="preserve">Equivalent Units     </w:t>
      </w:r>
    </w:p>
    <w:p w:rsidR="00E738AB" w:rsidRDefault="00E738AB">
      <w:pPr>
        <w:tabs>
          <w:tab w:val="center" w:pos="5580"/>
          <w:tab w:val="center" w:pos="7200"/>
          <w:tab w:val="center" w:pos="8460"/>
        </w:tabs>
        <w:jc w:val="both"/>
        <w:rPr>
          <w:b/>
          <w:sz w:val="24"/>
          <w:szCs w:val="24"/>
        </w:rPr>
      </w:pPr>
      <w:r>
        <w:rPr>
          <w:b/>
          <w:sz w:val="24"/>
          <w:szCs w:val="24"/>
        </w:rPr>
        <w:tab/>
        <w:t>Physical</w:t>
      </w:r>
      <w:r>
        <w:rPr>
          <w:b/>
          <w:sz w:val="24"/>
          <w:szCs w:val="24"/>
        </w:rPr>
        <w:tab/>
        <w:t>Direct</w:t>
      </w:r>
      <w:r>
        <w:rPr>
          <w:b/>
          <w:sz w:val="24"/>
          <w:szCs w:val="24"/>
        </w:rPr>
        <w:tab/>
        <w:t>Conversion</w:t>
      </w:r>
    </w:p>
    <w:p w:rsidR="00E738AB" w:rsidRDefault="00E738AB">
      <w:pPr>
        <w:pBdr>
          <w:bottom w:val="single" w:sz="4" w:space="1" w:color="auto"/>
        </w:pBdr>
        <w:tabs>
          <w:tab w:val="center" w:pos="1800"/>
          <w:tab w:val="center" w:pos="5580"/>
          <w:tab w:val="center" w:pos="7200"/>
          <w:tab w:val="center" w:pos="8460"/>
        </w:tabs>
        <w:jc w:val="both"/>
        <w:rPr>
          <w:b/>
          <w:sz w:val="24"/>
          <w:szCs w:val="24"/>
        </w:rPr>
      </w:pPr>
      <w:r>
        <w:rPr>
          <w:b/>
          <w:sz w:val="24"/>
          <w:szCs w:val="24"/>
        </w:rPr>
        <w:tab/>
        <w:t>Flow of Production</w:t>
      </w:r>
      <w:r>
        <w:rPr>
          <w:b/>
          <w:sz w:val="24"/>
          <w:szCs w:val="24"/>
        </w:rPr>
        <w:tab/>
        <w:t>Units</w:t>
      </w:r>
      <w:r>
        <w:rPr>
          <w:b/>
          <w:sz w:val="24"/>
          <w:szCs w:val="24"/>
        </w:rPr>
        <w:tab/>
        <w:t>Materials</w:t>
      </w:r>
      <w:r>
        <w:rPr>
          <w:b/>
          <w:sz w:val="24"/>
          <w:szCs w:val="24"/>
        </w:rPr>
        <w:tab/>
        <w:t>Costs</w:t>
      </w:r>
    </w:p>
    <w:p w:rsidR="00E738AB" w:rsidRDefault="00E738AB">
      <w:pPr>
        <w:tabs>
          <w:tab w:val="decimal" w:pos="5760"/>
          <w:tab w:val="decimal" w:pos="6840"/>
          <w:tab w:val="decimal" w:pos="8640"/>
        </w:tabs>
        <w:jc w:val="both"/>
        <w:rPr>
          <w:sz w:val="24"/>
          <w:szCs w:val="24"/>
          <w:lang w:eastAsia="zh-TW"/>
        </w:rPr>
      </w:pPr>
      <w:r>
        <w:rPr>
          <w:sz w:val="24"/>
          <w:szCs w:val="24"/>
        </w:rPr>
        <w:t xml:space="preserve">Work in process beginning </w:t>
      </w:r>
      <w:r>
        <w:rPr>
          <w:sz w:val="24"/>
        </w:rPr>
        <w:t>(given)</w:t>
      </w:r>
      <w:r>
        <w:rPr>
          <w:sz w:val="24"/>
          <w:szCs w:val="24"/>
        </w:rPr>
        <w:tab/>
      </w:r>
      <w:r>
        <w:rPr>
          <w:rFonts w:hint="eastAsia"/>
          <w:sz w:val="24"/>
          <w:szCs w:val="24"/>
          <w:lang w:eastAsia="zh-TW"/>
        </w:rPr>
        <w:t xml:space="preserve">       </w:t>
      </w:r>
      <w:r>
        <w:rPr>
          <w:sz w:val="24"/>
          <w:szCs w:val="24"/>
        </w:rPr>
        <w:t>8</w:t>
      </w:r>
      <w:r>
        <w:rPr>
          <w:rFonts w:hint="eastAsia"/>
          <w:sz w:val="24"/>
          <w:szCs w:val="24"/>
          <w:lang w:eastAsia="zh-TW"/>
        </w:rPr>
        <w:t>0</w:t>
      </w:r>
    </w:p>
    <w:p w:rsidR="00E738AB" w:rsidRDefault="00E738AB">
      <w:pPr>
        <w:tabs>
          <w:tab w:val="decimal" w:pos="5760"/>
          <w:tab w:val="decimal" w:pos="6840"/>
          <w:tab w:val="decimal" w:pos="8640"/>
        </w:tabs>
        <w:jc w:val="both"/>
        <w:rPr>
          <w:sz w:val="24"/>
          <w:szCs w:val="24"/>
          <w:lang w:eastAsia="zh-TW"/>
        </w:rPr>
      </w:pPr>
      <w:r>
        <w:rPr>
          <w:sz w:val="24"/>
          <w:szCs w:val="24"/>
        </w:rPr>
        <w:t xml:space="preserve">Started during current period </w:t>
      </w:r>
      <w:r>
        <w:rPr>
          <w:sz w:val="24"/>
        </w:rPr>
        <w:t>(given)</w:t>
      </w:r>
      <w:r>
        <w:rPr>
          <w:sz w:val="24"/>
          <w:szCs w:val="24"/>
        </w:rPr>
        <w:tab/>
      </w:r>
      <w:r>
        <w:rPr>
          <w:sz w:val="24"/>
          <w:szCs w:val="24"/>
          <w:u w:val="single"/>
        </w:rPr>
        <w:t>50</w:t>
      </w:r>
      <w:r>
        <w:rPr>
          <w:rFonts w:hint="eastAsia"/>
          <w:sz w:val="24"/>
          <w:szCs w:val="24"/>
          <w:u w:val="single"/>
          <w:lang w:eastAsia="zh-TW"/>
        </w:rPr>
        <w:t>0</w:t>
      </w:r>
    </w:p>
    <w:p w:rsidR="00E738AB" w:rsidRDefault="00E738AB">
      <w:pPr>
        <w:tabs>
          <w:tab w:val="decimal" w:pos="5760"/>
          <w:tab w:val="decimal" w:pos="6840"/>
          <w:tab w:val="decimal" w:pos="8640"/>
        </w:tabs>
        <w:jc w:val="both"/>
        <w:rPr>
          <w:sz w:val="24"/>
          <w:szCs w:val="24"/>
          <w:lang w:eastAsia="zh-TW"/>
        </w:rPr>
      </w:pPr>
      <w:r>
        <w:rPr>
          <w:sz w:val="24"/>
          <w:szCs w:val="24"/>
        </w:rPr>
        <w:t>To account for</w:t>
      </w:r>
      <w:r>
        <w:rPr>
          <w:sz w:val="24"/>
          <w:szCs w:val="24"/>
        </w:rPr>
        <w:tab/>
      </w:r>
      <w:r>
        <w:rPr>
          <w:sz w:val="24"/>
          <w:szCs w:val="24"/>
          <w:u w:val="double"/>
        </w:rPr>
        <w:t>58</w:t>
      </w:r>
      <w:r>
        <w:rPr>
          <w:rFonts w:hint="eastAsia"/>
          <w:sz w:val="24"/>
          <w:szCs w:val="24"/>
          <w:u w:val="double"/>
          <w:lang w:eastAsia="zh-TW"/>
        </w:rPr>
        <w:t>0</w:t>
      </w:r>
    </w:p>
    <w:p w:rsidR="00E738AB" w:rsidRDefault="00E738AB">
      <w:pPr>
        <w:tabs>
          <w:tab w:val="decimal" w:pos="5760"/>
          <w:tab w:val="decimal" w:pos="7290"/>
          <w:tab w:val="decimal" w:pos="8550"/>
        </w:tabs>
        <w:jc w:val="both"/>
        <w:rPr>
          <w:sz w:val="24"/>
          <w:szCs w:val="24"/>
        </w:rPr>
      </w:pPr>
      <w:r>
        <w:rPr>
          <w:sz w:val="24"/>
          <w:szCs w:val="24"/>
        </w:rPr>
        <w:t>Completed and transferred out during current period</w:t>
      </w:r>
      <w:r>
        <w:rPr>
          <w:sz w:val="24"/>
          <w:szCs w:val="24"/>
        </w:rPr>
        <w:tab/>
        <w:t>46</w:t>
      </w:r>
      <w:r>
        <w:rPr>
          <w:rFonts w:hint="eastAsia"/>
          <w:sz w:val="24"/>
          <w:szCs w:val="24"/>
          <w:lang w:eastAsia="zh-TW"/>
        </w:rPr>
        <w:t>0</w:t>
      </w:r>
      <w:r>
        <w:rPr>
          <w:sz w:val="24"/>
          <w:szCs w:val="24"/>
        </w:rPr>
        <w:tab/>
        <w:t>460</w:t>
      </w:r>
      <w:r>
        <w:rPr>
          <w:sz w:val="24"/>
          <w:szCs w:val="24"/>
        </w:rPr>
        <w:tab/>
        <w:t>460</w:t>
      </w:r>
    </w:p>
    <w:p w:rsidR="00E738AB" w:rsidRDefault="00E738AB">
      <w:pPr>
        <w:tabs>
          <w:tab w:val="decimal" w:pos="5760"/>
          <w:tab w:val="decimal" w:pos="7290"/>
          <w:tab w:val="decimal" w:pos="8550"/>
        </w:tabs>
        <w:jc w:val="both"/>
        <w:rPr>
          <w:sz w:val="24"/>
          <w:szCs w:val="24"/>
        </w:rPr>
      </w:pPr>
      <w:r>
        <w:rPr>
          <w:sz w:val="24"/>
          <w:szCs w:val="24"/>
        </w:rPr>
        <w:t>Work in process, ending* (12</w:t>
      </w:r>
      <w:r>
        <w:rPr>
          <w:rFonts w:hint="eastAsia"/>
          <w:sz w:val="24"/>
          <w:szCs w:val="24"/>
          <w:lang w:eastAsia="zh-TW"/>
        </w:rPr>
        <w:t>0</w:t>
      </w:r>
      <w:r>
        <w:rPr>
          <w:sz w:val="24"/>
          <w:szCs w:val="24"/>
        </w:rPr>
        <w:t xml:space="preserve"> </w:t>
      </w:r>
      <w:r>
        <w:rPr>
          <w:sz w:val="24"/>
          <w:szCs w:val="24"/>
        </w:rPr>
        <w:sym w:font="Symbol" w:char="F0B4"/>
      </w:r>
      <w:r>
        <w:rPr>
          <w:sz w:val="24"/>
          <w:szCs w:val="24"/>
        </w:rPr>
        <w:t xml:space="preserve"> 60%; 12</w:t>
      </w:r>
      <w:r>
        <w:rPr>
          <w:rFonts w:hint="eastAsia"/>
          <w:sz w:val="24"/>
          <w:szCs w:val="24"/>
          <w:lang w:eastAsia="zh-TW"/>
        </w:rPr>
        <w:t>0</w:t>
      </w:r>
      <w:r>
        <w:rPr>
          <w:sz w:val="24"/>
          <w:szCs w:val="24"/>
        </w:rPr>
        <w:t xml:space="preserve"> </w:t>
      </w:r>
      <w:r>
        <w:rPr>
          <w:sz w:val="24"/>
          <w:szCs w:val="24"/>
        </w:rPr>
        <w:sym w:font="Symbol" w:char="F0B4"/>
      </w:r>
      <w:r>
        <w:rPr>
          <w:sz w:val="24"/>
          <w:szCs w:val="24"/>
        </w:rPr>
        <w:t xml:space="preserve"> 30%)</w:t>
      </w:r>
      <w:r>
        <w:rPr>
          <w:sz w:val="24"/>
          <w:szCs w:val="24"/>
        </w:rPr>
        <w:tab/>
      </w:r>
      <w:r>
        <w:rPr>
          <w:sz w:val="24"/>
          <w:szCs w:val="24"/>
          <w:u w:val="single"/>
        </w:rPr>
        <w:t>12</w:t>
      </w:r>
      <w:r>
        <w:rPr>
          <w:rFonts w:hint="eastAsia"/>
          <w:sz w:val="24"/>
          <w:szCs w:val="24"/>
          <w:u w:val="single"/>
          <w:lang w:eastAsia="zh-TW"/>
        </w:rPr>
        <w:t>0</w:t>
      </w:r>
      <w:r>
        <w:rPr>
          <w:sz w:val="24"/>
          <w:szCs w:val="24"/>
        </w:rPr>
        <w:tab/>
        <w:t>72</w:t>
      </w:r>
      <w:r>
        <w:rPr>
          <w:sz w:val="24"/>
          <w:szCs w:val="24"/>
        </w:rPr>
        <w:tab/>
        <w:t>36</w:t>
      </w:r>
    </w:p>
    <w:p w:rsidR="006B279B" w:rsidRDefault="00E738AB" w:rsidP="006B279B">
      <w:pPr>
        <w:tabs>
          <w:tab w:val="decimal" w:pos="5760"/>
          <w:tab w:val="left" w:pos="6840"/>
          <w:tab w:val="right" w:leader="underscore" w:pos="7560"/>
          <w:tab w:val="left" w:pos="8100"/>
          <w:tab w:val="right" w:leader="underscore" w:pos="8820"/>
        </w:tabs>
        <w:jc w:val="both"/>
        <w:rPr>
          <w:sz w:val="24"/>
          <w:szCs w:val="24"/>
          <w:u w:val="single"/>
        </w:rPr>
      </w:pPr>
      <w:r>
        <w:rPr>
          <w:sz w:val="24"/>
          <w:szCs w:val="24"/>
        </w:rPr>
        <w:t>Accounted for</w:t>
      </w:r>
      <w:r>
        <w:rPr>
          <w:sz w:val="24"/>
          <w:szCs w:val="24"/>
        </w:rPr>
        <w:tab/>
      </w:r>
      <w:r>
        <w:rPr>
          <w:sz w:val="24"/>
          <w:szCs w:val="24"/>
          <w:u w:val="double"/>
        </w:rPr>
        <w:t>58</w:t>
      </w:r>
      <w:r>
        <w:rPr>
          <w:rFonts w:hint="eastAsia"/>
          <w:sz w:val="24"/>
          <w:szCs w:val="24"/>
          <w:u w:val="double"/>
          <w:lang w:eastAsia="zh-TW"/>
        </w:rPr>
        <w:t>0</w:t>
      </w:r>
      <w:r w:rsidR="006B279B">
        <w:rPr>
          <w:sz w:val="24"/>
          <w:szCs w:val="24"/>
        </w:rPr>
        <w:tab/>
        <w:t xml:space="preserve"> ___               ___</w:t>
      </w:r>
    </w:p>
    <w:p w:rsidR="00E738AB" w:rsidRDefault="00D90A86">
      <w:pPr>
        <w:tabs>
          <w:tab w:val="left" w:pos="-2070"/>
          <w:tab w:val="decimal" w:pos="4860"/>
          <w:tab w:val="decimal" w:pos="7290"/>
          <w:tab w:val="decimal" w:pos="8550"/>
        </w:tabs>
        <w:jc w:val="both"/>
        <w:rPr>
          <w:sz w:val="24"/>
          <w:szCs w:val="24"/>
        </w:rPr>
      </w:pPr>
      <w:r>
        <w:rPr>
          <w:sz w:val="24"/>
          <w:szCs w:val="24"/>
        </w:rPr>
        <w:t>Equivalent units of work</w:t>
      </w:r>
      <w:r w:rsidR="00E738AB">
        <w:rPr>
          <w:sz w:val="24"/>
          <w:szCs w:val="24"/>
        </w:rPr>
        <w:t xml:space="preserve"> done to date</w:t>
      </w:r>
      <w:r w:rsidR="00E738AB">
        <w:rPr>
          <w:sz w:val="24"/>
          <w:szCs w:val="24"/>
        </w:rPr>
        <w:tab/>
      </w:r>
      <w:r w:rsidR="00E738AB">
        <w:rPr>
          <w:sz w:val="24"/>
          <w:szCs w:val="24"/>
        </w:rPr>
        <w:tab/>
      </w:r>
      <w:r w:rsidR="00E738AB">
        <w:rPr>
          <w:rFonts w:hint="eastAsia"/>
          <w:sz w:val="24"/>
          <w:szCs w:val="24"/>
          <w:lang w:eastAsia="zh-TW"/>
        </w:rPr>
        <w:t xml:space="preserve">   </w:t>
      </w:r>
      <w:r w:rsidR="00E738AB">
        <w:rPr>
          <w:sz w:val="24"/>
          <w:szCs w:val="24"/>
          <w:u w:val="double"/>
        </w:rPr>
        <w:t>532</w:t>
      </w:r>
      <w:r w:rsidR="00E738AB">
        <w:rPr>
          <w:sz w:val="24"/>
          <w:szCs w:val="24"/>
        </w:rPr>
        <w:tab/>
      </w:r>
      <w:r w:rsidR="00E738AB">
        <w:rPr>
          <w:sz w:val="24"/>
          <w:szCs w:val="24"/>
          <w:u w:val="double"/>
        </w:rPr>
        <w:t>496</w:t>
      </w:r>
    </w:p>
    <w:p w:rsidR="00E738AB" w:rsidRDefault="00E738AB">
      <w:pPr>
        <w:tabs>
          <w:tab w:val="decimal" w:pos="7560"/>
          <w:tab w:val="decimal" w:pos="9090"/>
        </w:tabs>
        <w:ind w:left="360" w:hanging="360"/>
        <w:jc w:val="both"/>
        <w:rPr>
          <w:position w:val="6"/>
        </w:rPr>
      </w:pPr>
    </w:p>
    <w:p w:rsidR="00E738AB" w:rsidRDefault="00E738AB">
      <w:pPr>
        <w:ind w:left="360" w:hanging="360"/>
        <w:jc w:val="both"/>
        <w:rPr>
          <w:lang w:eastAsia="zh-TW"/>
        </w:rPr>
      </w:pPr>
      <w:r>
        <w:rPr>
          <w:position w:val="6"/>
        </w:rPr>
        <w:t>*</w:t>
      </w:r>
      <w:r>
        <w:t>Degree of completion in this department: direct materials, 60%; conversion costs, 30%.</w:t>
      </w:r>
    </w:p>
    <w:p w:rsidR="008C5B94" w:rsidRDefault="008C5B94">
      <w:pPr>
        <w:pStyle w:val="Heading7"/>
        <w:tabs>
          <w:tab w:val="left" w:pos="720"/>
          <w:tab w:val="left" w:pos="1800"/>
        </w:tabs>
        <w:rPr>
          <w:szCs w:val="24"/>
        </w:rPr>
      </w:pPr>
    </w:p>
    <w:p w:rsidR="00E738AB" w:rsidRDefault="00E738AB">
      <w:pPr>
        <w:pStyle w:val="Heading7"/>
        <w:tabs>
          <w:tab w:val="left" w:pos="720"/>
          <w:tab w:val="left" w:pos="1800"/>
        </w:tabs>
        <w:rPr>
          <w:b w:val="0"/>
          <w:szCs w:val="24"/>
        </w:rPr>
      </w:pPr>
      <w:r>
        <w:rPr>
          <w:szCs w:val="24"/>
        </w:rPr>
        <w:t>17-20</w:t>
      </w:r>
      <w:r>
        <w:rPr>
          <w:szCs w:val="24"/>
        </w:rPr>
        <w:tab/>
      </w:r>
      <w:r>
        <w:rPr>
          <w:b w:val="0"/>
          <w:szCs w:val="24"/>
        </w:rPr>
        <w:t>(20 min.)</w:t>
      </w:r>
      <w:r>
        <w:rPr>
          <w:b w:val="0"/>
          <w:szCs w:val="24"/>
        </w:rPr>
        <w:tab/>
      </w:r>
      <w:r>
        <w:rPr>
          <w:szCs w:val="24"/>
        </w:rPr>
        <w:t>Weighted-average method, assigning costs (continuation of 17-19).</w:t>
      </w:r>
    </w:p>
    <w:p w:rsidR="00E738AB" w:rsidRDefault="00E738AB">
      <w:pPr>
        <w:rPr>
          <w:sz w:val="24"/>
          <w:szCs w:val="24"/>
        </w:rPr>
      </w:pPr>
    </w:p>
    <w:p w:rsidR="00E738AB" w:rsidRDefault="00E738AB">
      <w:pPr>
        <w:jc w:val="both"/>
        <w:rPr>
          <w:sz w:val="24"/>
        </w:rPr>
      </w:pPr>
      <w:r>
        <w:rPr>
          <w:sz w:val="24"/>
        </w:rPr>
        <w:t xml:space="preserve">Solution Exhibit 17-20 summarizes total costs to account for, calculates cost per equivalent unit of work done to date in the Assembly Division of </w:t>
      </w:r>
      <w:r>
        <w:rPr>
          <w:rFonts w:hint="eastAsia"/>
          <w:sz w:val="24"/>
          <w:lang w:eastAsia="zh-TW"/>
        </w:rPr>
        <w:t>Fenton Watches, Inc.,</w:t>
      </w:r>
      <w:r>
        <w:rPr>
          <w:sz w:val="24"/>
        </w:rPr>
        <w:t xml:space="preserve"> and assigns costs to units completed and to units in ending work-in-process inventory.</w:t>
      </w:r>
    </w:p>
    <w:p w:rsidR="00E738AB" w:rsidRDefault="00E738AB">
      <w:pPr>
        <w:pStyle w:val="Heading7"/>
      </w:pPr>
    </w:p>
    <w:p w:rsidR="00E738AB" w:rsidRDefault="00E738AB">
      <w:pPr>
        <w:pStyle w:val="Heading7"/>
      </w:pPr>
      <w:r>
        <w:t>SOLUTION EXHIBIT 17-20</w:t>
      </w:r>
    </w:p>
    <w:p w:rsidR="00E738AB" w:rsidRDefault="001A3C28" w:rsidP="00D45175">
      <w:pPr>
        <w:pStyle w:val="fontdefault"/>
        <w:tabs>
          <w:tab w:val="clear" w:pos="900"/>
        </w:tabs>
        <w:jc w:val="left"/>
        <w:rPr>
          <w:rFonts w:ascii="Times New Roman" w:hAnsi="Times New Roman"/>
        </w:rPr>
      </w:pPr>
      <w:r w:rsidRPr="00F07E97">
        <w:rPr>
          <w:rFonts w:ascii="Times New Roman" w:hAnsi="Times New Roman"/>
          <w:szCs w:val="24"/>
        </w:rPr>
        <w:t xml:space="preserve">Summarize the Total Costs to Account </w:t>
      </w:r>
      <w:r w:rsidR="00D45175">
        <w:rPr>
          <w:rFonts w:ascii="Times New Roman" w:hAnsi="Times New Roman"/>
          <w:szCs w:val="24"/>
        </w:rPr>
        <w:t>f</w:t>
      </w:r>
      <w:r w:rsidRPr="00F07E97">
        <w:rPr>
          <w:rFonts w:ascii="Times New Roman" w:hAnsi="Times New Roman"/>
          <w:szCs w:val="24"/>
        </w:rPr>
        <w:t>or, Compute the Cost per Equivalent Unit, and Assign Costs to the Units Com</w:t>
      </w:r>
      <w:r w:rsidR="00FD0A18">
        <w:rPr>
          <w:rFonts w:ascii="Times New Roman" w:hAnsi="Times New Roman"/>
          <w:szCs w:val="24"/>
        </w:rPr>
        <w:t>pleted and Units in Ending Work-in-</w:t>
      </w:r>
      <w:r w:rsidRPr="00F07E97">
        <w:rPr>
          <w:rFonts w:ascii="Times New Roman" w:hAnsi="Times New Roman"/>
          <w:szCs w:val="24"/>
        </w:rPr>
        <w:t>Process Inventory</w:t>
      </w:r>
      <w:r w:rsidRPr="00F07E97">
        <w:rPr>
          <w:szCs w:val="24"/>
        </w:rPr>
        <w:t>;</w:t>
      </w:r>
    </w:p>
    <w:p w:rsidR="00E738AB" w:rsidRDefault="00E738AB" w:rsidP="00D45175">
      <w:pPr>
        <w:pBdr>
          <w:bottom w:val="single" w:sz="6" w:space="1" w:color="auto"/>
        </w:pBdr>
        <w:rPr>
          <w:sz w:val="24"/>
        </w:rPr>
      </w:pPr>
      <w:r>
        <w:rPr>
          <w:sz w:val="24"/>
        </w:rPr>
        <w:t xml:space="preserve">Weighted-Average Method of Process Costing, Assembly Division of </w:t>
      </w:r>
      <w:r>
        <w:rPr>
          <w:rFonts w:hint="eastAsia"/>
          <w:sz w:val="24"/>
          <w:lang w:eastAsia="zh-TW"/>
        </w:rPr>
        <w:t>Fenton Watches, Inc.,</w:t>
      </w:r>
      <w:r w:rsidR="001A77DA">
        <w:rPr>
          <w:sz w:val="24"/>
        </w:rPr>
        <w:t xml:space="preserve"> for May 2014</w:t>
      </w:r>
      <w:r>
        <w:rPr>
          <w:sz w:val="24"/>
        </w:rPr>
        <w:t>.</w:t>
      </w:r>
    </w:p>
    <w:tbl>
      <w:tblPr>
        <w:tblW w:w="0" w:type="auto"/>
        <w:tblInd w:w="-72" w:type="dxa"/>
        <w:tblLayout w:type="fixed"/>
        <w:tblCellMar>
          <w:left w:w="36" w:type="dxa"/>
          <w:right w:w="36" w:type="dxa"/>
        </w:tblCellMar>
        <w:tblLook w:val="0000"/>
      </w:tblPr>
      <w:tblGrid>
        <w:gridCol w:w="72"/>
        <w:gridCol w:w="4806"/>
        <w:gridCol w:w="1350"/>
        <w:gridCol w:w="1530"/>
        <w:gridCol w:w="1530"/>
      </w:tblGrid>
      <w:tr w:rsidR="00E738AB">
        <w:trPr>
          <w:gridBefore w:val="1"/>
          <w:wBefore w:w="72" w:type="dxa"/>
        </w:trPr>
        <w:tc>
          <w:tcPr>
            <w:tcW w:w="4806" w:type="dxa"/>
            <w:tcBorders>
              <w:bottom w:val="single" w:sz="6" w:space="0" w:color="auto"/>
            </w:tcBorders>
          </w:tcPr>
          <w:p w:rsidR="00E738AB" w:rsidRDefault="00E738AB">
            <w:pPr>
              <w:pStyle w:val="Footer"/>
              <w:tabs>
                <w:tab w:val="clear" w:pos="4320"/>
                <w:tab w:val="clear" w:pos="8640"/>
              </w:tabs>
              <w:rPr>
                <w:rFonts w:ascii="Times New Roman" w:hAnsi="Times New Roman"/>
              </w:rPr>
            </w:pPr>
          </w:p>
        </w:tc>
        <w:tc>
          <w:tcPr>
            <w:tcW w:w="1350" w:type="dxa"/>
            <w:tcBorders>
              <w:bottom w:val="single" w:sz="6" w:space="0" w:color="auto"/>
            </w:tcBorders>
          </w:tcPr>
          <w:p w:rsidR="00E738AB" w:rsidRDefault="00E738AB">
            <w:pPr>
              <w:jc w:val="center"/>
              <w:rPr>
                <w:b/>
              </w:rPr>
            </w:pPr>
          </w:p>
          <w:p w:rsidR="00E738AB" w:rsidRDefault="00E738AB">
            <w:pPr>
              <w:jc w:val="center"/>
              <w:rPr>
                <w:b/>
              </w:rPr>
            </w:pPr>
            <w:r>
              <w:rPr>
                <w:b/>
              </w:rPr>
              <w:t>Total</w:t>
            </w:r>
          </w:p>
          <w:p w:rsidR="00E738AB" w:rsidRDefault="00E738AB">
            <w:pPr>
              <w:jc w:val="center"/>
              <w:rPr>
                <w:b/>
              </w:rPr>
            </w:pPr>
            <w:r>
              <w:rPr>
                <w:b/>
              </w:rPr>
              <w:t>Production</w:t>
            </w:r>
          </w:p>
          <w:p w:rsidR="00E738AB" w:rsidRDefault="00E738AB">
            <w:pPr>
              <w:jc w:val="center"/>
              <w:rPr>
                <w:b/>
              </w:rPr>
            </w:pPr>
            <w:r>
              <w:rPr>
                <w:b/>
              </w:rPr>
              <w:t>Costs</w:t>
            </w:r>
          </w:p>
        </w:tc>
        <w:tc>
          <w:tcPr>
            <w:tcW w:w="1530" w:type="dxa"/>
            <w:tcBorders>
              <w:bottom w:val="single" w:sz="6" w:space="0" w:color="auto"/>
            </w:tcBorders>
          </w:tcPr>
          <w:p w:rsidR="00E738AB" w:rsidRDefault="00E738AB">
            <w:pPr>
              <w:jc w:val="center"/>
              <w:rPr>
                <w:b/>
              </w:rPr>
            </w:pPr>
          </w:p>
          <w:p w:rsidR="00E738AB" w:rsidRDefault="00E738AB">
            <w:pPr>
              <w:jc w:val="center"/>
              <w:rPr>
                <w:b/>
              </w:rPr>
            </w:pPr>
          </w:p>
          <w:p w:rsidR="00E738AB" w:rsidRDefault="00E738AB">
            <w:pPr>
              <w:jc w:val="center"/>
              <w:rPr>
                <w:b/>
              </w:rPr>
            </w:pPr>
            <w:r>
              <w:rPr>
                <w:b/>
              </w:rPr>
              <w:t>Direct</w:t>
            </w:r>
          </w:p>
          <w:p w:rsidR="00E738AB" w:rsidRDefault="00E738AB">
            <w:pPr>
              <w:jc w:val="center"/>
              <w:rPr>
                <w:b/>
              </w:rPr>
            </w:pPr>
            <w:r>
              <w:rPr>
                <w:b/>
              </w:rPr>
              <w:t>Materials</w:t>
            </w:r>
          </w:p>
        </w:tc>
        <w:tc>
          <w:tcPr>
            <w:tcW w:w="1530" w:type="dxa"/>
            <w:tcBorders>
              <w:bottom w:val="single" w:sz="6" w:space="0" w:color="auto"/>
            </w:tcBorders>
          </w:tcPr>
          <w:p w:rsidR="00E738AB" w:rsidRDefault="00E738AB">
            <w:pPr>
              <w:jc w:val="center"/>
              <w:rPr>
                <w:b/>
              </w:rPr>
            </w:pPr>
          </w:p>
          <w:p w:rsidR="00E738AB" w:rsidRDefault="00E738AB">
            <w:pPr>
              <w:jc w:val="center"/>
              <w:rPr>
                <w:b/>
              </w:rPr>
            </w:pPr>
          </w:p>
          <w:p w:rsidR="00E738AB" w:rsidRDefault="00E738AB">
            <w:pPr>
              <w:jc w:val="center"/>
              <w:rPr>
                <w:b/>
              </w:rPr>
            </w:pPr>
            <w:r>
              <w:rPr>
                <w:b/>
              </w:rPr>
              <w:t>Conversion</w:t>
            </w:r>
          </w:p>
          <w:p w:rsidR="00E738AB" w:rsidRDefault="00E738AB">
            <w:pPr>
              <w:jc w:val="center"/>
              <w:rPr>
                <w:b/>
              </w:rPr>
            </w:pPr>
            <w:r>
              <w:rPr>
                <w:b/>
              </w:rPr>
              <w:t>Costs</w:t>
            </w:r>
          </w:p>
        </w:tc>
      </w:tr>
      <w:tr w:rsidR="00E738AB">
        <w:trPr>
          <w:gridBefore w:val="1"/>
          <w:wBefore w:w="72" w:type="dxa"/>
        </w:trPr>
        <w:tc>
          <w:tcPr>
            <w:tcW w:w="4806" w:type="dxa"/>
          </w:tcPr>
          <w:p w:rsidR="00E738AB" w:rsidRDefault="00E738AB">
            <w:pPr>
              <w:ind w:left="900" w:hanging="900"/>
            </w:pPr>
            <w:r>
              <w:rPr>
                <w:b/>
              </w:rPr>
              <w:t>(Step 3</w:t>
            </w:r>
            <w:r>
              <w:t>)</w:t>
            </w:r>
            <w:r>
              <w:tab/>
              <w:t>Work in process, beginning (given)</w:t>
            </w:r>
          </w:p>
        </w:tc>
        <w:tc>
          <w:tcPr>
            <w:tcW w:w="1350" w:type="dxa"/>
          </w:tcPr>
          <w:p w:rsidR="00E738AB" w:rsidRDefault="00E738AB">
            <w:pPr>
              <w:pStyle w:val="Footer"/>
              <w:tabs>
                <w:tab w:val="clear" w:pos="4320"/>
                <w:tab w:val="clear" w:pos="8640"/>
                <w:tab w:val="decimal" w:pos="1062"/>
              </w:tabs>
              <w:rPr>
                <w:rFonts w:ascii="Times New Roman" w:hAnsi="Times New Roman"/>
                <w:sz w:val="20"/>
                <w:lang w:eastAsia="zh-TW"/>
              </w:rPr>
            </w:pPr>
            <w:r>
              <w:rPr>
                <w:rFonts w:ascii="Times New Roman" w:hAnsi="Times New Roman"/>
                <w:sz w:val="20"/>
              </w:rPr>
              <w:t xml:space="preserve">$ </w:t>
            </w:r>
            <w:r w:rsidR="007F3FBB">
              <w:rPr>
                <w:rFonts w:ascii="Times New Roman" w:hAnsi="Times New Roman"/>
                <w:sz w:val="20"/>
              </w:rPr>
              <w:t xml:space="preserve"> </w:t>
            </w:r>
            <w:r>
              <w:rPr>
                <w:rFonts w:ascii="Times New Roman" w:hAnsi="Times New Roman"/>
                <w:sz w:val="20"/>
              </w:rPr>
              <w:t xml:space="preserve"> 584</w:t>
            </w:r>
            <w:r>
              <w:rPr>
                <w:rFonts w:ascii="Times New Roman" w:hAnsi="Times New Roman" w:hint="eastAsia"/>
                <w:sz w:val="20"/>
                <w:lang w:eastAsia="zh-TW"/>
              </w:rPr>
              <w:t>,</w:t>
            </w:r>
            <w:r>
              <w:rPr>
                <w:rFonts w:ascii="Times New Roman" w:hAnsi="Times New Roman"/>
                <w:sz w:val="20"/>
              </w:rPr>
              <w:t>400</w:t>
            </w:r>
          </w:p>
        </w:tc>
        <w:tc>
          <w:tcPr>
            <w:tcW w:w="1530" w:type="dxa"/>
          </w:tcPr>
          <w:p w:rsidR="00E738AB" w:rsidRDefault="00E738AB">
            <w:pPr>
              <w:pStyle w:val="Footer"/>
              <w:tabs>
                <w:tab w:val="clear" w:pos="4320"/>
                <w:tab w:val="clear" w:pos="8640"/>
                <w:tab w:val="right" w:pos="1224"/>
              </w:tabs>
              <w:rPr>
                <w:rFonts w:ascii="Times New Roman" w:hAnsi="Times New Roman"/>
                <w:sz w:val="20"/>
                <w:lang w:eastAsia="zh-TW"/>
              </w:rPr>
            </w:pPr>
            <w:r>
              <w:rPr>
                <w:rFonts w:ascii="Times New Roman" w:hAnsi="Times New Roman"/>
                <w:sz w:val="20"/>
              </w:rPr>
              <w:tab/>
              <w:t>$</w:t>
            </w:r>
            <w:r w:rsidR="007F3FBB">
              <w:rPr>
                <w:rFonts w:ascii="Times New Roman" w:hAnsi="Times New Roman"/>
                <w:sz w:val="20"/>
              </w:rPr>
              <w:t xml:space="preserve"> </w:t>
            </w:r>
            <w:r>
              <w:rPr>
                <w:rFonts w:ascii="Times New Roman" w:hAnsi="Times New Roman"/>
                <w:sz w:val="20"/>
              </w:rPr>
              <w:t xml:space="preserve">  493</w:t>
            </w:r>
            <w:r>
              <w:rPr>
                <w:rFonts w:ascii="Times New Roman" w:hAnsi="Times New Roman" w:hint="eastAsia"/>
                <w:sz w:val="20"/>
                <w:lang w:eastAsia="zh-TW"/>
              </w:rPr>
              <w:t>,</w:t>
            </w:r>
            <w:r>
              <w:rPr>
                <w:rFonts w:ascii="Times New Roman" w:hAnsi="Times New Roman"/>
                <w:sz w:val="20"/>
              </w:rPr>
              <w:t>360</w:t>
            </w:r>
          </w:p>
        </w:tc>
        <w:tc>
          <w:tcPr>
            <w:tcW w:w="1530" w:type="dxa"/>
          </w:tcPr>
          <w:p w:rsidR="00E738AB" w:rsidRDefault="00E738AB">
            <w:pPr>
              <w:tabs>
                <w:tab w:val="decimal" w:pos="1224"/>
              </w:tabs>
              <w:rPr>
                <w:lang w:eastAsia="zh-TW"/>
              </w:rPr>
            </w:pPr>
            <w:r>
              <w:t>$     91</w:t>
            </w:r>
            <w:r>
              <w:rPr>
                <w:rFonts w:hint="eastAsia"/>
                <w:lang w:eastAsia="zh-TW"/>
              </w:rPr>
              <w:t>,</w:t>
            </w:r>
            <w:r>
              <w:t>040</w:t>
            </w:r>
          </w:p>
        </w:tc>
      </w:tr>
      <w:tr w:rsidR="00E738AB">
        <w:trPr>
          <w:gridBefore w:val="1"/>
          <w:wBefore w:w="72" w:type="dxa"/>
        </w:trPr>
        <w:tc>
          <w:tcPr>
            <w:tcW w:w="4806" w:type="dxa"/>
          </w:tcPr>
          <w:p w:rsidR="00E738AB" w:rsidRDefault="00E738AB">
            <w:pPr>
              <w:ind w:left="900" w:hanging="900"/>
            </w:pPr>
            <w:r>
              <w:tab/>
              <w:t>Costs added in current period (given)</w:t>
            </w:r>
          </w:p>
        </w:tc>
        <w:tc>
          <w:tcPr>
            <w:tcW w:w="1350" w:type="dxa"/>
          </w:tcPr>
          <w:p w:rsidR="00E738AB" w:rsidRDefault="00E738AB">
            <w:pPr>
              <w:tabs>
                <w:tab w:val="decimal" w:pos="1062"/>
              </w:tabs>
              <w:rPr>
                <w:u w:val="single"/>
                <w:lang w:eastAsia="zh-TW"/>
              </w:rPr>
            </w:pPr>
            <w:r>
              <w:rPr>
                <w:u w:val="single"/>
              </w:rPr>
              <w:t xml:space="preserve">  4</w:t>
            </w:r>
            <w:r>
              <w:rPr>
                <w:rFonts w:hint="eastAsia"/>
                <w:u w:val="single"/>
                <w:lang w:eastAsia="zh-TW"/>
              </w:rPr>
              <w:t>,</w:t>
            </w:r>
            <w:r>
              <w:rPr>
                <w:u w:val="single"/>
              </w:rPr>
              <w:t>612</w:t>
            </w:r>
            <w:r>
              <w:rPr>
                <w:rFonts w:hint="eastAsia"/>
                <w:u w:val="single"/>
                <w:lang w:eastAsia="zh-TW"/>
              </w:rPr>
              <w:t>,</w:t>
            </w:r>
            <w:r>
              <w:rPr>
                <w:u w:val="single"/>
              </w:rPr>
              <w:t>000</w:t>
            </w:r>
          </w:p>
        </w:tc>
        <w:tc>
          <w:tcPr>
            <w:tcW w:w="1530" w:type="dxa"/>
          </w:tcPr>
          <w:p w:rsidR="00E738AB" w:rsidRDefault="00E738AB">
            <w:pPr>
              <w:tabs>
                <w:tab w:val="right" w:pos="1224"/>
              </w:tabs>
              <w:rPr>
                <w:u w:val="single"/>
                <w:lang w:eastAsia="zh-TW"/>
              </w:rPr>
            </w:pPr>
            <w:r>
              <w:tab/>
            </w:r>
            <w:r>
              <w:rPr>
                <w:u w:val="single"/>
              </w:rPr>
              <w:t xml:space="preserve">  3</w:t>
            </w:r>
            <w:r>
              <w:rPr>
                <w:rFonts w:hint="eastAsia"/>
                <w:u w:val="single"/>
                <w:lang w:eastAsia="zh-TW"/>
              </w:rPr>
              <w:t>,</w:t>
            </w:r>
            <w:r>
              <w:rPr>
                <w:u w:val="single"/>
              </w:rPr>
              <w:t>220</w:t>
            </w:r>
            <w:r>
              <w:rPr>
                <w:rFonts w:hint="eastAsia"/>
                <w:u w:val="single"/>
                <w:lang w:eastAsia="zh-TW"/>
              </w:rPr>
              <w:t>,</w:t>
            </w:r>
            <w:r>
              <w:rPr>
                <w:u w:val="single"/>
              </w:rPr>
              <w:t>000</w:t>
            </w:r>
          </w:p>
        </w:tc>
        <w:tc>
          <w:tcPr>
            <w:tcW w:w="1530" w:type="dxa"/>
          </w:tcPr>
          <w:p w:rsidR="00E738AB" w:rsidRDefault="00E738AB">
            <w:pPr>
              <w:tabs>
                <w:tab w:val="decimal" w:pos="1224"/>
              </w:tabs>
              <w:rPr>
                <w:u w:val="single"/>
                <w:lang w:eastAsia="zh-TW"/>
              </w:rPr>
            </w:pPr>
            <w:r>
              <w:rPr>
                <w:u w:val="single"/>
              </w:rPr>
              <w:t xml:space="preserve">  1</w:t>
            </w:r>
            <w:r>
              <w:rPr>
                <w:rFonts w:hint="eastAsia"/>
                <w:u w:val="single"/>
                <w:lang w:eastAsia="zh-TW"/>
              </w:rPr>
              <w:t>,</w:t>
            </w:r>
            <w:r>
              <w:rPr>
                <w:u w:val="single"/>
              </w:rPr>
              <w:t>392</w:t>
            </w:r>
            <w:r>
              <w:rPr>
                <w:rFonts w:hint="eastAsia"/>
                <w:u w:val="single"/>
                <w:lang w:eastAsia="zh-TW"/>
              </w:rPr>
              <w:t>,</w:t>
            </w:r>
            <w:r>
              <w:rPr>
                <w:u w:val="single"/>
              </w:rPr>
              <w:t>000</w:t>
            </w:r>
          </w:p>
        </w:tc>
      </w:tr>
      <w:tr w:rsidR="00E738AB">
        <w:trPr>
          <w:gridBefore w:val="1"/>
          <w:wBefore w:w="72" w:type="dxa"/>
        </w:trPr>
        <w:tc>
          <w:tcPr>
            <w:tcW w:w="4806" w:type="dxa"/>
          </w:tcPr>
          <w:p w:rsidR="00E738AB" w:rsidRDefault="00E738AB">
            <w:pPr>
              <w:ind w:left="900" w:hanging="900"/>
            </w:pPr>
            <w:r>
              <w:rPr>
                <w:rFonts w:hint="eastAsia"/>
                <w:lang w:eastAsia="zh-TW"/>
              </w:rPr>
              <w:t xml:space="preserve">                  </w:t>
            </w:r>
            <w:r>
              <w:t>Total costs to account for</w:t>
            </w:r>
          </w:p>
        </w:tc>
        <w:tc>
          <w:tcPr>
            <w:tcW w:w="1350" w:type="dxa"/>
          </w:tcPr>
          <w:p w:rsidR="00E738AB" w:rsidRDefault="00E738AB">
            <w:pPr>
              <w:tabs>
                <w:tab w:val="decimal" w:pos="1062"/>
              </w:tabs>
              <w:rPr>
                <w:lang w:eastAsia="zh-TW"/>
              </w:rPr>
            </w:pPr>
            <w:r>
              <w:rPr>
                <w:u w:val="double"/>
              </w:rPr>
              <w:t>$5</w:t>
            </w:r>
            <w:r>
              <w:rPr>
                <w:rFonts w:hint="eastAsia"/>
                <w:u w:val="double"/>
                <w:lang w:eastAsia="zh-TW"/>
              </w:rPr>
              <w:t>,</w:t>
            </w:r>
            <w:r>
              <w:rPr>
                <w:u w:val="double"/>
              </w:rPr>
              <w:t>196</w:t>
            </w:r>
            <w:r>
              <w:rPr>
                <w:rFonts w:hint="eastAsia"/>
                <w:u w:val="double"/>
                <w:lang w:eastAsia="zh-TW"/>
              </w:rPr>
              <w:t>,</w:t>
            </w:r>
            <w:r>
              <w:rPr>
                <w:u w:val="double"/>
              </w:rPr>
              <w:t>400</w:t>
            </w:r>
          </w:p>
        </w:tc>
        <w:tc>
          <w:tcPr>
            <w:tcW w:w="1530" w:type="dxa"/>
          </w:tcPr>
          <w:p w:rsidR="00E738AB" w:rsidRDefault="006B279B">
            <w:pPr>
              <w:tabs>
                <w:tab w:val="right" w:pos="1224"/>
              </w:tabs>
              <w:jc w:val="center"/>
              <w:rPr>
                <w:u w:val="double"/>
                <w:lang w:eastAsia="zh-TW"/>
              </w:rPr>
            </w:pPr>
            <w:r w:rsidRPr="006B279B">
              <w:t xml:space="preserve">  </w:t>
            </w:r>
            <w:r w:rsidR="00E738AB">
              <w:rPr>
                <w:u w:val="double"/>
              </w:rPr>
              <w:t>$3</w:t>
            </w:r>
            <w:r w:rsidR="00E738AB">
              <w:rPr>
                <w:rFonts w:hint="eastAsia"/>
                <w:u w:val="double"/>
                <w:lang w:eastAsia="zh-TW"/>
              </w:rPr>
              <w:t>,</w:t>
            </w:r>
            <w:r w:rsidR="00E738AB">
              <w:rPr>
                <w:u w:val="double"/>
              </w:rPr>
              <w:t>713</w:t>
            </w:r>
            <w:r w:rsidR="00E738AB">
              <w:rPr>
                <w:rFonts w:hint="eastAsia"/>
                <w:u w:val="double"/>
                <w:lang w:eastAsia="zh-TW"/>
              </w:rPr>
              <w:t>,</w:t>
            </w:r>
            <w:r w:rsidR="00E738AB">
              <w:rPr>
                <w:u w:val="double"/>
              </w:rPr>
              <w:t>360</w:t>
            </w:r>
          </w:p>
        </w:tc>
        <w:tc>
          <w:tcPr>
            <w:tcW w:w="1530" w:type="dxa"/>
          </w:tcPr>
          <w:p w:rsidR="00E738AB" w:rsidRDefault="00E738AB">
            <w:pPr>
              <w:tabs>
                <w:tab w:val="decimal" w:pos="1224"/>
              </w:tabs>
              <w:rPr>
                <w:u w:val="double"/>
                <w:lang w:eastAsia="zh-TW"/>
              </w:rPr>
            </w:pPr>
            <w:r>
              <w:rPr>
                <w:u w:val="double"/>
              </w:rPr>
              <w:t>$1</w:t>
            </w:r>
            <w:r>
              <w:rPr>
                <w:rFonts w:hint="eastAsia"/>
                <w:u w:val="double"/>
                <w:lang w:eastAsia="zh-TW"/>
              </w:rPr>
              <w:t>,</w:t>
            </w:r>
            <w:r>
              <w:rPr>
                <w:u w:val="double"/>
              </w:rPr>
              <w:t>483</w:t>
            </w:r>
            <w:r>
              <w:rPr>
                <w:rFonts w:hint="eastAsia"/>
                <w:u w:val="double"/>
                <w:lang w:eastAsia="zh-TW"/>
              </w:rPr>
              <w:t>,</w:t>
            </w:r>
            <w:r>
              <w:rPr>
                <w:u w:val="double"/>
              </w:rPr>
              <w:t>040</w:t>
            </w:r>
          </w:p>
        </w:tc>
      </w:tr>
      <w:tr w:rsidR="00E738AB">
        <w:trPr>
          <w:gridBefore w:val="1"/>
          <w:wBefore w:w="72" w:type="dxa"/>
        </w:trPr>
        <w:tc>
          <w:tcPr>
            <w:tcW w:w="4806" w:type="dxa"/>
          </w:tcPr>
          <w:p w:rsidR="00E738AB" w:rsidRDefault="00E738AB">
            <w:pPr>
              <w:ind w:left="900" w:hanging="900"/>
              <w:rPr>
                <w:lang w:eastAsia="zh-TW"/>
              </w:rPr>
            </w:pPr>
          </w:p>
        </w:tc>
        <w:tc>
          <w:tcPr>
            <w:tcW w:w="1350" w:type="dxa"/>
          </w:tcPr>
          <w:p w:rsidR="00E738AB" w:rsidRDefault="00E738AB">
            <w:pPr>
              <w:tabs>
                <w:tab w:val="decimal" w:pos="1062"/>
              </w:tabs>
              <w:rPr>
                <w:u w:val="double"/>
              </w:rPr>
            </w:pPr>
          </w:p>
        </w:tc>
        <w:tc>
          <w:tcPr>
            <w:tcW w:w="1530" w:type="dxa"/>
          </w:tcPr>
          <w:p w:rsidR="00E738AB" w:rsidRDefault="00E738AB">
            <w:pPr>
              <w:tabs>
                <w:tab w:val="right" w:pos="1224"/>
              </w:tabs>
              <w:jc w:val="center"/>
            </w:pPr>
          </w:p>
        </w:tc>
        <w:tc>
          <w:tcPr>
            <w:tcW w:w="1530" w:type="dxa"/>
          </w:tcPr>
          <w:p w:rsidR="00E738AB" w:rsidRDefault="00E738AB">
            <w:pPr>
              <w:tabs>
                <w:tab w:val="decimal" w:pos="1224"/>
              </w:tabs>
            </w:pPr>
          </w:p>
        </w:tc>
      </w:tr>
      <w:tr w:rsidR="00E738AB">
        <w:trPr>
          <w:gridBefore w:val="1"/>
          <w:wBefore w:w="72" w:type="dxa"/>
        </w:trPr>
        <w:tc>
          <w:tcPr>
            <w:tcW w:w="4806" w:type="dxa"/>
          </w:tcPr>
          <w:p w:rsidR="00E738AB" w:rsidRDefault="00E738AB">
            <w:pPr>
              <w:ind w:left="900" w:hanging="900"/>
            </w:pPr>
            <w:r>
              <w:t>(</w:t>
            </w:r>
            <w:r>
              <w:rPr>
                <w:b/>
              </w:rPr>
              <w:t>Step 4</w:t>
            </w:r>
            <w:r>
              <w:t>)</w:t>
            </w:r>
            <w:r>
              <w:tab/>
              <w:t>Costs incurred to date</w:t>
            </w:r>
          </w:p>
        </w:tc>
        <w:tc>
          <w:tcPr>
            <w:tcW w:w="1350" w:type="dxa"/>
          </w:tcPr>
          <w:p w:rsidR="00E738AB" w:rsidRDefault="00E738AB">
            <w:pPr>
              <w:tabs>
                <w:tab w:val="decimal" w:pos="1062"/>
              </w:tabs>
            </w:pPr>
          </w:p>
        </w:tc>
        <w:tc>
          <w:tcPr>
            <w:tcW w:w="1530" w:type="dxa"/>
          </w:tcPr>
          <w:p w:rsidR="00E738AB" w:rsidRDefault="00E738AB">
            <w:pPr>
              <w:tabs>
                <w:tab w:val="right" w:pos="1224"/>
              </w:tabs>
              <w:rPr>
                <w:lang w:eastAsia="zh-TW"/>
              </w:rPr>
            </w:pPr>
            <w:r>
              <w:tab/>
              <w:t>$3</w:t>
            </w:r>
            <w:r>
              <w:rPr>
                <w:rFonts w:hint="eastAsia"/>
                <w:lang w:eastAsia="zh-TW"/>
              </w:rPr>
              <w:t>,</w:t>
            </w:r>
            <w:r>
              <w:t>713</w:t>
            </w:r>
            <w:r>
              <w:rPr>
                <w:rFonts w:hint="eastAsia"/>
                <w:lang w:eastAsia="zh-TW"/>
              </w:rPr>
              <w:t>,</w:t>
            </w:r>
            <w:r>
              <w:t>360</w:t>
            </w:r>
          </w:p>
        </w:tc>
        <w:tc>
          <w:tcPr>
            <w:tcW w:w="1530" w:type="dxa"/>
          </w:tcPr>
          <w:p w:rsidR="00E738AB" w:rsidRDefault="00E738AB">
            <w:pPr>
              <w:tabs>
                <w:tab w:val="decimal" w:pos="1224"/>
              </w:tabs>
              <w:rPr>
                <w:lang w:eastAsia="zh-TW"/>
              </w:rPr>
            </w:pPr>
            <w:r>
              <w:t>$1</w:t>
            </w:r>
            <w:r>
              <w:rPr>
                <w:rFonts w:hint="eastAsia"/>
                <w:lang w:eastAsia="zh-TW"/>
              </w:rPr>
              <w:t>,</w:t>
            </w:r>
            <w:r>
              <w:t>483</w:t>
            </w:r>
            <w:r>
              <w:rPr>
                <w:rFonts w:hint="eastAsia"/>
                <w:lang w:eastAsia="zh-TW"/>
              </w:rPr>
              <w:t>,</w:t>
            </w:r>
            <w:r>
              <w:t>040</w:t>
            </w:r>
          </w:p>
        </w:tc>
      </w:tr>
      <w:tr w:rsidR="00E738AB" w:rsidTr="007F3FBB">
        <w:trPr>
          <w:gridBefore w:val="1"/>
          <w:wBefore w:w="72" w:type="dxa"/>
        </w:trPr>
        <w:tc>
          <w:tcPr>
            <w:tcW w:w="4806" w:type="dxa"/>
          </w:tcPr>
          <w:p w:rsidR="00E738AB" w:rsidRDefault="00E738AB">
            <w:pPr>
              <w:ind w:left="900"/>
            </w:pPr>
            <w:r>
              <w:t>Divide by equivalent units of work done to date (Solution Exhibit 17-19)</w:t>
            </w:r>
          </w:p>
        </w:tc>
        <w:tc>
          <w:tcPr>
            <w:tcW w:w="1350" w:type="dxa"/>
          </w:tcPr>
          <w:p w:rsidR="00E738AB" w:rsidRDefault="00E738AB">
            <w:pPr>
              <w:tabs>
                <w:tab w:val="decimal" w:pos="1062"/>
              </w:tabs>
            </w:pPr>
          </w:p>
        </w:tc>
        <w:tc>
          <w:tcPr>
            <w:tcW w:w="1530" w:type="dxa"/>
            <w:vAlign w:val="bottom"/>
          </w:tcPr>
          <w:p w:rsidR="00E738AB" w:rsidRPr="00A52275" w:rsidRDefault="00E738AB" w:rsidP="00A52275">
            <w:pPr>
              <w:pStyle w:val="Footer"/>
              <w:ind w:right="216"/>
              <w:jc w:val="right"/>
              <w:rPr>
                <w:rFonts w:ascii="Times New Roman" w:hAnsi="Times New Roman"/>
                <w:sz w:val="20"/>
                <w:u w:val="single"/>
              </w:rPr>
            </w:pPr>
            <w:r w:rsidRPr="00A52275">
              <w:rPr>
                <w:rFonts w:ascii="Times New Roman" w:hAnsi="Times New Roman"/>
                <w:sz w:val="20"/>
                <w:u w:val="single"/>
              </w:rPr>
              <w:sym w:font="Symbol" w:char="F0B8"/>
            </w:r>
            <w:r w:rsidR="007F3FBB" w:rsidRPr="00A52275">
              <w:rPr>
                <w:rFonts w:ascii="Times New Roman" w:hAnsi="Times New Roman"/>
                <w:sz w:val="20"/>
                <w:u w:val="single"/>
              </w:rPr>
              <w:t xml:space="preserve">         </w:t>
            </w:r>
            <w:r w:rsidRPr="00A52275">
              <w:rPr>
                <w:rFonts w:ascii="Times New Roman" w:hAnsi="Times New Roman"/>
                <w:sz w:val="20"/>
                <w:u w:val="single"/>
              </w:rPr>
              <w:t>532</w:t>
            </w:r>
          </w:p>
        </w:tc>
        <w:tc>
          <w:tcPr>
            <w:tcW w:w="1530" w:type="dxa"/>
            <w:vAlign w:val="bottom"/>
          </w:tcPr>
          <w:p w:rsidR="00E738AB" w:rsidRPr="00A52275" w:rsidRDefault="00E738AB" w:rsidP="00A52275">
            <w:pPr>
              <w:pStyle w:val="Footer"/>
              <w:ind w:right="216"/>
              <w:jc w:val="right"/>
              <w:rPr>
                <w:rFonts w:ascii="Times New Roman" w:hAnsi="Times New Roman"/>
                <w:sz w:val="20"/>
                <w:u w:val="single"/>
              </w:rPr>
            </w:pPr>
            <w:r w:rsidRPr="00A52275">
              <w:rPr>
                <w:rFonts w:ascii="Times New Roman" w:hAnsi="Times New Roman"/>
                <w:sz w:val="20"/>
                <w:u w:val="single"/>
              </w:rPr>
              <w:sym w:font="Symbol" w:char="F0B8"/>
            </w:r>
            <w:r w:rsidR="007F3FBB" w:rsidRPr="00A52275">
              <w:rPr>
                <w:rFonts w:ascii="Times New Roman" w:hAnsi="Times New Roman"/>
                <w:sz w:val="20"/>
                <w:u w:val="single"/>
              </w:rPr>
              <w:t xml:space="preserve">       </w:t>
            </w:r>
            <w:r w:rsidRPr="00A52275">
              <w:rPr>
                <w:rFonts w:ascii="Times New Roman" w:hAnsi="Times New Roman"/>
                <w:sz w:val="20"/>
                <w:u w:val="single"/>
              </w:rPr>
              <w:t xml:space="preserve">   496</w:t>
            </w:r>
          </w:p>
        </w:tc>
      </w:tr>
      <w:tr w:rsidR="00E738AB">
        <w:trPr>
          <w:gridBefore w:val="1"/>
          <w:wBefore w:w="72" w:type="dxa"/>
        </w:trPr>
        <w:tc>
          <w:tcPr>
            <w:tcW w:w="4806" w:type="dxa"/>
          </w:tcPr>
          <w:p w:rsidR="00E738AB" w:rsidRDefault="00E738AB">
            <w:pPr>
              <w:ind w:left="900"/>
            </w:pPr>
            <w:r>
              <w:t>Cost per equivalent unit of work done to date</w:t>
            </w:r>
          </w:p>
        </w:tc>
        <w:tc>
          <w:tcPr>
            <w:tcW w:w="1350" w:type="dxa"/>
          </w:tcPr>
          <w:p w:rsidR="00E738AB" w:rsidRDefault="00E738AB">
            <w:pPr>
              <w:tabs>
                <w:tab w:val="left" w:pos="54"/>
                <w:tab w:val="decimal" w:pos="1062"/>
                <w:tab w:val="decimal" w:pos="1224"/>
              </w:tabs>
              <w:rPr>
                <w:u w:val="single"/>
                <w:lang w:eastAsia="zh-TW"/>
              </w:rPr>
            </w:pPr>
            <w:r>
              <w:tab/>
            </w:r>
          </w:p>
        </w:tc>
        <w:tc>
          <w:tcPr>
            <w:tcW w:w="1530" w:type="dxa"/>
          </w:tcPr>
          <w:p w:rsidR="00E738AB" w:rsidRDefault="00E738AB">
            <w:pPr>
              <w:tabs>
                <w:tab w:val="right" w:pos="1224"/>
              </w:tabs>
              <w:rPr>
                <w:u w:val="double"/>
                <w:lang w:eastAsia="zh-TW"/>
              </w:rPr>
            </w:pPr>
            <w:r>
              <w:tab/>
            </w:r>
            <w:r>
              <w:rPr>
                <w:u w:val="double"/>
              </w:rPr>
              <w:t>$</w:t>
            </w:r>
            <w:r w:rsidR="007F3FBB">
              <w:rPr>
                <w:u w:val="double"/>
              </w:rPr>
              <w:t xml:space="preserve">      </w:t>
            </w:r>
            <w:r>
              <w:rPr>
                <w:u w:val="double"/>
              </w:rPr>
              <w:t>6</w:t>
            </w:r>
            <w:r>
              <w:rPr>
                <w:rFonts w:hint="eastAsia"/>
                <w:u w:val="double"/>
                <w:lang w:eastAsia="zh-TW"/>
              </w:rPr>
              <w:t>,</w:t>
            </w:r>
            <w:r>
              <w:rPr>
                <w:u w:val="double"/>
              </w:rPr>
              <w:t>980</w:t>
            </w:r>
          </w:p>
        </w:tc>
        <w:tc>
          <w:tcPr>
            <w:tcW w:w="1530" w:type="dxa"/>
          </w:tcPr>
          <w:p w:rsidR="00E738AB" w:rsidRDefault="00E738AB">
            <w:pPr>
              <w:tabs>
                <w:tab w:val="decimal" w:pos="1224"/>
              </w:tabs>
              <w:rPr>
                <w:u w:val="double"/>
                <w:lang w:eastAsia="zh-TW"/>
              </w:rPr>
            </w:pPr>
            <w:r>
              <w:rPr>
                <w:u w:val="double"/>
              </w:rPr>
              <w:t xml:space="preserve">$     </w:t>
            </w:r>
            <w:r w:rsidR="007F3FBB">
              <w:rPr>
                <w:u w:val="double"/>
              </w:rPr>
              <w:t xml:space="preserve">  </w:t>
            </w:r>
            <w:r>
              <w:rPr>
                <w:u w:val="double"/>
              </w:rPr>
              <w:t>2</w:t>
            </w:r>
            <w:r>
              <w:rPr>
                <w:rFonts w:hint="eastAsia"/>
                <w:u w:val="double"/>
                <w:lang w:eastAsia="zh-TW"/>
              </w:rPr>
              <w:t>,</w:t>
            </w:r>
            <w:r>
              <w:rPr>
                <w:u w:val="double"/>
              </w:rPr>
              <w:t>990</w:t>
            </w:r>
          </w:p>
        </w:tc>
      </w:tr>
      <w:tr w:rsidR="00E738AB">
        <w:trPr>
          <w:gridBefore w:val="1"/>
          <w:wBefore w:w="72" w:type="dxa"/>
        </w:trPr>
        <w:tc>
          <w:tcPr>
            <w:tcW w:w="4806" w:type="dxa"/>
          </w:tcPr>
          <w:p w:rsidR="00E738AB" w:rsidRDefault="00E738AB">
            <w:pPr>
              <w:ind w:left="900" w:hanging="900"/>
            </w:pPr>
            <w:r>
              <w:tab/>
            </w:r>
          </w:p>
        </w:tc>
        <w:tc>
          <w:tcPr>
            <w:tcW w:w="1350" w:type="dxa"/>
          </w:tcPr>
          <w:p w:rsidR="00E738AB" w:rsidRDefault="00E738AB">
            <w:pPr>
              <w:tabs>
                <w:tab w:val="decimal" w:pos="1062"/>
              </w:tabs>
              <w:rPr>
                <w:u w:val="double"/>
              </w:rPr>
            </w:pPr>
            <w:r>
              <w:t xml:space="preserve"> </w:t>
            </w:r>
          </w:p>
        </w:tc>
        <w:tc>
          <w:tcPr>
            <w:tcW w:w="1530" w:type="dxa"/>
          </w:tcPr>
          <w:p w:rsidR="00E738AB" w:rsidRDefault="00E738AB">
            <w:pPr>
              <w:jc w:val="right"/>
            </w:pPr>
          </w:p>
        </w:tc>
        <w:tc>
          <w:tcPr>
            <w:tcW w:w="1530" w:type="dxa"/>
          </w:tcPr>
          <w:p w:rsidR="00E738AB" w:rsidRDefault="00E738AB">
            <w:pPr>
              <w:jc w:val="right"/>
            </w:pPr>
          </w:p>
        </w:tc>
      </w:tr>
      <w:tr w:rsidR="00E738AB">
        <w:trPr>
          <w:gridBefore w:val="1"/>
          <w:wBefore w:w="72" w:type="dxa"/>
          <w:cantSplit/>
        </w:trPr>
        <w:tc>
          <w:tcPr>
            <w:tcW w:w="4806" w:type="dxa"/>
          </w:tcPr>
          <w:p w:rsidR="00E738AB" w:rsidRDefault="00E738AB">
            <w:pPr>
              <w:ind w:left="900" w:hanging="900"/>
            </w:pPr>
            <w:r>
              <w:t>(</w:t>
            </w:r>
            <w:r>
              <w:rPr>
                <w:b/>
              </w:rPr>
              <w:t>Step 5</w:t>
            </w:r>
            <w:r>
              <w:t>)</w:t>
            </w:r>
            <w:r>
              <w:tab/>
              <w:t>Assignment of costs:</w:t>
            </w:r>
          </w:p>
          <w:p w:rsidR="00E738AB" w:rsidRDefault="00E738AB">
            <w:pPr>
              <w:ind w:left="900" w:hanging="900"/>
            </w:pPr>
            <w:r>
              <w:tab/>
              <w:t>Completed and transferred out (46</w:t>
            </w:r>
            <w:r>
              <w:rPr>
                <w:rFonts w:hint="eastAsia"/>
                <w:lang w:eastAsia="zh-TW"/>
              </w:rPr>
              <w:t>0</w:t>
            </w:r>
            <w:r>
              <w:t xml:space="preserve"> units)</w:t>
            </w:r>
          </w:p>
        </w:tc>
        <w:tc>
          <w:tcPr>
            <w:tcW w:w="1350" w:type="dxa"/>
          </w:tcPr>
          <w:p w:rsidR="00E738AB" w:rsidRDefault="00E738AB">
            <w:pPr>
              <w:tabs>
                <w:tab w:val="decimal" w:pos="1062"/>
              </w:tabs>
            </w:pPr>
          </w:p>
          <w:p w:rsidR="00E738AB" w:rsidRDefault="00E738AB">
            <w:pPr>
              <w:tabs>
                <w:tab w:val="decimal" w:pos="1062"/>
              </w:tabs>
              <w:rPr>
                <w:lang w:eastAsia="zh-TW"/>
              </w:rPr>
            </w:pPr>
            <w:r>
              <w:t xml:space="preserve"> </w:t>
            </w:r>
            <w:r w:rsidR="00E824D7">
              <w:t xml:space="preserve">  </w:t>
            </w:r>
            <w:r w:rsidR="003671FB">
              <w:t>$</w:t>
            </w:r>
            <w:r>
              <w:t>4</w:t>
            </w:r>
            <w:r>
              <w:rPr>
                <w:rFonts w:hint="eastAsia"/>
                <w:lang w:eastAsia="zh-TW"/>
              </w:rPr>
              <w:t>,</w:t>
            </w:r>
            <w:r>
              <w:t>586</w:t>
            </w:r>
            <w:r>
              <w:rPr>
                <w:rFonts w:hint="eastAsia"/>
                <w:lang w:eastAsia="zh-TW"/>
              </w:rPr>
              <w:t>,</w:t>
            </w:r>
            <w:r>
              <w:t>200</w:t>
            </w:r>
          </w:p>
        </w:tc>
        <w:tc>
          <w:tcPr>
            <w:tcW w:w="3060" w:type="dxa"/>
            <w:gridSpan w:val="2"/>
          </w:tcPr>
          <w:p w:rsidR="00E738AB" w:rsidRDefault="00E738AB"/>
          <w:p w:rsidR="00E738AB" w:rsidRDefault="00992BF4" w:rsidP="00992BF4">
            <w:pPr>
              <w:pStyle w:val="FootnoteText"/>
              <w:jc w:val="both"/>
              <w:rPr>
                <w:rFonts w:ascii="Times New Roman" w:hAnsi="Times New Roman"/>
              </w:rPr>
            </w:pPr>
            <w:r>
              <w:rPr>
                <w:rFonts w:ascii="Times New Roman" w:hAnsi="Times New Roman"/>
              </w:rPr>
              <w:t xml:space="preserve">   </w:t>
            </w:r>
            <w:r w:rsidR="00E738AB">
              <w:rPr>
                <w:rFonts w:ascii="Times New Roman" w:hAnsi="Times New Roman"/>
              </w:rPr>
              <w:t>(46</w:t>
            </w:r>
            <w:r w:rsidR="00E738AB">
              <w:rPr>
                <w:rFonts w:ascii="Times New Roman" w:hAnsi="Times New Roman" w:hint="eastAsia"/>
                <w:lang w:eastAsia="zh-TW"/>
              </w:rPr>
              <w:t>0</w:t>
            </w:r>
            <w:r w:rsidR="00E738AB">
              <w:rPr>
                <w:rFonts w:ascii="Times New Roman" w:hAnsi="Times New Roman"/>
              </w:rPr>
              <w:t>*</w:t>
            </w:r>
            <w:r>
              <w:t xml:space="preserve"> </w:t>
            </w:r>
            <w:r w:rsidR="00E738AB">
              <w:rPr>
                <w:rFonts w:ascii="Times New Roman" w:hAnsi="Times New Roman"/>
              </w:rPr>
              <w:sym w:font="Symbol" w:char="F0B4"/>
            </w:r>
            <w:r w:rsidR="00E738AB">
              <w:rPr>
                <w:rFonts w:ascii="Times New Roman" w:hAnsi="Times New Roman"/>
              </w:rPr>
              <w:t xml:space="preserve"> $6</w:t>
            </w:r>
            <w:r w:rsidR="00E738AB">
              <w:rPr>
                <w:rFonts w:ascii="Times New Roman" w:hAnsi="Times New Roman" w:hint="eastAsia"/>
                <w:lang w:eastAsia="zh-TW"/>
              </w:rPr>
              <w:t>,</w:t>
            </w:r>
            <w:r w:rsidR="00E738AB">
              <w:rPr>
                <w:rFonts w:ascii="Times New Roman" w:hAnsi="Times New Roman"/>
              </w:rPr>
              <w:t>980)</w:t>
            </w:r>
            <w:r>
              <w:rPr>
                <w:rFonts w:ascii="Times New Roman" w:hAnsi="Times New Roman"/>
              </w:rPr>
              <w:t xml:space="preserve"> </w:t>
            </w:r>
            <w:r w:rsidR="00E738AB">
              <w:rPr>
                <w:rFonts w:ascii="Times New Roman" w:hAnsi="Times New Roman"/>
              </w:rPr>
              <w:t>+ (46</w:t>
            </w:r>
            <w:r w:rsidR="00E738AB">
              <w:rPr>
                <w:rFonts w:ascii="Times New Roman" w:hAnsi="Times New Roman" w:hint="eastAsia"/>
                <w:lang w:eastAsia="zh-TW"/>
              </w:rPr>
              <w:t>0</w:t>
            </w:r>
            <w:r w:rsidR="00E738AB">
              <w:rPr>
                <w:rFonts w:ascii="Times New Roman" w:hAnsi="Times New Roman"/>
              </w:rPr>
              <w:t xml:space="preserve">* </w:t>
            </w:r>
            <w:r w:rsidR="00E738AB">
              <w:rPr>
                <w:rFonts w:ascii="Times New Roman" w:hAnsi="Times New Roman"/>
              </w:rPr>
              <w:sym w:font="Symbol" w:char="F0B4"/>
            </w:r>
            <w:r w:rsidR="00E738AB">
              <w:rPr>
                <w:rFonts w:ascii="Times New Roman" w:hAnsi="Times New Roman"/>
              </w:rPr>
              <w:t xml:space="preserve"> $2</w:t>
            </w:r>
            <w:r w:rsidR="00E738AB">
              <w:rPr>
                <w:rFonts w:ascii="Times New Roman" w:hAnsi="Times New Roman" w:hint="eastAsia"/>
                <w:lang w:eastAsia="zh-TW"/>
              </w:rPr>
              <w:t>,990</w:t>
            </w:r>
            <w:r w:rsidR="00E738AB">
              <w:rPr>
                <w:rFonts w:ascii="Times New Roman" w:hAnsi="Times New Roman"/>
              </w:rPr>
              <w:t>)</w:t>
            </w:r>
          </w:p>
        </w:tc>
      </w:tr>
      <w:tr w:rsidR="00E738AB">
        <w:trPr>
          <w:gridBefore w:val="1"/>
          <w:wBefore w:w="72" w:type="dxa"/>
          <w:cantSplit/>
        </w:trPr>
        <w:tc>
          <w:tcPr>
            <w:tcW w:w="4806" w:type="dxa"/>
          </w:tcPr>
          <w:p w:rsidR="00E738AB" w:rsidRDefault="00E738AB">
            <w:pPr>
              <w:ind w:left="900" w:hanging="900"/>
            </w:pPr>
            <w:r>
              <w:tab/>
              <w:t>Work in process, ending (12</w:t>
            </w:r>
            <w:r>
              <w:rPr>
                <w:rFonts w:hint="eastAsia"/>
                <w:lang w:eastAsia="zh-TW"/>
              </w:rPr>
              <w:t>0</w:t>
            </w:r>
            <w:r>
              <w:t xml:space="preserve"> units)</w:t>
            </w:r>
          </w:p>
        </w:tc>
        <w:tc>
          <w:tcPr>
            <w:tcW w:w="1350" w:type="dxa"/>
          </w:tcPr>
          <w:p w:rsidR="00E738AB" w:rsidRDefault="00E738AB" w:rsidP="00E824D7">
            <w:pPr>
              <w:tabs>
                <w:tab w:val="decimal" w:pos="972"/>
              </w:tabs>
              <w:rPr>
                <w:u w:val="single"/>
                <w:lang w:eastAsia="zh-TW"/>
              </w:rPr>
            </w:pPr>
            <w:r>
              <w:t xml:space="preserve"> </w:t>
            </w:r>
            <w:r w:rsidRPr="003671FB">
              <w:t xml:space="preserve">  </w:t>
            </w:r>
            <w:r>
              <w:rPr>
                <w:rFonts w:hint="eastAsia"/>
                <w:u w:val="single"/>
                <w:lang w:eastAsia="zh-TW"/>
              </w:rPr>
              <w:t xml:space="preserve">     </w:t>
            </w:r>
            <w:r>
              <w:rPr>
                <w:u w:val="single"/>
              </w:rPr>
              <w:t>610</w:t>
            </w:r>
            <w:r>
              <w:rPr>
                <w:rFonts w:hint="eastAsia"/>
                <w:u w:val="single"/>
                <w:lang w:eastAsia="zh-TW"/>
              </w:rPr>
              <w:t>,</w:t>
            </w:r>
            <w:r>
              <w:rPr>
                <w:u w:val="single"/>
              </w:rPr>
              <w:t>200</w:t>
            </w:r>
          </w:p>
        </w:tc>
        <w:tc>
          <w:tcPr>
            <w:tcW w:w="3060" w:type="dxa"/>
            <w:gridSpan w:val="2"/>
          </w:tcPr>
          <w:p w:rsidR="00E738AB" w:rsidRDefault="00992BF4" w:rsidP="00992BF4">
            <w:pPr>
              <w:jc w:val="both"/>
            </w:pPr>
            <w:r>
              <w:t xml:space="preserve">      </w:t>
            </w:r>
            <w:r w:rsidR="00E738AB">
              <w:rPr>
                <w:u w:val="single"/>
              </w:rPr>
              <w:t>(7</w:t>
            </w:r>
            <w:r w:rsidR="00E738AB" w:rsidRPr="00992BF4">
              <w:rPr>
                <w:u w:val="single"/>
              </w:rPr>
              <w:t>2</w:t>
            </w:r>
            <w:r w:rsidR="00E738AB" w:rsidRPr="00992BF4">
              <w:rPr>
                <w:u w:val="single"/>
                <w:vertAlign w:val="superscript"/>
              </w:rPr>
              <w:t>†</w:t>
            </w:r>
            <w:r w:rsidRPr="00992BF4">
              <w:rPr>
                <w:u w:val="single"/>
              </w:rPr>
              <w:t xml:space="preserve"> </w:t>
            </w:r>
            <w:r w:rsidR="00E738AB" w:rsidRPr="00992BF4">
              <w:rPr>
                <w:u w:val="single"/>
              </w:rPr>
              <w:sym w:font="Symbol" w:char="F0B4"/>
            </w:r>
            <w:r w:rsidR="00E738AB">
              <w:rPr>
                <w:u w:val="single"/>
              </w:rPr>
              <w:t xml:space="preserve"> $6</w:t>
            </w:r>
            <w:r w:rsidR="00E738AB">
              <w:rPr>
                <w:rFonts w:hint="eastAsia"/>
                <w:u w:val="single"/>
                <w:lang w:eastAsia="zh-TW"/>
              </w:rPr>
              <w:t>,</w:t>
            </w:r>
            <w:r w:rsidR="00E738AB">
              <w:rPr>
                <w:u w:val="single"/>
              </w:rPr>
              <w:t>980)</w:t>
            </w:r>
            <w:r w:rsidR="00E738AB">
              <w:t xml:space="preserve"> +</w:t>
            </w:r>
            <w:r>
              <w:t xml:space="preserve">   </w:t>
            </w:r>
            <w:r w:rsidR="00E738AB">
              <w:t xml:space="preserve"> </w:t>
            </w:r>
            <w:r w:rsidR="00E738AB">
              <w:rPr>
                <w:u w:val="single"/>
              </w:rPr>
              <w:t>(36</w:t>
            </w:r>
            <w:r w:rsidR="00E738AB">
              <w:rPr>
                <w:u w:val="single"/>
                <w:vertAlign w:val="superscript"/>
              </w:rPr>
              <w:t xml:space="preserve">† </w:t>
            </w:r>
            <w:r w:rsidR="00E738AB">
              <w:rPr>
                <w:u w:val="single"/>
              </w:rPr>
              <w:sym w:font="Symbol" w:char="F0B4"/>
            </w:r>
            <w:r w:rsidR="00E738AB">
              <w:rPr>
                <w:u w:val="single"/>
              </w:rPr>
              <w:t xml:space="preserve"> $2</w:t>
            </w:r>
            <w:r w:rsidR="00E738AB">
              <w:rPr>
                <w:rFonts w:hint="eastAsia"/>
                <w:u w:val="single"/>
                <w:lang w:eastAsia="zh-TW"/>
              </w:rPr>
              <w:t>,990</w:t>
            </w:r>
            <w:r w:rsidR="00E738AB">
              <w:rPr>
                <w:u w:val="single"/>
              </w:rPr>
              <w:t>)</w:t>
            </w:r>
          </w:p>
        </w:tc>
      </w:tr>
      <w:tr w:rsidR="00E738AB">
        <w:tblPrEx>
          <w:tblCellMar>
            <w:left w:w="108" w:type="dxa"/>
            <w:right w:w="108" w:type="dxa"/>
          </w:tblCellMar>
        </w:tblPrEx>
        <w:trPr>
          <w:cantSplit/>
        </w:trPr>
        <w:tc>
          <w:tcPr>
            <w:tcW w:w="4878" w:type="dxa"/>
            <w:gridSpan w:val="2"/>
          </w:tcPr>
          <w:p w:rsidR="00E738AB" w:rsidRDefault="00E738AB">
            <w:pPr>
              <w:ind w:left="900" w:hanging="900"/>
            </w:pPr>
            <w:r>
              <w:tab/>
              <w:t>Total costs accounted for</w:t>
            </w:r>
          </w:p>
        </w:tc>
        <w:tc>
          <w:tcPr>
            <w:tcW w:w="1350" w:type="dxa"/>
          </w:tcPr>
          <w:p w:rsidR="00E738AB" w:rsidRDefault="00E738AB">
            <w:pPr>
              <w:tabs>
                <w:tab w:val="decimal" w:pos="972"/>
              </w:tabs>
              <w:rPr>
                <w:u w:val="double"/>
                <w:lang w:eastAsia="zh-TW"/>
              </w:rPr>
            </w:pPr>
            <w:r w:rsidRPr="003671FB">
              <w:rPr>
                <w:rFonts w:hint="eastAsia"/>
                <w:lang w:eastAsia="zh-TW"/>
              </w:rPr>
              <w:t xml:space="preserve">  </w:t>
            </w:r>
            <w:r>
              <w:rPr>
                <w:u w:val="double"/>
              </w:rPr>
              <w:t>$5</w:t>
            </w:r>
            <w:r>
              <w:rPr>
                <w:rFonts w:hint="eastAsia"/>
                <w:u w:val="double"/>
                <w:lang w:eastAsia="zh-TW"/>
              </w:rPr>
              <w:t>,</w:t>
            </w:r>
            <w:r>
              <w:rPr>
                <w:u w:val="double"/>
              </w:rPr>
              <w:t>196</w:t>
            </w:r>
            <w:r>
              <w:rPr>
                <w:rFonts w:hint="eastAsia"/>
                <w:u w:val="double"/>
                <w:lang w:eastAsia="zh-TW"/>
              </w:rPr>
              <w:t>,</w:t>
            </w:r>
            <w:r>
              <w:rPr>
                <w:u w:val="double"/>
              </w:rPr>
              <w:t>400</w:t>
            </w:r>
          </w:p>
        </w:tc>
        <w:tc>
          <w:tcPr>
            <w:tcW w:w="3060" w:type="dxa"/>
            <w:gridSpan w:val="2"/>
          </w:tcPr>
          <w:p w:rsidR="00E738AB" w:rsidRDefault="00992BF4">
            <w:pPr>
              <w:tabs>
                <w:tab w:val="right" w:pos="2772"/>
              </w:tabs>
            </w:pPr>
            <w:r w:rsidRPr="00992BF4">
              <w:t xml:space="preserve">     </w:t>
            </w:r>
            <w:r w:rsidR="007F3FBB">
              <w:t xml:space="preserve"> </w:t>
            </w:r>
            <w:r w:rsidR="00E738AB">
              <w:rPr>
                <w:u w:val="double"/>
              </w:rPr>
              <w:t>$3</w:t>
            </w:r>
            <w:r w:rsidR="00E738AB">
              <w:rPr>
                <w:rFonts w:hint="eastAsia"/>
                <w:u w:val="double"/>
                <w:lang w:eastAsia="zh-TW"/>
              </w:rPr>
              <w:t>,</w:t>
            </w:r>
            <w:r w:rsidR="00E738AB">
              <w:rPr>
                <w:u w:val="double"/>
              </w:rPr>
              <w:t>713</w:t>
            </w:r>
            <w:r w:rsidR="00E738AB">
              <w:rPr>
                <w:rFonts w:hint="eastAsia"/>
                <w:u w:val="double"/>
                <w:lang w:eastAsia="zh-TW"/>
              </w:rPr>
              <w:t>,</w:t>
            </w:r>
            <w:r w:rsidR="00E738AB">
              <w:rPr>
                <w:u w:val="double"/>
              </w:rPr>
              <w:t>360</w:t>
            </w:r>
            <w:r w:rsidR="00E738AB">
              <w:rPr>
                <w:rFonts w:hint="eastAsia"/>
                <w:lang w:eastAsia="zh-TW"/>
              </w:rPr>
              <w:t xml:space="preserve">    </w:t>
            </w:r>
            <w:r w:rsidR="007A51C9">
              <w:rPr>
                <w:lang w:eastAsia="zh-TW"/>
              </w:rPr>
              <w:t xml:space="preserve"> </w:t>
            </w:r>
            <w:r w:rsidR="00E738AB">
              <w:rPr>
                <w:rFonts w:hint="eastAsia"/>
                <w:lang w:eastAsia="zh-TW"/>
              </w:rPr>
              <w:t xml:space="preserve">+      </w:t>
            </w:r>
            <w:r w:rsidR="00E738AB">
              <w:rPr>
                <w:u w:val="double"/>
              </w:rPr>
              <w:t>$1</w:t>
            </w:r>
            <w:r w:rsidR="00E738AB">
              <w:rPr>
                <w:rFonts w:hint="eastAsia"/>
                <w:u w:val="double"/>
                <w:lang w:eastAsia="zh-TW"/>
              </w:rPr>
              <w:t>,</w:t>
            </w:r>
            <w:r w:rsidR="00E738AB">
              <w:rPr>
                <w:u w:val="double"/>
              </w:rPr>
              <w:t>483</w:t>
            </w:r>
            <w:r w:rsidR="00E738AB">
              <w:rPr>
                <w:rFonts w:hint="eastAsia"/>
                <w:u w:val="double"/>
                <w:lang w:eastAsia="zh-TW"/>
              </w:rPr>
              <w:t>,</w:t>
            </w:r>
            <w:r w:rsidR="00E738AB">
              <w:rPr>
                <w:u w:val="double"/>
              </w:rPr>
              <w:t>040</w:t>
            </w:r>
            <w:r w:rsidR="00E738AB">
              <w:tab/>
            </w:r>
          </w:p>
        </w:tc>
      </w:tr>
    </w:tbl>
    <w:p w:rsidR="00E738AB" w:rsidRDefault="00E738AB"/>
    <w:p w:rsidR="00E738AB" w:rsidRDefault="00E738AB">
      <w:pPr>
        <w:pStyle w:val="Footer"/>
        <w:tabs>
          <w:tab w:val="clear" w:pos="4320"/>
          <w:tab w:val="clear" w:pos="8640"/>
        </w:tabs>
        <w:rPr>
          <w:rFonts w:ascii="Times New Roman" w:hAnsi="Times New Roman"/>
          <w:sz w:val="20"/>
        </w:rPr>
      </w:pPr>
      <w:r>
        <w:rPr>
          <w:rFonts w:ascii="Times New Roman" w:hAnsi="Times New Roman"/>
          <w:vertAlign w:val="superscript"/>
        </w:rPr>
        <w:t>*</w:t>
      </w:r>
      <w:r>
        <w:rPr>
          <w:rFonts w:ascii="Times New Roman" w:hAnsi="Times New Roman"/>
          <w:sz w:val="20"/>
        </w:rPr>
        <w:t>Equivalent units completed and transferred out from Solution Exhibit 17-19, Step 2.</w:t>
      </w:r>
    </w:p>
    <w:p w:rsidR="00E738AB" w:rsidRDefault="00E738AB">
      <w:r>
        <w:rPr>
          <w:vertAlign w:val="superscript"/>
        </w:rPr>
        <w:t xml:space="preserve">† </w:t>
      </w:r>
      <w:r>
        <w:t>Equivalent units in work in process, ending from Solution Exhibit 17-19, Step 2.</w:t>
      </w:r>
    </w:p>
    <w:p w:rsidR="00E738AB" w:rsidRDefault="00E738AB">
      <w:pPr>
        <w:rPr>
          <w:lang w:eastAsia="zh-TW"/>
        </w:rPr>
      </w:pPr>
    </w:p>
    <w:p w:rsidR="00E738AB" w:rsidRDefault="00E738AB">
      <w:pPr>
        <w:tabs>
          <w:tab w:val="left" w:pos="720"/>
          <w:tab w:val="left" w:pos="1800"/>
        </w:tabs>
        <w:rPr>
          <w:b/>
          <w:sz w:val="24"/>
          <w:szCs w:val="24"/>
        </w:rPr>
      </w:pPr>
      <w:r>
        <w:rPr>
          <w:b/>
          <w:sz w:val="28"/>
        </w:rPr>
        <w:br w:type="page"/>
      </w:r>
      <w:r>
        <w:rPr>
          <w:b/>
          <w:sz w:val="24"/>
          <w:szCs w:val="24"/>
        </w:rPr>
        <w:lastRenderedPageBreak/>
        <w:t>17-21</w:t>
      </w:r>
      <w:r>
        <w:rPr>
          <w:sz w:val="24"/>
          <w:szCs w:val="24"/>
        </w:rPr>
        <w:tab/>
        <w:t>(15 min.)</w:t>
      </w:r>
      <w:r>
        <w:rPr>
          <w:sz w:val="24"/>
          <w:szCs w:val="24"/>
        </w:rPr>
        <w:tab/>
      </w:r>
      <w:r>
        <w:rPr>
          <w:b/>
          <w:sz w:val="24"/>
          <w:szCs w:val="24"/>
        </w:rPr>
        <w:t>FIFO method, equivalent units.</w:t>
      </w:r>
    </w:p>
    <w:p w:rsidR="00E738AB" w:rsidRDefault="00E738AB">
      <w:pPr>
        <w:tabs>
          <w:tab w:val="left" w:pos="900"/>
        </w:tabs>
        <w:rPr>
          <w:b/>
          <w:sz w:val="24"/>
          <w:szCs w:val="24"/>
        </w:rPr>
      </w:pPr>
    </w:p>
    <w:p w:rsidR="00E738AB" w:rsidRDefault="00E738AB">
      <w:pPr>
        <w:pStyle w:val="fontdefault"/>
        <w:tabs>
          <w:tab w:val="clear" w:pos="900"/>
        </w:tabs>
        <w:rPr>
          <w:rFonts w:ascii="Times New Roman" w:hAnsi="Times New Roman"/>
        </w:rPr>
      </w:pPr>
      <w:r>
        <w:rPr>
          <w:rFonts w:ascii="Times New Roman" w:hAnsi="Times New Roman"/>
        </w:rPr>
        <w:t>Under the FIFO method, equivalent units are calculated as the equivalent units of work done in the current period only</w:t>
      </w:r>
      <w:r w:rsidR="00B51433">
        <w:rPr>
          <w:rFonts w:ascii="Times New Roman" w:hAnsi="Times New Roman"/>
        </w:rPr>
        <w:t xml:space="preserve">. </w:t>
      </w:r>
      <w:r>
        <w:rPr>
          <w:rFonts w:ascii="Times New Roman" w:hAnsi="Times New Roman"/>
        </w:rPr>
        <w:t>Solution Exhibit 17-21 shows equivale</w:t>
      </w:r>
      <w:r w:rsidR="008E5DA1">
        <w:rPr>
          <w:rFonts w:ascii="Times New Roman" w:hAnsi="Times New Roman"/>
        </w:rPr>
        <w:t>n</w:t>
      </w:r>
      <w:r w:rsidR="001A77DA">
        <w:rPr>
          <w:rFonts w:ascii="Times New Roman" w:hAnsi="Times New Roman"/>
        </w:rPr>
        <w:t>t units of work done in May 2014</w:t>
      </w:r>
      <w:r>
        <w:rPr>
          <w:rFonts w:ascii="Times New Roman" w:hAnsi="Times New Roman"/>
        </w:rPr>
        <w:t xml:space="preserve"> in the Assembly Division </w:t>
      </w:r>
      <w:r w:rsidRPr="00D6399E">
        <w:rPr>
          <w:rFonts w:ascii="Times New Roman" w:hAnsi="Times New Roman"/>
        </w:rPr>
        <w:t xml:space="preserve">of </w:t>
      </w:r>
      <w:r w:rsidRPr="00D6399E">
        <w:rPr>
          <w:rFonts w:ascii="Times New Roman" w:hAnsi="Times New Roman"/>
          <w:lang w:eastAsia="zh-TW"/>
        </w:rPr>
        <w:t>Fenton Watches, Inc.,</w:t>
      </w:r>
      <w:r w:rsidRPr="00D6399E">
        <w:rPr>
          <w:rFonts w:ascii="Times New Roman" w:hAnsi="Times New Roman"/>
        </w:rPr>
        <w:t xml:space="preserve"> for direc</w:t>
      </w:r>
      <w:r>
        <w:rPr>
          <w:rFonts w:ascii="Times New Roman" w:hAnsi="Times New Roman"/>
        </w:rPr>
        <w:t>t materials and conversion costs.</w:t>
      </w:r>
    </w:p>
    <w:p w:rsidR="00E738AB" w:rsidRDefault="00E738AB">
      <w:pPr>
        <w:pStyle w:val="Footer"/>
        <w:tabs>
          <w:tab w:val="clear" w:pos="4320"/>
          <w:tab w:val="clear" w:pos="8640"/>
        </w:tabs>
        <w:rPr>
          <w:rFonts w:ascii="Times New Roman" w:hAnsi="Times New Roman"/>
        </w:rPr>
      </w:pPr>
    </w:p>
    <w:p w:rsidR="00E738AB" w:rsidRDefault="00E738AB">
      <w:pPr>
        <w:pStyle w:val="Heading1"/>
        <w:rPr>
          <w:sz w:val="24"/>
        </w:rPr>
      </w:pPr>
      <w:r>
        <w:rPr>
          <w:sz w:val="24"/>
        </w:rPr>
        <w:t>SOLUTION EXHIBIT 17-21</w:t>
      </w:r>
    </w:p>
    <w:p w:rsidR="00E738AB" w:rsidRDefault="00451174">
      <w:pPr>
        <w:ind w:left="360" w:hanging="360"/>
        <w:rPr>
          <w:sz w:val="24"/>
        </w:rPr>
      </w:pPr>
      <w:r w:rsidRPr="00451174">
        <w:rPr>
          <w:sz w:val="24"/>
        </w:rPr>
        <w:t>Summarize the Flow of Physical Units and Compute Output in Equivalent Units</w:t>
      </w:r>
      <w:r w:rsidR="00E738AB">
        <w:rPr>
          <w:sz w:val="24"/>
        </w:rPr>
        <w:t>;</w:t>
      </w:r>
    </w:p>
    <w:p w:rsidR="00E738AB" w:rsidRDefault="00E738AB">
      <w:pPr>
        <w:pStyle w:val="Heading6"/>
      </w:pPr>
      <w:r>
        <w:t xml:space="preserve">FIFO Method of Process Costing, Assembly Division of </w:t>
      </w:r>
      <w:r>
        <w:rPr>
          <w:rFonts w:hint="eastAsia"/>
          <w:lang w:eastAsia="zh-TW"/>
        </w:rPr>
        <w:t>Fenton Watches, Inc.,</w:t>
      </w:r>
      <w:r w:rsidR="001A77DA">
        <w:t xml:space="preserve"> for May 2014</w:t>
      </w:r>
      <w:r>
        <w:t>.</w:t>
      </w:r>
    </w:p>
    <w:p w:rsidR="00E738AB" w:rsidRDefault="00E738AB">
      <w:pPr>
        <w:rPr>
          <w:sz w:val="24"/>
          <w:szCs w:val="24"/>
        </w:rPr>
      </w:pPr>
    </w:p>
    <w:tbl>
      <w:tblPr>
        <w:tblW w:w="0" w:type="auto"/>
        <w:tblLayout w:type="fixed"/>
        <w:tblLook w:val="0000"/>
      </w:tblPr>
      <w:tblGrid>
        <w:gridCol w:w="18"/>
        <w:gridCol w:w="4680"/>
        <w:gridCol w:w="1440"/>
        <w:gridCol w:w="1782"/>
        <w:gridCol w:w="1638"/>
      </w:tblGrid>
      <w:tr w:rsidR="00E738AB" w:rsidTr="00B51433">
        <w:trPr>
          <w:cantSplit/>
        </w:trPr>
        <w:tc>
          <w:tcPr>
            <w:tcW w:w="4698" w:type="dxa"/>
            <w:gridSpan w:val="2"/>
          </w:tcPr>
          <w:p w:rsidR="00E738AB" w:rsidRDefault="00E738AB">
            <w:pPr>
              <w:rPr>
                <w:sz w:val="24"/>
              </w:rPr>
            </w:pPr>
          </w:p>
        </w:tc>
        <w:tc>
          <w:tcPr>
            <w:tcW w:w="1440" w:type="dxa"/>
          </w:tcPr>
          <w:p w:rsidR="00E738AB" w:rsidRDefault="00E738AB">
            <w:pPr>
              <w:jc w:val="center"/>
              <w:rPr>
                <w:b/>
                <w:sz w:val="24"/>
              </w:rPr>
            </w:pPr>
            <w:r>
              <w:rPr>
                <w:b/>
                <w:sz w:val="24"/>
              </w:rPr>
              <w:t xml:space="preserve"> </w:t>
            </w:r>
          </w:p>
          <w:p w:rsidR="00E738AB" w:rsidRDefault="00E738AB">
            <w:pPr>
              <w:jc w:val="center"/>
              <w:rPr>
                <w:b/>
                <w:sz w:val="24"/>
              </w:rPr>
            </w:pPr>
            <w:r>
              <w:rPr>
                <w:b/>
                <w:sz w:val="24"/>
              </w:rPr>
              <w:t>(Step 1)</w:t>
            </w:r>
          </w:p>
        </w:tc>
        <w:tc>
          <w:tcPr>
            <w:tcW w:w="3420" w:type="dxa"/>
            <w:gridSpan w:val="2"/>
            <w:tcBorders>
              <w:bottom w:val="single" w:sz="6" w:space="0" w:color="auto"/>
            </w:tcBorders>
          </w:tcPr>
          <w:p w:rsidR="00E738AB" w:rsidRDefault="00E738AB">
            <w:pPr>
              <w:jc w:val="center"/>
              <w:rPr>
                <w:b/>
                <w:sz w:val="24"/>
              </w:rPr>
            </w:pPr>
            <w:r>
              <w:rPr>
                <w:b/>
                <w:sz w:val="24"/>
              </w:rPr>
              <w:t>(Step 2)</w:t>
            </w:r>
          </w:p>
          <w:p w:rsidR="00E738AB" w:rsidRDefault="00E738AB">
            <w:pPr>
              <w:jc w:val="center"/>
              <w:rPr>
                <w:b/>
                <w:sz w:val="24"/>
              </w:rPr>
            </w:pPr>
            <w:r>
              <w:rPr>
                <w:b/>
                <w:sz w:val="24"/>
              </w:rPr>
              <w:t>Equivalent Units</w:t>
            </w:r>
          </w:p>
        </w:tc>
      </w:tr>
      <w:tr w:rsidR="00E738AB" w:rsidTr="00B51433">
        <w:tc>
          <w:tcPr>
            <w:tcW w:w="4698" w:type="dxa"/>
            <w:gridSpan w:val="2"/>
            <w:tcBorders>
              <w:bottom w:val="single" w:sz="6" w:space="0" w:color="auto"/>
            </w:tcBorders>
          </w:tcPr>
          <w:p w:rsidR="00E738AB" w:rsidRDefault="00E738AB">
            <w:pPr>
              <w:jc w:val="center"/>
              <w:rPr>
                <w:b/>
                <w:sz w:val="24"/>
              </w:rPr>
            </w:pPr>
          </w:p>
          <w:p w:rsidR="00E738AB" w:rsidRDefault="00E738AB">
            <w:pPr>
              <w:jc w:val="center"/>
              <w:rPr>
                <w:b/>
                <w:sz w:val="24"/>
              </w:rPr>
            </w:pPr>
            <w:r>
              <w:rPr>
                <w:b/>
                <w:sz w:val="24"/>
              </w:rPr>
              <w:t>Flow of Production</w:t>
            </w:r>
          </w:p>
        </w:tc>
        <w:tc>
          <w:tcPr>
            <w:tcW w:w="1440" w:type="dxa"/>
            <w:tcBorders>
              <w:bottom w:val="single" w:sz="6" w:space="0" w:color="auto"/>
            </w:tcBorders>
          </w:tcPr>
          <w:p w:rsidR="00E738AB" w:rsidRDefault="00E738AB">
            <w:pPr>
              <w:jc w:val="center"/>
              <w:rPr>
                <w:b/>
                <w:sz w:val="24"/>
              </w:rPr>
            </w:pPr>
            <w:r>
              <w:rPr>
                <w:b/>
                <w:sz w:val="24"/>
              </w:rPr>
              <w:t>Physical</w:t>
            </w:r>
          </w:p>
          <w:p w:rsidR="00E738AB" w:rsidRDefault="00E738AB">
            <w:pPr>
              <w:jc w:val="center"/>
              <w:rPr>
                <w:b/>
                <w:sz w:val="24"/>
              </w:rPr>
            </w:pPr>
            <w:r>
              <w:rPr>
                <w:b/>
                <w:sz w:val="24"/>
              </w:rPr>
              <w:t>Units</w:t>
            </w:r>
          </w:p>
        </w:tc>
        <w:tc>
          <w:tcPr>
            <w:tcW w:w="1782" w:type="dxa"/>
            <w:tcBorders>
              <w:bottom w:val="single" w:sz="6" w:space="0" w:color="auto"/>
            </w:tcBorders>
          </w:tcPr>
          <w:p w:rsidR="00E738AB" w:rsidRDefault="00E738AB">
            <w:pPr>
              <w:jc w:val="center"/>
              <w:rPr>
                <w:b/>
                <w:sz w:val="24"/>
              </w:rPr>
            </w:pPr>
            <w:r>
              <w:rPr>
                <w:b/>
                <w:sz w:val="24"/>
              </w:rPr>
              <w:t>Direct</w:t>
            </w:r>
          </w:p>
          <w:p w:rsidR="00E738AB" w:rsidRDefault="00E738AB">
            <w:pPr>
              <w:jc w:val="center"/>
              <w:rPr>
                <w:b/>
                <w:sz w:val="24"/>
              </w:rPr>
            </w:pPr>
            <w:r>
              <w:rPr>
                <w:b/>
                <w:sz w:val="24"/>
              </w:rPr>
              <w:t>Materials</w:t>
            </w:r>
          </w:p>
        </w:tc>
        <w:tc>
          <w:tcPr>
            <w:tcW w:w="1638" w:type="dxa"/>
            <w:tcBorders>
              <w:bottom w:val="single" w:sz="6" w:space="0" w:color="auto"/>
            </w:tcBorders>
          </w:tcPr>
          <w:p w:rsidR="00E738AB" w:rsidRDefault="00E738AB">
            <w:pPr>
              <w:jc w:val="center"/>
              <w:rPr>
                <w:b/>
                <w:sz w:val="24"/>
              </w:rPr>
            </w:pPr>
            <w:r>
              <w:rPr>
                <w:b/>
                <w:sz w:val="24"/>
              </w:rPr>
              <w:t>Conversion</w:t>
            </w:r>
          </w:p>
          <w:p w:rsidR="00E738AB" w:rsidRDefault="00E738AB">
            <w:pPr>
              <w:jc w:val="center"/>
              <w:rPr>
                <w:b/>
                <w:sz w:val="24"/>
              </w:rPr>
            </w:pPr>
            <w:r>
              <w:rPr>
                <w:b/>
                <w:sz w:val="24"/>
              </w:rPr>
              <w:t>Costs</w:t>
            </w:r>
          </w:p>
        </w:tc>
      </w:tr>
      <w:tr w:rsidR="00E738AB" w:rsidTr="00B51433">
        <w:tblPrEx>
          <w:tblCellMar>
            <w:left w:w="36" w:type="dxa"/>
            <w:right w:w="36" w:type="dxa"/>
          </w:tblCellMar>
        </w:tblPrEx>
        <w:trPr>
          <w:gridBefore w:val="1"/>
          <w:wBefore w:w="18" w:type="dxa"/>
          <w:cantSplit/>
        </w:trPr>
        <w:tc>
          <w:tcPr>
            <w:tcW w:w="4680" w:type="dxa"/>
          </w:tcPr>
          <w:p w:rsidR="00E738AB" w:rsidRDefault="00E738AB">
            <w:pPr>
              <w:rPr>
                <w:sz w:val="24"/>
              </w:rPr>
            </w:pPr>
            <w:r>
              <w:rPr>
                <w:sz w:val="24"/>
              </w:rPr>
              <w:t>Work in process, beginning (given)</w:t>
            </w:r>
          </w:p>
          <w:p w:rsidR="00E738AB" w:rsidRDefault="00E738AB">
            <w:pPr>
              <w:rPr>
                <w:sz w:val="24"/>
              </w:rPr>
            </w:pPr>
            <w:r>
              <w:rPr>
                <w:sz w:val="24"/>
              </w:rPr>
              <w:t>Started during current period (given)</w:t>
            </w:r>
          </w:p>
          <w:p w:rsidR="00E738AB" w:rsidRDefault="00E738AB">
            <w:pPr>
              <w:rPr>
                <w:sz w:val="24"/>
              </w:rPr>
            </w:pPr>
            <w:r>
              <w:rPr>
                <w:sz w:val="24"/>
              </w:rPr>
              <w:t>To account for</w:t>
            </w:r>
          </w:p>
        </w:tc>
        <w:tc>
          <w:tcPr>
            <w:tcW w:w="1440" w:type="dxa"/>
          </w:tcPr>
          <w:p w:rsidR="00E738AB" w:rsidRDefault="00E738AB">
            <w:pPr>
              <w:pStyle w:val="Footer"/>
              <w:tabs>
                <w:tab w:val="clear" w:pos="4320"/>
                <w:tab w:val="clear" w:pos="8640"/>
                <w:tab w:val="decimal" w:pos="792"/>
              </w:tabs>
              <w:rPr>
                <w:rFonts w:ascii="Times New Roman" w:hAnsi="Times New Roman"/>
                <w:lang w:eastAsia="zh-TW"/>
              </w:rPr>
            </w:pPr>
            <w:r>
              <w:rPr>
                <w:rFonts w:ascii="Times New Roman" w:hAnsi="Times New Roman"/>
              </w:rPr>
              <w:t>8</w:t>
            </w:r>
            <w:r>
              <w:rPr>
                <w:rFonts w:ascii="Times New Roman" w:hAnsi="Times New Roman" w:hint="eastAsia"/>
                <w:lang w:eastAsia="zh-TW"/>
              </w:rPr>
              <w:t>0</w:t>
            </w:r>
          </w:p>
          <w:p w:rsidR="00E738AB" w:rsidRDefault="00E738AB">
            <w:pPr>
              <w:tabs>
                <w:tab w:val="decimal" w:pos="792"/>
              </w:tabs>
              <w:rPr>
                <w:sz w:val="24"/>
                <w:u w:val="single"/>
                <w:lang w:eastAsia="zh-TW"/>
              </w:rPr>
            </w:pPr>
            <w:r>
              <w:rPr>
                <w:sz w:val="24"/>
                <w:u w:val="single"/>
              </w:rPr>
              <w:t>50</w:t>
            </w:r>
            <w:r>
              <w:rPr>
                <w:rFonts w:hint="eastAsia"/>
                <w:sz w:val="24"/>
                <w:u w:val="single"/>
                <w:lang w:eastAsia="zh-TW"/>
              </w:rPr>
              <w:t>0</w:t>
            </w:r>
          </w:p>
          <w:p w:rsidR="00E738AB" w:rsidRDefault="00E738AB">
            <w:pPr>
              <w:tabs>
                <w:tab w:val="decimal" w:pos="792"/>
              </w:tabs>
              <w:rPr>
                <w:sz w:val="24"/>
                <w:u w:val="double"/>
                <w:lang w:eastAsia="zh-TW"/>
              </w:rPr>
            </w:pPr>
            <w:r>
              <w:rPr>
                <w:sz w:val="24"/>
                <w:u w:val="double"/>
              </w:rPr>
              <w:t>58</w:t>
            </w:r>
            <w:r>
              <w:rPr>
                <w:rFonts w:hint="eastAsia"/>
                <w:sz w:val="24"/>
                <w:u w:val="double"/>
                <w:lang w:eastAsia="zh-TW"/>
              </w:rPr>
              <w:t>0</w:t>
            </w:r>
          </w:p>
        </w:tc>
        <w:tc>
          <w:tcPr>
            <w:tcW w:w="3420" w:type="dxa"/>
            <w:gridSpan w:val="2"/>
          </w:tcPr>
          <w:p w:rsidR="00E738AB" w:rsidRDefault="00E738AB">
            <w:pPr>
              <w:pStyle w:val="Footer"/>
              <w:tabs>
                <w:tab w:val="clear" w:pos="4320"/>
                <w:tab w:val="clear" w:pos="8640"/>
                <w:tab w:val="decimal" w:pos="900"/>
              </w:tabs>
              <w:rPr>
                <w:rFonts w:ascii="Times New Roman" w:hAnsi="Times New Roman"/>
              </w:rPr>
            </w:pPr>
            <w:r>
              <w:rPr>
                <w:rFonts w:ascii="Times New Roman" w:hAnsi="Times New Roman"/>
              </w:rPr>
              <w:t>(work done before current period)</w:t>
            </w:r>
          </w:p>
        </w:tc>
      </w:tr>
      <w:tr w:rsidR="00E738AB" w:rsidTr="00B51433">
        <w:trPr>
          <w:gridBefore w:val="1"/>
          <w:wBefore w:w="18" w:type="dxa"/>
        </w:trPr>
        <w:tc>
          <w:tcPr>
            <w:tcW w:w="4680" w:type="dxa"/>
          </w:tcPr>
          <w:p w:rsidR="00E738AB" w:rsidRDefault="00E738AB">
            <w:pPr>
              <w:rPr>
                <w:sz w:val="24"/>
              </w:rPr>
            </w:pPr>
            <w:r>
              <w:rPr>
                <w:sz w:val="24"/>
              </w:rPr>
              <w:t>Completed and transferred out during current period:</w:t>
            </w:r>
          </w:p>
          <w:p w:rsidR="00E738AB" w:rsidRDefault="00E738AB">
            <w:pPr>
              <w:pStyle w:val="Footer"/>
              <w:tabs>
                <w:tab w:val="clear" w:pos="4320"/>
                <w:tab w:val="clear" w:pos="8640"/>
                <w:tab w:val="left" w:pos="360"/>
                <w:tab w:val="left" w:pos="720"/>
              </w:tabs>
              <w:rPr>
                <w:rFonts w:ascii="Times New Roman" w:hAnsi="Times New Roman"/>
              </w:rPr>
            </w:pPr>
            <w:r>
              <w:rPr>
                <w:rFonts w:ascii="Times New Roman" w:hAnsi="Times New Roman"/>
              </w:rPr>
              <w:tab/>
              <w:t>From beginning work in process</w:t>
            </w:r>
            <w:r>
              <w:rPr>
                <w:rFonts w:ascii="Times New Roman" w:hAnsi="Times New Roman"/>
                <w:vertAlign w:val="superscript"/>
              </w:rPr>
              <w:t>§</w:t>
            </w:r>
          </w:p>
          <w:p w:rsidR="00E738AB" w:rsidRDefault="00E738AB">
            <w:pPr>
              <w:tabs>
                <w:tab w:val="left" w:pos="360"/>
                <w:tab w:val="left" w:pos="720"/>
              </w:tabs>
              <w:rPr>
                <w:sz w:val="24"/>
              </w:rPr>
            </w:pPr>
            <w:r>
              <w:rPr>
                <w:sz w:val="24"/>
              </w:rPr>
              <w:tab/>
              <w:t xml:space="preserve">   8</w:t>
            </w:r>
            <w:r>
              <w:rPr>
                <w:rFonts w:hint="eastAsia"/>
                <w:sz w:val="24"/>
                <w:lang w:eastAsia="zh-TW"/>
              </w:rPr>
              <w:t>0</w:t>
            </w:r>
            <w:r w:rsidR="007F7967">
              <w:rPr>
                <w:noProof/>
                <w:position w:val="-4"/>
                <w:sz w:val="24"/>
              </w:rPr>
              <w:drawing>
                <wp:inline distT="0" distB="0" distL="0" distR="0">
                  <wp:extent cx="14287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4"/>
              </w:rPr>
              <w:t xml:space="preserve">(100% </w:t>
            </w:r>
            <w:r>
              <w:rPr>
                <w:sz w:val="24"/>
              </w:rPr>
              <w:sym w:font="Symbol" w:char="F02D"/>
            </w:r>
            <w:r>
              <w:rPr>
                <w:sz w:val="24"/>
              </w:rPr>
              <w:t xml:space="preserve"> 90%); 8</w:t>
            </w:r>
            <w:r>
              <w:rPr>
                <w:rFonts w:hint="eastAsia"/>
                <w:sz w:val="24"/>
                <w:lang w:eastAsia="zh-TW"/>
              </w:rPr>
              <w:t>0</w:t>
            </w:r>
            <w:r w:rsidR="007F7967">
              <w:rPr>
                <w:noProof/>
                <w:position w:val="-4"/>
                <w:sz w:val="24"/>
              </w:rPr>
              <w:drawing>
                <wp:inline distT="0" distB="0" distL="0" distR="0">
                  <wp:extent cx="14287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4"/>
              </w:rPr>
              <w:t xml:space="preserve">(100% </w:t>
            </w:r>
            <w:r>
              <w:rPr>
                <w:sz w:val="24"/>
              </w:rPr>
              <w:sym w:font="Symbol" w:char="F02D"/>
            </w:r>
            <w:r>
              <w:rPr>
                <w:sz w:val="24"/>
              </w:rPr>
              <w:t xml:space="preserve"> 40%)</w:t>
            </w:r>
          </w:p>
        </w:tc>
        <w:tc>
          <w:tcPr>
            <w:tcW w:w="1440" w:type="dxa"/>
          </w:tcPr>
          <w:p w:rsidR="00E738AB" w:rsidRDefault="00E738AB">
            <w:pPr>
              <w:pStyle w:val="Footer"/>
              <w:tabs>
                <w:tab w:val="clear" w:pos="4320"/>
                <w:tab w:val="clear" w:pos="8640"/>
                <w:tab w:val="decimal" w:pos="792"/>
              </w:tabs>
              <w:rPr>
                <w:rFonts w:ascii="Times New Roman" w:hAnsi="Times New Roman"/>
              </w:rPr>
            </w:pPr>
          </w:p>
          <w:p w:rsidR="00E738AB" w:rsidRDefault="00E738AB">
            <w:pPr>
              <w:pStyle w:val="Footer"/>
              <w:tabs>
                <w:tab w:val="clear" w:pos="4320"/>
                <w:tab w:val="clear" w:pos="8640"/>
                <w:tab w:val="decimal" w:pos="792"/>
              </w:tabs>
              <w:rPr>
                <w:rFonts w:ascii="Times New Roman" w:hAnsi="Times New Roman"/>
              </w:rPr>
            </w:pPr>
          </w:p>
          <w:p w:rsidR="00E738AB" w:rsidRDefault="00E738AB">
            <w:pPr>
              <w:pStyle w:val="Footer"/>
              <w:tabs>
                <w:tab w:val="clear" w:pos="4320"/>
                <w:tab w:val="clear" w:pos="8640"/>
                <w:tab w:val="decimal" w:pos="702"/>
              </w:tabs>
              <w:rPr>
                <w:rFonts w:ascii="Times New Roman" w:hAnsi="Times New Roman"/>
                <w:lang w:eastAsia="zh-TW"/>
              </w:rPr>
            </w:pPr>
            <w:r>
              <w:rPr>
                <w:rFonts w:ascii="Times New Roman" w:hAnsi="Times New Roman"/>
              </w:rPr>
              <w:t>8</w:t>
            </w:r>
            <w:r>
              <w:rPr>
                <w:rFonts w:ascii="Times New Roman" w:hAnsi="Times New Roman" w:hint="eastAsia"/>
                <w:lang w:eastAsia="zh-TW"/>
              </w:rPr>
              <w:t>0</w:t>
            </w:r>
          </w:p>
        </w:tc>
        <w:tc>
          <w:tcPr>
            <w:tcW w:w="1782" w:type="dxa"/>
          </w:tcPr>
          <w:p w:rsidR="00E738AB" w:rsidRDefault="00E738AB">
            <w:pPr>
              <w:tabs>
                <w:tab w:val="decimal" w:pos="720"/>
              </w:tabs>
              <w:rPr>
                <w:sz w:val="24"/>
              </w:rPr>
            </w:pPr>
          </w:p>
          <w:p w:rsidR="00E738AB" w:rsidRDefault="00E738AB">
            <w:pPr>
              <w:tabs>
                <w:tab w:val="decimal" w:pos="720"/>
              </w:tabs>
              <w:rPr>
                <w:sz w:val="24"/>
              </w:rPr>
            </w:pPr>
          </w:p>
          <w:p w:rsidR="00E738AB" w:rsidRDefault="00E738AB">
            <w:pPr>
              <w:tabs>
                <w:tab w:val="decimal" w:pos="720"/>
              </w:tabs>
              <w:rPr>
                <w:sz w:val="24"/>
              </w:rPr>
            </w:pPr>
          </w:p>
          <w:p w:rsidR="00E738AB" w:rsidRDefault="00E738AB">
            <w:pPr>
              <w:tabs>
                <w:tab w:val="decimal" w:pos="720"/>
              </w:tabs>
              <w:rPr>
                <w:sz w:val="24"/>
              </w:rPr>
            </w:pPr>
            <w:r>
              <w:rPr>
                <w:sz w:val="24"/>
              </w:rPr>
              <w:t>8</w:t>
            </w:r>
          </w:p>
        </w:tc>
        <w:tc>
          <w:tcPr>
            <w:tcW w:w="1638" w:type="dxa"/>
          </w:tcPr>
          <w:p w:rsidR="00E738AB" w:rsidRDefault="00E738AB">
            <w:pPr>
              <w:tabs>
                <w:tab w:val="decimal" w:pos="720"/>
              </w:tabs>
              <w:rPr>
                <w:sz w:val="24"/>
              </w:rPr>
            </w:pPr>
          </w:p>
          <w:p w:rsidR="00E738AB" w:rsidRDefault="00E738AB">
            <w:pPr>
              <w:tabs>
                <w:tab w:val="decimal" w:pos="720"/>
              </w:tabs>
              <w:rPr>
                <w:sz w:val="24"/>
              </w:rPr>
            </w:pPr>
          </w:p>
          <w:p w:rsidR="00E738AB" w:rsidRDefault="00E738AB">
            <w:pPr>
              <w:tabs>
                <w:tab w:val="decimal" w:pos="720"/>
              </w:tabs>
              <w:rPr>
                <w:sz w:val="24"/>
              </w:rPr>
            </w:pPr>
          </w:p>
          <w:p w:rsidR="00E738AB" w:rsidRDefault="00E738AB">
            <w:pPr>
              <w:tabs>
                <w:tab w:val="decimal" w:pos="720"/>
              </w:tabs>
              <w:rPr>
                <w:sz w:val="24"/>
              </w:rPr>
            </w:pPr>
            <w:r>
              <w:rPr>
                <w:sz w:val="24"/>
              </w:rPr>
              <w:t>48</w:t>
            </w:r>
          </w:p>
        </w:tc>
      </w:tr>
      <w:tr w:rsidR="00E738AB" w:rsidTr="00B51433">
        <w:trPr>
          <w:gridBefore w:val="1"/>
          <w:wBefore w:w="18" w:type="dxa"/>
        </w:trPr>
        <w:tc>
          <w:tcPr>
            <w:tcW w:w="4680" w:type="dxa"/>
          </w:tcPr>
          <w:p w:rsidR="00E738AB" w:rsidRDefault="00E738AB">
            <w:pPr>
              <w:tabs>
                <w:tab w:val="left" w:pos="360"/>
                <w:tab w:val="left" w:pos="720"/>
              </w:tabs>
              <w:rPr>
                <w:sz w:val="24"/>
              </w:rPr>
            </w:pPr>
            <w:r>
              <w:rPr>
                <w:sz w:val="24"/>
              </w:rPr>
              <w:tab/>
              <w:t>Started and completed</w:t>
            </w:r>
          </w:p>
          <w:p w:rsidR="00E738AB" w:rsidRDefault="00E738AB">
            <w:pPr>
              <w:tabs>
                <w:tab w:val="left" w:pos="360"/>
                <w:tab w:val="left" w:pos="720"/>
              </w:tabs>
              <w:rPr>
                <w:sz w:val="24"/>
              </w:rPr>
            </w:pPr>
            <w:r>
              <w:rPr>
                <w:sz w:val="24"/>
              </w:rPr>
              <w:tab/>
              <w:t xml:space="preserve">   38</w:t>
            </w:r>
            <w:r>
              <w:rPr>
                <w:rFonts w:hint="eastAsia"/>
                <w:sz w:val="24"/>
                <w:lang w:eastAsia="zh-TW"/>
              </w:rPr>
              <w:t>0</w:t>
            </w:r>
            <w:r>
              <w:rPr>
                <w:sz w:val="24"/>
              </w:rPr>
              <w:t xml:space="preserve"> </w:t>
            </w:r>
            <w:r w:rsidR="007F7967">
              <w:rPr>
                <w:noProof/>
                <w:position w:val="-4"/>
                <w:sz w:val="24"/>
              </w:rPr>
              <w:drawing>
                <wp:inline distT="0" distB="0" distL="0" distR="0">
                  <wp:extent cx="14287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4"/>
              </w:rPr>
              <w:t>100%, 38</w:t>
            </w:r>
            <w:r>
              <w:rPr>
                <w:rFonts w:hint="eastAsia"/>
                <w:sz w:val="24"/>
                <w:lang w:eastAsia="zh-TW"/>
              </w:rPr>
              <w:t>0</w:t>
            </w:r>
            <w:r>
              <w:rPr>
                <w:sz w:val="24"/>
              </w:rPr>
              <w:t xml:space="preserve"> </w:t>
            </w:r>
            <w:r w:rsidR="007F7967">
              <w:rPr>
                <w:noProof/>
                <w:position w:val="-4"/>
                <w:sz w:val="24"/>
              </w:rPr>
              <w:drawing>
                <wp:inline distT="0" distB="0" distL="0" distR="0">
                  <wp:extent cx="14287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4"/>
              </w:rPr>
              <w:t>100%</w:t>
            </w:r>
          </w:p>
        </w:tc>
        <w:tc>
          <w:tcPr>
            <w:tcW w:w="1440" w:type="dxa"/>
          </w:tcPr>
          <w:p w:rsidR="00E738AB" w:rsidRDefault="00E738AB">
            <w:pPr>
              <w:pStyle w:val="Footer"/>
              <w:tabs>
                <w:tab w:val="clear" w:pos="4320"/>
                <w:tab w:val="clear" w:pos="8640"/>
                <w:tab w:val="decimal" w:pos="702"/>
              </w:tabs>
              <w:rPr>
                <w:rFonts w:ascii="Times New Roman" w:hAnsi="Times New Roman"/>
              </w:rPr>
            </w:pPr>
            <w:r>
              <w:rPr>
                <w:rFonts w:ascii="Times New Roman" w:hAnsi="Times New Roman"/>
              </w:rPr>
              <w:t>38</w:t>
            </w:r>
            <w:r>
              <w:rPr>
                <w:rFonts w:ascii="Times New Roman" w:hAnsi="Times New Roman" w:hint="eastAsia"/>
                <w:lang w:eastAsia="zh-TW"/>
              </w:rPr>
              <w:t>0</w:t>
            </w:r>
            <w:r>
              <w:rPr>
                <w:rFonts w:ascii="Times New Roman" w:hAnsi="Times New Roman"/>
                <w:vertAlign w:val="superscript"/>
              </w:rPr>
              <w:t>†</w:t>
            </w:r>
          </w:p>
        </w:tc>
        <w:tc>
          <w:tcPr>
            <w:tcW w:w="1782" w:type="dxa"/>
          </w:tcPr>
          <w:p w:rsidR="00E738AB" w:rsidRDefault="00E738AB">
            <w:pPr>
              <w:tabs>
                <w:tab w:val="decimal" w:pos="720"/>
              </w:tabs>
              <w:rPr>
                <w:sz w:val="24"/>
              </w:rPr>
            </w:pPr>
          </w:p>
          <w:p w:rsidR="00E738AB" w:rsidRDefault="00E738AB">
            <w:pPr>
              <w:tabs>
                <w:tab w:val="decimal" w:pos="720"/>
              </w:tabs>
              <w:rPr>
                <w:sz w:val="24"/>
              </w:rPr>
            </w:pPr>
            <w:r>
              <w:rPr>
                <w:sz w:val="24"/>
              </w:rPr>
              <w:t>380</w:t>
            </w:r>
          </w:p>
        </w:tc>
        <w:tc>
          <w:tcPr>
            <w:tcW w:w="1638" w:type="dxa"/>
          </w:tcPr>
          <w:p w:rsidR="00E738AB" w:rsidRDefault="00E738AB">
            <w:pPr>
              <w:tabs>
                <w:tab w:val="decimal" w:pos="720"/>
              </w:tabs>
              <w:rPr>
                <w:sz w:val="24"/>
              </w:rPr>
            </w:pPr>
          </w:p>
          <w:p w:rsidR="00E738AB" w:rsidRDefault="00E738AB">
            <w:pPr>
              <w:tabs>
                <w:tab w:val="decimal" w:pos="720"/>
              </w:tabs>
              <w:rPr>
                <w:sz w:val="24"/>
              </w:rPr>
            </w:pPr>
            <w:r>
              <w:rPr>
                <w:sz w:val="24"/>
              </w:rPr>
              <w:t>380</w:t>
            </w:r>
          </w:p>
        </w:tc>
      </w:tr>
      <w:tr w:rsidR="00E738AB" w:rsidTr="00B51433">
        <w:trPr>
          <w:gridBefore w:val="1"/>
          <w:wBefore w:w="18" w:type="dxa"/>
        </w:trPr>
        <w:tc>
          <w:tcPr>
            <w:tcW w:w="4680" w:type="dxa"/>
          </w:tcPr>
          <w:p w:rsidR="00E738AB" w:rsidRDefault="00E738AB">
            <w:pPr>
              <w:rPr>
                <w:sz w:val="24"/>
              </w:rPr>
            </w:pPr>
            <w:r>
              <w:rPr>
                <w:sz w:val="24"/>
              </w:rPr>
              <w:t>Work in process, ending</w:t>
            </w:r>
            <w:r>
              <w:rPr>
                <w:sz w:val="24"/>
                <w:szCs w:val="24"/>
                <w:vertAlign w:val="superscript"/>
              </w:rPr>
              <w:t>*</w:t>
            </w:r>
            <w:r>
              <w:rPr>
                <w:sz w:val="24"/>
              </w:rPr>
              <w:t xml:space="preserve"> (given)</w:t>
            </w:r>
          </w:p>
          <w:p w:rsidR="00E738AB" w:rsidRDefault="00E738AB">
            <w:pPr>
              <w:tabs>
                <w:tab w:val="left" w:pos="360"/>
              </w:tabs>
              <w:rPr>
                <w:sz w:val="24"/>
              </w:rPr>
            </w:pPr>
            <w:r>
              <w:rPr>
                <w:sz w:val="24"/>
              </w:rPr>
              <w:tab/>
            </w:r>
            <w:r w:rsidR="00721E3C">
              <w:rPr>
                <w:sz w:val="24"/>
              </w:rPr>
              <w:t xml:space="preserve">   </w:t>
            </w:r>
            <w:r>
              <w:rPr>
                <w:sz w:val="24"/>
              </w:rPr>
              <w:t>12</w:t>
            </w:r>
            <w:r>
              <w:rPr>
                <w:rFonts w:hint="eastAsia"/>
                <w:sz w:val="24"/>
                <w:lang w:eastAsia="zh-TW"/>
              </w:rPr>
              <w:t>0</w:t>
            </w:r>
            <w:r>
              <w:rPr>
                <w:sz w:val="24"/>
              </w:rPr>
              <w:t xml:space="preserve"> </w:t>
            </w:r>
            <w:r w:rsidR="007F7967">
              <w:rPr>
                <w:noProof/>
                <w:position w:val="-4"/>
                <w:sz w:val="24"/>
              </w:rPr>
              <w:drawing>
                <wp:inline distT="0" distB="0" distL="0" distR="0">
                  <wp:extent cx="14287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4"/>
              </w:rPr>
              <w:t>60%; 12</w:t>
            </w:r>
            <w:r>
              <w:rPr>
                <w:rFonts w:hint="eastAsia"/>
                <w:sz w:val="24"/>
                <w:lang w:eastAsia="zh-TW"/>
              </w:rPr>
              <w:t>0</w:t>
            </w:r>
            <w:r>
              <w:rPr>
                <w:sz w:val="24"/>
              </w:rPr>
              <w:t xml:space="preserve"> </w:t>
            </w:r>
            <w:r w:rsidR="007F7967">
              <w:rPr>
                <w:noProof/>
                <w:position w:val="-4"/>
                <w:sz w:val="24"/>
              </w:rPr>
              <w:drawing>
                <wp:inline distT="0" distB="0" distL="0" distR="0">
                  <wp:extent cx="142875" cy="142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4"/>
              </w:rPr>
              <w:t>30%</w:t>
            </w:r>
          </w:p>
        </w:tc>
        <w:tc>
          <w:tcPr>
            <w:tcW w:w="1440" w:type="dxa"/>
          </w:tcPr>
          <w:p w:rsidR="00E738AB" w:rsidRDefault="00E738AB">
            <w:pPr>
              <w:pStyle w:val="Footer"/>
              <w:tabs>
                <w:tab w:val="clear" w:pos="4320"/>
                <w:tab w:val="clear" w:pos="8640"/>
                <w:tab w:val="decimal" w:pos="702"/>
              </w:tabs>
              <w:rPr>
                <w:rFonts w:ascii="Times New Roman" w:hAnsi="Times New Roman"/>
                <w:lang w:eastAsia="zh-TW"/>
              </w:rPr>
            </w:pPr>
            <w:r>
              <w:rPr>
                <w:rFonts w:ascii="Times New Roman" w:hAnsi="Times New Roman"/>
              </w:rPr>
              <w:t>12</w:t>
            </w:r>
            <w:r>
              <w:rPr>
                <w:rFonts w:ascii="Times New Roman" w:hAnsi="Times New Roman" w:hint="eastAsia"/>
                <w:lang w:eastAsia="zh-TW"/>
              </w:rPr>
              <w:t>0</w:t>
            </w:r>
          </w:p>
          <w:p w:rsidR="00E738AB" w:rsidRDefault="00701E6A">
            <w:pPr>
              <w:pStyle w:val="Footer"/>
              <w:tabs>
                <w:tab w:val="clear" w:pos="4320"/>
                <w:tab w:val="clear" w:pos="8640"/>
                <w:tab w:val="left" w:pos="522"/>
                <w:tab w:val="decimal" w:pos="792"/>
              </w:tabs>
              <w:rPr>
                <w:rFonts w:ascii="Times New Roman" w:hAnsi="Times New Roman"/>
              </w:rPr>
            </w:pPr>
            <w:r>
              <w:rPr>
                <w:rFonts w:ascii="Times New Roman" w:hAnsi="Times New Roman"/>
              </w:rPr>
              <w:t xml:space="preserve">      ___</w:t>
            </w:r>
          </w:p>
        </w:tc>
        <w:tc>
          <w:tcPr>
            <w:tcW w:w="1782" w:type="dxa"/>
          </w:tcPr>
          <w:p w:rsidR="00E738AB" w:rsidRDefault="00E738AB">
            <w:pPr>
              <w:tabs>
                <w:tab w:val="decimal" w:pos="720"/>
              </w:tabs>
              <w:rPr>
                <w:sz w:val="24"/>
              </w:rPr>
            </w:pPr>
          </w:p>
          <w:p w:rsidR="00E738AB" w:rsidRDefault="00E738AB">
            <w:pPr>
              <w:tabs>
                <w:tab w:val="decimal" w:pos="720"/>
              </w:tabs>
              <w:rPr>
                <w:sz w:val="24"/>
              </w:rPr>
            </w:pPr>
            <w:r>
              <w:rPr>
                <w:sz w:val="24"/>
              </w:rPr>
              <w:t>72</w:t>
            </w:r>
          </w:p>
        </w:tc>
        <w:tc>
          <w:tcPr>
            <w:tcW w:w="1638" w:type="dxa"/>
          </w:tcPr>
          <w:p w:rsidR="00E738AB" w:rsidRDefault="00E738AB">
            <w:pPr>
              <w:tabs>
                <w:tab w:val="decimal" w:pos="720"/>
              </w:tabs>
              <w:rPr>
                <w:sz w:val="24"/>
              </w:rPr>
            </w:pPr>
          </w:p>
          <w:p w:rsidR="00E738AB" w:rsidRDefault="00E738AB">
            <w:pPr>
              <w:tabs>
                <w:tab w:val="decimal" w:pos="720"/>
              </w:tabs>
              <w:rPr>
                <w:sz w:val="24"/>
              </w:rPr>
            </w:pPr>
            <w:r>
              <w:rPr>
                <w:sz w:val="24"/>
              </w:rPr>
              <w:t>36</w:t>
            </w:r>
          </w:p>
        </w:tc>
      </w:tr>
      <w:tr w:rsidR="00E738AB" w:rsidTr="00B51433">
        <w:trPr>
          <w:gridBefore w:val="1"/>
          <w:wBefore w:w="18" w:type="dxa"/>
        </w:trPr>
        <w:tc>
          <w:tcPr>
            <w:tcW w:w="4680" w:type="dxa"/>
          </w:tcPr>
          <w:p w:rsidR="00E738AB" w:rsidRDefault="00E738AB">
            <w:pPr>
              <w:rPr>
                <w:sz w:val="24"/>
              </w:rPr>
            </w:pPr>
            <w:r>
              <w:rPr>
                <w:sz w:val="24"/>
              </w:rPr>
              <w:t>Accounted for</w:t>
            </w:r>
          </w:p>
        </w:tc>
        <w:tc>
          <w:tcPr>
            <w:tcW w:w="1440" w:type="dxa"/>
          </w:tcPr>
          <w:p w:rsidR="00E738AB" w:rsidRDefault="00E738AB">
            <w:pPr>
              <w:pStyle w:val="Footer"/>
              <w:tabs>
                <w:tab w:val="clear" w:pos="4320"/>
                <w:tab w:val="clear" w:pos="8640"/>
                <w:tab w:val="decimal" w:pos="702"/>
              </w:tabs>
              <w:rPr>
                <w:rFonts w:ascii="Times New Roman" w:hAnsi="Times New Roman"/>
                <w:lang w:eastAsia="zh-TW"/>
              </w:rPr>
            </w:pPr>
            <w:r>
              <w:rPr>
                <w:rFonts w:ascii="Times New Roman" w:hAnsi="Times New Roman"/>
                <w:u w:val="double"/>
              </w:rPr>
              <w:t>58</w:t>
            </w:r>
            <w:r>
              <w:rPr>
                <w:rFonts w:ascii="Times New Roman" w:hAnsi="Times New Roman" w:hint="eastAsia"/>
                <w:u w:val="double"/>
                <w:lang w:eastAsia="zh-TW"/>
              </w:rPr>
              <w:t>0</w:t>
            </w:r>
          </w:p>
        </w:tc>
        <w:tc>
          <w:tcPr>
            <w:tcW w:w="1782" w:type="dxa"/>
          </w:tcPr>
          <w:p w:rsidR="00E738AB" w:rsidRDefault="00E738AB" w:rsidP="006B279B">
            <w:pPr>
              <w:tabs>
                <w:tab w:val="left" w:pos="342"/>
              </w:tabs>
              <w:rPr>
                <w:sz w:val="24"/>
              </w:rPr>
            </w:pPr>
            <w:r>
              <w:rPr>
                <w:sz w:val="24"/>
              </w:rPr>
              <w:tab/>
            </w:r>
            <w:r>
              <w:rPr>
                <w:sz w:val="24"/>
                <w:u w:val="single"/>
              </w:rPr>
              <w:tab/>
            </w:r>
          </w:p>
        </w:tc>
        <w:tc>
          <w:tcPr>
            <w:tcW w:w="1638" w:type="dxa"/>
          </w:tcPr>
          <w:p w:rsidR="00E738AB" w:rsidRDefault="00E738AB" w:rsidP="006B279B">
            <w:pPr>
              <w:tabs>
                <w:tab w:val="left" w:pos="360"/>
              </w:tabs>
              <w:rPr>
                <w:sz w:val="24"/>
              </w:rPr>
            </w:pPr>
            <w:r>
              <w:rPr>
                <w:sz w:val="24"/>
              </w:rPr>
              <w:tab/>
            </w:r>
            <w:r>
              <w:rPr>
                <w:sz w:val="24"/>
                <w:u w:val="single"/>
              </w:rPr>
              <w:tab/>
            </w:r>
          </w:p>
        </w:tc>
      </w:tr>
      <w:tr w:rsidR="00E738AB" w:rsidTr="00B51433">
        <w:trPr>
          <w:gridBefore w:val="1"/>
          <w:wBefore w:w="18" w:type="dxa"/>
        </w:trPr>
        <w:tc>
          <w:tcPr>
            <w:tcW w:w="4680" w:type="dxa"/>
          </w:tcPr>
          <w:p w:rsidR="00E738AB" w:rsidRDefault="006002CD" w:rsidP="006002CD">
            <w:pPr>
              <w:rPr>
                <w:sz w:val="24"/>
              </w:rPr>
            </w:pPr>
            <w:r>
              <w:rPr>
                <w:sz w:val="24"/>
              </w:rPr>
              <w:t>Equivalent units of work done in current period</w:t>
            </w:r>
          </w:p>
        </w:tc>
        <w:tc>
          <w:tcPr>
            <w:tcW w:w="1440" w:type="dxa"/>
          </w:tcPr>
          <w:p w:rsidR="00E738AB" w:rsidRDefault="00E738AB">
            <w:pPr>
              <w:pStyle w:val="Footer"/>
              <w:tabs>
                <w:tab w:val="clear" w:pos="4320"/>
                <w:tab w:val="clear" w:pos="8640"/>
                <w:tab w:val="decimal" w:pos="792"/>
              </w:tabs>
              <w:rPr>
                <w:rFonts w:ascii="Times New Roman" w:hAnsi="Times New Roman"/>
              </w:rPr>
            </w:pPr>
          </w:p>
        </w:tc>
        <w:tc>
          <w:tcPr>
            <w:tcW w:w="1782" w:type="dxa"/>
          </w:tcPr>
          <w:p w:rsidR="00E738AB" w:rsidRDefault="00E738AB">
            <w:pPr>
              <w:tabs>
                <w:tab w:val="decimal" w:pos="720"/>
              </w:tabs>
              <w:rPr>
                <w:sz w:val="24"/>
                <w:u w:val="double"/>
              </w:rPr>
            </w:pPr>
            <w:r>
              <w:rPr>
                <w:sz w:val="24"/>
                <w:u w:val="double"/>
              </w:rPr>
              <w:t>460</w:t>
            </w:r>
          </w:p>
        </w:tc>
        <w:tc>
          <w:tcPr>
            <w:tcW w:w="1638" w:type="dxa"/>
          </w:tcPr>
          <w:p w:rsidR="00E738AB" w:rsidRDefault="00E738AB">
            <w:pPr>
              <w:tabs>
                <w:tab w:val="decimal" w:pos="720"/>
              </w:tabs>
              <w:rPr>
                <w:sz w:val="24"/>
                <w:u w:val="double"/>
              </w:rPr>
            </w:pPr>
            <w:r>
              <w:rPr>
                <w:sz w:val="24"/>
                <w:u w:val="double"/>
              </w:rPr>
              <w:t>464</w:t>
            </w:r>
          </w:p>
        </w:tc>
      </w:tr>
    </w:tbl>
    <w:p w:rsidR="00E738AB" w:rsidRDefault="00E738AB">
      <w:pPr>
        <w:ind w:left="360" w:hanging="360"/>
        <w:rPr>
          <w:sz w:val="24"/>
        </w:rPr>
      </w:pPr>
    </w:p>
    <w:p w:rsidR="00E738AB" w:rsidRDefault="00E738AB">
      <w:pPr>
        <w:ind w:left="360" w:hanging="360"/>
      </w:pPr>
      <w:r>
        <w:rPr>
          <w:vertAlign w:val="superscript"/>
        </w:rPr>
        <w:t>§</w:t>
      </w:r>
      <w:r>
        <w:t>Degree of completion in this department: direct materials, 90%; conversion costs, 40%.</w:t>
      </w:r>
    </w:p>
    <w:p w:rsidR="00E738AB" w:rsidRDefault="00E738AB">
      <w:pPr>
        <w:ind w:left="360" w:hanging="360"/>
      </w:pPr>
      <w:r>
        <w:rPr>
          <w:vertAlign w:val="superscript"/>
        </w:rPr>
        <w:t>†</w:t>
      </w:r>
      <w:r>
        <w:t>46</w:t>
      </w:r>
      <w:r>
        <w:rPr>
          <w:rFonts w:hint="eastAsia"/>
          <w:lang w:eastAsia="zh-TW"/>
        </w:rPr>
        <w:t>0</w:t>
      </w:r>
      <w:r>
        <w:t xml:space="preserve"> physical units completed and transferred out minus 8</w:t>
      </w:r>
      <w:r>
        <w:rPr>
          <w:rFonts w:hint="eastAsia"/>
          <w:lang w:eastAsia="zh-TW"/>
        </w:rPr>
        <w:t>0</w:t>
      </w:r>
      <w:r>
        <w:t xml:space="preserve"> physical units completed and transferred out from beginning work-in-process inventory.</w:t>
      </w:r>
    </w:p>
    <w:p w:rsidR="00E738AB" w:rsidRDefault="00E738AB">
      <w:pPr>
        <w:ind w:left="360" w:hanging="360"/>
      </w:pPr>
      <w:r>
        <w:t>*Degree of completion in this department: direct materials, 60%; conversion costs, 30%.</w:t>
      </w:r>
    </w:p>
    <w:p w:rsidR="00E738AB" w:rsidRDefault="00E738AB">
      <w:pPr>
        <w:pStyle w:val="Heading4"/>
        <w:spacing w:line="240" w:lineRule="auto"/>
      </w:pPr>
    </w:p>
    <w:p w:rsidR="00E738AB" w:rsidRDefault="00E738AB">
      <w:pPr>
        <w:tabs>
          <w:tab w:val="left" w:pos="720"/>
          <w:tab w:val="left" w:pos="1800"/>
        </w:tabs>
        <w:jc w:val="both"/>
        <w:rPr>
          <w:sz w:val="24"/>
          <w:szCs w:val="24"/>
        </w:rPr>
      </w:pPr>
      <w:r>
        <w:rPr>
          <w:b/>
          <w:sz w:val="24"/>
          <w:szCs w:val="24"/>
        </w:rPr>
        <w:br w:type="page"/>
      </w:r>
      <w:r>
        <w:rPr>
          <w:b/>
          <w:sz w:val="24"/>
          <w:szCs w:val="24"/>
        </w:rPr>
        <w:lastRenderedPageBreak/>
        <w:t>17-22</w:t>
      </w:r>
      <w:r>
        <w:rPr>
          <w:sz w:val="24"/>
          <w:szCs w:val="24"/>
        </w:rPr>
        <w:tab/>
        <w:t>(20 min.)</w:t>
      </w:r>
      <w:r>
        <w:rPr>
          <w:sz w:val="24"/>
          <w:szCs w:val="24"/>
        </w:rPr>
        <w:tab/>
      </w:r>
      <w:r>
        <w:rPr>
          <w:b/>
          <w:sz w:val="24"/>
          <w:szCs w:val="24"/>
        </w:rPr>
        <w:t>FIFO method, assigning costs  (continuation of 17-21).</w:t>
      </w:r>
    </w:p>
    <w:p w:rsidR="00E738AB" w:rsidRDefault="00E738AB">
      <w:pPr>
        <w:tabs>
          <w:tab w:val="left" w:pos="900"/>
        </w:tabs>
        <w:jc w:val="both"/>
        <w:rPr>
          <w:sz w:val="24"/>
          <w:szCs w:val="24"/>
        </w:rPr>
      </w:pPr>
    </w:p>
    <w:p w:rsidR="00E738AB" w:rsidRDefault="00E738AB">
      <w:pPr>
        <w:pStyle w:val="fontdefault"/>
        <w:tabs>
          <w:tab w:val="clear" w:pos="900"/>
        </w:tabs>
        <w:rPr>
          <w:rFonts w:ascii="Times New Roman" w:hAnsi="Times New Roman"/>
        </w:rPr>
      </w:pPr>
      <w:r>
        <w:rPr>
          <w:rFonts w:ascii="Times New Roman" w:hAnsi="Times New Roman"/>
        </w:rPr>
        <w:t>Solution Exhibit 17-22 summarizes total costs to account for, calculates cost per equival</w:t>
      </w:r>
      <w:r w:rsidR="008E5DA1">
        <w:rPr>
          <w:rFonts w:ascii="Times New Roman" w:hAnsi="Times New Roman"/>
        </w:rPr>
        <w:t>ent unit of work done in May 20</w:t>
      </w:r>
      <w:r w:rsidR="001A77DA">
        <w:rPr>
          <w:rFonts w:ascii="Times New Roman" w:hAnsi="Times New Roman"/>
        </w:rPr>
        <w:t>14</w:t>
      </w:r>
      <w:r>
        <w:rPr>
          <w:rFonts w:ascii="Times New Roman" w:hAnsi="Times New Roman"/>
        </w:rPr>
        <w:t xml:space="preserve"> in the Assembly Division of </w:t>
      </w:r>
      <w:r>
        <w:rPr>
          <w:rFonts w:ascii="Times New Roman" w:hAnsi="Times New Roman" w:hint="eastAsia"/>
          <w:lang w:eastAsia="zh-TW"/>
        </w:rPr>
        <w:t>Fenton Watches, Inc.,</w:t>
      </w:r>
      <w:r>
        <w:rPr>
          <w:rFonts w:ascii="Times New Roman" w:hAnsi="Times New Roman"/>
        </w:rPr>
        <w:t xml:space="preserve"> and assigns total costs to units completed and to units in ending work-in-process inventory.</w:t>
      </w:r>
    </w:p>
    <w:p w:rsidR="00E738AB" w:rsidRDefault="00E738AB">
      <w:pPr>
        <w:pStyle w:val="fontdefault"/>
        <w:tabs>
          <w:tab w:val="clear" w:pos="900"/>
        </w:tabs>
        <w:rPr>
          <w:rFonts w:ascii="Times New Roman" w:hAnsi="Times New Roman"/>
          <w:szCs w:val="24"/>
        </w:rPr>
      </w:pPr>
    </w:p>
    <w:p w:rsidR="00E738AB" w:rsidRDefault="00E738AB">
      <w:pPr>
        <w:pStyle w:val="Heading8"/>
        <w:rPr>
          <w:sz w:val="24"/>
        </w:rPr>
      </w:pPr>
      <w:r>
        <w:rPr>
          <w:sz w:val="24"/>
        </w:rPr>
        <w:t>SOLUTION EXHIBIT 17-22</w:t>
      </w:r>
    </w:p>
    <w:p w:rsidR="00E738AB" w:rsidRDefault="001A3C28" w:rsidP="00D45175">
      <w:pPr>
        <w:pStyle w:val="fontdefault"/>
        <w:tabs>
          <w:tab w:val="clear" w:pos="900"/>
        </w:tabs>
        <w:jc w:val="left"/>
        <w:rPr>
          <w:rFonts w:ascii="Times New Roman" w:hAnsi="Times New Roman"/>
        </w:rPr>
      </w:pPr>
      <w:r w:rsidRPr="00F07E97">
        <w:rPr>
          <w:rFonts w:ascii="Times New Roman" w:hAnsi="Times New Roman"/>
          <w:szCs w:val="24"/>
        </w:rPr>
        <w:t xml:space="preserve">Summarize the Total Costs to Account </w:t>
      </w:r>
      <w:r w:rsidR="00D45175">
        <w:rPr>
          <w:rFonts w:ascii="Times New Roman" w:hAnsi="Times New Roman"/>
          <w:szCs w:val="24"/>
        </w:rPr>
        <w:t>f</w:t>
      </w:r>
      <w:r w:rsidRPr="00F07E97">
        <w:rPr>
          <w:rFonts w:ascii="Times New Roman" w:hAnsi="Times New Roman"/>
          <w:szCs w:val="24"/>
        </w:rPr>
        <w:t>or, Compute the Cost per Equivalent Unit, and Assign Costs to the Units Com</w:t>
      </w:r>
      <w:r w:rsidR="00FD0A18">
        <w:rPr>
          <w:rFonts w:ascii="Times New Roman" w:hAnsi="Times New Roman"/>
          <w:szCs w:val="24"/>
        </w:rPr>
        <w:t>pleted and Units in Ending Work-in-</w:t>
      </w:r>
      <w:r w:rsidRPr="00F07E97">
        <w:rPr>
          <w:rFonts w:ascii="Times New Roman" w:hAnsi="Times New Roman"/>
          <w:szCs w:val="24"/>
        </w:rPr>
        <w:t>Process Inventory</w:t>
      </w:r>
      <w:r w:rsidRPr="00F07E97">
        <w:rPr>
          <w:szCs w:val="24"/>
        </w:rPr>
        <w:t>;</w:t>
      </w:r>
    </w:p>
    <w:p w:rsidR="00E738AB" w:rsidRDefault="00E738AB" w:rsidP="00D45175">
      <w:pPr>
        <w:pBdr>
          <w:bottom w:val="single" w:sz="6" w:space="1" w:color="auto"/>
        </w:pBdr>
        <w:rPr>
          <w:sz w:val="24"/>
        </w:rPr>
      </w:pPr>
      <w:r>
        <w:rPr>
          <w:sz w:val="24"/>
        </w:rPr>
        <w:t xml:space="preserve">FIFO Method of Process Costing, Assembly Division of </w:t>
      </w:r>
      <w:r>
        <w:rPr>
          <w:rFonts w:hint="eastAsia"/>
          <w:sz w:val="24"/>
          <w:lang w:eastAsia="zh-TW"/>
        </w:rPr>
        <w:t>Fenton Watches, Inc.,</w:t>
      </w:r>
      <w:r w:rsidR="001A77DA">
        <w:rPr>
          <w:sz w:val="24"/>
        </w:rPr>
        <w:t xml:space="preserve"> for May 2014</w:t>
      </w:r>
      <w:r>
        <w:rPr>
          <w:sz w:val="24"/>
        </w:rPr>
        <w:t>.</w:t>
      </w:r>
    </w:p>
    <w:p w:rsidR="00E738AB" w:rsidRDefault="00E738AB">
      <w:pPr>
        <w:jc w:val="both"/>
        <w:rPr>
          <w:b/>
          <w:u w:val="single"/>
        </w:rPr>
      </w:pPr>
    </w:p>
    <w:tbl>
      <w:tblPr>
        <w:tblW w:w="9846" w:type="dxa"/>
        <w:tblLayout w:type="fixed"/>
        <w:tblCellMar>
          <w:left w:w="36" w:type="dxa"/>
          <w:right w:w="36" w:type="dxa"/>
        </w:tblCellMar>
        <w:tblLook w:val="0000"/>
      </w:tblPr>
      <w:tblGrid>
        <w:gridCol w:w="5346"/>
        <w:gridCol w:w="1282"/>
        <w:gridCol w:w="1568"/>
        <w:gridCol w:w="30"/>
        <w:gridCol w:w="1620"/>
      </w:tblGrid>
      <w:tr w:rsidR="00E738AB">
        <w:tc>
          <w:tcPr>
            <w:tcW w:w="5346" w:type="dxa"/>
            <w:tcBorders>
              <w:bottom w:val="single" w:sz="6" w:space="0" w:color="auto"/>
            </w:tcBorders>
          </w:tcPr>
          <w:p w:rsidR="00E738AB" w:rsidRDefault="00E738AB">
            <w:pPr>
              <w:pStyle w:val="Footer"/>
              <w:tabs>
                <w:tab w:val="clear" w:pos="4320"/>
                <w:tab w:val="clear" w:pos="8640"/>
              </w:tabs>
              <w:rPr>
                <w:rFonts w:ascii="Times New Roman" w:hAnsi="Times New Roman"/>
                <w:sz w:val="22"/>
                <w:szCs w:val="22"/>
              </w:rPr>
            </w:pPr>
          </w:p>
        </w:tc>
        <w:tc>
          <w:tcPr>
            <w:tcW w:w="1282" w:type="dxa"/>
            <w:tcBorders>
              <w:bottom w:val="single" w:sz="6" w:space="0" w:color="auto"/>
            </w:tcBorders>
          </w:tcPr>
          <w:p w:rsidR="00E738AB" w:rsidRDefault="00E738AB">
            <w:pPr>
              <w:jc w:val="center"/>
              <w:rPr>
                <w:b/>
                <w:sz w:val="22"/>
                <w:szCs w:val="22"/>
              </w:rPr>
            </w:pPr>
            <w:r>
              <w:rPr>
                <w:b/>
                <w:sz w:val="22"/>
                <w:szCs w:val="22"/>
              </w:rPr>
              <w:t>Total</w:t>
            </w:r>
          </w:p>
          <w:p w:rsidR="00E738AB" w:rsidRDefault="00E738AB">
            <w:pPr>
              <w:jc w:val="center"/>
              <w:rPr>
                <w:b/>
                <w:sz w:val="22"/>
                <w:szCs w:val="22"/>
              </w:rPr>
            </w:pPr>
            <w:r>
              <w:rPr>
                <w:b/>
                <w:sz w:val="22"/>
                <w:szCs w:val="22"/>
              </w:rPr>
              <w:t>Production</w:t>
            </w:r>
          </w:p>
          <w:p w:rsidR="00E738AB" w:rsidRDefault="00E738AB">
            <w:pPr>
              <w:jc w:val="center"/>
              <w:rPr>
                <w:b/>
                <w:sz w:val="22"/>
                <w:szCs w:val="22"/>
              </w:rPr>
            </w:pPr>
            <w:r>
              <w:rPr>
                <w:b/>
                <w:sz w:val="22"/>
                <w:szCs w:val="22"/>
              </w:rPr>
              <w:t>Costs</w:t>
            </w:r>
          </w:p>
        </w:tc>
        <w:tc>
          <w:tcPr>
            <w:tcW w:w="1568" w:type="dxa"/>
            <w:tcBorders>
              <w:bottom w:val="single" w:sz="6" w:space="0" w:color="auto"/>
            </w:tcBorders>
          </w:tcPr>
          <w:p w:rsidR="00E738AB" w:rsidRDefault="00E738AB">
            <w:pPr>
              <w:jc w:val="center"/>
              <w:rPr>
                <w:b/>
                <w:sz w:val="22"/>
                <w:szCs w:val="22"/>
              </w:rPr>
            </w:pPr>
          </w:p>
          <w:p w:rsidR="00E738AB" w:rsidRDefault="00E738AB">
            <w:pPr>
              <w:jc w:val="center"/>
              <w:rPr>
                <w:b/>
                <w:sz w:val="22"/>
                <w:szCs w:val="22"/>
              </w:rPr>
            </w:pPr>
            <w:r>
              <w:rPr>
                <w:b/>
                <w:sz w:val="22"/>
                <w:szCs w:val="22"/>
              </w:rPr>
              <w:t>Direct</w:t>
            </w:r>
          </w:p>
          <w:p w:rsidR="00E738AB" w:rsidRDefault="00E738AB">
            <w:pPr>
              <w:jc w:val="center"/>
              <w:rPr>
                <w:b/>
                <w:sz w:val="22"/>
                <w:szCs w:val="22"/>
              </w:rPr>
            </w:pPr>
            <w:r>
              <w:rPr>
                <w:b/>
                <w:sz w:val="22"/>
                <w:szCs w:val="22"/>
              </w:rPr>
              <w:t>Materials</w:t>
            </w:r>
          </w:p>
        </w:tc>
        <w:tc>
          <w:tcPr>
            <w:tcW w:w="1650" w:type="dxa"/>
            <w:gridSpan w:val="2"/>
            <w:tcBorders>
              <w:bottom w:val="single" w:sz="6" w:space="0" w:color="auto"/>
            </w:tcBorders>
          </w:tcPr>
          <w:p w:rsidR="00E738AB" w:rsidRDefault="00E738AB">
            <w:pPr>
              <w:jc w:val="center"/>
              <w:rPr>
                <w:b/>
                <w:sz w:val="22"/>
                <w:szCs w:val="22"/>
              </w:rPr>
            </w:pPr>
          </w:p>
          <w:p w:rsidR="00E738AB" w:rsidRDefault="00E738AB">
            <w:pPr>
              <w:jc w:val="center"/>
              <w:rPr>
                <w:b/>
                <w:sz w:val="22"/>
                <w:szCs w:val="22"/>
              </w:rPr>
            </w:pPr>
            <w:r>
              <w:rPr>
                <w:b/>
                <w:sz w:val="22"/>
                <w:szCs w:val="22"/>
              </w:rPr>
              <w:t>Conversion</w:t>
            </w:r>
          </w:p>
          <w:p w:rsidR="00E738AB" w:rsidRDefault="00E738AB">
            <w:pPr>
              <w:jc w:val="center"/>
              <w:rPr>
                <w:b/>
                <w:sz w:val="22"/>
                <w:szCs w:val="22"/>
              </w:rPr>
            </w:pPr>
            <w:r>
              <w:rPr>
                <w:b/>
                <w:sz w:val="22"/>
                <w:szCs w:val="22"/>
              </w:rPr>
              <w:t>Costs</w:t>
            </w:r>
          </w:p>
        </w:tc>
      </w:tr>
      <w:tr w:rsidR="00E738AB" w:rsidTr="00834261">
        <w:trPr>
          <w:cantSplit/>
        </w:trPr>
        <w:tc>
          <w:tcPr>
            <w:tcW w:w="5346" w:type="dxa"/>
          </w:tcPr>
          <w:p w:rsidR="00E738AB" w:rsidRDefault="00E738AB">
            <w:pPr>
              <w:rPr>
                <w:sz w:val="22"/>
                <w:szCs w:val="22"/>
              </w:rPr>
            </w:pPr>
            <w:r>
              <w:rPr>
                <w:sz w:val="22"/>
                <w:szCs w:val="22"/>
              </w:rPr>
              <w:t>(</w:t>
            </w:r>
            <w:r>
              <w:rPr>
                <w:b/>
                <w:sz w:val="22"/>
                <w:szCs w:val="22"/>
              </w:rPr>
              <w:t>Step 3</w:t>
            </w:r>
            <w:r>
              <w:rPr>
                <w:sz w:val="22"/>
                <w:szCs w:val="22"/>
              </w:rPr>
              <w:t>)  Work in process, beginning (given)</w:t>
            </w:r>
          </w:p>
        </w:tc>
        <w:tc>
          <w:tcPr>
            <w:tcW w:w="1282" w:type="dxa"/>
          </w:tcPr>
          <w:p w:rsidR="00E738AB" w:rsidRDefault="00E738AB">
            <w:pPr>
              <w:pStyle w:val="Footer"/>
              <w:tabs>
                <w:tab w:val="clear" w:pos="4320"/>
                <w:tab w:val="clear" w:pos="8640"/>
                <w:tab w:val="decimal" w:pos="1044"/>
              </w:tabs>
              <w:rPr>
                <w:rFonts w:ascii="Times New Roman" w:hAnsi="Times New Roman"/>
                <w:sz w:val="22"/>
                <w:szCs w:val="22"/>
                <w:lang w:eastAsia="zh-TW"/>
              </w:rPr>
            </w:pPr>
            <w:r>
              <w:rPr>
                <w:rFonts w:ascii="Times New Roman" w:hAnsi="Times New Roman"/>
                <w:sz w:val="22"/>
                <w:szCs w:val="22"/>
              </w:rPr>
              <w:t>$</w:t>
            </w:r>
            <w:r w:rsidR="006729AD">
              <w:rPr>
                <w:rFonts w:ascii="Times New Roman" w:hAnsi="Times New Roman"/>
                <w:sz w:val="22"/>
                <w:szCs w:val="22"/>
              </w:rPr>
              <w:t xml:space="preserve"> </w:t>
            </w:r>
            <w:r>
              <w:rPr>
                <w:rFonts w:ascii="Times New Roman" w:hAnsi="Times New Roman"/>
                <w:sz w:val="22"/>
                <w:szCs w:val="22"/>
              </w:rPr>
              <w:t xml:space="preserve">  584</w:t>
            </w:r>
            <w:r>
              <w:rPr>
                <w:rFonts w:ascii="Times New Roman" w:hAnsi="Times New Roman" w:hint="eastAsia"/>
                <w:sz w:val="22"/>
                <w:szCs w:val="22"/>
                <w:lang w:eastAsia="zh-TW"/>
              </w:rPr>
              <w:t>,</w:t>
            </w:r>
            <w:r>
              <w:rPr>
                <w:rFonts w:ascii="Times New Roman" w:hAnsi="Times New Roman"/>
                <w:sz w:val="22"/>
                <w:szCs w:val="22"/>
              </w:rPr>
              <w:t>400</w:t>
            </w:r>
          </w:p>
        </w:tc>
        <w:tc>
          <w:tcPr>
            <w:tcW w:w="1598" w:type="dxa"/>
            <w:gridSpan w:val="2"/>
          </w:tcPr>
          <w:p w:rsidR="00E738AB" w:rsidRPr="00834261" w:rsidRDefault="00834261" w:rsidP="00E824D7">
            <w:pPr>
              <w:pStyle w:val="Footer"/>
              <w:ind w:right="288"/>
              <w:jc w:val="right"/>
              <w:rPr>
                <w:rFonts w:ascii="Times New Roman" w:hAnsi="Times New Roman"/>
                <w:sz w:val="22"/>
              </w:rPr>
            </w:pPr>
            <w:r>
              <w:rPr>
                <w:rFonts w:ascii="Times New Roman" w:hAnsi="Times New Roman"/>
                <w:sz w:val="22"/>
              </w:rPr>
              <w:t xml:space="preserve">   </w:t>
            </w:r>
            <w:r w:rsidR="00E738AB" w:rsidRPr="00834261">
              <w:rPr>
                <w:rFonts w:ascii="Times New Roman" w:hAnsi="Times New Roman"/>
                <w:sz w:val="22"/>
              </w:rPr>
              <w:t>$</w:t>
            </w:r>
            <w:r>
              <w:rPr>
                <w:rFonts w:ascii="Times New Roman" w:hAnsi="Times New Roman"/>
                <w:sz w:val="22"/>
              </w:rPr>
              <w:t xml:space="preserve"> </w:t>
            </w:r>
            <w:r w:rsidR="006729AD" w:rsidRPr="00834261">
              <w:rPr>
                <w:rFonts w:ascii="Times New Roman" w:hAnsi="Times New Roman"/>
                <w:sz w:val="22"/>
              </w:rPr>
              <w:t xml:space="preserve"> </w:t>
            </w:r>
            <w:r w:rsidR="00E738AB" w:rsidRPr="00834261">
              <w:rPr>
                <w:rFonts w:ascii="Times New Roman" w:hAnsi="Times New Roman"/>
                <w:sz w:val="22"/>
              </w:rPr>
              <w:t xml:space="preserve"> 493,360</w:t>
            </w:r>
          </w:p>
        </w:tc>
        <w:tc>
          <w:tcPr>
            <w:tcW w:w="1620" w:type="dxa"/>
          </w:tcPr>
          <w:p w:rsidR="00E738AB" w:rsidRDefault="00E824D7" w:rsidP="00E824D7">
            <w:pPr>
              <w:pStyle w:val="FootnoteText"/>
              <w:jc w:val="center"/>
              <w:rPr>
                <w:rFonts w:ascii="Times New Roman" w:hAnsi="Times New Roman"/>
                <w:sz w:val="22"/>
                <w:szCs w:val="22"/>
              </w:rPr>
            </w:pPr>
            <w:r>
              <w:rPr>
                <w:rFonts w:ascii="Times New Roman" w:hAnsi="Times New Roman"/>
                <w:sz w:val="22"/>
                <w:szCs w:val="22"/>
              </w:rPr>
              <w:t xml:space="preserve">  </w:t>
            </w:r>
            <w:r w:rsidR="00E738AB">
              <w:rPr>
                <w:rFonts w:ascii="Times New Roman" w:hAnsi="Times New Roman"/>
                <w:sz w:val="22"/>
                <w:szCs w:val="22"/>
              </w:rPr>
              <w:t>$    91,040</w:t>
            </w:r>
          </w:p>
        </w:tc>
      </w:tr>
      <w:tr w:rsidR="00E738AB" w:rsidTr="00834261">
        <w:tc>
          <w:tcPr>
            <w:tcW w:w="5346" w:type="dxa"/>
          </w:tcPr>
          <w:p w:rsidR="00E738AB" w:rsidRDefault="00E738AB">
            <w:pPr>
              <w:ind w:left="720" w:hanging="720"/>
              <w:rPr>
                <w:sz w:val="22"/>
                <w:szCs w:val="22"/>
              </w:rPr>
            </w:pPr>
            <w:r>
              <w:rPr>
                <w:sz w:val="22"/>
                <w:szCs w:val="22"/>
              </w:rPr>
              <w:t xml:space="preserve">               Costs added in current period (given)</w:t>
            </w:r>
          </w:p>
        </w:tc>
        <w:tc>
          <w:tcPr>
            <w:tcW w:w="1282" w:type="dxa"/>
          </w:tcPr>
          <w:p w:rsidR="00E738AB" w:rsidRDefault="00E738AB">
            <w:pPr>
              <w:tabs>
                <w:tab w:val="decimal" w:pos="1044"/>
              </w:tabs>
              <w:rPr>
                <w:sz w:val="22"/>
                <w:szCs w:val="22"/>
                <w:u w:val="single"/>
                <w:lang w:eastAsia="zh-TW"/>
              </w:rPr>
            </w:pPr>
            <w:r>
              <w:rPr>
                <w:sz w:val="22"/>
                <w:szCs w:val="22"/>
                <w:u w:val="single"/>
              </w:rPr>
              <w:t xml:space="preserve">  4</w:t>
            </w:r>
            <w:r>
              <w:rPr>
                <w:rFonts w:hint="eastAsia"/>
                <w:sz w:val="22"/>
                <w:szCs w:val="22"/>
                <w:u w:val="single"/>
                <w:lang w:eastAsia="zh-TW"/>
              </w:rPr>
              <w:t>,</w:t>
            </w:r>
            <w:r>
              <w:rPr>
                <w:sz w:val="22"/>
                <w:szCs w:val="22"/>
                <w:u w:val="single"/>
              </w:rPr>
              <w:t>612</w:t>
            </w:r>
            <w:r>
              <w:rPr>
                <w:rFonts w:hint="eastAsia"/>
                <w:sz w:val="22"/>
                <w:szCs w:val="22"/>
                <w:u w:val="single"/>
                <w:lang w:eastAsia="zh-TW"/>
              </w:rPr>
              <w:t>,</w:t>
            </w:r>
            <w:r>
              <w:rPr>
                <w:sz w:val="22"/>
                <w:szCs w:val="22"/>
                <w:u w:val="single"/>
              </w:rPr>
              <w:t>000</w:t>
            </w:r>
          </w:p>
        </w:tc>
        <w:tc>
          <w:tcPr>
            <w:tcW w:w="1568" w:type="dxa"/>
          </w:tcPr>
          <w:p w:rsidR="00E738AB" w:rsidRPr="00E824D7" w:rsidRDefault="00E738AB" w:rsidP="00834261">
            <w:pPr>
              <w:pStyle w:val="Footer"/>
              <w:ind w:right="259"/>
              <w:jc w:val="right"/>
              <w:rPr>
                <w:rFonts w:ascii="Times New Roman" w:hAnsi="Times New Roman"/>
                <w:sz w:val="22"/>
                <w:u w:val="single"/>
                <w:lang w:eastAsia="zh-TW"/>
              </w:rPr>
            </w:pPr>
            <w:r w:rsidRPr="00E824D7">
              <w:rPr>
                <w:rFonts w:ascii="Times New Roman" w:hAnsi="Times New Roman"/>
                <w:sz w:val="22"/>
                <w:u w:val="single"/>
              </w:rPr>
              <w:t xml:space="preserve"> </w:t>
            </w:r>
            <w:r w:rsidR="00834261" w:rsidRPr="00E824D7">
              <w:rPr>
                <w:rFonts w:ascii="Times New Roman" w:hAnsi="Times New Roman"/>
                <w:sz w:val="22"/>
                <w:u w:val="single"/>
              </w:rPr>
              <w:t xml:space="preserve">  </w:t>
            </w:r>
            <w:r w:rsidRPr="00E824D7">
              <w:rPr>
                <w:rFonts w:ascii="Times New Roman" w:hAnsi="Times New Roman"/>
                <w:sz w:val="22"/>
                <w:u w:val="single"/>
              </w:rPr>
              <w:t>3</w:t>
            </w:r>
            <w:r w:rsidRPr="00E824D7">
              <w:rPr>
                <w:rFonts w:ascii="Times New Roman" w:hAnsi="Times New Roman" w:hint="eastAsia"/>
                <w:sz w:val="22"/>
                <w:u w:val="single"/>
                <w:lang w:eastAsia="zh-TW"/>
              </w:rPr>
              <w:t>,</w:t>
            </w:r>
            <w:r w:rsidRPr="00E824D7">
              <w:rPr>
                <w:rFonts w:ascii="Times New Roman" w:hAnsi="Times New Roman"/>
                <w:sz w:val="22"/>
                <w:u w:val="single"/>
              </w:rPr>
              <w:t>220</w:t>
            </w:r>
            <w:r w:rsidRPr="00E824D7">
              <w:rPr>
                <w:rFonts w:ascii="Times New Roman" w:hAnsi="Times New Roman" w:hint="eastAsia"/>
                <w:sz w:val="22"/>
                <w:u w:val="single"/>
                <w:lang w:eastAsia="zh-TW"/>
              </w:rPr>
              <w:t>,</w:t>
            </w:r>
            <w:r w:rsidRPr="00E824D7">
              <w:rPr>
                <w:rFonts w:ascii="Times New Roman" w:hAnsi="Times New Roman"/>
                <w:sz w:val="22"/>
                <w:u w:val="single"/>
              </w:rPr>
              <w:t>000</w:t>
            </w:r>
          </w:p>
        </w:tc>
        <w:tc>
          <w:tcPr>
            <w:tcW w:w="1650" w:type="dxa"/>
            <w:gridSpan w:val="2"/>
          </w:tcPr>
          <w:p w:rsidR="00E738AB" w:rsidRDefault="00E738AB">
            <w:pPr>
              <w:pStyle w:val="FootnoteText"/>
              <w:rPr>
                <w:rFonts w:ascii="Times New Roman" w:hAnsi="Times New Roman"/>
                <w:sz w:val="22"/>
                <w:szCs w:val="22"/>
                <w:u w:val="single"/>
                <w:lang w:eastAsia="zh-TW"/>
              </w:rPr>
            </w:pPr>
            <w:r>
              <w:rPr>
                <w:rFonts w:ascii="Times New Roman" w:hAnsi="Times New Roman"/>
                <w:sz w:val="22"/>
                <w:szCs w:val="22"/>
              </w:rPr>
              <w:t xml:space="preserve">      </w:t>
            </w:r>
            <w:r>
              <w:rPr>
                <w:rFonts w:ascii="Times New Roman" w:hAnsi="Times New Roman"/>
                <w:sz w:val="22"/>
                <w:szCs w:val="22"/>
                <w:u w:val="single"/>
              </w:rPr>
              <w:t xml:space="preserve">  1</w:t>
            </w:r>
            <w:r>
              <w:rPr>
                <w:rFonts w:ascii="Times New Roman" w:hAnsi="Times New Roman" w:hint="eastAsia"/>
                <w:sz w:val="22"/>
                <w:szCs w:val="22"/>
                <w:u w:val="single"/>
                <w:lang w:eastAsia="zh-TW"/>
              </w:rPr>
              <w:t>,</w:t>
            </w:r>
            <w:r>
              <w:rPr>
                <w:rFonts w:ascii="Times New Roman" w:hAnsi="Times New Roman"/>
                <w:sz w:val="22"/>
                <w:szCs w:val="22"/>
                <w:u w:val="single"/>
              </w:rPr>
              <w:t>392</w:t>
            </w:r>
            <w:r>
              <w:rPr>
                <w:rFonts w:ascii="Times New Roman" w:hAnsi="Times New Roman" w:hint="eastAsia"/>
                <w:sz w:val="22"/>
                <w:szCs w:val="22"/>
                <w:u w:val="single"/>
                <w:lang w:eastAsia="zh-TW"/>
              </w:rPr>
              <w:t>,</w:t>
            </w:r>
            <w:r>
              <w:rPr>
                <w:rFonts w:ascii="Times New Roman" w:hAnsi="Times New Roman"/>
                <w:sz w:val="22"/>
                <w:szCs w:val="22"/>
                <w:u w:val="single"/>
              </w:rPr>
              <w:t>000</w:t>
            </w:r>
          </w:p>
        </w:tc>
      </w:tr>
      <w:tr w:rsidR="00E738AB" w:rsidTr="00834261">
        <w:tc>
          <w:tcPr>
            <w:tcW w:w="5346" w:type="dxa"/>
          </w:tcPr>
          <w:p w:rsidR="00E738AB" w:rsidRDefault="00E738AB">
            <w:pPr>
              <w:ind w:left="720" w:hanging="720"/>
              <w:rPr>
                <w:sz w:val="22"/>
                <w:szCs w:val="22"/>
              </w:rPr>
            </w:pPr>
            <w:r>
              <w:rPr>
                <w:rFonts w:hint="eastAsia"/>
                <w:sz w:val="22"/>
                <w:szCs w:val="22"/>
                <w:lang w:eastAsia="zh-TW"/>
              </w:rPr>
              <w:t xml:space="preserve">              </w:t>
            </w:r>
            <w:r>
              <w:rPr>
                <w:sz w:val="22"/>
                <w:szCs w:val="22"/>
                <w:lang w:eastAsia="zh-TW"/>
              </w:rPr>
              <w:t xml:space="preserve"> </w:t>
            </w:r>
            <w:r>
              <w:rPr>
                <w:sz w:val="22"/>
                <w:szCs w:val="22"/>
              </w:rPr>
              <w:t>Total costs to account for</w:t>
            </w:r>
          </w:p>
        </w:tc>
        <w:tc>
          <w:tcPr>
            <w:tcW w:w="1282" w:type="dxa"/>
          </w:tcPr>
          <w:p w:rsidR="00E738AB" w:rsidRDefault="00E738AB">
            <w:pPr>
              <w:tabs>
                <w:tab w:val="decimal" w:pos="1044"/>
              </w:tabs>
              <w:rPr>
                <w:sz w:val="22"/>
                <w:szCs w:val="22"/>
                <w:lang w:eastAsia="zh-TW"/>
              </w:rPr>
            </w:pPr>
            <w:r>
              <w:rPr>
                <w:sz w:val="22"/>
                <w:szCs w:val="22"/>
                <w:u w:val="double"/>
              </w:rPr>
              <w:t>$5</w:t>
            </w:r>
            <w:r>
              <w:rPr>
                <w:rFonts w:hint="eastAsia"/>
                <w:sz w:val="22"/>
                <w:szCs w:val="22"/>
                <w:u w:val="double"/>
                <w:lang w:eastAsia="zh-TW"/>
              </w:rPr>
              <w:t>,</w:t>
            </w:r>
            <w:r>
              <w:rPr>
                <w:sz w:val="22"/>
                <w:szCs w:val="22"/>
                <w:u w:val="double"/>
              </w:rPr>
              <w:t>196</w:t>
            </w:r>
            <w:r>
              <w:rPr>
                <w:rFonts w:hint="eastAsia"/>
                <w:sz w:val="22"/>
                <w:szCs w:val="22"/>
                <w:u w:val="double"/>
                <w:lang w:eastAsia="zh-TW"/>
              </w:rPr>
              <w:t>,</w:t>
            </w:r>
            <w:r>
              <w:rPr>
                <w:sz w:val="22"/>
                <w:szCs w:val="22"/>
                <w:u w:val="double"/>
              </w:rPr>
              <w:t>400</w:t>
            </w:r>
          </w:p>
        </w:tc>
        <w:tc>
          <w:tcPr>
            <w:tcW w:w="1568" w:type="dxa"/>
          </w:tcPr>
          <w:p w:rsidR="00E738AB" w:rsidRPr="00E824D7" w:rsidRDefault="00E824D7" w:rsidP="00834261">
            <w:pPr>
              <w:pStyle w:val="Footer"/>
              <w:ind w:right="288"/>
              <w:jc w:val="right"/>
              <w:rPr>
                <w:rFonts w:ascii="Times New Roman" w:hAnsi="Times New Roman"/>
                <w:sz w:val="22"/>
                <w:u w:val="double"/>
                <w:lang w:eastAsia="zh-TW"/>
              </w:rPr>
            </w:pPr>
            <w:r>
              <w:rPr>
                <w:rFonts w:ascii="Times New Roman" w:hAnsi="Times New Roman"/>
                <w:sz w:val="22"/>
              </w:rPr>
              <w:t xml:space="preserve">   </w:t>
            </w:r>
            <w:r w:rsidR="00E738AB" w:rsidRPr="00E824D7">
              <w:rPr>
                <w:rFonts w:ascii="Times New Roman" w:hAnsi="Times New Roman"/>
                <w:sz w:val="22"/>
                <w:u w:val="double"/>
              </w:rPr>
              <w:t>$3</w:t>
            </w:r>
            <w:r w:rsidR="00E738AB" w:rsidRPr="00E824D7">
              <w:rPr>
                <w:rFonts w:ascii="Times New Roman" w:hAnsi="Times New Roman" w:hint="eastAsia"/>
                <w:sz w:val="22"/>
                <w:u w:val="double"/>
                <w:lang w:eastAsia="zh-TW"/>
              </w:rPr>
              <w:t>,</w:t>
            </w:r>
            <w:r w:rsidR="00E738AB" w:rsidRPr="00E824D7">
              <w:rPr>
                <w:rFonts w:ascii="Times New Roman" w:hAnsi="Times New Roman"/>
                <w:sz w:val="22"/>
                <w:u w:val="double"/>
              </w:rPr>
              <w:t>713</w:t>
            </w:r>
            <w:r w:rsidR="00E738AB" w:rsidRPr="00E824D7">
              <w:rPr>
                <w:rFonts w:ascii="Times New Roman" w:hAnsi="Times New Roman" w:hint="eastAsia"/>
                <w:sz w:val="22"/>
                <w:u w:val="double"/>
                <w:lang w:eastAsia="zh-TW"/>
              </w:rPr>
              <w:t>,</w:t>
            </w:r>
            <w:r w:rsidR="00E738AB" w:rsidRPr="00E824D7">
              <w:rPr>
                <w:rFonts w:ascii="Times New Roman" w:hAnsi="Times New Roman"/>
                <w:sz w:val="22"/>
                <w:u w:val="double"/>
              </w:rPr>
              <w:t>360</w:t>
            </w:r>
          </w:p>
        </w:tc>
        <w:tc>
          <w:tcPr>
            <w:tcW w:w="1650" w:type="dxa"/>
            <w:gridSpan w:val="2"/>
          </w:tcPr>
          <w:p w:rsidR="00E738AB" w:rsidRDefault="00E738AB">
            <w:pPr>
              <w:tabs>
                <w:tab w:val="decimal" w:pos="1044"/>
              </w:tabs>
              <w:rPr>
                <w:sz w:val="22"/>
                <w:szCs w:val="22"/>
                <w:lang w:eastAsia="zh-TW"/>
              </w:rPr>
            </w:pPr>
            <w:r>
              <w:rPr>
                <w:sz w:val="22"/>
                <w:szCs w:val="22"/>
              </w:rPr>
              <w:t xml:space="preserve">      </w:t>
            </w:r>
            <w:r>
              <w:rPr>
                <w:sz w:val="22"/>
                <w:szCs w:val="22"/>
                <w:u w:val="double"/>
              </w:rPr>
              <w:t>$1</w:t>
            </w:r>
            <w:r>
              <w:rPr>
                <w:rFonts w:hint="eastAsia"/>
                <w:sz w:val="22"/>
                <w:szCs w:val="22"/>
                <w:u w:val="double"/>
                <w:lang w:eastAsia="zh-TW"/>
              </w:rPr>
              <w:t>,</w:t>
            </w:r>
            <w:r>
              <w:rPr>
                <w:sz w:val="22"/>
                <w:szCs w:val="22"/>
                <w:u w:val="double"/>
              </w:rPr>
              <w:t>483</w:t>
            </w:r>
            <w:r>
              <w:rPr>
                <w:rFonts w:hint="eastAsia"/>
                <w:sz w:val="22"/>
                <w:szCs w:val="22"/>
                <w:u w:val="double"/>
                <w:lang w:eastAsia="zh-TW"/>
              </w:rPr>
              <w:t>,</w:t>
            </w:r>
            <w:r>
              <w:rPr>
                <w:sz w:val="22"/>
                <w:szCs w:val="22"/>
                <w:u w:val="double"/>
              </w:rPr>
              <w:t>040</w:t>
            </w:r>
          </w:p>
        </w:tc>
      </w:tr>
      <w:tr w:rsidR="00E738AB" w:rsidTr="00834261">
        <w:tc>
          <w:tcPr>
            <w:tcW w:w="5346" w:type="dxa"/>
          </w:tcPr>
          <w:p w:rsidR="00E738AB" w:rsidRDefault="00E738AB">
            <w:pPr>
              <w:ind w:left="720" w:hanging="720"/>
              <w:rPr>
                <w:sz w:val="22"/>
                <w:szCs w:val="22"/>
                <w:lang w:eastAsia="zh-TW"/>
              </w:rPr>
            </w:pPr>
          </w:p>
        </w:tc>
        <w:tc>
          <w:tcPr>
            <w:tcW w:w="1282" w:type="dxa"/>
          </w:tcPr>
          <w:p w:rsidR="00E738AB" w:rsidRDefault="00E738AB">
            <w:pPr>
              <w:tabs>
                <w:tab w:val="decimal" w:pos="1044"/>
              </w:tabs>
              <w:rPr>
                <w:sz w:val="22"/>
                <w:szCs w:val="22"/>
                <w:u w:val="double"/>
              </w:rPr>
            </w:pPr>
          </w:p>
        </w:tc>
        <w:tc>
          <w:tcPr>
            <w:tcW w:w="1568" w:type="dxa"/>
          </w:tcPr>
          <w:p w:rsidR="00E738AB" w:rsidRPr="00834261" w:rsidRDefault="00E738AB" w:rsidP="00834261">
            <w:pPr>
              <w:pStyle w:val="Footer"/>
              <w:ind w:right="288"/>
              <w:jc w:val="right"/>
              <w:rPr>
                <w:rFonts w:ascii="Times New Roman" w:hAnsi="Times New Roman"/>
                <w:sz w:val="22"/>
              </w:rPr>
            </w:pPr>
          </w:p>
        </w:tc>
        <w:tc>
          <w:tcPr>
            <w:tcW w:w="1650" w:type="dxa"/>
            <w:gridSpan w:val="2"/>
          </w:tcPr>
          <w:p w:rsidR="00E738AB" w:rsidRDefault="00E738AB">
            <w:pPr>
              <w:pStyle w:val="FootnoteText"/>
              <w:tabs>
                <w:tab w:val="decimal" w:pos="1434"/>
              </w:tabs>
              <w:rPr>
                <w:rFonts w:ascii="Times New Roman" w:hAnsi="Times New Roman"/>
                <w:sz w:val="22"/>
                <w:szCs w:val="22"/>
              </w:rPr>
            </w:pPr>
          </w:p>
        </w:tc>
      </w:tr>
      <w:tr w:rsidR="00E738AB" w:rsidTr="00834261">
        <w:tc>
          <w:tcPr>
            <w:tcW w:w="5346" w:type="dxa"/>
          </w:tcPr>
          <w:p w:rsidR="00E738AB" w:rsidRDefault="00E738AB">
            <w:pPr>
              <w:ind w:left="720" w:hanging="720"/>
              <w:rPr>
                <w:sz w:val="22"/>
                <w:szCs w:val="22"/>
                <w:lang w:eastAsia="zh-TW"/>
              </w:rPr>
            </w:pPr>
            <w:r>
              <w:rPr>
                <w:sz w:val="22"/>
                <w:szCs w:val="22"/>
              </w:rPr>
              <w:t>(</w:t>
            </w:r>
            <w:r>
              <w:rPr>
                <w:b/>
                <w:sz w:val="22"/>
                <w:szCs w:val="22"/>
              </w:rPr>
              <w:t>Step 4</w:t>
            </w:r>
            <w:r>
              <w:rPr>
                <w:sz w:val="22"/>
                <w:szCs w:val="22"/>
              </w:rPr>
              <w:t>)</w:t>
            </w:r>
            <w:r>
              <w:rPr>
                <w:rFonts w:hint="eastAsia"/>
                <w:sz w:val="22"/>
                <w:szCs w:val="22"/>
                <w:lang w:eastAsia="zh-TW"/>
              </w:rPr>
              <w:t xml:space="preserve"> Costs </w:t>
            </w:r>
            <w:r>
              <w:rPr>
                <w:sz w:val="22"/>
                <w:szCs w:val="22"/>
                <w:lang w:eastAsia="zh-TW"/>
              </w:rPr>
              <w:t>added in current period</w:t>
            </w:r>
          </w:p>
        </w:tc>
        <w:tc>
          <w:tcPr>
            <w:tcW w:w="1282" w:type="dxa"/>
          </w:tcPr>
          <w:p w:rsidR="00E738AB" w:rsidRDefault="00E738AB">
            <w:pPr>
              <w:tabs>
                <w:tab w:val="decimal" w:pos="1044"/>
              </w:tabs>
              <w:rPr>
                <w:sz w:val="22"/>
                <w:szCs w:val="22"/>
                <w:u w:val="double"/>
              </w:rPr>
            </w:pPr>
          </w:p>
        </w:tc>
        <w:tc>
          <w:tcPr>
            <w:tcW w:w="1568" w:type="dxa"/>
          </w:tcPr>
          <w:p w:rsidR="00E738AB" w:rsidRPr="00834261" w:rsidRDefault="00E738AB" w:rsidP="00834261">
            <w:pPr>
              <w:pStyle w:val="Footer"/>
              <w:ind w:right="288"/>
              <w:jc w:val="right"/>
              <w:rPr>
                <w:rFonts w:ascii="Times New Roman" w:hAnsi="Times New Roman"/>
                <w:sz w:val="22"/>
                <w:lang w:eastAsia="zh-TW"/>
              </w:rPr>
            </w:pPr>
            <w:r w:rsidRPr="00834261">
              <w:rPr>
                <w:rFonts w:ascii="Times New Roman" w:hAnsi="Times New Roman"/>
                <w:sz w:val="22"/>
              </w:rPr>
              <w:t>$3</w:t>
            </w:r>
            <w:r w:rsidRPr="00834261">
              <w:rPr>
                <w:rFonts w:ascii="Times New Roman" w:hAnsi="Times New Roman" w:hint="eastAsia"/>
                <w:sz w:val="22"/>
                <w:lang w:eastAsia="zh-TW"/>
              </w:rPr>
              <w:t>,</w:t>
            </w:r>
            <w:r w:rsidRPr="00834261">
              <w:rPr>
                <w:rFonts w:ascii="Times New Roman" w:hAnsi="Times New Roman"/>
                <w:sz w:val="22"/>
              </w:rPr>
              <w:t>220</w:t>
            </w:r>
            <w:r w:rsidRPr="00834261">
              <w:rPr>
                <w:rFonts w:ascii="Times New Roman" w:hAnsi="Times New Roman" w:hint="eastAsia"/>
                <w:sz w:val="22"/>
                <w:lang w:eastAsia="zh-TW"/>
              </w:rPr>
              <w:t>,</w:t>
            </w:r>
            <w:r w:rsidRPr="00834261">
              <w:rPr>
                <w:rFonts w:ascii="Times New Roman" w:hAnsi="Times New Roman"/>
                <w:sz w:val="22"/>
              </w:rPr>
              <w:t>000</w:t>
            </w:r>
          </w:p>
        </w:tc>
        <w:tc>
          <w:tcPr>
            <w:tcW w:w="1650" w:type="dxa"/>
            <w:gridSpan w:val="2"/>
          </w:tcPr>
          <w:p w:rsidR="00E738AB" w:rsidRDefault="00E738AB">
            <w:pPr>
              <w:pStyle w:val="FootnoteText"/>
              <w:rPr>
                <w:rFonts w:ascii="Times New Roman" w:hAnsi="Times New Roman"/>
                <w:sz w:val="22"/>
                <w:szCs w:val="22"/>
                <w:lang w:eastAsia="zh-TW"/>
              </w:rPr>
            </w:pPr>
            <w:r>
              <w:rPr>
                <w:rFonts w:ascii="Times New Roman" w:hAnsi="Times New Roman"/>
                <w:sz w:val="22"/>
                <w:szCs w:val="22"/>
              </w:rPr>
              <w:t xml:space="preserve">       $1</w:t>
            </w:r>
            <w:r>
              <w:rPr>
                <w:rFonts w:ascii="Times New Roman" w:hAnsi="Times New Roman" w:hint="eastAsia"/>
                <w:sz w:val="22"/>
                <w:szCs w:val="22"/>
                <w:lang w:eastAsia="zh-TW"/>
              </w:rPr>
              <w:t>,</w:t>
            </w:r>
            <w:r>
              <w:rPr>
                <w:rFonts w:ascii="Times New Roman" w:hAnsi="Times New Roman"/>
                <w:sz w:val="22"/>
                <w:szCs w:val="22"/>
              </w:rPr>
              <w:t>392</w:t>
            </w:r>
            <w:r>
              <w:rPr>
                <w:rFonts w:ascii="Times New Roman" w:hAnsi="Times New Roman" w:hint="eastAsia"/>
                <w:sz w:val="22"/>
                <w:szCs w:val="22"/>
                <w:lang w:eastAsia="zh-TW"/>
              </w:rPr>
              <w:t>,</w:t>
            </w:r>
            <w:r>
              <w:rPr>
                <w:rFonts w:ascii="Times New Roman" w:hAnsi="Times New Roman"/>
                <w:sz w:val="22"/>
                <w:szCs w:val="22"/>
              </w:rPr>
              <w:t>000</w:t>
            </w:r>
          </w:p>
        </w:tc>
      </w:tr>
      <w:tr w:rsidR="00E738AB" w:rsidTr="00834261">
        <w:tc>
          <w:tcPr>
            <w:tcW w:w="5346" w:type="dxa"/>
          </w:tcPr>
          <w:p w:rsidR="00E738AB" w:rsidRDefault="00E738AB">
            <w:pPr>
              <w:ind w:left="720" w:hanging="720"/>
              <w:rPr>
                <w:sz w:val="22"/>
                <w:szCs w:val="22"/>
              </w:rPr>
            </w:pPr>
            <w:r>
              <w:rPr>
                <w:sz w:val="22"/>
                <w:szCs w:val="22"/>
              </w:rPr>
              <w:tab/>
              <w:t xml:space="preserve"> Divide by equivalent units of work done in</w:t>
            </w:r>
          </w:p>
          <w:p w:rsidR="00E738AB" w:rsidRDefault="00E738AB">
            <w:pPr>
              <w:ind w:left="720" w:hanging="720"/>
              <w:rPr>
                <w:sz w:val="22"/>
                <w:szCs w:val="22"/>
              </w:rPr>
            </w:pPr>
            <w:r>
              <w:rPr>
                <w:sz w:val="22"/>
                <w:szCs w:val="22"/>
              </w:rPr>
              <w:tab/>
              <w:t xml:space="preserve">   current period (Solution Exhibit 17-21)</w:t>
            </w:r>
          </w:p>
        </w:tc>
        <w:tc>
          <w:tcPr>
            <w:tcW w:w="1282" w:type="dxa"/>
          </w:tcPr>
          <w:p w:rsidR="00E738AB" w:rsidRDefault="00E738AB">
            <w:pPr>
              <w:pStyle w:val="FootnoteText"/>
              <w:tabs>
                <w:tab w:val="decimal" w:pos="1044"/>
              </w:tabs>
              <w:rPr>
                <w:rFonts w:ascii="Times New Roman" w:hAnsi="Times New Roman"/>
                <w:sz w:val="22"/>
                <w:szCs w:val="22"/>
              </w:rPr>
            </w:pPr>
          </w:p>
        </w:tc>
        <w:tc>
          <w:tcPr>
            <w:tcW w:w="1568" w:type="dxa"/>
          </w:tcPr>
          <w:p w:rsidR="00E738AB" w:rsidRPr="00834261" w:rsidRDefault="00E738AB" w:rsidP="00834261">
            <w:pPr>
              <w:pStyle w:val="Footer"/>
              <w:ind w:right="288"/>
              <w:jc w:val="right"/>
              <w:rPr>
                <w:rFonts w:ascii="Times New Roman" w:hAnsi="Times New Roman"/>
                <w:sz w:val="22"/>
                <w:u w:val="single"/>
                <w:lang w:eastAsia="zh-TW"/>
              </w:rPr>
            </w:pPr>
            <w:r w:rsidRPr="00834261">
              <w:rPr>
                <w:rFonts w:ascii="Times New Roman" w:hAnsi="Times New Roman"/>
                <w:sz w:val="22"/>
                <w:u w:val="single"/>
              </w:rPr>
              <w:sym w:font="Symbol" w:char="F0B8"/>
            </w:r>
            <w:r w:rsidRPr="00834261">
              <w:rPr>
                <w:rFonts w:ascii="Times New Roman" w:hAnsi="Times New Roman"/>
                <w:sz w:val="22"/>
                <w:u w:val="single"/>
              </w:rPr>
              <w:t xml:space="preserve">         46</w:t>
            </w:r>
            <w:r w:rsidRPr="00834261">
              <w:rPr>
                <w:rFonts w:ascii="Times New Roman" w:hAnsi="Times New Roman" w:hint="eastAsia"/>
                <w:sz w:val="22"/>
                <w:u w:val="single"/>
                <w:lang w:eastAsia="zh-TW"/>
              </w:rPr>
              <w:t>0</w:t>
            </w:r>
          </w:p>
        </w:tc>
        <w:tc>
          <w:tcPr>
            <w:tcW w:w="1650" w:type="dxa"/>
            <w:gridSpan w:val="2"/>
          </w:tcPr>
          <w:p w:rsidR="00E738AB" w:rsidRDefault="00E738AB" w:rsidP="00F17AF2">
            <w:pPr>
              <w:jc w:val="both"/>
              <w:rPr>
                <w:sz w:val="22"/>
                <w:szCs w:val="22"/>
                <w:u w:val="single"/>
              </w:rPr>
            </w:pPr>
            <w:r>
              <w:rPr>
                <w:sz w:val="22"/>
                <w:szCs w:val="22"/>
              </w:rPr>
              <w:t xml:space="preserve">      </w:t>
            </w:r>
            <w:r w:rsidR="00F17AF2">
              <w:rPr>
                <w:sz w:val="22"/>
                <w:szCs w:val="22"/>
              </w:rPr>
              <w:t xml:space="preserve">  </w:t>
            </w:r>
            <w:r>
              <w:rPr>
                <w:sz w:val="22"/>
                <w:szCs w:val="22"/>
                <w:u w:val="single"/>
              </w:rPr>
              <w:sym w:font="Symbol" w:char="F0B8"/>
            </w:r>
            <w:r>
              <w:rPr>
                <w:sz w:val="22"/>
                <w:szCs w:val="22"/>
                <w:u w:val="single"/>
              </w:rPr>
              <w:t xml:space="preserve"> </w:t>
            </w:r>
            <w:r w:rsidR="00F17AF2">
              <w:rPr>
                <w:sz w:val="22"/>
                <w:szCs w:val="22"/>
                <w:u w:val="single"/>
              </w:rPr>
              <w:t xml:space="preserve"> </w:t>
            </w:r>
            <w:r>
              <w:rPr>
                <w:sz w:val="22"/>
                <w:szCs w:val="22"/>
                <w:u w:val="single"/>
              </w:rPr>
              <w:t xml:space="preserve">       464</w:t>
            </w:r>
          </w:p>
        </w:tc>
      </w:tr>
      <w:tr w:rsidR="00E738AB" w:rsidTr="00834261">
        <w:tc>
          <w:tcPr>
            <w:tcW w:w="5346" w:type="dxa"/>
          </w:tcPr>
          <w:p w:rsidR="00E738AB" w:rsidRDefault="00E738AB">
            <w:pPr>
              <w:ind w:left="720" w:hanging="720"/>
              <w:rPr>
                <w:sz w:val="22"/>
                <w:szCs w:val="22"/>
              </w:rPr>
            </w:pPr>
            <w:r>
              <w:rPr>
                <w:sz w:val="22"/>
                <w:szCs w:val="22"/>
              </w:rPr>
              <w:tab/>
              <w:t xml:space="preserve"> Cost per equiv. unit of work done in current period</w:t>
            </w:r>
          </w:p>
        </w:tc>
        <w:tc>
          <w:tcPr>
            <w:tcW w:w="1282" w:type="dxa"/>
          </w:tcPr>
          <w:p w:rsidR="00E738AB" w:rsidRDefault="00E738AB">
            <w:pPr>
              <w:tabs>
                <w:tab w:val="left" w:pos="0"/>
                <w:tab w:val="decimal" w:pos="1080"/>
              </w:tabs>
              <w:rPr>
                <w:sz w:val="22"/>
                <w:szCs w:val="22"/>
                <w:lang w:eastAsia="zh-TW"/>
              </w:rPr>
            </w:pPr>
          </w:p>
        </w:tc>
        <w:tc>
          <w:tcPr>
            <w:tcW w:w="1568" w:type="dxa"/>
          </w:tcPr>
          <w:p w:rsidR="00E738AB" w:rsidRPr="00834261" w:rsidRDefault="00E738AB" w:rsidP="00834261">
            <w:pPr>
              <w:pStyle w:val="Footer"/>
              <w:ind w:right="288"/>
              <w:jc w:val="right"/>
              <w:rPr>
                <w:rFonts w:ascii="Times New Roman" w:hAnsi="Times New Roman"/>
                <w:sz w:val="22"/>
                <w:u w:val="double"/>
                <w:lang w:eastAsia="zh-TW"/>
              </w:rPr>
            </w:pPr>
            <w:r w:rsidRPr="00834261">
              <w:rPr>
                <w:rFonts w:ascii="Times New Roman" w:hAnsi="Times New Roman"/>
                <w:sz w:val="22"/>
                <w:u w:val="double"/>
              </w:rPr>
              <w:t>$</w:t>
            </w:r>
            <w:r w:rsidR="005B460F" w:rsidRPr="00834261">
              <w:rPr>
                <w:rFonts w:ascii="Times New Roman" w:hAnsi="Times New Roman"/>
                <w:sz w:val="22"/>
                <w:u w:val="double"/>
              </w:rPr>
              <w:t xml:space="preserve">  </w:t>
            </w:r>
            <w:r w:rsidR="00834261" w:rsidRPr="00834261">
              <w:rPr>
                <w:rFonts w:ascii="Times New Roman" w:hAnsi="Times New Roman"/>
                <w:sz w:val="22"/>
                <w:u w:val="double"/>
              </w:rPr>
              <w:t xml:space="preserve">     </w:t>
            </w:r>
            <w:r w:rsidRPr="00834261">
              <w:rPr>
                <w:rFonts w:ascii="Times New Roman" w:hAnsi="Times New Roman"/>
                <w:sz w:val="22"/>
                <w:u w:val="double"/>
              </w:rPr>
              <w:t>7</w:t>
            </w:r>
            <w:r w:rsidRPr="00834261">
              <w:rPr>
                <w:rFonts w:ascii="Times New Roman" w:hAnsi="Times New Roman" w:hint="eastAsia"/>
                <w:sz w:val="22"/>
                <w:u w:val="double"/>
                <w:lang w:eastAsia="zh-TW"/>
              </w:rPr>
              <w:t>,000</w:t>
            </w:r>
          </w:p>
        </w:tc>
        <w:tc>
          <w:tcPr>
            <w:tcW w:w="1650" w:type="dxa"/>
            <w:gridSpan w:val="2"/>
          </w:tcPr>
          <w:p w:rsidR="00E738AB" w:rsidRDefault="00E738AB">
            <w:pPr>
              <w:rPr>
                <w:sz w:val="22"/>
                <w:szCs w:val="22"/>
                <w:u w:val="double"/>
                <w:lang w:eastAsia="zh-TW"/>
              </w:rPr>
            </w:pPr>
            <w:r>
              <w:rPr>
                <w:sz w:val="22"/>
                <w:szCs w:val="22"/>
              </w:rPr>
              <w:t xml:space="preserve">       </w:t>
            </w:r>
            <w:r>
              <w:rPr>
                <w:sz w:val="22"/>
                <w:szCs w:val="22"/>
                <w:u w:val="double"/>
              </w:rPr>
              <w:t>$       3</w:t>
            </w:r>
            <w:r>
              <w:rPr>
                <w:rFonts w:hint="eastAsia"/>
                <w:sz w:val="22"/>
                <w:szCs w:val="22"/>
                <w:u w:val="double"/>
                <w:lang w:eastAsia="zh-TW"/>
              </w:rPr>
              <w:t>,000</w:t>
            </w:r>
          </w:p>
        </w:tc>
      </w:tr>
      <w:tr w:rsidR="00E738AB">
        <w:tc>
          <w:tcPr>
            <w:tcW w:w="5346" w:type="dxa"/>
          </w:tcPr>
          <w:p w:rsidR="00E738AB" w:rsidRDefault="00E738AB">
            <w:pPr>
              <w:ind w:left="720" w:hanging="720"/>
              <w:rPr>
                <w:sz w:val="22"/>
                <w:szCs w:val="22"/>
              </w:rPr>
            </w:pPr>
          </w:p>
        </w:tc>
        <w:tc>
          <w:tcPr>
            <w:tcW w:w="1282" w:type="dxa"/>
          </w:tcPr>
          <w:p w:rsidR="00E738AB" w:rsidRDefault="00E738AB">
            <w:pPr>
              <w:tabs>
                <w:tab w:val="decimal" w:pos="1044"/>
              </w:tabs>
              <w:rPr>
                <w:sz w:val="22"/>
                <w:szCs w:val="22"/>
              </w:rPr>
            </w:pPr>
          </w:p>
        </w:tc>
        <w:tc>
          <w:tcPr>
            <w:tcW w:w="1568" w:type="dxa"/>
          </w:tcPr>
          <w:p w:rsidR="00E738AB" w:rsidRDefault="00E738AB">
            <w:pPr>
              <w:tabs>
                <w:tab w:val="decimal" w:pos="972"/>
              </w:tabs>
              <w:rPr>
                <w:sz w:val="22"/>
                <w:szCs w:val="22"/>
              </w:rPr>
            </w:pPr>
          </w:p>
        </w:tc>
        <w:tc>
          <w:tcPr>
            <w:tcW w:w="1650" w:type="dxa"/>
            <w:gridSpan w:val="2"/>
          </w:tcPr>
          <w:p w:rsidR="00E738AB" w:rsidRDefault="00E738AB">
            <w:pPr>
              <w:rPr>
                <w:sz w:val="22"/>
                <w:szCs w:val="22"/>
              </w:rPr>
            </w:pPr>
          </w:p>
        </w:tc>
      </w:tr>
      <w:tr w:rsidR="00E738AB">
        <w:tc>
          <w:tcPr>
            <w:tcW w:w="5346" w:type="dxa"/>
          </w:tcPr>
          <w:p w:rsidR="00E738AB" w:rsidRDefault="00E738AB">
            <w:pPr>
              <w:ind w:left="720" w:hanging="720"/>
              <w:rPr>
                <w:sz w:val="22"/>
                <w:szCs w:val="22"/>
              </w:rPr>
            </w:pPr>
            <w:r>
              <w:rPr>
                <w:sz w:val="22"/>
                <w:szCs w:val="22"/>
              </w:rPr>
              <w:t>(</w:t>
            </w:r>
            <w:r>
              <w:rPr>
                <w:b/>
                <w:sz w:val="22"/>
                <w:szCs w:val="22"/>
              </w:rPr>
              <w:t>Step 5</w:t>
            </w:r>
            <w:r>
              <w:rPr>
                <w:sz w:val="22"/>
                <w:szCs w:val="22"/>
              </w:rPr>
              <w:t>) Assignment of costs:</w:t>
            </w:r>
          </w:p>
          <w:p w:rsidR="00E738AB" w:rsidRDefault="00E738AB">
            <w:pPr>
              <w:ind w:left="720" w:hanging="720"/>
              <w:rPr>
                <w:sz w:val="22"/>
                <w:szCs w:val="22"/>
              </w:rPr>
            </w:pPr>
            <w:r>
              <w:rPr>
                <w:sz w:val="22"/>
                <w:szCs w:val="22"/>
              </w:rPr>
              <w:tab/>
              <w:t xml:space="preserve"> Completed and transferred out (46</w:t>
            </w:r>
            <w:r>
              <w:rPr>
                <w:rFonts w:hint="eastAsia"/>
                <w:sz w:val="22"/>
                <w:szCs w:val="22"/>
                <w:lang w:eastAsia="zh-TW"/>
              </w:rPr>
              <w:t>0</w:t>
            </w:r>
            <w:r>
              <w:rPr>
                <w:sz w:val="22"/>
                <w:szCs w:val="22"/>
              </w:rPr>
              <w:t xml:space="preserve"> units):</w:t>
            </w:r>
          </w:p>
        </w:tc>
        <w:tc>
          <w:tcPr>
            <w:tcW w:w="1282" w:type="dxa"/>
          </w:tcPr>
          <w:p w:rsidR="00E738AB" w:rsidRDefault="00E738AB">
            <w:pPr>
              <w:tabs>
                <w:tab w:val="decimal" w:pos="1044"/>
              </w:tabs>
              <w:rPr>
                <w:sz w:val="22"/>
                <w:szCs w:val="22"/>
              </w:rPr>
            </w:pPr>
          </w:p>
          <w:p w:rsidR="00E738AB" w:rsidRDefault="00E738AB">
            <w:pPr>
              <w:tabs>
                <w:tab w:val="decimal" w:pos="1044"/>
              </w:tabs>
              <w:rPr>
                <w:sz w:val="22"/>
                <w:szCs w:val="22"/>
              </w:rPr>
            </w:pPr>
          </w:p>
        </w:tc>
        <w:tc>
          <w:tcPr>
            <w:tcW w:w="1568" w:type="dxa"/>
          </w:tcPr>
          <w:p w:rsidR="00E738AB" w:rsidRDefault="00E738AB">
            <w:pPr>
              <w:rPr>
                <w:sz w:val="22"/>
                <w:szCs w:val="22"/>
              </w:rPr>
            </w:pPr>
          </w:p>
          <w:p w:rsidR="00E738AB" w:rsidRDefault="00E738AB">
            <w:pPr>
              <w:rPr>
                <w:sz w:val="22"/>
                <w:szCs w:val="22"/>
              </w:rPr>
            </w:pPr>
          </w:p>
        </w:tc>
        <w:tc>
          <w:tcPr>
            <w:tcW w:w="1650" w:type="dxa"/>
            <w:gridSpan w:val="2"/>
          </w:tcPr>
          <w:p w:rsidR="00E738AB" w:rsidRDefault="00E738AB">
            <w:pPr>
              <w:rPr>
                <w:sz w:val="22"/>
                <w:szCs w:val="22"/>
              </w:rPr>
            </w:pPr>
          </w:p>
        </w:tc>
      </w:tr>
      <w:tr w:rsidR="00E738AB">
        <w:trPr>
          <w:cantSplit/>
        </w:trPr>
        <w:tc>
          <w:tcPr>
            <w:tcW w:w="5346" w:type="dxa"/>
          </w:tcPr>
          <w:p w:rsidR="00E738AB" w:rsidRDefault="00E738AB">
            <w:pPr>
              <w:ind w:left="990" w:hanging="990"/>
              <w:rPr>
                <w:sz w:val="22"/>
                <w:szCs w:val="22"/>
              </w:rPr>
            </w:pPr>
            <w:r>
              <w:rPr>
                <w:sz w:val="22"/>
                <w:szCs w:val="22"/>
              </w:rPr>
              <w:tab/>
              <w:t>Work in process, beginning (8</w:t>
            </w:r>
            <w:r>
              <w:rPr>
                <w:rFonts w:hint="eastAsia"/>
                <w:sz w:val="22"/>
                <w:szCs w:val="22"/>
                <w:lang w:eastAsia="zh-TW"/>
              </w:rPr>
              <w:t>0</w:t>
            </w:r>
            <w:r>
              <w:rPr>
                <w:sz w:val="22"/>
                <w:szCs w:val="22"/>
              </w:rPr>
              <w:t xml:space="preserve"> units)</w:t>
            </w:r>
          </w:p>
          <w:p w:rsidR="00E738AB" w:rsidRDefault="00E738AB">
            <w:pPr>
              <w:tabs>
                <w:tab w:val="left" w:pos="1260"/>
              </w:tabs>
              <w:rPr>
                <w:sz w:val="22"/>
                <w:szCs w:val="22"/>
              </w:rPr>
            </w:pPr>
            <w:r>
              <w:rPr>
                <w:sz w:val="22"/>
                <w:szCs w:val="22"/>
              </w:rPr>
              <w:tab/>
              <w:t>Costs added to beginning work in process</w:t>
            </w:r>
          </w:p>
          <w:p w:rsidR="00E738AB" w:rsidRDefault="00E738AB">
            <w:pPr>
              <w:tabs>
                <w:tab w:val="left" w:pos="1260"/>
              </w:tabs>
              <w:rPr>
                <w:sz w:val="22"/>
                <w:szCs w:val="22"/>
              </w:rPr>
            </w:pPr>
            <w:r>
              <w:rPr>
                <w:sz w:val="22"/>
                <w:szCs w:val="22"/>
              </w:rPr>
              <w:t xml:space="preserve">                         in current period </w:t>
            </w:r>
          </w:p>
        </w:tc>
        <w:tc>
          <w:tcPr>
            <w:tcW w:w="1282" w:type="dxa"/>
          </w:tcPr>
          <w:p w:rsidR="00E738AB" w:rsidRDefault="00E738AB">
            <w:pPr>
              <w:tabs>
                <w:tab w:val="decimal" w:pos="1044"/>
              </w:tabs>
              <w:rPr>
                <w:sz w:val="22"/>
                <w:szCs w:val="22"/>
                <w:lang w:eastAsia="zh-TW"/>
              </w:rPr>
            </w:pPr>
            <w:r>
              <w:rPr>
                <w:sz w:val="22"/>
                <w:szCs w:val="22"/>
              </w:rPr>
              <w:t>$  584</w:t>
            </w:r>
            <w:r>
              <w:rPr>
                <w:rFonts w:hint="eastAsia"/>
                <w:sz w:val="22"/>
                <w:szCs w:val="22"/>
                <w:lang w:eastAsia="zh-TW"/>
              </w:rPr>
              <w:t>,</w:t>
            </w:r>
            <w:r>
              <w:rPr>
                <w:sz w:val="22"/>
                <w:szCs w:val="22"/>
              </w:rPr>
              <w:t>400</w:t>
            </w:r>
          </w:p>
          <w:p w:rsidR="00E738AB" w:rsidRDefault="00E738AB">
            <w:pPr>
              <w:tabs>
                <w:tab w:val="decimal" w:pos="1044"/>
              </w:tabs>
              <w:rPr>
                <w:sz w:val="22"/>
                <w:szCs w:val="22"/>
                <w:u w:val="single"/>
              </w:rPr>
            </w:pPr>
          </w:p>
          <w:p w:rsidR="00E738AB" w:rsidRDefault="00E738AB">
            <w:pPr>
              <w:tabs>
                <w:tab w:val="decimal" w:pos="1044"/>
              </w:tabs>
              <w:rPr>
                <w:sz w:val="22"/>
                <w:szCs w:val="22"/>
                <w:u w:val="single"/>
                <w:lang w:eastAsia="zh-TW"/>
              </w:rPr>
            </w:pPr>
            <w:r>
              <w:rPr>
                <w:sz w:val="22"/>
                <w:szCs w:val="22"/>
                <w:u w:val="single"/>
              </w:rPr>
              <w:t xml:space="preserve">    200</w:t>
            </w:r>
            <w:r>
              <w:rPr>
                <w:rFonts w:hint="eastAsia"/>
                <w:sz w:val="22"/>
                <w:szCs w:val="22"/>
                <w:u w:val="single"/>
                <w:lang w:eastAsia="zh-TW"/>
              </w:rPr>
              <w:t>,</w:t>
            </w:r>
            <w:r>
              <w:rPr>
                <w:sz w:val="22"/>
                <w:szCs w:val="22"/>
                <w:u w:val="single"/>
              </w:rPr>
              <w:t>000</w:t>
            </w:r>
          </w:p>
        </w:tc>
        <w:tc>
          <w:tcPr>
            <w:tcW w:w="3218" w:type="dxa"/>
            <w:gridSpan w:val="3"/>
          </w:tcPr>
          <w:p w:rsidR="00E738AB" w:rsidRDefault="00E738AB">
            <w:pPr>
              <w:rPr>
                <w:sz w:val="22"/>
                <w:szCs w:val="22"/>
              </w:rPr>
            </w:pPr>
            <w:r>
              <w:rPr>
                <w:sz w:val="22"/>
                <w:szCs w:val="22"/>
              </w:rPr>
              <w:t xml:space="preserve">     </w:t>
            </w:r>
            <w:r w:rsidR="00F17AF2">
              <w:rPr>
                <w:sz w:val="22"/>
                <w:szCs w:val="22"/>
              </w:rPr>
              <w:t xml:space="preserve"> </w:t>
            </w:r>
            <w:r>
              <w:rPr>
                <w:sz w:val="22"/>
                <w:szCs w:val="22"/>
              </w:rPr>
              <w:t xml:space="preserve"> $493,360     </w:t>
            </w:r>
            <w:r w:rsidR="009F4BDF">
              <w:rPr>
                <w:sz w:val="22"/>
                <w:szCs w:val="22"/>
              </w:rPr>
              <w:t xml:space="preserve"> </w:t>
            </w:r>
            <w:r>
              <w:rPr>
                <w:sz w:val="22"/>
                <w:szCs w:val="22"/>
              </w:rPr>
              <w:t>+</w:t>
            </w:r>
            <w:r w:rsidR="009F4BDF">
              <w:rPr>
                <w:sz w:val="22"/>
                <w:szCs w:val="22"/>
              </w:rPr>
              <w:t xml:space="preserve"> </w:t>
            </w:r>
            <w:r>
              <w:rPr>
                <w:sz w:val="22"/>
                <w:szCs w:val="22"/>
              </w:rPr>
              <w:t xml:space="preserve">       $91,040</w:t>
            </w:r>
          </w:p>
          <w:p w:rsidR="00E738AB" w:rsidRDefault="00E738AB">
            <w:pPr>
              <w:rPr>
                <w:sz w:val="22"/>
                <w:szCs w:val="22"/>
              </w:rPr>
            </w:pPr>
          </w:p>
          <w:p w:rsidR="00E738AB" w:rsidRDefault="00F17AF2">
            <w:pPr>
              <w:rPr>
                <w:sz w:val="22"/>
                <w:szCs w:val="22"/>
                <w:vertAlign w:val="subscript"/>
              </w:rPr>
            </w:pPr>
            <w:r>
              <w:rPr>
                <w:sz w:val="22"/>
                <w:szCs w:val="22"/>
              </w:rPr>
              <w:t xml:space="preserve">   </w:t>
            </w:r>
            <w:r w:rsidR="00E738AB">
              <w:rPr>
                <w:sz w:val="22"/>
                <w:szCs w:val="22"/>
              </w:rPr>
              <w:t xml:space="preserve"> (8</w:t>
            </w:r>
            <w:r w:rsidR="00E738AB">
              <w:rPr>
                <w:sz w:val="22"/>
                <w:szCs w:val="22"/>
                <w:vertAlign w:val="superscript"/>
              </w:rPr>
              <w:t>*</w:t>
            </w:r>
            <w:r>
              <w:t xml:space="preserve"> </w:t>
            </w:r>
            <w:r w:rsidR="00E738AB">
              <w:rPr>
                <w:sz w:val="22"/>
                <w:szCs w:val="22"/>
              </w:rPr>
              <w:sym w:font="Symbol" w:char="F0B4"/>
            </w:r>
            <w:r w:rsidR="00E738AB">
              <w:rPr>
                <w:sz w:val="22"/>
                <w:szCs w:val="22"/>
              </w:rPr>
              <w:t xml:space="preserve"> $7</w:t>
            </w:r>
            <w:r w:rsidR="00E738AB">
              <w:rPr>
                <w:rFonts w:hint="eastAsia"/>
                <w:sz w:val="22"/>
                <w:szCs w:val="22"/>
                <w:lang w:eastAsia="zh-TW"/>
              </w:rPr>
              <w:t>,000</w:t>
            </w:r>
            <w:r w:rsidR="00E738AB">
              <w:rPr>
                <w:sz w:val="22"/>
                <w:szCs w:val="22"/>
              </w:rPr>
              <w:t>)   +   (48</w:t>
            </w:r>
            <w:r w:rsidR="00E738AB">
              <w:rPr>
                <w:sz w:val="22"/>
                <w:szCs w:val="22"/>
                <w:vertAlign w:val="superscript"/>
              </w:rPr>
              <w:t>*</w:t>
            </w:r>
            <w:r>
              <w:t xml:space="preserve"> </w:t>
            </w:r>
            <w:r w:rsidR="00E738AB">
              <w:rPr>
                <w:sz w:val="22"/>
                <w:szCs w:val="22"/>
              </w:rPr>
              <w:sym w:font="Symbol" w:char="F0B4"/>
            </w:r>
            <w:r w:rsidR="00E738AB">
              <w:rPr>
                <w:sz w:val="22"/>
                <w:szCs w:val="22"/>
              </w:rPr>
              <w:t xml:space="preserve"> $3</w:t>
            </w:r>
            <w:r w:rsidR="00E738AB">
              <w:rPr>
                <w:rFonts w:hint="eastAsia"/>
                <w:sz w:val="22"/>
                <w:szCs w:val="22"/>
                <w:lang w:eastAsia="zh-TW"/>
              </w:rPr>
              <w:t>,000</w:t>
            </w:r>
            <w:r w:rsidR="00E738AB">
              <w:rPr>
                <w:sz w:val="22"/>
                <w:szCs w:val="22"/>
              </w:rPr>
              <w:t>)</w:t>
            </w:r>
          </w:p>
        </w:tc>
      </w:tr>
      <w:tr w:rsidR="00E738AB">
        <w:trPr>
          <w:cantSplit/>
        </w:trPr>
        <w:tc>
          <w:tcPr>
            <w:tcW w:w="5346" w:type="dxa"/>
          </w:tcPr>
          <w:p w:rsidR="00E738AB" w:rsidRDefault="00E738AB">
            <w:pPr>
              <w:pStyle w:val="EndnoteText"/>
              <w:tabs>
                <w:tab w:val="left" w:pos="1440"/>
              </w:tabs>
              <w:rPr>
                <w:rFonts w:ascii="Times New Roman" w:hAnsi="Times New Roman"/>
                <w:sz w:val="22"/>
                <w:szCs w:val="22"/>
              </w:rPr>
            </w:pPr>
            <w:r>
              <w:rPr>
                <w:rFonts w:ascii="Times New Roman" w:hAnsi="Times New Roman"/>
                <w:sz w:val="22"/>
                <w:szCs w:val="22"/>
              </w:rPr>
              <w:tab/>
              <w:t>Total from beginning inventory</w:t>
            </w:r>
          </w:p>
          <w:p w:rsidR="00E738AB" w:rsidRDefault="00E738AB">
            <w:pPr>
              <w:ind w:left="990" w:hanging="990"/>
              <w:rPr>
                <w:sz w:val="22"/>
                <w:szCs w:val="22"/>
              </w:rPr>
            </w:pPr>
            <w:r>
              <w:rPr>
                <w:sz w:val="22"/>
                <w:szCs w:val="22"/>
              </w:rPr>
              <w:tab/>
              <w:t>Started and completed (38</w:t>
            </w:r>
            <w:r>
              <w:rPr>
                <w:rFonts w:hint="eastAsia"/>
                <w:sz w:val="22"/>
                <w:szCs w:val="22"/>
                <w:lang w:eastAsia="zh-TW"/>
              </w:rPr>
              <w:t>0</w:t>
            </w:r>
            <w:r>
              <w:rPr>
                <w:sz w:val="22"/>
                <w:szCs w:val="22"/>
              </w:rPr>
              <w:t xml:space="preserve"> units)</w:t>
            </w:r>
          </w:p>
          <w:p w:rsidR="00E738AB" w:rsidRDefault="00E738AB">
            <w:pPr>
              <w:pStyle w:val="EndnoteText"/>
              <w:tabs>
                <w:tab w:val="left" w:pos="1440"/>
              </w:tabs>
              <w:rPr>
                <w:rFonts w:ascii="Times New Roman" w:hAnsi="Times New Roman"/>
                <w:sz w:val="22"/>
                <w:szCs w:val="22"/>
              </w:rPr>
            </w:pPr>
            <w:r>
              <w:rPr>
                <w:rFonts w:ascii="Times New Roman" w:hAnsi="Times New Roman"/>
                <w:sz w:val="22"/>
                <w:szCs w:val="22"/>
              </w:rPr>
              <w:tab/>
              <w:t xml:space="preserve">Total costs of units completed and </w:t>
            </w:r>
          </w:p>
          <w:p w:rsidR="00E738AB" w:rsidRDefault="00E738AB">
            <w:pPr>
              <w:pStyle w:val="EndnoteText"/>
              <w:tabs>
                <w:tab w:val="left" w:pos="1440"/>
              </w:tabs>
              <w:rPr>
                <w:rFonts w:ascii="Times New Roman" w:hAnsi="Times New Roman"/>
                <w:sz w:val="22"/>
                <w:szCs w:val="22"/>
              </w:rPr>
            </w:pPr>
            <w:r>
              <w:rPr>
                <w:rFonts w:ascii="Times New Roman" w:hAnsi="Times New Roman"/>
                <w:sz w:val="22"/>
                <w:szCs w:val="22"/>
              </w:rPr>
              <w:t xml:space="preserve">                             transferred out</w:t>
            </w:r>
          </w:p>
          <w:p w:rsidR="00E738AB" w:rsidRDefault="00E738AB">
            <w:pPr>
              <w:ind w:left="720" w:hanging="720"/>
              <w:rPr>
                <w:sz w:val="22"/>
                <w:szCs w:val="22"/>
              </w:rPr>
            </w:pPr>
            <w:r>
              <w:rPr>
                <w:sz w:val="22"/>
                <w:szCs w:val="22"/>
              </w:rPr>
              <w:tab/>
              <w:t xml:space="preserve"> Work in process, ending (12</w:t>
            </w:r>
            <w:r>
              <w:rPr>
                <w:rFonts w:hint="eastAsia"/>
                <w:sz w:val="22"/>
                <w:szCs w:val="22"/>
                <w:lang w:eastAsia="zh-TW"/>
              </w:rPr>
              <w:t>0</w:t>
            </w:r>
            <w:r>
              <w:rPr>
                <w:sz w:val="22"/>
                <w:szCs w:val="22"/>
              </w:rPr>
              <w:t xml:space="preserve"> units)</w:t>
            </w:r>
          </w:p>
          <w:p w:rsidR="00E738AB" w:rsidRDefault="00E738AB">
            <w:pPr>
              <w:ind w:left="720" w:hanging="720"/>
              <w:rPr>
                <w:sz w:val="22"/>
                <w:szCs w:val="22"/>
              </w:rPr>
            </w:pPr>
            <w:r>
              <w:rPr>
                <w:sz w:val="22"/>
                <w:szCs w:val="22"/>
              </w:rPr>
              <w:tab/>
              <w:t xml:space="preserve"> Total costs accounted for</w:t>
            </w:r>
          </w:p>
        </w:tc>
        <w:tc>
          <w:tcPr>
            <w:tcW w:w="1282" w:type="dxa"/>
          </w:tcPr>
          <w:p w:rsidR="00E738AB" w:rsidRDefault="00E738AB">
            <w:pPr>
              <w:tabs>
                <w:tab w:val="decimal" w:pos="1044"/>
              </w:tabs>
              <w:rPr>
                <w:sz w:val="22"/>
                <w:szCs w:val="22"/>
                <w:u w:val="single"/>
                <w:lang w:eastAsia="zh-TW"/>
              </w:rPr>
            </w:pPr>
            <w:r>
              <w:rPr>
                <w:sz w:val="22"/>
                <w:szCs w:val="22"/>
              </w:rPr>
              <w:t xml:space="preserve">    784</w:t>
            </w:r>
            <w:r>
              <w:rPr>
                <w:rFonts w:hint="eastAsia"/>
                <w:sz w:val="22"/>
                <w:szCs w:val="22"/>
                <w:lang w:eastAsia="zh-TW"/>
              </w:rPr>
              <w:t>,</w:t>
            </w:r>
            <w:r>
              <w:rPr>
                <w:sz w:val="22"/>
                <w:szCs w:val="22"/>
              </w:rPr>
              <w:t>400</w:t>
            </w:r>
          </w:p>
          <w:p w:rsidR="00E738AB" w:rsidRDefault="00E738AB">
            <w:pPr>
              <w:tabs>
                <w:tab w:val="decimal" w:pos="1044"/>
              </w:tabs>
              <w:rPr>
                <w:sz w:val="22"/>
                <w:szCs w:val="22"/>
                <w:lang w:eastAsia="zh-TW"/>
              </w:rPr>
            </w:pPr>
            <w:r>
              <w:rPr>
                <w:sz w:val="22"/>
                <w:szCs w:val="22"/>
                <w:u w:val="single"/>
              </w:rPr>
              <w:t xml:space="preserve"> 3</w:t>
            </w:r>
            <w:r>
              <w:rPr>
                <w:rFonts w:hint="eastAsia"/>
                <w:sz w:val="22"/>
                <w:szCs w:val="22"/>
                <w:u w:val="single"/>
                <w:lang w:eastAsia="zh-TW"/>
              </w:rPr>
              <w:t>,</w:t>
            </w:r>
            <w:r>
              <w:rPr>
                <w:sz w:val="22"/>
                <w:szCs w:val="22"/>
                <w:u w:val="single"/>
              </w:rPr>
              <w:t>800</w:t>
            </w:r>
            <w:r>
              <w:rPr>
                <w:rFonts w:hint="eastAsia"/>
                <w:sz w:val="22"/>
                <w:szCs w:val="22"/>
                <w:u w:val="single"/>
                <w:lang w:eastAsia="zh-TW"/>
              </w:rPr>
              <w:t>,</w:t>
            </w:r>
            <w:r>
              <w:rPr>
                <w:sz w:val="22"/>
                <w:szCs w:val="22"/>
                <w:u w:val="single"/>
              </w:rPr>
              <w:t>000</w:t>
            </w:r>
          </w:p>
          <w:p w:rsidR="00E738AB" w:rsidRDefault="00E738AB">
            <w:pPr>
              <w:tabs>
                <w:tab w:val="decimal" w:pos="1044"/>
              </w:tabs>
              <w:rPr>
                <w:sz w:val="22"/>
                <w:szCs w:val="22"/>
              </w:rPr>
            </w:pPr>
          </w:p>
          <w:p w:rsidR="00E738AB" w:rsidRDefault="00E738AB">
            <w:pPr>
              <w:tabs>
                <w:tab w:val="decimal" w:pos="1044"/>
              </w:tabs>
              <w:rPr>
                <w:sz w:val="22"/>
                <w:szCs w:val="22"/>
                <w:lang w:eastAsia="zh-TW"/>
              </w:rPr>
            </w:pPr>
            <w:r>
              <w:rPr>
                <w:sz w:val="22"/>
                <w:szCs w:val="22"/>
              </w:rPr>
              <w:t xml:space="preserve">  4</w:t>
            </w:r>
            <w:r>
              <w:rPr>
                <w:rFonts w:hint="eastAsia"/>
                <w:sz w:val="22"/>
                <w:szCs w:val="22"/>
                <w:lang w:eastAsia="zh-TW"/>
              </w:rPr>
              <w:t>,</w:t>
            </w:r>
            <w:r>
              <w:rPr>
                <w:sz w:val="22"/>
                <w:szCs w:val="22"/>
              </w:rPr>
              <w:t>584</w:t>
            </w:r>
            <w:r>
              <w:rPr>
                <w:rFonts w:hint="eastAsia"/>
                <w:sz w:val="22"/>
                <w:szCs w:val="22"/>
                <w:lang w:eastAsia="zh-TW"/>
              </w:rPr>
              <w:t>,</w:t>
            </w:r>
            <w:r>
              <w:rPr>
                <w:sz w:val="22"/>
                <w:szCs w:val="22"/>
              </w:rPr>
              <w:t>400</w:t>
            </w:r>
          </w:p>
          <w:p w:rsidR="00E738AB" w:rsidRDefault="00E738AB">
            <w:pPr>
              <w:tabs>
                <w:tab w:val="decimal" w:pos="1044"/>
              </w:tabs>
              <w:rPr>
                <w:sz w:val="22"/>
                <w:szCs w:val="22"/>
                <w:lang w:eastAsia="zh-TW"/>
              </w:rPr>
            </w:pPr>
            <w:r>
              <w:rPr>
                <w:sz w:val="22"/>
                <w:szCs w:val="22"/>
                <w:u w:val="single"/>
              </w:rPr>
              <w:t xml:space="preserve">   </w:t>
            </w:r>
            <w:r w:rsidR="000A7767">
              <w:rPr>
                <w:sz w:val="22"/>
                <w:szCs w:val="22"/>
                <w:u w:val="single"/>
              </w:rPr>
              <w:t xml:space="preserve"> </w:t>
            </w:r>
            <w:r>
              <w:rPr>
                <w:sz w:val="22"/>
                <w:szCs w:val="22"/>
                <w:u w:val="single"/>
              </w:rPr>
              <w:t xml:space="preserve"> 612</w:t>
            </w:r>
            <w:r>
              <w:rPr>
                <w:rFonts w:hint="eastAsia"/>
                <w:sz w:val="22"/>
                <w:szCs w:val="22"/>
                <w:u w:val="single"/>
                <w:lang w:eastAsia="zh-TW"/>
              </w:rPr>
              <w:t>,</w:t>
            </w:r>
            <w:r>
              <w:rPr>
                <w:sz w:val="22"/>
                <w:szCs w:val="22"/>
                <w:u w:val="single"/>
              </w:rPr>
              <w:t>000</w:t>
            </w:r>
          </w:p>
          <w:p w:rsidR="00E738AB" w:rsidRDefault="00E738AB">
            <w:pPr>
              <w:tabs>
                <w:tab w:val="decimal" w:pos="1044"/>
              </w:tabs>
              <w:rPr>
                <w:sz w:val="22"/>
                <w:szCs w:val="22"/>
                <w:u w:val="double"/>
                <w:lang w:eastAsia="zh-TW"/>
              </w:rPr>
            </w:pPr>
            <w:r>
              <w:rPr>
                <w:sz w:val="22"/>
                <w:szCs w:val="22"/>
                <w:u w:val="double"/>
              </w:rPr>
              <w:t>$5</w:t>
            </w:r>
            <w:r>
              <w:rPr>
                <w:rFonts w:hint="eastAsia"/>
                <w:sz w:val="22"/>
                <w:szCs w:val="22"/>
                <w:u w:val="double"/>
                <w:lang w:eastAsia="zh-TW"/>
              </w:rPr>
              <w:t>,</w:t>
            </w:r>
            <w:r>
              <w:rPr>
                <w:sz w:val="22"/>
                <w:szCs w:val="22"/>
                <w:u w:val="double"/>
              </w:rPr>
              <w:t>196</w:t>
            </w:r>
            <w:r>
              <w:rPr>
                <w:rFonts w:hint="eastAsia"/>
                <w:sz w:val="22"/>
                <w:szCs w:val="22"/>
                <w:u w:val="double"/>
                <w:lang w:eastAsia="zh-TW"/>
              </w:rPr>
              <w:t>,</w:t>
            </w:r>
            <w:r>
              <w:rPr>
                <w:sz w:val="22"/>
                <w:szCs w:val="22"/>
                <w:u w:val="double"/>
              </w:rPr>
              <w:t>400</w:t>
            </w:r>
          </w:p>
        </w:tc>
        <w:tc>
          <w:tcPr>
            <w:tcW w:w="3218" w:type="dxa"/>
            <w:gridSpan w:val="3"/>
          </w:tcPr>
          <w:p w:rsidR="00E738AB" w:rsidRDefault="00E738AB">
            <w:pPr>
              <w:pStyle w:val="FootnoteText"/>
              <w:tabs>
                <w:tab w:val="right" w:pos="2934"/>
              </w:tabs>
              <w:rPr>
                <w:rFonts w:ascii="Times New Roman" w:hAnsi="Times New Roman"/>
                <w:sz w:val="22"/>
                <w:szCs w:val="22"/>
              </w:rPr>
            </w:pPr>
            <w:r>
              <w:tab/>
            </w:r>
          </w:p>
          <w:p w:rsidR="00E738AB" w:rsidRDefault="00E738AB">
            <w:pPr>
              <w:rPr>
                <w:sz w:val="22"/>
                <w:szCs w:val="22"/>
              </w:rPr>
            </w:pPr>
            <w:r>
              <w:rPr>
                <w:sz w:val="22"/>
                <w:szCs w:val="22"/>
              </w:rPr>
              <w:t xml:space="preserve"> (38</w:t>
            </w:r>
            <w:r>
              <w:rPr>
                <w:rFonts w:hint="eastAsia"/>
                <w:sz w:val="22"/>
                <w:szCs w:val="22"/>
                <w:lang w:eastAsia="zh-TW"/>
              </w:rPr>
              <w:t>0</w:t>
            </w:r>
            <w:r>
              <w:rPr>
                <w:sz w:val="22"/>
                <w:szCs w:val="22"/>
                <w:vertAlign w:val="superscript"/>
              </w:rPr>
              <w:t xml:space="preserve">† </w:t>
            </w:r>
            <w:r>
              <w:rPr>
                <w:sz w:val="22"/>
                <w:szCs w:val="22"/>
              </w:rPr>
              <w:sym w:font="Symbol" w:char="F0B4"/>
            </w:r>
            <w:r>
              <w:rPr>
                <w:sz w:val="22"/>
                <w:szCs w:val="22"/>
              </w:rPr>
              <w:t xml:space="preserve"> $7</w:t>
            </w:r>
            <w:r>
              <w:rPr>
                <w:rFonts w:hint="eastAsia"/>
                <w:sz w:val="22"/>
                <w:szCs w:val="22"/>
                <w:lang w:eastAsia="zh-TW"/>
              </w:rPr>
              <w:t>,000</w:t>
            </w:r>
            <w:r>
              <w:rPr>
                <w:sz w:val="22"/>
                <w:szCs w:val="22"/>
              </w:rPr>
              <w:t>)  +  (38</w:t>
            </w:r>
            <w:r>
              <w:rPr>
                <w:rFonts w:hint="eastAsia"/>
                <w:sz w:val="22"/>
                <w:szCs w:val="22"/>
                <w:lang w:eastAsia="zh-TW"/>
              </w:rPr>
              <w:t>0</w:t>
            </w:r>
            <w:r>
              <w:rPr>
                <w:sz w:val="22"/>
                <w:szCs w:val="22"/>
                <w:vertAlign w:val="superscript"/>
              </w:rPr>
              <w:t xml:space="preserve">† </w:t>
            </w:r>
            <w:r>
              <w:rPr>
                <w:sz w:val="22"/>
                <w:szCs w:val="22"/>
              </w:rPr>
              <w:sym w:font="Symbol" w:char="F0B4"/>
            </w:r>
            <w:r>
              <w:rPr>
                <w:sz w:val="22"/>
                <w:szCs w:val="22"/>
              </w:rPr>
              <w:t xml:space="preserve"> $3</w:t>
            </w:r>
            <w:r>
              <w:rPr>
                <w:rFonts w:hint="eastAsia"/>
                <w:sz w:val="22"/>
                <w:szCs w:val="22"/>
                <w:lang w:eastAsia="zh-TW"/>
              </w:rPr>
              <w:t>,000</w:t>
            </w:r>
            <w:r>
              <w:rPr>
                <w:sz w:val="22"/>
                <w:szCs w:val="22"/>
              </w:rPr>
              <w:t>)</w:t>
            </w:r>
          </w:p>
          <w:p w:rsidR="00E738AB" w:rsidRDefault="00E738AB">
            <w:pPr>
              <w:pStyle w:val="FootnoteText"/>
              <w:rPr>
                <w:rFonts w:ascii="Times New Roman" w:hAnsi="Times New Roman"/>
              </w:rPr>
            </w:pPr>
          </w:p>
          <w:p w:rsidR="00E738AB" w:rsidRDefault="00E738AB">
            <w:pPr>
              <w:tabs>
                <w:tab w:val="right" w:pos="2664"/>
              </w:tabs>
              <w:rPr>
                <w:sz w:val="22"/>
                <w:szCs w:val="22"/>
              </w:rPr>
            </w:pPr>
          </w:p>
          <w:p w:rsidR="00E738AB" w:rsidRDefault="00E738AB">
            <w:pPr>
              <w:tabs>
                <w:tab w:val="right" w:pos="2664"/>
              </w:tabs>
              <w:rPr>
                <w:sz w:val="22"/>
                <w:szCs w:val="22"/>
              </w:rPr>
            </w:pPr>
            <w:r>
              <w:rPr>
                <w:sz w:val="22"/>
                <w:szCs w:val="22"/>
              </w:rPr>
              <w:t xml:space="preserve">  </w:t>
            </w:r>
            <w:r>
              <w:rPr>
                <w:sz w:val="22"/>
                <w:szCs w:val="22"/>
                <w:u w:val="single"/>
              </w:rPr>
              <w:t>(7</w:t>
            </w:r>
            <w:r w:rsidRPr="00F17AF2">
              <w:rPr>
                <w:sz w:val="22"/>
                <w:szCs w:val="22"/>
                <w:u w:val="single"/>
              </w:rPr>
              <w:t>2</w:t>
            </w:r>
            <w:r w:rsidRPr="00F17AF2">
              <w:rPr>
                <w:sz w:val="22"/>
                <w:szCs w:val="22"/>
                <w:u w:val="single"/>
                <w:vertAlign w:val="superscript"/>
              </w:rPr>
              <w:t xml:space="preserve"># </w:t>
            </w:r>
            <w:r w:rsidR="00F17AF2" w:rsidRPr="00F17AF2">
              <w:rPr>
                <w:u w:val="single"/>
              </w:rPr>
              <w:t xml:space="preserve"> </w:t>
            </w:r>
            <w:r w:rsidRPr="00F17AF2">
              <w:rPr>
                <w:sz w:val="22"/>
                <w:szCs w:val="22"/>
                <w:u w:val="single"/>
              </w:rPr>
              <w:sym w:font="Symbol" w:char="F0B4"/>
            </w:r>
            <w:r>
              <w:rPr>
                <w:sz w:val="22"/>
                <w:szCs w:val="22"/>
                <w:u w:val="single"/>
              </w:rPr>
              <w:t xml:space="preserve"> $7</w:t>
            </w:r>
            <w:r>
              <w:rPr>
                <w:rFonts w:hint="eastAsia"/>
                <w:sz w:val="22"/>
                <w:szCs w:val="22"/>
                <w:u w:val="single"/>
                <w:lang w:eastAsia="zh-TW"/>
              </w:rPr>
              <w:t>,000</w:t>
            </w:r>
            <w:r>
              <w:rPr>
                <w:sz w:val="22"/>
                <w:szCs w:val="22"/>
                <w:u w:val="single"/>
              </w:rPr>
              <w:t>)</w:t>
            </w:r>
            <w:r>
              <w:rPr>
                <w:sz w:val="22"/>
                <w:szCs w:val="22"/>
              </w:rPr>
              <w:t xml:space="preserve">   + </w:t>
            </w:r>
            <w:r w:rsidR="00F17AF2">
              <w:rPr>
                <w:sz w:val="22"/>
                <w:szCs w:val="22"/>
              </w:rPr>
              <w:t xml:space="preserve"> </w:t>
            </w:r>
            <w:r>
              <w:rPr>
                <w:sz w:val="22"/>
                <w:szCs w:val="22"/>
              </w:rPr>
              <w:t xml:space="preserve"> </w:t>
            </w:r>
            <w:r>
              <w:rPr>
                <w:sz w:val="22"/>
                <w:szCs w:val="22"/>
                <w:u w:val="single"/>
              </w:rPr>
              <w:t>(36</w:t>
            </w:r>
            <w:r>
              <w:rPr>
                <w:sz w:val="22"/>
                <w:szCs w:val="22"/>
                <w:u w:val="single"/>
                <w:vertAlign w:val="superscript"/>
              </w:rPr>
              <w:t>#</w:t>
            </w:r>
            <w:r w:rsidR="00F17AF2" w:rsidRPr="00556478">
              <w:rPr>
                <w:u w:val="single"/>
              </w:rPr>
              <w:t xml:space="preserve"> </w:t>
            </w:r>
            <w:r w:rsidRPr="00556478">
              <w:rPr>
                <w:sz w:val="22"/>
                <w:szCs w:val="22"/>
                <w:u w:val="single"/>
              </w:rPr>
              <w:sym w:font="Symbol" w:char="F0B4"/>
            </w:r>
            <w:r>
              <w:rPr>
                <w:sz w:val="22"/>
                <w:szCs w:val="22"/>
                <w:u w:val="single"/>
              </w:rPr>
              <w:t xml:space="preserve"> $3</w:t>
            </w:r>
            <w:r>
              <w:rPr>
                <w:rFonts w:hint="eastAsia"/>
                <w:sz w:val="22"/>
                <w:szCs w:val="22"/>
                <w:u w:val="single"/>
                <w:lang w:eastAsia="zh-TW"/>
              </w:rPr>
              <w:t>,000</w:t>
            </w:r>
            <w:r>
              <w:rPr>
                <w:sz w:val="22"/>
                <w:szCs w:val="22"/>
                <w:u w:val="single"/>
              </w:rPr>
              <w:t>)</w:t>
            </w:r>
          </w:p>
          <w:p w:rsidR="00E738AB" w:rsidRDefault="00E738AB">
            <w:pPr>
              <w:tabs>
                <w:tab w:val="right" w:pos="2664"/>
              </w:tabs>
              <w:rPr>
                <w:sz w:val="22"/>
                <w:szCs w:val="22"/>
              </w:rPr>
            </w:pPr>
            <w:r>
              <w:rPr>
                <w:sz w:val="22"/>
                <w:szCs w:val="22"/>
              </w:rPr>
              <w:t xml:space="preserve">     </w:t>
            </w:r>
            <w:r>
              <w:rPr>
                <w:sz w:val="22"/>
                <w:szCs w:val="22"/>
                <w:u w:val="double"/>
              </w:rPr>
              <w:t>$3,713,360</w:t>
            </w:r>
            <w:r>
              <w:rPr>
                <w:sz w:val="22"/>
                <w:szCs w:val="22"/>
              </w:rPr>
              <w:t xml:space="preserve">     </w:t>
            </w:r>
            <w:r w:rsidR="008E5DA1">
              <w:rPr>
                <w:sz w:val="22"/>
                <w:szCs w:val="22"/>
              </w:rPr>
              <w:t xml:space="preserve"> </w:t>
            </w:r>
            <w:r>
              <w:rPr>
                <w:sz w:val="22"/>
                <w:szCs w:val="22"/>
              </w:rPr>
              <w:t xml:space="preserve">+     </w:t>
            </w:r>
            <w:r w:rsidR="00F17AF2">
              <w:rPr>
                <w:sz w:val="22"/>
                <w:szCs w:val="22"/>
              </w:rPr>
              <w:t xml:space="preserve"> </w:t>
            </w:r>
            <w:r>
              <w:rPr>
                <w:sz w:val="22"/>
                <w:szCs w:val="22"/>
                <w:u w:val="double"/>
              </w:rPr>
              <w:t>$1,483,040</w:t>
            </w:r>
          </w:p>
        </w:tc>
      </w:tr>
    </w:tbl>
    <w:p w:rsidR="00E738AB" w:rsidRDefault="00E738AB">
      <w:pPr>
        <w:pStyle w:val="Heading4"/>
        <w:spacing w:line="240" w:lineRule="auto"/>
        <w:rPr>
          <w:b w:val="0"/>
          <w:sz w:val="20"/>
        </w:rPr>
      </w:pPr>
    </w:p>
    <w:p w:rsidR="00E738AB" w:rsidRDefault="00E738AB"/>
    <w:p w:rsidR="00E738AB" w:rsidRDefault="00E738AB">
      <w:pPr>
        <w:pStyle w:val="Heading4"/>
        <w:spacing w:line="240" w:lineRule="auto"/>
        <w:rPr>
          <w:b w:val="0"/>
          <w:sz w:val="20"/>
        </w:rPr>
      </w:pPr>
      <w:r>
        <w:rPr>
          <w:b w:val="0"/>
          <w:snapToGrid/>
          <w:sz w:val="22"/>
          <w:szCs w:val="22"/>
          <w:vertAlign w:val="superscript"/>
        </w:rPr>
        <w:t>*</w:t>
      </w:r>
      <w:r>
        <w:rPr>
          <w:b w:val="0"/>
          <w:sz w:val="20"/>
        </w:rPr>
        <w:t>Equivalent units used to complete beginning work in process from Solution Exhibit 17-21, Step 2.</w:t>
      </w:r>
    </w:p>
    <w:p w:rsidR="00E738AB" w:rsidRDefault="00E738AB">
      <w:pPr>
        <w:pStyle w:val="Heading4"/>
        <w:spacing w:line="240" w:lineRule="auto"/>
        <w:rPr>
          <w:b w:val="0"/>
          <w:sz w:val="20"/>
        </w:rPr>
      </w:pPr>
      <w:r>
        <w:rPr>
          <w:sz w:val="20"/>
          <w:vertAlign w:val="superscript"/>
        </w:rPr>
        <w:t>†</w:t>
      </w:r>
      <w:r>
        <w:rPr>
          <w:b w:val="0"/>
          <w:sz w:val="20"/>
        </w:rPr>
        <w:t>Equivalent units started and completed from Solution Exhibit 17-21, Step 2.</w:t>
      </w:r>
    </w:p>
    <w:p w:rsidR="00E738AB" w:rsidRDefault="00E738AB">
      <w:pPr>
        <w:pStyle w:val="Heading4"/>
        <w:spacing w:line="240" w:lineRule="auto"/>
        <w:rPr>
          <w:b w:val="0"/>
          <w:sz w:val="20"/>
        </w:rPr>
      </w:pPr>
      <w:r>
        <w:rPr>
          <w:b w:val="0"/>
          <w:sz w:val="20"/>
          <w:vertAlign w:val="superscript"/>
        </w:rPr>
        <w:t>#</w:t>
      </w:r>
      <w:r>
        <w:rPr>
          <w:b w:val="0"/>
          <w:sz w:val="20"/>
        </w:rPr>
        <w:t>Equivalent units in work in process, ending from Solution Exhibit 17-21, Step 2.</w:t>
      </w:r>
    </w:p>
    <w:p w:rsidR="00184E38" w:rsidRPr="00184E38" w:rsidRDefault="00E738AB" w:rsidP="00184E38">
      <w:pPr>
        <w:tabs>
          <w:tab w:val="left" w:pos="720"/>
          <w:tab w:val="left" w:pos="2160"/>
        </w:tabs>
        <w:ind w:left="2160" w:hanging="2160"/>
        <w:rPr>
          <w:b/>
        </w:rPr>
      </w:pPr>
      <w:r>
        <w:rPr>
          <w:b/>
          <w:sz w:val="24"/>
          <w:szCs w:val="24"/>
        </w:rPr>
        <w:br w:type="page"/>
      </w:r>
      <w:r>
        <w:rPr>
          <w:b/>
          <w:sz w:val="24"/>
          <w:szCs w:val="24"/>
        </w:rPr>
        <w:lastRenderedPageBreak/>
        <w:t>17-23</w:t>
      </w:r>
      <w:r>
        <w:rPr>
          <w:sz w:val="24"/>
          <w:szCs w:val="24"/>
        </w:rPr>
        <w:tab/>
        <w:t>(2</w:t>
      </w:r>
      <w:r>
        <w:rPr>
          <w:rFonts w:hint="eastAsia"/>
          <w:sz w:val="24"/>
          <w:szCs w:val="24"/>
          <w:lang w:eastAsia="zh-TW"/>
        </w:rPr>
        <w:t>0-25</w:t>
      </w:r>
      <w:r>
        <w:rPr>
          <w:sz w:val="24"/>
          <w:szCs w:val="24"/>
        </w:rPr>
        <w:t xml:space="preserve"> min.)</w:t>
      </w:r>
      <w:r>
        <w:rPr>
          <w:sz w:val="24"/>
          <w:szCs w:val="24"/>
        </w:rPr>
        <w:tab/>
      </w:r>
      <w:r w:rsidR="00184E38">
        <w:rPr>
          <w:b/>
          <w:sz w:val="24"/>
          <w:szCs w:val="24"/>
        </w:rPr>
        <w:t>Operation costing</w:t>
      </w:r>
      <w:r>
        <w:rPr>
          <w:b/>
          <w:sz w:val="24"/>
          <w:szCs w:val="24"/>
        </w:rPr>
        <w:t>.</w:t>
      </w:r>
      <w:r w:rsidR="00184E38">
        <w:rPr>
          <w:b/>
          <w:bCs/>
          <w:sz w:val="24"/>
          <w:szCs w:val="24"/>
          <w:lang w:eastAsia="zh-TW"/>
        </w:rPr>
        <w:t xml:space="preserve"> </w:t>
      </w:r>
    </w:p>
    <w:p w:rsidR="00184E38" w:rsidRDefault="00184E38" w:rsidP="00184E38">
      <w:pPr>
        <w:rPr>
          <w:b/>
          <w:bCs/>
          <w:sz w:val="24"/>
          <w:szCs w:val="24"/>
          <w:lang w:eastAsia="zh-TW"/>
        </w:rPr>
      </w:pPr>
    </w:p>
    <w:p w:rsidR="00184E38" w:rsidRDefault="00184E38" w:rsidP="00184E38">
      <w:pPr>
        <w:rPr>
          <w:sz w:val="24"/>
          <w:szCs w:val="24"/>
        </w:rPr>
      </w:pPr>
      <w:r>
        <w:rPr>
          <w:sz w:val="24"/>
          <w:szCs w:val="24"/>
          <w:lang w:eastAsia="zh-TW"/>
        </w:rPr>
        <w:t>1</w:t>
      </w:r>
      <w:r w:rsidR="00B51433">
        <w:rPr>
          <w:sz w:val="24"/>
          <w:szCs w:val="24"/>
          <w:lang w:eastAsia="zh-TW"/>
        </w:rPr>
        <w:t xml:space="preserve">. </w:t>
      </w:r>
      <w:r>
        <w:rPr>
          <w:sz w:val="24"/>
          <w:szCs w:val="24"/>
          <w:lang w:eastAsia="zh-TW"/>
        </w:rPr>
        <w:t xml:space="preserve">To obtain the </w:t>
      </w:r>
      <w:r w:rsidR="00ED3E2B">
        <w:rPr>
          <w:sz w:val="24"/>
          <w:szCs w:val="24"/>
          <w:lang w:eastAsia="zh-TW"/>
        </w:rPr>
        <w:t>conversion-cost</w:t>
      </w:r>
      <w:r>
        <w:rPr>
          <w:sz w:val="24"/>
          <w:szCs w:val="24"/>
          <w:lang w:eastAsia="zh-TW"/>
        </w:rPr>
        <w:t xml:space="preserve"> rates, divide the budgeted cost of each operation by the number of packages that are expected to go through that operation.</w:t>
      </w:r>
    </w:p>
    <w:p w:rsidR="00184E38" w:rsidRDefault="00184E38" w:rsidP="00184E38">
      <w:pPr>
        <w:ind w:left="360"/>
        <w:rPr>
          <w:rFonts w:ascii="Arial" w:hAnsi="Arial" w:cs="Arial"/>
        </w:rPr>
      </w:pPr>
    </w:p>
    <w:tbl>
      <w:tblPr>
        <w:tblW w:w="6945" w:type="dxa"/>
        <w:jc w:val="center"/>
        <w:tblInd w:w="93" w:type="dxa"/>
        <w:tblLook w:val="0000"/>
      </w:tblPr>
      <w:tblGrid>
        <w:gridCol w:w="1995"/>
        <w:gridCol w:w="1710"/>
        <w:gridCol w:w="1620"/>
        <w:gridCol w:w="1620"/>
      </w:tblGrid>
      <w:tr w:rsidR="00184E38" w:rsidTr="005C60BB">
        <w:trPr>
          <w:trHeight w:val="255"/>
          <w:jc w:val="center"/>
        </w:trPr>
        <w:tc>
          <w:tcPr>
            <w:tcW w:w="1995" w:type="dxa"/>
            <w:tcBorders>
              <w:top w:val="nil"/>
              <w:left w:val="nil"/>
              <w:bottom w:val="single" w:sz="4" w:space="0" w:color="auto"/>
              <w:right w:val="nil"/>
            </w:tcBorders>
            <w:noWrap/>
            <w:vAlign w:val="bottom"/>
          </w:tcPr>
          <w:p w:rsidR="00184E38" w:rsidRDefault="00184E38" w:rsidP="005C60BB">
            <w:pPr>
              <w:jc w:val="center"/>
              <w:rPr>
                <w:rFonts w:ascii="Arial" w:hAnsi="Arial" w:cs="Arial"/>
              </w:rPr>
            </w:pPr>
          </w:p>
        </w:tc>
        <w:tc>
          <w:tcPr>
            <w:tcW w:w="1710" w:type="dxa"/>
            <w:tcBorders>
              <w:top w:val="nil"/>
              <w:left w:val="nil"/>
              <w:bottom w:val="single" w:sz="4" w:space="0" w:color="auto"/>
              <w:right w:val="nil"/>
            </w:tcBorders>
          </w:tcPr>
          <w:p w:rsidR="00184E38" w:rsidRPr="00A533E6" w:rsidRDefault="00184E38" w:rsidP="005C60BB">
            <w:pPr>
              <w:jc w:val="center"/>
              <w:rPr>
                <w:b/>
                <w:sz w:val="22"/>
                <w:szCs w:val="22"/>
              </w:rPr>
            </w:pPr>
            <w:r w:rsidRPr="00A533E6">
              <w:rPr>
                <w:b/>
                <w:sz w:val="22"/>
                <w:szCs w:val="22"/>
              </w:rPr>
              <w:t>Budgeted</w:t>
            </w:r>
          </w:p>
          <w:p w:rsidR="00184E38" w:rsidRPr="00A533E6" w:rsidRDefault="00184E38" w:rsidP="005C60BB">
            <w:pPr>
              <w:jc w:val="center"/>
              <w:rPr>
                <w:b/>
                <w:sz w:val="22"/>
                <w:szCs w:val="22"/>
              </w:rPr>
            </w:pPr>
            <w:r>
              <w:rPr>
                <w:b/>
                <w:sz w:val="22"/>
                <w:szCs w:val="22"/>
              </w:rPr>
              <w:t>C</w:t>
            </w:r>
            <w:r w:rsidRPr="00A533E6">
              <w:rPr>
                <w:b/>
                <w:sz w:val="22"/>
                <w:szCs w:val="22"/>
              </w:rPr>
              <w:t>onversion</w:t>
            </w:r>
          </w:p>
          <w:p w:rsidR="00184E38" w:rsidRPr="00A533E6" w:rsidRDefault="00184E38" w:rsidP="005C60BB">
            <w:pPr>
              <w:jc w:val="center"/>
              <w:rPr>
                <w:b/>
                <w:sz w:val="22"/>
                <w:szCs w:val="22"/>
              </w:rPr>
            </w:pPr>
            <w:r>
              <w:rPr>
                <w:b/>
                <w:sz w:val="22"/>
                <w:szCs w:val="22"/>
              </w:rPr>
              <w:t>C</w:t>
            </w:r>
            <w:r w:rsidRPr="00A533E6">
              <w:rPr>
                <w:b/>
                <w:sz w:val="22"/>
                <w:szCs w:val="22"/>
              </w:rPr>
              <w:t>ost</w:t>
            </w:r>
          </w:p>
        </w:tc>
        <w:tc>
          <w:tcPr>
            <w:tcW w:w="1620" w:type="dxa"/>
            <w:tcBorders>
              <w:top w:val="nil"/>
              <w:left w:val="nil"/>
              <w:bottom w:val="single" w:sz="4" w:space="0" w:color="auto"/>
              <w:right w:val="nil"/>
            </w:tcBorders>
            <w:noWrap/>
            <w:vAlign w:val="bottom"/>
          </w:tcPr>
          <w:p w:rsidR="00184E38" w:rsidRPr="00A533E6" w:rsidRDefault="00184E38" w:rsidP="005C60BB">
            <w:pPr>
              <w:jc w:val="center"/>
              <w:rPr>
                <w:b/>
                <w:sz w:val="22"/>
                <w:szCs w:val="22"/>
              </w:rPr>
            </w:pPr>
            <w:r w:rsidRPr="00A533E6">
              <w:rPr>
                <w:b/>
                <w:sz w:val="22"/>
                <w:szCs w:val="22"/>
              </w:rPr>
              <w:t>Budgeted</w:t>
            </w:r>
          </w:p>
          <w:p w:rsidR="00184E38" w:rsidRPr="00A533E6" w:rsidRDefault="00B51433" w:rsidP="005C60BB">
            <w:pPr>
              <w:jc w:val="center"/>
              <w:rPr>
                <w:b/>
                <w:sz w:val="22"/>
                <w:szCs w:val="22"/>
              </w:rPr>
            </w:pPr>
            <w:r>
              <w:rPr>
                <w:b/>
                <w:sz w:val="22"/>
                <w:szCs w:val="22"/>
              </w:rPr>
              <w:t>N</w:t>
            </w:r>
            <w:r w:rsidR="00184E38">
              <w:rPr>
                <w:b/>
                <w:sz w:val="22"/>
                <w:szCs w:val="22"/>
              </w:rPr>
              <w:t xml:space="preserve">umber of </w:t>
            </w:r>
            <w:r>
              <w:rPr>
                <w:b/>
                <w:sz w:val="22"/>
                <w:szCs w:val="22"/>
              </w:rPr>
              <w:t>P</w:t>
            </w:r>
            <w:r w:rsidR="00184E38">
              <w:rPr>
                <w:b/>
                <w:sz w:val="22"/>
                <w:szCs w:val="22"/>
              </w:rPr>
              <w:t>ackages</w:t>
            </w:r>
          </w:p>
        </w:tc>
        <w:tc>
          <w:tcPr>
            <w:tcW w:w="1620" w:type="dxa"/>
            <w:tcBorders>
              <w:top w:val="nil"/>
              <w:left w:val="nil"/>
              <w:bottom w:val="single" w:sz="4" w:space="0" w:color="auto"/>
              <w:right w:val="nil"/>
            </w:tcBorders>
            <w:noWrap/>
            <w:vAlign w:val="bottom"/>
          </w:tcPr>
          <w:p w:rsidR="00184E38" w:rsidRPr="00A533E6" w:rsidRDefault="00184E38" w:rsidP="005C60BB">
            <w:pPr>
              <w:jc w:val="center"/>
              <w:rPr>
                <w:b/>
                <w:sz w:val="22"/>
                <w:szCs w:val="22"/>
              </w:rPr>
            </w:pPr>
            <w:r>
              <w:rPr>
                <w:b/>
                <w:sz w:val="22"/>
                <w:szCs w:val="22"/>
              </w:rPr>
              <w:t>Conversion Cost per Package</w:t>
            </w:r>
          </w:p>
        </w:tc>
      </w:tr>
      <w:tr w:rsidR="00184E38" w:rsidTr="005C60BB">
        <w:trPr>
          <w:trHeight w:val="288"/>
          <w:jc w:val="center"/>
        </w:trPr>
        <w:tc>
          <w:tcPr>
            <w:tcW w:w="1995" w:type="dxa"/>
            <w:tcBorders>
              <w:top w:val="single" w:sz="4" w:space="0" w:color="auto"/>
              <w:left w:val="nil"/>
              <w:bottom w:val="nil"/>
              <w:right w:val="nil"/>
            </w:tcBorders>
            <w:noWrap/>
            <w:vAlign w:val="bottom"/>
          </w:tcPr>
          <w:p w:rsidR="00184E38" w:rsidRDefault="00184E38" w:rsidP="005C60BB">
            <w:pPr>
              <w:rPr>
                <w:sz w:val="24"/>
                <w:szCs w:val="24"/>
              </w:rPr>
            </w:pPr>
            <w:r>
              <w:rPr>
                <w:sz w:val="24"/>
                <w:szCs w:val="24"/>
              </w:rPr>
              <w:t>Mixing</w:t>
            </w:r>
          </w:p>
        </w:tc>
        <w:tc>
          <w:tcPr>
            <w:tcW w:w="1710" w:type="dxa"/>
            <w:tcBorders>
              <w:top w:val="single" w:sz="4" w:space="0" w:color="auto"/>
              <w:left w:val="nil"/>
              <w:bottom w:val="nil"/>
              <w:right w:val="nil"/>
            </w:tcBorders>
            <w:vAlign w:val="bottom"/>
          </w:tcPr>
          <w:p w:rsidR="00184E38" w:rsidRPr="006006A9" w:rsidRDefault="00901319" w:rsidP="0047488C">
            <w:pPr>
              <w:jc w:val="center"/>
              <w:rPr>
                <w:sz w:val="22"/>
                <w:szCs w:val="22"/>
              </w:rPr>
            </w:pPr>
            <w:r>
              <w:rPr>
                <w:sz w:val="22"/>
                <w:szCs w:val="22"/>
              </w:rPr>
              <w:t>$18,08</w:t>
            </w:r>
            <w:r w:rsidR="00184E38">
              <w:rPr>
                <w:sz w:val="22"/>
                <w:szCs w:val="22"/>
              </w:rPr>
              <w:t>0</w:t>
            </w:r>
          </w:p>
        </w:tc>
        <w:tc>
          <w:tcPr>
            <w:tcW w:w="1620" w:type="dxa"/>
            <w:tcBorders>
              <w:top w:val="single" w:sz="4" w:space="0" w:color="auto"/>
              <w:left w:val="nil"/>
              <w:bottom w:val="nil"/>
              <w:right w:val="nil"/>
            </w:tcBorders>
            <w:noWrap/>
            <w:vAlign w:val="bottom"/>
          </w:tcPr>
          <w:p w:rsidR="00184E38" w:rsidRPr="006006A9" w:rsidRDefault="00184E38" w:rsidP="00901319">
            <w:pPr>
              <w:jc w:val="both"/>
              <w:rPr>
                <w:sz w:val="22"/>
                <w:szCs w:val="22"/>
              </w:rPr>
            </w:pPr>
            <w:r>
              <w:rPr>
                <w:sz w:val="22"/>
                <w:szCs w:val="22"/>
              </w:rPr>
              <w:t xml:space="preserve">       </w:t>
            </w:r>
            <w:r w:rsidR="0047488C">
              <w:rPr>
                <w:sz w:val="22"/>
                <w:szCs w:val="22"/>
              </w:rPr>
              <w:t xml:space="preserve"> </w:t>
            </w:r>
            <w:r w:rsidR="00901319">
              <w:rPr>
                <w:sz w:val="22"/>
                <w:szCs w:val="22"/>
              </w:rPr>
              <w:t>22,6</w:t>
            </w:r>
            <w:r>
              <w:rPr>
                <w:sz w:val="22"/>
                <w:szCs w:val="22"/>
              </w:rPr>
              <w:t>00</w:t>
            </w:r>
          </w:p>
        </w:tc>
        <w:tc>
          <w:tcPr>
            <w:tcW w:w="1620" w:type="dxa"/>
            <w:tcBorders>
              <w:top w:val="single" w:sz="4" w:space="0" w:color="auto"/>
              <w:left w:val="nil"/>
              <w:bottom w:val="nil"/>
              <w:right w:val="nil"/>
            </w:tcBorders>
            <w:noWrap/>
            <w:vAlign w:val="bottom"/>
          </w:tcPr>
          <w:p w:rsidR="00184E38" w:rsidRPr="006006A9" w:rsidRDefault="00184E38" w:rsidP="005C60BB">
            <w:pPr>
              <w:jc w:val="center"/>
              <w:rPr>
                <w:sz w:val="22"/>
                <w:szCs w:val="22"/>
              </w:rPr>
            </w:pPr>
            <w:r>
              <w:rPr>
                <w:sz w:val="22"/>
                <w:szCs w:val="22"/>
              </w:rPr>
              <w:t>$0.80</w:t>
            </w:r>
          </w:p>
        </w:tc>
      </w:tr>
      <w:tr w:rsidR="00184E38" w:rsidTr="005C60BB">
        <w:trPr>
          <w:trHeight w:val="288"/>
          <w:jc w:val="center"/>
        </w:trPr>
        <w:tc>
          <w:tcPr>
            <w:tcW w:w="1995" w:type="dxa"/>
            <w:tcBorders>
              <w:top w:val="nil"/>
              <w:left w:val="nil"/>
              <w:bottom w:val="nil"/>
              <w:right w:val="nil"/>
            </w:tcBorders>
            <w:noWrap/>
            <w:vAlign w:val="bottom"/>
          </w:tcPr>
          <w:p w:rsidR="00184E38" w:rsidRDefault="00184E38" w:rsidP="005C60BB">
            <w:pPr>
              <w:rPr>
                <w:sz w:val="24"/>
                <w:szCs w:val="24"/>
              </w:rPr>
            </w:pPr>
            <w:r>
              <w:rPr>
                <w:sz w:val="24"/>
                <w:szCs w:val="24"/>
              </w:rPr>
              <w:t>Shaping</w:t>
            </w:r>
          </w:p>
        </w:tc>
        <w:tc>
          <w:tcPr>
            <w:tcW w:w="1710" w:type="dxa"/>
            <w:tcBorders>
              <w:top w:val="nil"/>
              <w:left w:val="nil"/>
              <w:bottom w:val="nil"/>
              <w:right w:val="nil"/>
            </w:tcBorders>
            <w:vAlign w:val="bottom"/>
          </w:tcPr>
          <w:p w:rsidR="00184E38" w:rsidRPr="006006A9" w:rsidRDefault="00901319" w:rsidP="0047488C">
            <w:pPr>
              <w:jc w:val="center"/>
              <w:rPr>
                <w:sz w:val="22"/>
                <w:szCs w:val="22"/>
              </w:rPr>
            </w:pPr>
            <w:r>
              <w:rPr>
                <w:sz w:val="22"/>
                <w:szCs w:val="22"/>
              </w:rPr>
              <w:t xml:space="preserve">   </w:t>
            </w:r>
            <w:r w:rsidR="0047488C">
              <w:rPr>
                <w:sz w:val="22"/>
                <w:szCs w:val="22"/>
              </w:rPr>
              <w:t xml:space="preserve"> </w:t>
            </w:r>
            <w:r>
              <w:rPr>
                <w:sz w:val="22"/>
                <w:szCs w:val="22"/>
              </w:rPr>
              <w:t>3</w:t>
            </w:r>
            <w:r w:rsidR="00184E38">
              <w:rPr>
                <w:sz w:val="22"/>
                <w:szCs w:val="22"/>
              </w:rPr>
              <w:t>,</w:t>
            </w:r>
            <w:r>
              <w:rPr>
                <w:sz w:val="22"/>
                <w:szCs w:val="22"/>
              </w:rPr>
              <w:t>250</w:t>
            </w:r>
          </w:p>
        </w:tc>
        <w:tc>
          <w:tcPr>
            <w:tcW w:w="1620" w:type="dxa"/>
            <w:tcBorders>
              <w:top w:val="nil"/>
              <w:left w:val="nil"/>
              <w:bottom w:val="nil"/>
              <w:right w:val="nil"/>
            </w:tcBorders>
            <w:noWrap/>
            <w:vAlign w:val="bottom"/>
          </w:tcPr>
          <w:p w:rsidR="00184E38" w:rsidRPr="006006A9" w:rsidRDefault="00901319" w:rsidP="0047488C">
            <w:pPr>
              <w:jc w:val="both"/>
              <w:rPr>
                <w:sz w:val="22"/>
                <w:szCs w:val="22"/>
              </w:rPr>
            </w:pPr>
            <w:r>
              <w:rPr>
                <w:sz w:val="22"/>
                <w:szCs w:val="22"/>
              </w:rPr>
              <w:t xml:space="preserve">       </w:t>
            </w:r>
            <w:r w:rsidR="0047488C">
              <w:rPr>
                <w:sz w:val="22"/>
                <w:szCs w:val="22"/>
              </w:rPr>
              <w:t xml:space="preserve"> </w:t>
            </w:r>
            <w:r>
              <w:rPr>
                <w:sz w:val="22"/>
                <w:szCs w:val="22"/>
              </w:rPr>
              <w:t>13,0</w:t>
            </w:r>
            <w:r w:rsidR="00184E38">
              <w:rPr>
                <w:sz w:val="22"/>
                <w:szCs w:val="22"/>
              </w:rPr>
              <w:t>00</w:t>
            </w:r>
          </w:p>
        </w:tc>
        <w:tc>
          <w:tcPr>
            <w:tcW w:w="1620" w:type="dxa"/>
            <w:tcBorders>
              <w:top w:val="nil"/>
              <w:left w:val="nil"/>
              <w:bottom w:val="nil"/>
              <w:right w:val="nil"/>
            </w:tcBorders>
            <w:noWrap/>
            <w:vAlign w:val="bottom"/>
          </w:tcPr>
          <w:p w:rsidR="00184E38" w:rsidRPr="006006A9" w:rsidRDefault="00184E38" w:rsidP="005C60BB">
            <w:pPr>
              <w:jc w:val="center"/>
              <w:rPr>
                <w:sz w:val="22"/>
                <w:szCs w:val="22"/>
              </w:rPr>
            </w:pPr>
            <w:r>
              <w:rPr>
                <w:sz w:val="22"/>
                <w:szCs w:val="22"/>
              </w:rPr>
              <w:t xml:space="preserve"> 0.25</w:t>
            </w:r>
          </w:p>
        </w:tc>
      </w:tr>
      <w:tr w:rsidR="00184E38" w:rsidTr="005C60BB">
        <w:trPr>
          <w:trHeight w:val="288"/>
          <w:jc w:val="center"/>
        </w:trPr>
        <w:tc>
          <w:tcPr>
            <w:tcW w:w="1995" w:type="dxa"/>
            <w:tcBorders>
              <w:top w:val="nil"/>
              <w:left w:val="nil"/>
              <w:bottom w:val="nil"/>
              <w:right w:val="nil"/>
            </w:tcBorders>
            <w:noWrap/>
            <w:vAlign w:val="bottom"/>
          </w:tcPr>
          <w:p w:rsidR="00184E38" w:rsidRDefault="00184E38" w:rsidP="005C60BB">
            <w:pPr>
              <w:rPr>
                <w:sz w:val="24"/>
                <w:szCs w:val="24"/>
              </w:rPr>
            </w:pPr>
            <w:r>
              <w:rPr>
                <w:sz w:val="24"/>
                <w:szCs w:val="24"/>
              </w:rPr>
              <w:t>Cutting</w:t>
            </w:r>
          </w:p>
        </w:tc>
        <w:tc>
          <w:tcPr>
            <w:tcW w:w="1710" w:type="dxa"/>
            <w:tcBorders>
              <w:top w:val="nil"/>
              <w:left w:val="nil"/>
              <w:bottom w:val="nil"/>
              <w:right w:val="nil"/>
            </w:tcBorders>
            <w:vAlign w:val="bottom"/>
          </w:tcPr>
          <w:p w:rsidR="00184E38" w:rsidRPr="006006A9" w:rsidRDefault="00901319" w:rsidP="0047488C">
            <w:pPr>
              <w:jc w:val="center"/>
              <w:rPr>
                <w:sz w:val="22"/>
                <w:szCs w:val="22"/>
              </w:rPr>
            </w:pPr>
            <w:r>
              <w:rPr>
                <w:sz w:val="22"/>
                <w:szCs w:val="22"/>
              </w:rPr>
              <w:t xml:space="preserve">    1,440</w:t>
            </w:r>
          </w:p>
        </w:tc>
        <w:tc>
          <w:tcPr>
            <w:tcW w:w="1620" w:type="dxa"/>
            <w:tcBorders>
              <w:top w:val="nil"/>
              <w:left w:val="nil"/>
              <w:bottom w:val="nil"/>
              <w:right w:val="nil"/>
            </w:tcBorders>
            <w:noWrap/>
            <w:vAlign w:val="bottom"/>
          </w:tcPr>
          <w:p w:rsidR="00184E38" w:rsidRPr="006006A9" w:rsidRDefault="00901319" w:rsidP="005C60BB">
            <w:pPr>
              <w:jc w:val="both"/>
              <w:rPr>
                <w:sz w:val="22"/>
                <w:szCs w:val="22"/>
              </w:rPr>
            </w:pPr>
            <w:r>
              <w:rPr>
                <w:sz w:val="22"/>
                <w:szCs w:val="22"/>
              </w:rPr>
              <w:t xml:space="preserve">       </w:t>
            </w:r>
            <w:r w:rsidR="0047488C">
              <w:rPr>
                <w:sz w:val="22"/>
                <w:szCs w:val="22"/>
              </w:rPr>
              <w:t xml:space="preserve"> </w:t>
            </w:r>
            <w:r>
              <w:rPr>
                <w:sz w:val="22"/>
                <w:szCs w:val="22"/>
              </w:rPr>
              <w:t xml:space="preserve">  9,6</w:t>
            </w:r>
            <w:r w:rsidR="00184E38">
              <w:rPr>
                <w:sz w:val="22"/>
                <w:szCs w:val="22"/>
              </w:rPr>
              <w:t>0</w:t>
            </w:r>
            <w:r w:rsidR="00184E38" w:rsidRPr="006006A9">
              <w:rPr>
                <w:sz w:val="22"/>
                <w:szCs w:val="22"/>
              </w:rPr>
              <w:t>0</w:t>
            </w:r>
          </w:p>
        </w:tc>
        <w:tc>
          <w:tcPr>
            <w:tcW w:w="1620" w:type="dxa"/>
            <w:tcBorders>
              <w:top w:val="nil"/>
              <w:left w:val="nil"/>
              <w:bottom w:val="nil"/>
              <w:right w:val="nil"/>
            </w:tcBorders>
            <w:noWrap/>
            <w:vAlign w:val="bottom"/>
          </w:tcPr>
          <w:p w:rsidR="00184E38" w:rsidRPr="006006A9" w:rsidRDefault="00184E38" w:rsidP="005C60BB">
            <w:pPr>
              <w:jc w:val="center"/>
              <w:rPr>
                <w:sz w:val="22"/>
                <w:szCs w:val="22"/>
              </w:rPr>
            </w:pPr>
            <w:r>
              <w:rPr>
                <w:sz w:val="22"/>
                <w:szCs w:val="22"/>
              </w:rPr>
              <w:t xml:space="preserve"> 0.15</w:t>
            </w:r>
          </w:p>
        </w:tc>
      </w:tr>
      <w:tr w:rsidR="00184E38" w:rsidTr="005C60BB">
        <w:trPr>
          <w:trHeight w:val="288"/>
          <w:jc w:val="center"/>
        </w:trPr>
        <w:tc>
          <w:tcPr>
            <w:tcW w:w="1995" w:type="dxa"/>
            <w:tcBorders>
              <w:top w:val="nil"/>
              <w:left w:val="nil"/>
              <w:bottom w:val="nil"/>
              <w:right w:val="nil"/>
            </w:tcBorders>
            <w:noWrap/>
            <w:vAlign w:val="bottom"/>
          </w:tcPr>
          <w:p w:rsidR="00184E38" w:rsidRDefault="00184E38" w:rsidP="005C60BB">
            <w:pPr>
              <w:rPr>
                <w:sz w:val="24"/>
                <w:szCs w:val="24"/>
              </w:rPr>
            </w:pPr>
            <w:r>
              <w:rPr>
                <w:sz w:val="24"/>
                <w:szCs w:val="24"/>
              </w:rPr>
              <w:t>Baking</w:t>
            </w:r>
          </w:p>
        </w:tc>
        <w:tc>
          <w:tcPr>
            <w:tcW w:w="1710" w:type="dxa"/>
            <w:tcBorders>
              <w:top w:val="nil"/>
              <w:left w:val="nil"/>
              <w:bottom w:val="nil"/>
              <w:right w:val="nil"/>
            </w:tcBorders>
            <w:vAlign w:val="bottom"/>
          </w:tcPr>
          <w:p w:rsidR="00184E38" w:rsidRPr="006006A9" w:rsidRDefault="0047488C" w:rsidP="005C60BB">
            <w:pPr>
              <w:jc w:val="center"/>
              <w:rPr>
                <w:sz w:val="22"/>
                <w:szCs w:val="22"/>
              </w:rPr>
            </w:pPr>
            <w:r>
              <w:rPr>
                <w:sz w:val="22"/>
                <w:szCs w:val="22"/>
              </w:rPr>
              <w:t xml:space="preserve">  </w:t>
            </w:r>
            <w:r w:rsidR="00901319">
              <w:rPr>
                <w:sz w:val="22"/>
                <w:szCs w:val="22"/>
              </w:rPr>
              <w:t>14</w:t>
            </w:r>
            <w:r w:rsidR="00184E38">
              <w:rPr>
                <w:sz w:val="22"/>
                <w:szCs w:val="22"/>
              </w:rPr>
              <w:t>,</w:t>
            </w:r>
            <w:r w:rsidR="00901319">
              <w:rPr>
                <w:sz w:val="22"/>
                <w:szCs w:val="22"/>
              </w:rPr>
              <w:t>690</w:t>
            </w:r>
          </w:p>
        </w:tc>
        <w:tc>
          <w:tcPr>
            <w:tcW w:w="1620" w:type="dxa"/>
            <w:tcBorders>
              <w:top w:val="nil"/>
              <w:left w:val="nil"/>
              <w:bottom w:val="nil"/>
              <w:right w:val="nil"/>
            </w:tcBorders>
            <w:noWrap/>
            <w:vAlign w:val="bottom"/>
          </w:tcPr>
          <w:p w:rsidR="00184E38" w:rsidRPr="006006A9" w:rsidRDefault="00184E38" w:rsidP="00901319">
            <w:pPr>
              <w:jc w:val="both"/>
              <w:rPr>
                <w:sz w:val="22"/>
                <w:szCs w:val="22"/>
              </w:rPr>
            </w:pPr>
            <w:r>
              <w:rPr>
                <w:sz w:val="22"/>
                <w:szCs w:val="22"/>
              </w:rPr>
              <w:t xml:space="preserve">       </w:t>
            </w:r>
            <w:r w:rsidR="0047488C">
              <w:rPr>
                <w:sz w:val="22"/>
                <w:szCs w:val="22"/>
              </w:rPr>
              <w:t xml:space="preserve"> </w:t>
            </w:r>
            <w:r w:rsidR="00901319">
              <w:rPr>
                <w:sz w:val="22"/>
                <w:szCs w:val="22"/>
              </w:rPr>
              <w:t>22,6</w:t>
            </w:r>
            <w:r>
              <w:rPr>
                <w:sz w:val="22"/>
                <w:szCs w:val="22"/>
              </w:rPr>
              <w:t>00</w:t>
            </w:r>
          </w:p>
        </w:tc>
        <w:tc>
          <w:tcPr>
            <w:tcW w:w="1620" w:type="dxa"/>
            <w:tcBorders>
              <w:top w:val="nil"/>
              <w:left w:val="nil"/>
              <w:bottom w:val="nil"/>
              <w:right w:val="nil"/>
            </w:tcBorders>
            <w:noWrap/>
            <w:vAlign w:val="bottom"/>
          </w:tcPr>
          <w:p w:rsidR="00184E38" w:rsidRPr="006006A9" w:rsidRDefault="00184E38" w:rsidP="005C60BB">
            <w:pPr>
              <w:jc w:val="center"/>
              <w:rPr>
                <w:sz w:val="22"/>
                <w:szCs w:val="22"/>
              </w:rPr>
            </w:pPr>
            <w:r>
              <w:rPr>
                <w:sz w:val="22"/>
                <w:szCs w:val="22"/>
              </w:rPr>
              <w:t xml:space="preserve"> 0.65</w:t>
            </w:r>
          </w:p>
        </w:tc>
      </w:tr>
      <w:tr w:rsidR="00184E38" w:rsidTr="005C60BB">
        <w:trPr>
          <w:trHeight w:val="288"/>
          <w:jc w:val="center"/>
        </w:trPr>
        <w:tc>
          <w:tcPr>
            <w:tcW w:w="1995" w:type="dxa"/>
            <w:tcBorders>
              <w:top w:val="nil"/>
              <w:left w:val="nil"/>
              <w:bottom w:val="nil"/>
              <w:right w:val="nil"/>
            </w:tcBorders>
            <w:noWrap/>
            <w:vAlign w:val="bottom"/>
          </w:tcPr>
          <w:p w:rsidR="00184E38" w:rsidRDefault="00184E38" w:rsidP="005C60BB">
            <w:pPr>
              <w:rPr>
                <w:sz w:val="24"/>
                <w:szCs w:val="24"/>
              </w:rPr>
            </w:pPr>
            <w:r>
              <w:rPr>
                <w:sz w:val="24"/>
                <w:szCs w:val="24"/>
              </w:rPr>
              <w:t>Slicing</w:t>
            </w:r>
          </w:p>
        </w:tc>
        <w:tc>
          <w:tcPr>
            <w:tcW w:w="1710" w:type="dxa"/>
            <w:tcBorders>
              <w:top w:val="nil"/>
              <w:left w:val="nil"/>
              <w:bottom w:val="nil"/>
              <w:right w:val="nil"/>
            </w:tcBorders>
            <w:vAlign w:val="bottom"/>
          </w:tcPr>
          <w:p w:rsidR="00184E38" w:rsidRPr="006006A9" w:rsidRDefault="00184E38" w:rsidP="0047488C">
            <w:pPr>
              <w:jc w:val="center"/>
              <w:rPr>
                <w:sz w:val="22"/>
                <w:szCs w:val="22"/>
              </w:rPr>
            </w:pPr>
            <w:r>
              <w:rPr>
                <w:sz w:val="22"/>
                <w:szCs w:val="22"/>
              </w:rPr>
              <w:t xml:space="preserve">    </w:t>
            </w:r>
            <w:r w:rsidR="00901319">
              <w:rPr>
                <w:sz w:val="22"/>
                <w:szCs w:val="22"/>
              </w:rPr>
              <w:t>1,300</w:t>
            </w:r>
          </w:p>
        </w:tc>
        <w:tc>
          <w:tcPr>
            <w:tcW w:w="1620" w:type="dxa"/>
            <w:tcBorders>
              <w:top w:val="nil"/>
              <w:left w:val="nil"/>
              <w:bottom w:val="nil"/>
              <w:right w:val="nil"/>
            </w:tcBorders>
            <w:noWrap/>
            <w:vAlign w:val="bottom"/>
          </w:tcPr>
          <w:p w:rsidR="00184E38" w:rsidRPr="006006A9" w:rsidRDefault="00901319" w:rsidP="0047488C">
            <w:pPr>
              <w:jc w:val="both"/>
              <w:rPr>
                <w:sz w:val="22"/>
                <w:szCs w:val="22"/>
              </w:rPr>
            </w:pPr>
            <w:r>
              <w:rPr>
                <w:sz w:val="22"/>
                <w:szCs w:val="22"/>
              </w:rPr>
              <w:t xml:space="preserve">        13,0</w:t>
            </w:r>
            <w:r w:rsidR="00184E38">
              <w:rPr>
                <w:sz w:val="22"/>
                <w:szCs w:val="22"/>
              </w:rPr>
              <w:t>00</w:t>
            </w:r>
          </w:p>
        </w:tc>
        <w:tc>
          <w:tcPr>
            <w:tcW w:w="1620" w:type="dxa"/>
            <w:tcBorders>
              <w:top w:val="nil"/>
              <w:left w:val="nil"/>
              <w:bottom w:val="nil"/>
              <w:right w:val="nil"/>
            </w:tcBorders>
            <w:noWrap/>
            <w:vAlign w:val="bottom"/>
          </w:tcPr>
          <w:p w:rsidR="00184E38" w:rsidRPr="006006A9" w:rsidRDefault="00184E38" w:rsidP="005C60BB">
            <w:pPr>
              <w:jc w:val="center"/>
              <w:rPr>
                <w:sz w:val="22"/>
                <w:szCs w:val="22"/>
              </w:rPr>
            </w:pPr>
            <w:r>
              <w:rPr>
                <w:sz w:val="22"/>
                <w:szCs w:val="22"/>
              </w:rPr>
              <w:t xml:space="preserve"> 0.10</w:t>
            </w:r>
          </w:p>
        </w:tc>
      </w:tr>
      <w:tr w:rsidR="00184E38" w:rsidTr="005C60BB">
        <w:trPr>
          <w:trHeight w:val="288"/>
          <w:jc w:val="center"/>
        </w:trPr>
        <w:tc>
          <w:tcPr>
            <w:tcW w:w="1995" w:type="dxa"/>
            <w:tcBorders>
              <w:top w:val="nil"/>
              <w:left w:val="nil"/>
              <w:bottom w:val="nil"/>
              <w:right w:val="nil"/>
            </w:tcBorders>
            <w:noWrap/>
            <w:vAlign w:val="bottom"/>
          </w:tcPr>
          <w:p w:rsidR="00184E38" w:rsidRDefault="00184E38" w:rsidP="005C60BB">
            <w:pPr>
              <w:rPr>
                <w:sz w:val="24"/>
                <w:szCs w:val="24"/>
              </w:rPr>
            </w:pPr>
            <w:r>
              <w:rPr>
                <w:sz w:val="24"/>
                <w:szCs w:val="24"/>
              </w:rPr>
              <w:t>Packaging</w:t>
            </w:r>
          </w:p>
        </w:tc>
        <w:tc>
          <w:tcPr>
            <w:tcW w:w="1710" w:type="dxa"/>
            <w:tcBorders>
              <w:top w:val="nil"/>
              <w:left w:val="nil"/>
              <w:bottom w:val="nil"/>
              <w:right w:val="nil"/>
            </w:tcBorders>
            <w:vAlign w:val="bottom"/>
          </w:tcPr>
          <w:p w:rsidR="00184E38" w:rsidRPr="006006A9" w:rsidRDefault="0047488C" w:rsidP="0047488C">
            <w:pPr>
              <w:jc w:val="both"/>
              <w:rPr>
                <w:sz w:val="22"/>
                <w:szCs w:val="22"/>
              </w:rPr>
            </w:pPr>
            <w:r>
              <w:rPr>
                <w:sz w:val="22"/>
                <w:szCs w:val="22"/>
              </w:rPr>
              <w:t xml:space="preserve">         </w:t>
            </w:r>
            <w:r w:rsidR="00901319">
              <w:rPr>
                <w:sz w:val="22"/>
                <w:szCs w:val="22"/>
              </w:rPr>
              <w:t>16</w:t>
            </w:r>
            <w:r w:rsidR="00184E38">
              <w:rPr>
                <w:sz w:val="22"/>
                <w:szCs w:val="22"/>
              </w:rPr>
              <w:t>,</w:t>
            </w:r>
            <w:r w:rsidR="00901319">
              <w:rPr>
                <w:sz w:val="22"/>
                <w:szCs w:val="22"/>
              </w:rPr>
              <w:t>950</w:t>
            </w:r>
          </w:p>
        </w:tc>
        <w:tc>
          <w:tcPr>
            <w:tcW w:w="1620" w:type="dxa"/>
            <w:tcBorders>
              <w:top w:val="nil"/>
              <w:left w:val="nil"/>
              <w:bottom w:val="nil"/>
              <w:right w:val="nil"/>
            </w:tcBorders>
            <w:noWrap/>
            <w:vAlign w:val="bottom"/>
          </w:tcPr>
          <w:p w:rsidR="00184E38" w:rsidRPr="006006A9" w:rsidRDefault="00901319" w:rsidP="005C60BB">
            <w:pPr>
              <w:tabs>
                <w:tab w:val="right" w:pos="1010"/>
              </w:tabs>
              <w:jc w:val="both"/>
              <w:rPr>
                <w:sz w:val="22"/>
                <w:szCs w:val="22"/>
              </w:rPr>
            </w:pPr>
            <w:r>
              <w:rPr>
                <w:sz w:val="22"/>
                <w:szCs w:val="22"/>
              </w:rPr>
              <w:t xml:space="preserve">       </w:t>
            </w:r>
            <w:r w:rsidR="0047488C">
              <w:rPr>
                <w:sz w:val="22"/>
                <w:szCs w:val="22"/>
              </w:rPr>
              <w:t xml:space="preserve"> </w:t>
            </w:r>
            <w:r>
              <w:rPr>
                <w:sz w:val="22"/>
                <w:szCs w:val="22"/>
              </w:rPr>
              <w:t>22,6</w:t>
            </w:r>
            <w:r w:rsidR="00184E38">
              <w:rPr>
                <w:sz w:val="22"/>
                <w:szCs w:val="22"/>
              </w:rPr>
              <w:t>00</w:t>
            </w:r>
          </w:p>
        </w:tc>
        <w:tc>
          <w:tcPr>
            <w:tcW w:w="1620" w:type="dxa"/>
            <w:tcBorders>
              <w:top w:val="nil"/>
              <w:left w:val="nil"/>
              <w:bottom w:val="nil"/>
              <w:right w:val="nil"/>
            </w:tcBorders>
            <w:noWrap/>
            <w:vAlign w:val="bottom"/>
          </w:tcPr>
          <w:p w:rsidR="00184E38" w:rsidRPr="006006A9" w:rsidRDefault="00184E38" w:rsidP="005C60BB">
            <w:pPr>
              <w:jc w:val="center"/>
              <w:rPr>
                <w:sz w:val="22"/>
                <w:szCs w:val="22"/>
              </w:rPr>
            </w:pPr>
            <w:r>
              <w:rPr>
                <w:sz w:val="22"/>
                <w:szCs w:val="22"/>
              </w:rPr>
              <w:t xml:space="preserve"> </w:t>
            </w:r>
            <w:r w:rsidRPr="006006A9">
              <w:rPr>
                <w:sz w:val="22"/>
                <w:szCs w:val="22"/>
              </w:rPr>
              <w:t>0.</w:t>
            </w:r>
            <w:r>
              <w:rPr>
                <w:sz w:val="22"/>
                <w:szCs w:val="22"/>
              </w:rPr>
              <w:t>75</w:t>
            </w:r>
          </w:p>
        </w:tc>
      </w:tr>
    </w:tbl>
    <w:p w:rsidR="00184E38" w:rsidRDefault="00184E38" w:rsidP="00184E38">
      <w:pPr>
        <w:rPr>
          <w:rFonts w:ascii="Arial" w:hAnsi="Arial" w:cs="Arial"/>
          <w:lang w:eastAsia="zh-TW"/>
        </w:rPr>
      </w:pPr>
    </w:p>
    <w:p w:rsidR="00184E38" w:rsidRDefault="00184E38" w:rsidP="00184E38">
      <w:pPr>
        <w:rPr>
          <w:sz w:val="24"/>
          <w:szCs w:val="24"/>
          <w:lang w:eastAsia="zh-TW"/>
        </w:rPr>
      </w:pPr>
      <w:r>
        <w:rPr>
          <w:sz w:val="24"/>
          <w:szCs w:val="24"/>
          <w:lang w:eastAsia="zh-TW"/>
        </w:rPr>
        <w:t xml:space="preserve">2. </w:t>
      </w:r>
    </w:p>
    <w:tbl>
      <w:tblPr>
        <w:tblW w:w="0" w:type="auto"/>
        <w:jc w:val="center"/>
        <w:tblLayout w:type="fixed"/>
        <w:tblCellMar>
          <w:left w:w="30" w:type="dxa"/>
          <w:right w:w="30" w:type="dxa"/>
        </w:tblCellMar>
        <w:tblLook w:val="0000"/>
      </w:tblPr>
      <w:tblGrid>
        <w:gridCol w:w="3091"/>
        <w:gridCol w:w="1594"/>
        <w:gridCol w:w="707"/>
        <w:gridCol w:w="1894"/>
      </w:tblGrid>
      <w:tr w:rsidR="00184E38" w:rsidTr="00B92D4A">
        <w:trPr>
          <w:trHeight w:val="20"/>
          <w:jc w:val="center"/>
        </w:trPr>
        <w:tc>
          <w:tcPr>
            <w:tcW w:w="3091" w:type="dxa"/>
          </w:tcPr>
          <w:p w:rsidR="00184E38" w:rsidRDefault="00184E38" w:rsidP="005C60BB">
            <w:pPr>
              <w:autoSpaceDE w:val="0"/>
              <w:autoSpaceDN w:val="0"/>
              <w:adjustRightInd w:val="0"/>
              <w:jc w:val="right"/>
              <w:rPr>
                <w:rFonts w:eastAsia="Times New Roman"/>
                <w:color w:val="000000"/>
                <w:sz w:val="24"/>
                <w:szCs w:val="24"/>
              </w:rPr>
            </w:pPr>
          </w:p>
        </w:tc>
        <w:tc>
          <w:tcPr>
            <w:tcW w:w="1594" w:type="dxa"/>
            <w:vAlign w:val="bottom"/>
          </w:tcPr>
          <w:p w:rsidR="00184E38" w:rsidRDefault="00184E38" w:rsidP="005C60BB">
            <w:pPr>
              <w:autoSpaceDE w:val="0"/>
              <w:autoSpaceDN w:val="0"/>
              <w:adjustRightInd w:val="0"/>
              <w:jc w:val="center"/>
              <w:rPr>
                <w:rFonts w:eastAsia="Times New Roman"/>
                <w:b/>
                <w:bCs/>
                <w:color w:val="000000"/>
                <w:sz w:val="24"/>
                <w:szCs w:val="24"/>
              </w:rPr>
            </w:pPr>
            <w:r>
              <w:rPr>
                <w:rFonts w:eastAsia="Times New Roman"/>
                <w:b/>
                <w:bCs/>
                <w:color w:val="000000"/>
                <w:sz w:val="24"/>
                <w:szCs w:val="24"/>
              </w:rPr>
              <w:t>Work Order</w:t>
            </w:r>
          </w:p>
        </w:tc>
        <w:tc>
          <w:tcPr>
            <w:tcW w:w="707" w:type="dxa"/>
            <w:vAlign w:val="bottom"/>
          </w:tcPr>
          <w:p w:rsidR="00184E38" w:rsidRDefault="00184E38" w:rsidP="005C60BB">
            <w:pPr>
              <w:autoSpaceDE w:val="0"/>
              <w:autoSpaceDN w:val="0"/>
              <w:adjustRightInd w:val="0"/>
              <w:jc w:val="center"/>
              <w:rPr>
                <w:rFonts w:ascii="Arial" w:hAnsi="Arial" w:cs="Arial"/>
                <w:color w:val="000000"/>
              </w:rPr>
            </w:pPr>
          </w:p>
        </w:tc>
        <w:tc>
          <w:tcPr>
            <w:tcW w:w="1894" w:type="dxa"/>
            <w:vAlign w:val="bottom"/>
          </w:tcPr>
          <w:p w:rsidR="00184E38" w:rsidRDefault="00184E38" w:rsidP="005C60BB">
            <w:pPr>
              <w:autoSpaceDE w:val="0"/>
              <w:autoSpaceDN w:val="0"/>
              <w:adjustRightInd w:val="0"/>
              <w:jc w:val="center"/>
              <w:rPr>
                <w:rFonts w:eastAsia="Times New Roman"/>
                <w:b/>
                <w:bCs/>
                <w:color w:val="000000"/>
                <w:sz w:val="24"/>
                <w:szCs w:val="24"/>
              </w:rPr>
            </w:pPr>
            <w:r>
              <w:rPr>
                <w:rFonts w:eastAsia="Times New Roman"/>
                <w:b/>
                <w:bCs/>
                <w:color w:val="000000"/>
                <w:sz w:val="24"/>
                <w:szCs w:val="24"/>
              </w:rPr>
              <w:t>Work Order</w:t>
            </w:r>
          </w:p>
        </w:tc>
      </w:tr>
      <w:tr w:rsidR="00184E38" w:rsidTr="00B92D4A">
        <w:trPr>
          <w:trHeight w:val="307"/>
          <w:jc w:val="center"/>
        </w:trPr>
        <w:tc>
          <w:tcPr>
            <w:tcW w:w="3091" w:type="dxa"/>
            <w:tcBorders>
              <w:bottom w:val="single" w:sz="4" w:space="0" w:color="auto"/>
            </w:tcBorders>
          </w:tcPr>
          <w:p w:rsidR="00184E38" w:rsidRDefault="00184E38" w:rsidP="005C60BB">
            <w:pPr>
              <w:autoSpaceDE w:val="0"/>
              <w:autoSpaceDN w:val="0"/>
              <w:adjustRightInd w:val="0"/>
              <w:jc w:val="right"/>
              <w:rPr>
                <w:rFonts w:eastAsia="Times New Roman"/>
                <w:color w:val="000000"/>
                <w:sz w:val="24"/>
                <w:szCs w:val="24"/>
              </w:rPr>
            </w:pPr>
          </w:p>
        </w:tc>
        <w:tc>
          <w:tcPr>
            <w:tcW w:w="1594" w:type="dxa"/>
            <w:tcBorders>
              <w:bottom w:val="single" w:sz="4" w:space="0" w:color="auto"/>
            </w:tcBorders>
          </w:tcPr>
          <w:p w:rsidR="00184E38" w:rsidRDefault="00184E38" w:rsidP="005C60BB">
            <w:pPr>
              <w:autoSpaceDE w:val="0"/>
              <w:autoSpaceDN w:val="0"/>
              <w:adjustRightInd w:val="0"/>
              <w:jc w:val="center"/>
              <w:rPr>
                <w:rFonts w:eastAsia="Times New Roman"/>
                <w:b/>
                <w:bCs/>
                <w:color w:val="000000"/>
                <w:sz w:val="24"/>
                <w:szCs w:val="24"/>
              </w:rPr>
            </w:pPr>
            <w:r>
              <w:rPr>
                <w:rFonts w:eastAsia="Times New Roman"/>
                <w:b/>
                <w:bCs/>
                <w:color w:val="000000"/>
                <w:sz w:val="24"/>
                <w:szCs w:val="24"/>
              </w:rPr>
              <w:t>#215</w:t>
            </w:r>
          </w:p>
        </w:tc>
        <w:tc>
          <w:tcPr>
            <w:tcW w:w="707" w:type="dxa"/>
            <w:tcBorders>
              <w:bottom w:val="single" w:sz="4" w:space="0" w:color="auto"/>
            </w:tcBorders>
          </w:tcPr>
          <w:p w:rsidR="00184E38" w:rsidRDefault="00184E38" w:rsidP="005C60BB">
            <w:pPr>
              <w:autoSpaceDE w:val="0"/>
              <w:autoSpaceDN w:val="0"/>
              <w:adjustRightInd w:val="0"/>
              <w:jc w:val="center"/>
              <w:rPr>
                <w:rFonts w:eastAsia="Times New Roman"/>
                <w:color w:val="000000"/>
                <w:sz w:val="24"/>
                <w:szCs w:val="24"/>
                <w:u w:val="single"/>
              </w:rPr>
            </w:pPr>
          </w:p>
        </w:tc>
        <w:tc>
          <w:tcPr>
            <w:tcW w:w="1894" w:type="dxa"/>
            <w:tcBorders>
              <w:bottom w:val="single" w:sz="4" w:space="0" w:color="auto"/>
            </w:tcBorders>
          </w:tcPr>
          <w:p w:rsidR="00184E38" w:rsidRDefault="00184E38" w:rsidP="005C60BB">
            <w:pPr>
              <w:autoSpaceDE w:val="0"/>
              <w:autoSpaceDN w:val="0"/>
              <w:adjustRightInd w:val="0"/>
              <w:jc w:val="center"/>
              <w:rPr>
                <w:rFonts w:eastAsia="Times New Roman"/>
                <w:b/>
                <w:bCs/>
                <w:color w:val="000000"/>
                <w:sz w:val="24"/>
                <w:szCs w:val="24"/>
              </w:rPr>
            </w:pPr>
            <w:r>
              <w:rPr>
                <w:rFonts w:eastAsia="Times New Roman"/>
                <w:b/>
                <w:bCs/>
                <w:color w:val="000000"/>
                <w:sz w:val="24"/>
                <w:szCs w:val="24"/>
              </w:rPr>
              <w:t>#216</w:t>
            </w:r>
          </w:p>
        </w:tc>
      </w:tr>
      <w:tr w:rsidR="00184E38" w:rsidTr="00B92D4A">
        <w:trPr>
          <w:trHeight w:val="307"/>
          <w:jc w:val="center"/>
        </w:trPr>
        <w:tc>
          <w:tcPr>
            <w:tcW w:w="3091" w:type="dxa"/>
            <w:tcBorders>
              <w:top w:val="single" w:sz="4" w:space="0" w:color="auto"/>
            </w:tcBorders>
          </w:tcPr>
          <w:p w:rsidR="00184E38" w:rsidRDefault="00184E38" w:rsidP="005C60BB">
            <w:pPr>
              <w:autoSpaceDE w:val="0"/>
              <w:autoSpaceDN w:val="0"/>
              <w:adjustRightInd w:val="0"/>
              <w:rPr>
                <w:rFonts w:eastAsia="Times New Roman"/>
                <w:color w:val="000000"/>
                <w:sz w:val="24"/>
                <w:szCs w:val="24"/>
              </w:rPr>
            </w:pPr>
            <w:r>
              <w:rPr>
                <w:rFonts w:eastAsia="Times New Roman"/>
                <w:color w:val="000000"/>
                <w:sz w:val="24"/>
                <w:szCs w:val="24"/>
              </w:rPr>
              <w:t>Bread type:</w:t>
            </w:r>
          </w:p>
        </w:tc>
        <w:tc>
          <w:tcPr>
            <w:tcW w:w="1594" w:type="dxa"/>
            <w:tcBorders>
              <w:top w:val="single" w:sz="4" w:space="0" w:color="auto"/>
            </w:tcBorders>
          </w:tcPr>
          <w:p w:rsidR="00184E38" w:rsidRDefault="00184E38" w:rsidP="005C60BB">
            <w:pPr>
              <w:autoSpaceDE w:val="0"/>
              <w:autoSpaceDN w:val="0"/>
              <w:adjustRightInd w:val="0"/>
              <w:jc w:val="center"/>
              <w:rPr>
                <w:rFonts w:eastAsia="Times New Roman"/>
                <w:color w:val="000000"/>
                <w:sz w:val="24"/>
                <w:szCs w:val="24"/>
              </w:rPr>
            </w:pPr>
            <w:r>
              <w:rPr>
                <w:rFonts w:eastAsia="Times New Roman"/>
                <w:color w:val="000000"/>
                <w:sz w:val="24"/>
                <w:szCs w:val="24"/>
              </w:rPr>
              <w:t>Dinner Roll</w:t>
            </w:r>
          </w:p>
        </w:tc>
        <w:tc>
          <w:tcPr>
            <w:tcW w:w="707" w:type="dxa"/>
            <w:tcBorders>
              <w:top w:val="single" w:sz="4" w:space="0" w:color="auto"/>
            </w:tcBorders>
          </w:tcPr>
          <w:p w:rsidR="00184E38" w:rsidRDefault="00184E38" w:rsidP="005C60BB">
            <w:pPr>
              <w:autoSpaceDE w:val="0"/>
              <w:autoSpaceDN w:val="0"/>
              <w:adjustRightInd w:val="0"/>
              <w:jc w:val="center"/>
              <w:rPr>
                <w:rFonts w:eastAsia="Times New Roman"/>
                <w:color w:val="000000"/>
                <w:sz w:val="24"/>
                <w:szCs w:val="24"/>
                <w:u w:val="single"/>
              </w:rPr>
            </w:pPr>
          </w:p>
        </w:tc>
        <w:tc>
          <w:tcPr>
            <w:tcW w:w="1894" w:type="dxa"/>
            <w:tcBorders>
              <w:top w:val="single" w:sz="4" w:space="0" w:color="auto"/>
            </w:tcBorders>
          </w:tcPr>
          <w:p w:rsidR="00184E38" w:rsidRDefault="00F707B0" w:rsidP="005C60BB">
            <w:pPr>
              <w:autoSpaceDE w:val="0"/>
              <w:autoSpaceDN w:val="0"/>
              <w:adjustRightInd w:val="0"/>
              <w:jc w:val="center"/>
              <w:rPr>
                <w:rFonts w:eastAsia="Times New Roman"/>
                <w:color w:val="000000"/>
                <w:sz w:val="24"/>
                <w:szCs w:val="24"/>
              </w:rPr>
            </w:pPr>
            <w:r>
              <w:rPr>
                <w:rFonts w:eastAsia="Times New Roman"/>
                <w:color w:val="000000"/>
                <w:sz w:val="24"/>
                <w:szCs w:val="24"/>
              </w:rPr>
              <w:t xml:space="preserve">Multigrain </w:t>
            </w:r>
            <w:r w:rsidR="00184E38">
              <w:rPr>
                <w:rFonts w:eastAsia="Times New Roman"/>
                <w:color w:val="000000"/>
                <w:sz w:val="24"/>
                <w:szCs w:val="24"/>
              </w:rPr>
              <w:t>Loaves</w:t>
            </w:r>
          </w:p>
        </w:tc>
      </w:tr>
      <w:tr w:rsidR="00184E38" w:rsidTr="00B92D4A">
        <w:trPr>
          <w:trHeight w:val="307"/>
          <w:jc w:val="center"/>
        </w:trPr>
        <w:tc>
          <w:tcPr>
            <w:tcW w:w="3091" w:type="dxa"/>
          </w:tcPr>
          <w:p w:rsidR="00184E38" w:rsidRDefault="00184E38" w:rsidP="005C60BB">
            <w:pPr>
              <w:autoSpaceDE w:val="0"/>
              <w:autoSpaceDN w:val="0"/>
              <w:adjustRightInd w:val="0"/>
              <w:rPr>
                <w:rFonts w:eastAsia="Times New Roman"/>
                <w:color w:val="000000"/>
                <w:sz w:val="24"/>
                <w:szCs w:val="24"/>
              </w:rPr>
            </w:pPr>
            <w:r>
              <w:rPr>
                <w:rFonts w:eastAsia="Times New Roman"/>
                <w:color w:val="000000"/>
                <w:sz w:val="24"/>
                <w:szCs w:val="24"/>
              </w:rPr>
              <w:t>Quantity:</w:t>
            </w:r>
          </w:p>
        </w:tc>
        <w:tc>
          <w:tcPr>
            <w:tcW w:w="1594" w:type="dxa"/>
          </w:tcPr>
          <w:p w:rsidR="00184E38" w:rsidRDefault="00901319" w:rsidP="005C60BB">
            <w:pPr>
              <w:autoSpaceDE w:val="0"/>
              <w:autoSpaceDN w:val="0"/>
              <w:adjustRightInd w:val="0"/>
              <w:jc w:val="center"/>
              <w:rPr>
                <w:rFonts w:eastAsia="Times New Roman"/>
                <w:color w:val="000000"/>
                <w:sz w:val="24"/>
                <w:szCs w:val="24"/>
                <w:u w:val="double"/>
              </w:rPr>
            </w:pPr>
            <w:r>
              <w:rPr>
                <w:rFonts w:eastAsia="Times New Roman"/>
                <w:color w:val="000000"/>
                <w:sz w:val="24"/>
                <w:szCs w:val="24"/>
                <w:u w:val="double"/>
              </w:rPr>
              <w:t>2,4</w:t>
            </w:r>
            <w:r w:rsidR="00184E38">
              <w:rPr>
                <w:rFonts w:eastAsia="Times New Roman"/>
                <w:color w:val="000000"/>
                <w:sz w:val="24"/>
                <w:szCs w:val="24"/>
                <w:u w:val="double"/>
              </w:rPr>
              <w:t>00</w:t>
            </w:r>
          </w:p>
        </w:tc>
        <w:tc>
          <w:tcPr>
            <w:tcW w:w="707" w:type="dxa"/>
          </w:tcPr>
          <w:p w:rsidR="00184E38" w:rsidRDefault="00184E38" w:rsidP="005C60BB">
            <w:pPr>
              <w:autoSpaceDE w:val="0"/>
              <w:autoSpaceDN w:val="0"/>
              <w:adjustRightInd w:val="0"/>
              <w:jc w:val="center"/>
              <w:rPr>
                <w:rFonts w:eastAsia="Times New Roman"/>
                <w:color w:val="000000"/>
                <w:sz w:val="24"/>
                <w:szCs w:val="24"/>
                <w:u w:val="single"/>
              </w:rPr>
            </w:pPr>
          </w:p>
        </w:tc>
        <w:tc>
          <w:tcPr>
            <w:tcW w:w="1894" w:type="dxa"/>
          </w:tcPr>
          <w:p w:rsidR="00184E38" w:rsidRDefault="00721E3C" w:rsidP="005C60BB">
            <w:pPr>
              <w:autoSpaceDE w:val="0"/>
              <w:autoSpaceDN w:val="0"/>
              <w:adjustRightInd w:val="0"/>
              <w:jc w:val="center"/>
              <w:rPr>
                <w:rFonts w:eastAsia="Times New Roman"/>
                <w:color w:val="000000"/>
                <w:sz w:val="24"/>
                <w:szCs w:val="24"/>
                <w:u w:val="double"/>
              </w:rPr>
            </w:pPr>
            <w:r>
              <w:rPr>
                <w:rFonts w:eastAsia="Times New Roman"/>
                <w:color w:val="000000"/>
                <w:sz w:val="24"/>
                <w:szCs w:val="24"/>
              </w:rPr>
              <w:t xml:space="preserve">   </w:t>
            </w:r>
            <w:r w:rsidR="00EF414C">
              <w:rPr>
                <w:rFonts w:eastAsia="Times New Roman"/>
                <w:color w:val="000000"/>
                <w:sz w:val="24"/>
                <w:szCs w:val="24"/>
                <w:u w:val="double"/>
              </w:rPr>
              <w:t>2</w:t>
            </w:r>
            <w:r w:rsidR="00901319">
              <w:rPr>
                <w:rFonts w:eastAsia="Times New Roman"/>
                <w:color w:val="000000"/>
                <w:sz w:val="24"/>
                <w:szCs w:val="24"/>
                <w:u w:val="double"/>
              </w:rPr>
              <w:t>,8</w:t>
            </w:r>
            <w:r w:rsidR="00184E38">
              <w:rPr>
                <w:rFonts w:eastAsia="Times New Roman"/>
                <w:color w:val="000000"/>
                <w:sz w:val="24"/>
                <w:szCs w:val="24"/>
                <w:u w:val="double"/>
              </w:rPr>
              <w:t>00</w:t>
            </w:r>
          </w:p>
        </w:tc>
      </w:tr>
      <w:tr w:rsidR="00184E38" w:rsidTr="00B92D4A">
        <w:trPr>
          <w:trHeight w:val="307"/>
          <w:jc w:val="center"/>
        </w:trPr>
        <w:tc>
          <w:tcPr>
            <w:tcW w:w="3091" w:type="dxa"/>
          </w:tcPr>
          <w:p w:rsidR="00184E38" w:rsidRDefault="00184E38" w:rsidP="005C60BB">
            <w:pPr>
              <w:autoSpaceDE w:val="0"/>
              <w:autoSpaceDN w:val="0"/>
              <w:adjustRightInd w:val="0"/>
              <w:rPr>
                <w:rFonts w:eastAsia="Times New Roman"/>
                <w:color w:val="000000"/>
                <w:sz w:val="24"/>
                <w:szCs w:val="24"/>
              </w:rPr>
            </w:pPr>
            <w:r>
              <w:rPr>
                <w:rFonts w:eastAsia="Times New Roman"/>
                <w:color w:val="000000"/>
                <w:sz w:val="24"/>
                <w:szCs w:val="24"/>
              </w:rPr>
              <w:t>Direct Materials</w:t>
            </w:r>
          </w:p>
        </w:tc>
        <w:tc>
          <w:tcPr>
            <w:tcW w:w="1594" w:type="dxa"/>
          </w:tcPr>
          <w:p w:rsidR="00184E38" w:rsidRDefault="00184E38" w:rsidP="00EF414C">
            <w:pPr>
              <w:autoSpaceDE w:val="0"/>
              <w:autoSpaceDN w:val="0"/>
              <w:adjustRightInd w:val="0"/>
              <w:ind w:right="433"/>
              <w:jc w:val="right"/>
              <w:rPr>
                <w:rFonts w:eastAsia="Times New Roman"/>
                <w:color w:val="000000"/>
                <w:sz w:val="24"/>
                <w:szCs w:val="24"/>
              </w:rPr>
            </w:pPr>
            <w:r>
              <w:rPr>
                <w:rFonts w:eastAsia="Times New Roman"/>
                <w:color w:val="000000"/>
                <w:sz w:val="24"/>
                <w:szCs w:val="24"/>
              </w:rPr>
              <w:t xml:space="preserve">$    </w:t>
            </w:r>
            <w:r w:rsidR="00EF414C">
              <w:rPr>
                <w:rFonts w:eastAsia="Times New Roman"/>
                <w:color w:val="000000"/>
                <w:sz w:val="24"/>
                <w:szCs w:val="24"/>
              </w:rPr>
              <w:t>1,320</w:t>
            </w:r>
          </w:p>
        </w:tc>
        <w:tc>
          <w:tcPr>
            <w:tcW w:w="707" w:type="dxa"/>
          </w:tcPr>
          <w:p w:rsidR="00184E38" w:rsidRDefault="00184E38" w:rsidP="005C60BB">
            <w:pPr>
              <w:autoSpaceDE w:val="0"/>
              <w:autoSpaceDN w:val="0"/>
              <w:adjustRightInd w:val="0"/>
              <w:jc w:val="right"/>
              <w:rPr>
                <w:rFonts w:eastAsia="Times New Roman"/>
                <w:color w:val="000000"/>
                <w:sz w:val="24"/>
                <w:szCs w:val="24"/>
              </w:rPr>
            </w:pPr>
          </w:p>
        </w:tc>
        <w:tc>
          <w:tcPr>
            <w:tcW w:w="1894" w:type="dxa"/>
          </w:tcPr>
          <w:p w:rsidR="00184E38" w:rsidRDefault="00EF414C" w:rsidP="00B92D4A">
            <w:pPr>
              <w:autoSpaceDE w:val="0"/>
              <w:autoSpaceDN w:val="0"/>
              <w:adjustRightInd w:val="0"/>
              <w:ind w:right="502"/>
              <w:jc w:val="right"/>
              <w:rPr>
                <w:rFonts w:eastAsia="Times New Roman"/>
                <w:color w:val="000000"/>
                <w:sz w:val="24"/>
                <w:szCs w:val="24"/>
              </w:rPr>
            </w:pPr>
            <w:r>
              <w:rPr>
                <w:rFonts w:eastAsia="Times New Roman"/>
                <w:color w:val="000000"/>
                <w:sz w:val="24"/>
                <w:szCs w:val="24"/>
              </w:rPr>
              <w:t>$2,520</w:t>
            </w:r>
          </w:p>
        </w:tc>
      </w:tr>
      <w:tr w:rsidR="00184E38" w:rsidTr="00B92D4A">
        <w:trPr>
          <w:trHeight w:val="307"/>
          <w:jc w:val="center"/>
        </w:trPr>
        <w:tc>
          <w:tcPr>
            <w:tcW w:w="3091" w:type="dxa"/>
            <w:vAlign w:val="bottom"/>
          </w:tcPr>
          <w:p w:rsidR="00184E38" w:rsidRDefault="00184E38" w:rsidP="005C60BB">
            <w:pPr>
              <w:rPr>
                <w:sz w:val="24"/>
                <w:szCs w:val="24"/>
              </w:rPr>
            </w:pPr>
            <w:r>
              <w:rPr>
                <w:sz w:val="24"/>
                <w:szCs w:val="24"/>
              </w:rPr>
              <w:t>Mixing</w:t>
            </w:r>
          </w:p>
        </w:tc>
        <w:tc>
          <w:tcPr>
            <w:tcW w:w="1594" w:type="dxa"/>
          </w:tcPr>
          <w:p w:rsidR="00184E38" w:rsidRDefault="00EF414C" w:rsidP="00B92D4A">
            <w:pPr>
              <w:autoSpaceDE w:val="0"/>
              <w:autoSpaceDN w:val="0"/>
              <w:adjustRightInd w:val="0"/>
              <w:ind w:right="433"/>
              <w:jc w:val="right"/>
              <w:rPr>
                <w:rFonts w:eastAsia="Times New Roman"/>
                <w:color w:val="000000"/>
                <w:sz w:val="24"/>
                <w:szCs w:val="24"/>
              </w:rPr>
            </w:pPr>
            <w:r>
              <w:rPr>
                <w:rFonts w:eastAsia="Times New Roman"/>
                <w:color w:val="000000"/>
                <w:sz w:val="24"/>
                <w:szCs w:val="24"/>
              </w:rPr>
              <w:t>1,920</w:t>
            </w:r>
          </w:p>
        </w:tc>
        <w:tc>
          <w:tcPr>
            <w:tcW w:w="707" w:type="dxa"/>
          </w:tcPr>
          <w:p w:rsidR="00184E38" w:rsidRDefault="00184E38" w:rsidP="005C60BB">
            <w:pPr>
              <w:autoSpaceDE w:val="0"/>
              <w:autoSpaceDN w:val="0"/>
              <w:adjustRightInd w:val="0"/>
              <w:jc w:val="right"/>
              <w:rPr>
                <w:rFonts w:eastAsia="Times New Roman"/>
                <w:color w:val="000000"/>
                <w:sz w:val="24"/>
                <w:szCs w:val="24"/>
              </w:rPr>
            </w:pPr>
          </w:p>
        </w:tc>
        <w:tc>
          <w:tcPr>
            <w:tcW w:w="1894" w:type="dxa"/>
          </w:tcPr>
          <w:p w:rsidR="00184E38" w:rsidRDefault="00EF414C" w:rsidP="00B92D4A">
            <w:pPr>
              <w:autoSpaceDE w:val="0"/>
              <w:autoSpaceDN w:val="0"/>
              <w:adjustRightInd w:val="0"/>
              <w:ind w:right="502"/>
              <w:jc w:val="right"/>
              <w:rPr>
                <w:rFonts w:eastAsia="Times New Roman"/>
                <w:color w:val="000000"/>
                <w:sz w:val="24"/>
                <w:szCs w:val="24"/>
              </w:rPr>
            </w:pPr>
            <w:r>
              <w:rPr>
                <w:rFonts w:eastAsia="Times New Roman"/>
                <w:color w:val="000000"/>
                <w:sz w:val="24"/>
                <w:szCs w:val="24"/>
              </w:rPr>
              <w:t>2,</w:t>
            </w:r>
            <w:r w:rsidR="00184E38">
              <w:rPr>
                <w:rFonts w:eastAsia="Times New Roman"/>
                <w:color w:val="000000"/>
                <w:sz w:val="24"/>
                <w:szCs w:val="24"/>
              </w:rPr>
              <w:t>2</w:t>
            </w:r>
            <w:r>
              <w:rPr>
                <w:rFonts w:eastAsia="Times New Roman"/>
                <w:color w:val="000000"/>
                <w:sz w:val="24"/>
                <w:szCs w:val="24"/>
              </w:rPr>
              <w:t>4</w:t>
            </w:r>
            <w:r w:rsidR="00184E38">
              <w:rPr>
                <w:rFonts w:eastAsia="Times New Roman"/>
                <w:color w:val="000000"/>
                <w:sz w:val="24"/>
                <w:szCs w:val="24"/>
              </w:rPr>
              <w:t>0</w:t>
            </w:r>
          </w:p>
        </w:tc>
      </w:tr>
      <w:tr w:rsidR="00184E38" w:rsidTr="00B92D4A">
        <w:trPr>
          <w:trHeight w:val="307"/>
          <w:jc w:val="center"/>
        </w:trPr>
        <w:tc>
          <w:tcPr>
            <w:tcW w:w="3091" w:type="dxa"/>
            <w:vAlign w:val="bottom"/>
          </w:tcPr>
          <w:p w:rsidR="00184E38" w:rsidRDefault="00184E38" w:rsidP="005C60BB">
            <w:pPr>
              <w:rPr>
                <w:sz w:val="24"/>
                <w:szCs w:val="24"/>
              </w:rPr>
            </w:pPr>
            <w:r>
              <w:rPr>
                <w:sz w:val="24"/>
                <w:szCs w:val="24"/>
              </w:rPr>
              <w:t>Shaping</w:t>
            </w:r>
          </w:p>
        </w:tc>
        <w:tc>
          <w:tcPr>
            <w:tcW w:w="1594" w:type="dxa"/>
          </w:tcPr>
          <w:p w:rsidR="00184E38" w:rsidRDefault="00184E38" w:rsidP="00B92D4A">
            <w:pPr>
              <w:autoSpaceDE w:val="0"/>
              <w:autoSpaceDN w:val="0"/>
              <w:adjustRightInd w:val="0"/>
              <w:ind w:right="433"/>
              <w:jc w:val="right"/>
              <w:rPr>
                <w:rFonts w:eastAsia="Times New Roman"/>
                <w:color w:val="000000"/>
                <w:sz w:val="24"/>
                <w:szCs w:val="24"/>
              </w:rPr>
            </w:pPr>
            <w:r>
              <w:rPr>
                <w:rFonts w:eastAsia="Times New Roman"/>
                <w:color w:val="000000"/>
                <w:sz w:val="24"/>
                <w:szCs w:val="24"/>
              </w:rPr>
              <w:t>0</w:t>
            </w:r>
          </w:p>
        </w:tc>
        <w:tc>
          <w:tcPr>
            <w:tcW w:w="707" w:type="dxa"/>
          </w:tcPr>
          <w:p w:rsidR="00184E38" w:rsidRDefault="00184E38" w:rsidP="005C60BB">
            <w:pPr>
              <w:autoSpaceDE w:val="0"/>
              <w:autoSpaceDN w:val="0"/>
              <w:adjustRightInd w:val="0"/>
              <w:jc w:val="right"/>
              <w:rPr>
                <w:rFonts w:eastAsia="Times New Roman"/>
                <w:color w:val="000000"/>
                <w:sz w:val="24"/>
                <w:szCs w:val="24"/>
              </w:rPr>
            </w:pPr>
          </w:p>
        </w:tc>
        <w:tc>
          <w:tcPr>
            <w:tcW w:w="1894" w:type="dxa"/>
          </w:tcPr>
          <w:p w:rsidR="00184E38" w:rsidRDefault="00EF414C" w:rsidP="00B92D4A">
            <w:pPr>
              <w:autoSpaceDE w:val="0"/>
              <w:autoSpaceDN w:val="0"/>
              <w:adjustRightInd w:val="0"/>
              <w:ind w:right="502"/>
              <w:jc w:val="right"/>
              <w:rPr>
                <w:rFonts w:eastAsia="Times New Roman"/>
                <w:color w:val="000000"/>
                <w:sz w:val="24"/>
                <w:szCs w:val="24"/>
              </w:rPr>
            </w:pPr>
            <w:r>
              <w:rPr>
                <w:rFonts w:eastAsia="Times New Roman"/>
                <w:color w:val="000000"/>
                <w:sz w:val="24"/>
                <w:szCs w:val="24"/>
              </w:rPr>
              <w:t>700</w:t>
            </w:r>
          </w:p>
        </w:tc>
      </w:tr>
      <w:tr w:rsidR="00184E38" w:rsidTr="00B92D4A">
        <w:trPr>
          <w:trHeight w:val="307"/>
          <w:jc w:val="center"/>
        </w:trPr>
        <w:tc>
          <w:tcPr>
            <w:tcW w:w="3091" w:type="dxa"/>
            <w:vAlign w:val="bottom"/>
          </w:tcPr>
          <w:p w:rsidR="00184E38" w:rsidRDefault="00184E38" w:rsidP="005C60BB">
            <w:pPr>
              <w:rPr>
                <w:sz w:val="24"/>
                <w:szCs w:val="24"/>
              </w:rPr>
            </w:pPr>
            <w:r>
              <w:rPr>
                <w:sz w:val="24"/>
                <w:szCs w:val="24"/>
              </w:rPr>
              <w:t>Cutting</w:t>
            </w:r>
          </w:p>
        </w:tc>
        <w:tc>
          <w:tcPr>
            <w:tcW w:w="1594" w:type="dxa"/>
          </w:tcPr>
          <w:p w:rsidR="00184E38" w:rsidRDefault="00EF414C" w:rsidP="00B92D4A">
            <w:pPr>
              <w:autoSpaceDE w:val="0"/>
              <w:autoSpaceDN w:val="0"/>
              <w:adjustRightInd w:val="0"/>
              <w:ind w:right="433"/>
              <w:jc w:val="right"/>
              <w:rPr>
                <w:rFonts w:eastAsia="Times New Roman"/>
                <w:color w:val="000000"/>
                <w:sz w:val="24"/>
                <w:szCs w:val="24"/>
              </w:rPr>
            </w:pPr>
            <w:r>
              <w:rPr>
                <w:rFonts w:eastAsia="Times New Roman"/>
                <w:color w:val="000000"/>
                <w:sz w:val="24"/>
                <w:szCs w:val="24"/>
              </w:rPr>
              <w:t>36</w:t>
            </w:r>
            <w:r w:rsidR="00184E38">
              <w:rPr>
                <w:rFonts w:eastAsia="Times New Roman"/>
                <w:color w:val="000000"/>
                <w:sz w:val="24"/>
                <w:szCs w:val="24"/>
              </w:rPr>
              <w:t>0</w:t>
            </w:r>
          </w:p>
        </w:tc>
        <w:tc>
          <w:tcPr>
            <w:tcW w:w="707" w:type="dxa"/>
          </w:tcPr>
          <w:p w:rsidR="00184E38" w:rsidRDefault="00184E38" w:rsidP="005C60BB">
            <w:pPr>
              <w:autoSpaceDE w:val="0"/>
              <w:autoSpaceDN w:val="0"/>
              <w:adjustRightInd w:val="0"/>
              <w:jc w:val="right"/>
              <w:rPr>
                <w:rFonts w:eastAsia="Times New Roman"/>
                <w:color w:val="000000"/>
                <w:sz w:val="24"/>
                <w:szCs w:val="24"/>
              </w:rPr>
            </w:pPr>
          </w:p>
        </w:tc>
        <w:tc>
          <w:tcPr>
            <w:tcW w:w="1894" w:type="dxa"/>
          </w:tcPr>
          <w:p w:rsidR="00184E38" w:rsidRDefault="00184E38" w:rsidP="00B92D4A">
            <w:pPr>
              <w:autoSpaceDE w:val="0"/>
              <w:autoSpaceDN w:val="0"/>
              <w:adjustRightInd w:val="0"/>
              <w:ind w:right="502"/>
              <w:jc w:val="right"/>
              <w:rPr>
                <w:rFonts w:eastAsia="Times New Roman"/>
                <w:color w:val="000000"/>
                <w:sz w:val="24"/>
                <w:szCs w:val="24"/>
              </w:rPr>
            </w:pPr>
            <w:r>
              <w:rPr>
                <w:rFonts w:eastAsia="Times New Roman"/>
                <w:color w:val="000000"/>
                <w:sz w:val="24"/>
                <w:szCs w:val="24"/>
              </w:rPr>
              <w:t>0</w:t>
            </w:r>
          </w:p>
        </w:tc>
      </w:tr>
      <w:tr w:rsidR="00184E38" w:rsidTr="00B92D4A">
        <w:trPr>
          <w:trHeight w:val="307"/>
          <w:jc w:val="center"/>
        </w:trPr>
        <w:tc>
          <w:tcPr>
            <w:tcW w:w="3091" w:type="dxa"/>
            <w:vAlign w:val="bottom"/>
          </w:tcPr>
          <w:p w:rsidR="00184E38" w:rsidRDefault="00184E38" w:rsidP="005C60BB">
            <w:pPr>
              <w:rPr>
                <w:sz w:val="24"/>
                <w:szCs w:val="24"/>
              </w:rPr>
            </w:pPr>
            <w:r>
              <w:rPr>
                <w:sz w:val="24"/>
                <w:szCs w:val="24"/>
              </w:rPr>
              <w:t>Baking</w:t>
            </w:r>
          </w:p>
        </w:tc>
        <w:tc>
          <w:tcPr>
            <w:tcW w:w="1594" w:type="dxa"/>
          </w:tcPr>
          <w:p w:rsidR="00184E38" w:rsidRDefault="00EF414C" w:rsidP="00B92D4A">
            <w:pPr>
              <w:autoSpaceDE w:val="0"/>
              <w:autoSpaceDN w:val="0"/>
              <w:adjustRightInd w:val="0"/>
              <w:ind w:right="433"/>
              <w:jc w:val="right"/>
              <w:rPr>
                <w:rFonts w:eastAsia="Times New Roman"/>
                <w:color w:val="000000"/>
                <w:sz w:val="24"/>
                <w:szCs w:val="24"/>
              </w:rPr>
            </w:pPr>
            <w:r>
              <w:rPr>
                <w:rFonts w:eastAsia="Times New Roman"/>
                <w:color w:val="000000"/>
                <w:sz w:val="24"/>
                <w:szCs w:val="24"/>
              </w:rPr>
              <w:t>1,56</w:t>
            </w:r>
            <w:r w:rsidR="00184E38">
              <w:rPr>
                <w:rFonts w:eastAsia="Times New Roman"/>
                <w:color w:val="000000"/>
                <w:sz w:val="24"/>
                <w:szCs w:val="24"/>
              </w:rPr>
              <w:t>0</w:t>
            </w:r>
          </w:p>
        </w:tc>
        <w:tc>
          <w:tcPr>
            <w:tcW w:w="707" w:type="dxa"/>
          </w:tcPr>
          <w:p w:rsidR="00184E38" w:rsidRDefault="00184E38" w:rsidP="005C60BB">
            <w:pPr>
              <w:autoSpaceDE w:val="0"/>
              <w:autoSpaceDN w:val="0"/>
              <w:adjustRightInd w:val="0"/>
              <w:jc w:val="right"/>
              <w:rPr>
                <w:rFonts w:eastAsia="Times New Roman"/>
                <w:color w:val="000000"/>
                <w:sz w:val="24"/>
                <w:szCs w:val="24"/>
              </w:rPr>
            </w:pPr>
          </w:p>
        </w:tc>
        <w:tc>
          <w:tcPr>
            <w:tcW w:w="1894" w:type="dxa"/>
          </w:tcPr>
          <w:p w:rsidR="00184E38" w:rsidRDefault="00EF414C" w:rsidP="00B92D4A">
            <w:pPr>
              <w:autoSpaceDE w:val="0"/>
              <w:autoSpaceDN w:val="0"/>
              <w:adjustRightInd w:val="0"/>
              <w:ind w:right="502"/>
              <w:jc w:val="right"/>
              <w:rPr>
                <w:rFonts w:eastAsia="Times New Roman"/>
                <w:color w:val="000000"/>
                <w:sz w:val="24"/>
                <w:szCs w:val="24"/>
              </w:rPr>
            </w:pPr>
            <w:r>
              <w:rPr>
                <w:rFonts w:eastAsia="Times New Roman"/>
                <w:color w:val="000000"/>
                <w:sz w:val="24"/>
                <w:szCs w:val="24"/>
              </w:rPr>
              <w:t>1,820</w:t>
            </w:r>
          </w:p>
        </w:tc>
      </w:tr>
      <w:tr w:rsidR="00184E38" w:rsidTr="00B92D4A">
        <w:trPr>
          <w:trHeight w:val="307"/>
          <w:jc w:val="center"/>
        </w:trPr>
        <w:tc>
          <w:tcPr>
            <w:tcW w:w="3091" w:type="dxa"/>
            <w:vAlign w:val="bottom"/>
          </w:tcPr>
          <w:p w:rsidR="00184E38" w:rsidRDefault="00184E38" w:rsidP="005C60BB">
            <w:pPr>
              <w:rPr>
                <w:sz w:val="24"/>
                <w:szCs w:val="24"/>
              </w:rPr>
            </w:pPr>
            <w:r>
              <w:rPr>
                <w:sz w:val="24"/>
                <w:szCs w:val="24"/>
              </w:rPr>
              <w:t>Slicing</w:t>
            </w:r>
          </w:p>
        </w:tc>
        <w:tc>
          <w:tcPr>
            <w:tcW w:w="1594" w:type="dxa"/>
          </w:tcPr>
          <w:p w:rsidR="00184E38" w:rsidRDefault="00184E38" w:rsidP="00B92D4A">
            <w:pPr>
              <w:autoSpaceDE w:val="0"/>
              <w:autoSpaceDN w:val="0"/>
              <w:adjustRightInd w:val="0"/>
              <w:ind w:right="433"/>
              <w:jc w:val="right"/>
              <w:rPr>
                <w:rFonts w:eastAsia="Times New Roman"/>
                <w:color w:val="000000"/>
                <w:sz w:val="24"/>
                <w:szCs w:val="24"/>
              </w:rPr>
            </w:pPr>
            <w:r>
              <w:rPr>
                <w:rFonts w:eastAsia="Times New Roman"/>
                <w:color w:val="000000"/>
                <w:sz w:val="24"/>
                <w:szCs w:val="24"/>
              </w:rPr>
              <w:t>0</w:t>
            </w:r>
          </w:p>
        </w:tc>
        <w:tc>
          <w:tcPr>
            <w:tcW w:w="707" w:type="dxa"/>
          </w:tcPr>
          <w:p w:rsidR="00184E38" w:rsidRDefault="00184E38" w:rsidP="005C60BB">
            <w:pPr>
              <w:autoSpaceDE w:val="0"/>
              <w:autoSpaceDN w:val="0"/>
              <w:adjustRightInd w:val="0"/>
              <w:jc w:val="right"/>
              <w:rPr>
                <w:rFonts w:eastAsia="Times New Roman"/>
                <w:color w:val="000000"/>
                <w:sz w:val="24"/>
                <w:szCs w:val="24"/>
              </w:rPr>
            </w:pPr>
          </w:p>
        </w:tc>
        <w:tc>
          <w:tcPr>
            <w:tcW w:w="1894" w:type="dxa"/>
          </w:tcPr>
          <w:p w:rsidR="00184E38" w:rsidRDefault="00EF414C" w:rsidP="00B92D4A">
            <w:pPr>
              <w:autoSpaceDE w:val="0"/>
              <w:autoSpaceDN w:val="0"/>
              <w:adjustRightInd w:val="0"/>
              <w:ind w:right="502"/>
              <w:jc w:val="right"/>
              <w:rPr>
                <w:rFonts w:eastAsia="Times New Roman"/>
                <w:color w:val="000000"/>
                <w:sz w:val="24"/>
                <w:szCs w:val="24"/>
              </w:rPr>
            </w:pPr>
            <w:r>
              <w:rPr>
                <w:rFonts w:eastAsia="Times New Roman"/>
                <w:color w:val="000000"/>
                <w:sz w:val="24"/>
                <w:szCs w:val="24"/>
              </w:rPr>
              <w:t>28</w:t>
            </w:r>
            <w:r w:rsidR="00184E38">
              <w:rPr>
                <w:rFonts w:eastAsia="Times New Roman"/>
                <w:color w:val="000000"/>
                <w:sz w:val="24"/>
                <w:szCs w:val="24"/>
              </w:rPr>
              <w:t>0</w:t>
            </w:r>
          </w:p>
        </w:tc>
      </w:tr>
      <w:tr w:rsidR="00184E38" w:rsidTr="00B92D4A">
        <w:trPr>
          <w:trHeight w:val="307"/>
          <w:jc w:val="center"/>
        </w:trPr>
        <w:tc>
          <w:tcPr>
            <w:tcW w:w="3091" w:type="dxa"/>
            <w:vAlign w:val="bottom"/>
          </w:tcPr>
          <w:p w:rsidR="00184E38" w:rsidRDefault="00184E38" w:rsidP="005C60BB">
            <w:pPr>
              <w:rPr>
                <w:sz w:val="24"/>
                <w:szCs w:val="24"/>
              </w:rPr>
            </w:pPr>
            <w:r>
              <w:rPr>
                <w:sz w:val="24"/>
                <w:szCs w:val="24"/>
              </w:rPr>
              <w:t>Packaging</w:t>
            </w:r>
          </w:p>
        </w:tc>
        <w:tc>
          <w:tcPr>
            <w:tcW w:w="1594" w:type="dxa"/>
          </w:tcPr>
          <w:p w:rsidR="00184E38" w:rsidRDefault="00184E38" w:rsidP="00EF414C">
            <w:pPr>
              <w:autoSpaceDE w:val="0"/>
              <w:autoSpaceDN w:val="0"/>
              <w:adjustRightInd w:val="0"/>
              <w:ind w:right="433"/>
              <w:jc w:val="right"/>
              <w:rPr>
                <w:rFonts w:eastAsia="Times New Roman"/>
                <w:color w:val="000000"/>
                <w:sz w:val="24"/>
                <w:szCs w:val="24"/>
                <w:u w:val="single"/>
              </w:rPr>
            </w:pPr>
            <w:r w:rsidRPr="00F707B0">
              <w:rPr>
                <w:rFonts w:eastAsia="Times New Roman"/>
                <w:color w:val="000000"/>
                <w:sz w:val="24"/>
                <w:szCs w:val="24"/>
              </w:rPr>
              <w:t xml:space="preserve">     </w:t>
            </w:r>
            <w:r w:rsidR="00EF414C">
              <w:rPr>
                <w:rFonts w:eastAsia="Times New Roman"/>
                <w:color w:val="000000"/>
                <w:sz w:val="24"/>
                <w:szCs w:val="24"/>
                <w:u w:val="single"/>
              </w:rPr>
              <w:t xml:space="preserve">    1,800</w:t>
            </w:r>
          </w:p>
        </w:tc>
        <w:tc>
          <w:tcPr>
            <w:tcW w:w="707" w:type="dxa"/>
          </w:tcPr>
          <w:p w:rsidR="00184E38" w:rsidRDefault="00184E38" w:rsidP="005C60BB">
            <w:pPr>
              <w:autoSpaceDE w:val="0"/>
              <w:autoSpaceDN w:val="0"/>
              <w:adjustRightInd w:val="0"/>
              <w:jc w:val="right"/>
              <w:rPr>
                <w:rFonts w:eastAsia="Times New Roman"/>
                <w:color w:val="000000"/>
                <w:sz w:val="24"/>
                <w:szCs w:val="24"/>
              </w:rPr>
            </w:pPr>
          </w:p>
        </w:tc>
        <w:tc>
          <w:tcPr>
            <w:tcW w:w="1894" w:type="dxa"/>
          </w:tcPr>
          <w:p w:rsidR="00184E38" w:rsidRPr="00755BF3" w:rsidRDefault="00184E38" w:rsidP="00B92D4A">
            <w:pPr>
              <w:autoSpaceDE w:val="0"/>
              <w:autoSpaceDN w:val="0"/>
              <w:adjustRightInd w:val="0"/>
              <w:ind w:right="502"/>
              <w:jc w:val="right"/>
              <w:rPr>
                <w:rFonts w:eastAsia="Times New Roman"/>
                <w:color w:val="000000"/>
                <w:sz w:val="24"/>
                <w:szCs w:val="24"/>
                <w:u w:val="single"/>
              </w:rPr>
            </w:pPr>
            <w:r w:rsidRPr="00F707B0">
              <w:rPr>
                <w:rFonts w:eastAsia="Times New Roman"/>
                <w:color w:val="000000"/>
                <w:sz w:val="24"/>
                <w:szCs w:val="24"/>
              </w:rPr>
              <w:t xml:space="preserve">   </w:t>
            </w:r>
            <w:r w:rsidR="00EF414C">
              <w:rPr>
                <w:rFonts w:eastAsia="Times New Roman"/>
                <w:color w:val="000000"/>
                <w:sz w:val="24"/>
                <w:szCs w:val="24"/>
                <w:u w:val="single"/>
              </w:rPr>
              <w:t xml:space="preserve">  2,10</w:t>
            </w:r>
            <w:r>
              <w:rPr>
                <w:rFonts w:eastAsia="Times New Roman"/>
                <w:color w:val="000000"/>
                <w:sz w:val="24"/>
                <w:szCs w:val="24"/>
                <w:u w:val="single"/>
              </w:rPr>
              <w:t>0</w:t>
            </w:r>
          </w:p>
        </w:tc>
      </w:tr>
      <w:tr w:rsidR="00184E38" w:rsidTr="00B92D4A">
        <w:trPr>
          <w:trHeight w:val="307"/>
          <w:jc w:val="center"/>
        </w:trPr>
        <w:tc>
          <w:tcPr>
            <w:tcW w:w="3091" w:type="dxa"/>
          </w:tcPr>
          <w:p w:rsidR="00184E38" w:rsidRDefault="00184E38" w:rsidP="005C60BB">
            <w:pPr>
              <w:autoSpaceDE w:val="0"/>
              <w:autoSpaceDN w:val="0"/>
              <w:adjustRightInd w:val="0"/>
              <w:rPr>
                <w:rFonts w:eastAsia="Times New Roman"/>
                <w:color w:val="000000"/>
                <w:sz w:val="24"/>
                <w:szCs w:val="24"/>
              </w:rPr>
            </w:pPr>
            <w:r>
              <w:rPr>
                <w:rFonts w:eastAsia="Times New Roman"/>
                <w:color w:val="000000"/>
                <w:sz w:val="24"/>
                <w:szCs w:val="24"/>
              </w:rPr>
              <w:t>Total</w:t>
            </w:r>
          </w:p>
        </w:tc>
        <w:tc>
          <w:tcPr>
            <w:tcW w:w="1594" w:type="dxa"/>
          </w:tcPr>
          <w:p w:rsidR="00184E38" w:rsidRDefault="00EF414C" w:rsidP="00B92D4A">
            <w:pPr>
              <w:autoSpaceDE w:val="0"/>
              <w:autoSpaceDN w:val="0"/>
              <w:adjustRightInd w:val="0"/>
              <w:ind w:right="433"/>
              <w:jc w:val="right"/>
              <w:rPr>
                <w:rFonts w:eastAsia="Times New Roman"/>
                <w:color w:val="000000"/>
                <w:sz w:val="24"/>
                <w:szCs w:val="24"/>
                <w:u w:val="double"/>
              </w:rPr>
            </w:pPr>
            <w:r>
              <w:rPr>
                <w:rFonts w:eastAsia="Times New Roman"/>
                <w:color w:val="000000"/>
                <w:sz w:val="24"/>
                <w:szCs w:val="24"/>
                <w:u w:val="double"/>
              </w:rPr>
              <w:t>$ 6,96</w:t>
            </w:r>
            <w:r w:rsidR="00184E38">
              <w:rPr>
                <w:rFonts w:eastAsia="Times New Roman"/>
                <w:color w:val="000000"/>
                <w:sz w:val="24"/>
                <w:szCs w:val="24"/>
                <w:u w:val="double"/>
              </w:rPr>
              <w:t>0</w:t>
            </w:r>
          </w:p>
        </w:tc>
        <w:tc>
          <w:tcPr>
            <w:tcW w:w="707" w:type="dxa"/>
          </w:tcPr>
          <w:p w:rsidR="00184E38" w:rsidRDefault="00184E38" w:rsidP="005C60BB">
            <w:pPr>
              <w:autoSpaceDE w:val="0"/>
              <w:autoSpaceDN w:val="0"/>
              <w:adjustRightInd w:val="0"/>
              <w:jc w:val="right"/>
              <w:rPr>
                <w:rFonts w:eastAsia="Times New Roman"/>
                <w:color w:val="000000"/>
                <w:sz w:val="24"/>
                <w:szCs w:val="24"/>
              </w:rPr>
            </w:pPr>
          </w:p>
        </w:tc>
        <w:tc>
          <w:tcPr>
            <w:tcW w:w="1894" w:type="dxa"/>
          </w:tcPr>
          <w:p w:rsidR="00184E38" w:rsidRDefault="00EF414C" w:rsidP="00B92D4A">
            <w:pPr>
              <w:autoSpaceDE w:val="0"/>
              <w:autoSpaceDN w:val="0"/>
              <w:adjustRightInd w:val="0"/>
              <w:ind w:right="502"/>
              <w:jc w:val="right"/>
              <w:rPr>
                <w:rFonts w:eastAsia="Times New Roman"/>
                <w:color w:val="000000"/>
                <w:sz w:val="24"/>
                <w:szCs w:val="24"/>
                <w:u w:val="double"/>
              </w:rPr>
            </w:pPr>
            <w:r>
              <w:rPr>
                <w:rFonts w:eastAsia="Times New Roman"/>
                <w:color w:val="000000"/>
                <w:sz w:val="24"/>
                <w:szCs w:val="24"/>
                <w:u w:val="double"/>
              </w:rPr>
              <w:t>$9,66</w:t>
            </w:r>
            <w:r w:rsidR="00184E38">
              <w:rPr>
                <w:rFonts w:eastAsia="Times New Roman"/>
                <w:color w:val="000000"/>
                <w:sz w:val="24"/>
                <w:szCs w:val="24"/>
                <w:u w:val="double"/>
              </w:rPr>
              <w:t>0</w:t>
            </w:r>
          </w:p>
        </w:tc>
      </w:tr>
    </w:tbl>
    <w:p w:rsidR="00184E38" w:rsidRDefault="00184E38" w:rsidP="00184E38">
      <w:pPr>
        <w:jc w:val="center"/>
      </w:pPr>
    </w:p>
    <w:p w:rsidR="00184E38" w:rsidRDefault="00184E38" w:rsidP="00184E38">
      <w:pPr>
        <w:spacing w:line="360" w:lineRule="auto"/>
        <w:jc w:val="both"/>
        <w:rPr>
          <w:sz w:val="24"/>
          <w:szCs w:val="24"/>
        </w:rPr>
      </w:pPr>
    </w:p>
    <w:p w:rsidR="00184E38" w:rsidRDefault="00184E38" w:rsidP="00184E38">
      <w:pPr>
        <w:jc w:val="both"/>
        <w:rPr>
          <w:sz w:val="24"/>
          <w:szCs w:val="24"/>
        </w:rPr>
      </w:pPr>
      <w:r w:rsidRPr="00745BFC">
        <w:rPr>
          <w:sz w:val="24"/>
          <w:szCs w:val="24"/>
        </w:rPr>
        <w:t xml:space="preserve">The </w:t>
      </w:r>
      <w:r>
        <w:rPr>
          <w:sz w:val="24"/>
          <w:szCs w:val="24"/>
        </w:rPr>
        <w:t>d</w:t>
      </w:r>
      <w:r w:rsidRPr="00745BFC">
        <w:rPr>
          <w:sz w:val="24"/>
          <w:szCs w:val="24"/>
        </w:rPr>
        <w:t>ire</w:t>
      </w:r>
      <w:r>
        <w:rPr>
          <w:sz w:val="24"/>
          <w:szCs w:val="24"/>
        </w:rPr>
        <w:t>ct materials costs per unit vary</w:t>
      </w:r>
      <w:r w:rsidR="003E0D75">
        <w:rPr>
          <w:sz w:val="24"/>
          <w:szCs w:val="24"/>
        </w:rPr>
        <w:t xml:space="preserve"> based on the type of bread ($5</w:t>
      </w:r>
      <w:r>
        <w:rPr>
          <w:sz w:val="24"/>
          <w:szCs w:val="24"/>
        </w:rPr>
        <w:t>,</w:t>
      </w:r>
      <w:r w:rsidR="003E0D75">
        <w:rPr>
          <w:sz w:val="24"/>
          <w:szCs w:val="24"/>
        </w:rPr>
        <w:t>28</w:t>
      </w:r>
      <w:r>
        <w:rPr>
          <w:sz w:val="24"/>
          <w:szCs w:val="24"/>
        </w:rPr>
        <w:t>0</w:t>
      </w:r>
      <w:r>
        <w:rPr>
          <w:sz w:val="24"/>
          <w:szCs w:val="24"/>
          <w:lang w:eastAsia="zh-TW"/>
        </w:rPr>
        <w:t xml:space="preserve"> </w:t>
      </w:r>
      <w:r w:rsidRPr="00A533E6">
        <w:rPr>
          <w:sz w:val="24"/>
          <w:szCs w:val="24"/>
          <w:lang w:eastAsia="zh-TW"/>
        </w:rPr>
        <w:t>÷</w:t>
      </w:r>
      <w:r>
        <w:rPr>
          <w:sz w:val="24"/>
          <w:szCs w:val="24"/>
          <w:lang w:eastAsia="zh-TW"/>
        </w:rPr>
        <w:t xml:space="preserve"> </w:t>
      </w:r>
      <w:r w:rsidR="003E0D75">
        <w:rPr>
          <w:sz w:val="24"/>
          <w:szCs w:val="24"/>
        </w:rPr>
        <w:t>9,6</w:t>
      </w:r>
      <w:r>
        <w:rPr>
          <w:sz w:val="24"/>
          <w:szCs w:val="24"/>
        </w:rPr>
        <w:t>00 = $0</w:t>
      </w:r>
      <w:r w:rsidR="003E0D75">
        <w:rPr>
          <w:sz w:val="24"/>
          <w:szCs w:val="24"/>
        </w:rPr>
        <w:t>.55 for the dinner rolls, and $11,70</w:t>
      </w:r>
      <w:r>
        <w:rPr>
          <w:sz w:val="24"/>
          <w:szCs w:val="24"/>
        </w:rPr>
        <w:t>0</w:t>
      </w:r>
      <w:r>
        <w:rPr>
          <w:sz w:val="24"/>
          <w:szCs w:val="24"/>
          <w:lang w:eastAsia="zh-TW"/>
        </w:rPr>
        <w:t xml:space="preserve"> </w:t>
      </w:r>
      <w:r w:rsidRPr="00A533E6">
        <w:rPr>
          <w:sz w:val="24"/>
          <w:szCs w:val="24"/>
          <w:lang w:eastAsia="zh-TW"/>
        </w:rPr>
        <w:t xml:space="preserve">÷ </w:t>
      </w:r>
      <w:r w:rsidR="003E0D75">
        <w:rPr>
          <w:sz w:val="24"/>
          <w:szCs w:val="24"/>
        </w:rPr>
        <w:t>13,0</w:t>
      </w:r>
      <w:r>
        <w:rPr>
          <w:sz w:val="24"/>
          <w:szCs w:val="24"/>
        </w:rPr>
        <w:t>00 = $0.90 for the multigrain loaves)</w:t>
      </w:r>
      <w:r w:rsidR="00B51433">
        <w:rPr>
          <w:sz w:val="24"/>
          <w:szCs w:val="24"/>
        </w:rPr>
        <w:t xml:space="preserve">. </w:t>
      </w:r>
      <w:r>
        <w:rPr>
          <w:sz w:val="24"/>
          <w:szCs w:val="24"/>
        </w:rPr>
        <w:t>Conversion costs are charged using the rates computed in part (1), taking into account the specific operations that each type of bread actually goes through.</w:t>
      </w:r>
    </w:p>
    <w:p w:rsidR="00184E38" w:rsidRPr="00D70CFF" w:rsidRDefault="00184E38" w:rsidP="00184E38">
      <w:pPr>
        <w:jc w:val="both"/>
        <w:rPr>
          <w:sz w:val="24"/>
          <w:szCs w:val="24"/>
        </w:rPr>
      </w:pPr>
    </w:p>
    <w:p w:rsidR="00184E38" w:rsidRDefault="00184E38" w:rsidP="00184E38">
      <w:pPr>
        <w:spacing w:line="360" w:lineRule="auto"/>
        <w:ind w:right="-450"/>
        <w:rPr>
          <w:sz w:val="24"/>
          <w:szCs w:val="24"/>
          <w:lang w:eastAsia="zh-TW"/>
        </w:rPr>
      </w:pPr>
      <w:r>
        <w:rPr>
          <w:sz w:val="24"/>
          <w:szCs w:val="24"/>
          <w:lang w:eastAsia="zh-TW"/>
        </w:rPr>
        <w:t xml:space="preserve">3. </w:t>
      </w:r>
      <w:r>
        <w:rPr>
          <w:sz w:val="24"/>
          <w:szCs w:val="24"/>
          <w:lang w:eastAsia="zh-TW"/>
        </w:rPr>
        <w:tab/>
      </w:r>
      <w:r w:rsidRPr="00A650EF">
        <w:rPr>
          <w:sz w:val="24"/>
          <w:szCs w:val="24"/>
          <w:u w:val="single"/>
          <w:lang w:eastAsia="zh-TW"/>
        </w:rPr>
        <w:t xml:space="preserve">Work order </w:t>
      </w:r>
      <w:r>
        <w:rPr>
          <w:sz w:val="24"/>
          <w:szCs w:val="24"/>
          <w:u w:val="single"/>
          <w:lang w:eastAsia="zh-TW"/>
        </w:rPr>
        <w:t>#215 (Dinner rolls</w:t>
      </w:r>
      <w:r w:rsidRPr="00A650EF">
        <w:rPr>
          <w:sz w:val="24"/>
          <w:szCs w:val="24"/>
          <w:u w:val="single"/>
          <w:lang w:eastAsia="zh-TW"/>
        </w:rPr>
        <w:t>)</w:t>
      </w:r>
      <w:r>
        <w:rPr>
          <w:sz w:val="24"/>
          <w:szCs w:val="24"/>
          <w:lang w:eastAsia="zh-TW"/>
        </w:rPr>
        <w:t>:</w:t>
      </w:r>
      <w:r>
        <w:rPr>
          <w:sz w:val="24"/>
          <w:szCs w:val="24"/>
          <w:lang w:eastAsia="zh-TW"/>
        </w:rPr>
        <w:tab/>
      </w:r>
      <w:r>
        <w:rPr>
          <w:sz w:val="24"/>
          <w:szCs w:val="24"/>
          <w:lang w:eastAsia="zh-TW"/>
        </w:rPr>
        <w:tab/>
      </w:r>
      <w:r>
        <w:rPr>
          <w:sz w:val="24"/>
          <w:szCs w:val="24"/>
          <w:lang w:eastAsia="zh-TW"/>
        </w:rPr>
        <w:tab/>
      </w:r>
      <w:r w:rsidRPr="00A650EF">
        <w:rPr>
          <w:sz w:val="24"/>
          <w:szCs w:val="24"/>
          <w:u w:val="single"/>
          <w:lang w:eastAsia="zh-TW"/>
        </w:rPr>
        <w:t xml:space="preserve">Work order </w:t>
      </w:r>
      <w:r>
        <w:rPr>
          <w:sz w:val="24"/>
          <w:szCs w:val="24"/>
          <w:u w:val="single"/>
          <w:lang w:eastAsia="zh-TW"/>
        </w:rPr>
        <w:t>#216</w:t>
      </w:r>
      <w:r w:rsidRPr="00A650EF">
        <w:rPr>
          <w:sz w:val="24"/>
          <w:szCs w:val="24"/>
          <w:u w:val="single"/>
          <w:lang w:eastAsia="zh-TW"/>
        </w:rPr>
        <w:t xml:space="preserve"> (</w:t>
      </w:r>
      <w:r>
        <w:rPr>
          <w:sz w:val="24"/>
          <w:szCs w:val="24"/>
          <w:u w:val="single"/>
          <w:lang w:eastAsia="zh-TW"/>
        </w:rPr>
        <w:t>Mu</w:t>
      </w:r>
      <w:r w:rsidR="0047488C">
        <w:rPr>
          <w:sz w:val="24"/>
          <w:szCs w:val="24"/>
          <w:u w:val="single"/>
          <w:lang w:eastAsia="zh-TW"/>
        </w:rPr>
        <w:t>lti</w:t>
      </w:r>
      <w:r>
        <w:rPr>
          <w:sz w:val="24"/>
          <w:szCs w:val="24"/>
          <w:u w:val="single"/>
          <w:lang w:eastAsia="zh-TW"/>
        </w:rPr>
        <w:t>grain loaves</w:t>
      </w:r>
      <w:r w:rsidRPr="00A650EF">
        <w:rPr>
          <w:sz w:val="24"/>
          <w:szCs w:val="24"/>
          <w:u w:val="single"/>
          <w:lang w:eastAsia="zh-TW"/>
        </w:rPr>
        <w:t>)</w:t>
      </w:r>
      <w:r>
        <w:rPr>
          <w:sz w:val="24"/>
          <w:szCs w:val="24"/>
          <w:lang w:eastAsia="zh-TW"/>
        </w:rPr>
        <w:t>:</w:t>
      </w:r>
    </w:p>
    <w:p w:rsidR="00184E38" w:rsidRDefault="003E0D75" w:rsidP="00184E38">
      <w:pPr>
        <w:ind w:right="-90"/>
        <w:rPr>
          <w:sz w:val="24"/>
          <w:szCs w:val="24"/>
          <w:lang w:eastAsia="zh-TW"/>
        </w:rPr>
      </w:pPr>
      <w:r>
        <w:rPr>
          <w:sz w:val="24"/>
          <w:szCs w:val="24"/>
          <w:lang w:eastAsia="zh-TW"/>
        </w:rPr>
        <w:tab/>
        <w:t>Total cost</w:t>
      </w:r>
      <w:r>
        <w:rPr>
          <w:sz w:val="24"/>
          <w:szCs w:val="24"/>
          <w:lang w:eastAsia="zh-TW"/>
        </w:rPr>
        <w:tab/>
      </w:r>
      <w:r>
        <w:rPr>
          <w:sz w:val="24"/>
          <w:szCs w:val="24"/>
          <w:lang w:eastAsia="zh-TW"/>
        </w:rPr>
        <w:tab/>
      </w:r>
      <w:r>
        <w:rPr>
          <w:sz w:val="24"/>
          <w:szCs w:val="24"/>
          <w:lang w:eastAsia="zh-TW"/>
        </w:rPr>
        <w:tab/>
        <w:t>$  6,960</w:t>
      </w:r>
      <w:r>
        <w:rPr>
          <w:sz w:val="24"/>
          <w:szCs w:val="24"/>
          <w:lang w:eastAsia="zh-TW"/>
        </w:rPr>
        <w:tab/>
      </w:r>
      <w:r>
        <w:rPr>
          <w:sz w:val="24"/>
          <w:szCs w:val="24"/>
          <w:lang w:eastAsia="zh-TW"/>
        </w:rPr>
        <w:tab/>
        <w:t>Total cost:</w:t>
      </w:r>
      <w:r>
        <w:rPr>
          <w:sz w:val="24"/>
          <w:szCs w:val="24"/>
          <w:lang w:eastAsia="zh-TW"/>
        </w:rPr>
        <w:tab/>
      </w:r>
      <w:r>
        <w:rPr>
          <w:sz w:val="24"/>
          <w:szCs w:val="24"/>
          <w:lang w:eastAsia="zh-TW"/>
        </w:rPr>
        <w:tab/>
      </w:r>
      <w:r>
        <w:rPr>
          <w:sz w:val="24"/>
          <w:szCs w:val="24"/>
          <w:lang w:eastAsia="zh-TW"/>
        </w:rPr>
        <w:tab/>
        <w:t>$9,66</w:t>
      </w:r>
      <w:r w:rsidR="00184E38">
        <w:rPr>
          <w:sz w:val="24"/>
          <w:szCs w:val="24"/>
          <w:lang w:eastAsia="zh-TW"/>
        </w:rPr>
        <w:t>0</w:t>
      </w:r>
    </w:p>
    <w:p w:rsidR="00184E38" w:rsidRDefault="00184E38" w:rsidP="00184E38">
      <w:pPr>
        <w:rPr>
          <w:sz w:val="24"/>
          <w:szCs w:val="24"/>
          <w:lang w:eastAsia="zh-TW"/>
        </w:rPr>
      </w:pPr>
      <w:r>
        <w:rPr>
          <w:sz w:val="24"/>
          <w:szCs w:val="24"/>
          <w:lang w:eastAsia="zh-TW"/>
        </w:rPr>
        <w:tab/>
        <w:t>Divided by number of</w:t>
      </w:r>
      <w:r>
        <w:rPr>
          <w:sz w:val="24"/>
          <w:szCs w:val="24"/>
          <w:lang w:eastAsia="zh-TW"/>
        </w:rPr>
        <w:tab/>
      </w:r>
      <w:r>
        <w:rPr>
          <w:sz w:val="24"/>
          <w:szCs w:val="24"/>
          <w:lang w:eastAsia="zh-TW"/>
        </w:rPr>
        <w:tab/>
      </w:r>
      <w:r>
        <w:rPr>
          <w:sz w:val="24"/>
          <w:szCs w:val="24"/>
          <w:lang w:eastAsia="zh-TW"/>
        </w:rPr>
        <w:tab/>
      </w:r>
      <w:r>
        <w:rPr>
          <w:sz w:val="24"/>
          <w:szCs w:val="24"/>
          <w:lang w:eastAsia="zh-TW"/>
        </w:rPr>
        <w:tab/>
      </w:r>
      <w:r>
        <w:rPr>
          <w:sz w:val="24"/>
          <w:szCs w:val="24"/>
          <w:lang w:eastAsia="zh-TW"/>
        </w:rPr>
        <w:tab/>
        <w:t>Divided by number of</w:t>
      </w:r>
    </w:p>
    <w:p w:rsidR="00184E38" w:rsidRDefault="00184E38" w:rsidP="00184E38">
      <w:pPr>
        <w:ind w:firstLine="720"/>
        <w:rPr>
          <w:sz w:val="24"/>
          <w:szCs w:val="24"/>
          <w:lang w:eastAsia="zh-TW"/>
        </w:rPr>
      </w:pPr>
      <w:r>
        <w:rPr>
          <w:sz w:val="24"/>
          <w:szCs w:val="24"/>
          <w:lang w:eastAsia="zh-TW"/>
        </w:rPr>
        <w:t xml:space="preserve">   packages:</w:t>
      </w:r>
      <w:r>
        <w:rPr>
          <w:sz w:val="24"/>
          <w:szCs w:val="24"/>
          <w:lang w:eastAsia="zh-TW"/>
        </w:rPr>
        <w:tab/>
      </w:r>
      <w:r>
        <w:rPr>
          <w:sz w:val="24"/>
          <w:szCs w:val="24"/>
          <w:lang w:eastAsia="zh-TW"/>
        </w:rPr>
        <w:tab/>
        <w:t xml:space="preserve">            </w:t>
      </w:r>
      <w:r w:rsidRPr="00D70CFF">
        <w:rPr>
          <w:sz w:val="24"/>
          <w:szCs w:val="24"/>
          <w:u w:val="single"/>
          <w:lang w:eastAsia="zh-TW"/>
        </w:rPr>
        <w:t>÷</w:t>
      </w:r>
      <w:r w:rsidR="003E0D75">
        <w:rPr>
          <w:sz w:val="24"/>
          <w:szCs w:val="24"/>
          <w:u w:val="single"/>
          <w:lang w:eastAsia="zh-TW"/>
        </w:rPr>
        <w:t xml:space="preserve">  2,4</w:t>
      </w:r>
      <w:r w:rsidRPr="00D70CFF">
        <w:rPr>
          <w:sz w:val="24"/>
          <w:szCs w:val="24"/>
          <w:u w:val="single"/>
          <w:lang w:eastAsia="zh-TW"/>
        </w:rPr>
        <w:t>00</w:t>
      </w:r>
      <w:r w:rsidRPr="000344A9">
        <w:rPr>
          <w:sz w:val="24"/>
          <w:szCs w:val="24"/>
          <w:lang w:eastAsia="zh-TW"/>
        </w:rPr>
        <w:tab/>
      </w:r>
      <w:r>
        <w:rPr>
          <w:sz w:val="24"/>
          <w:szCs w:val="24"/>
          <w:lang w:eastAsia="zh-TW"/>
        </w:rPr>
        <w:t xml:space="preserve">                 packages:</w:t>
      </w:r>
      <w:r>
        <w:rPr>
          <w:sz w:val="24"/>
          <w:szCs w:val="24"/>
          <w:lang w:eastAsia="zh-TW"/>
        </w:rPr>
        <w:tab/>
      </w:r>
      <w:r>
        <w:rPr>
          <w:sz w:val="24"/>
          <w:szCs w:val="24"/>
          <w:lang w:eastAsia="zh-TW"/>
        </w:rPr>
        <w:tab/>
      </w:r>
      <w:r>
        <w:rPr>
          <w:sz w:val="24"/>
          <w:szCs w:val="24"/>
          <w:lang w:eastAsia="zh-TW"/>
        </w:rPr>
        <w:tab/>
      </w:r>
      <w:r w:rsidRPr="00D70CFF">
        <w:rPr>
          <w:sz w:val="24"/>
          <w:szCs w:val="24"/>
          <w:u w:val="single"/>
          <w:lang w:eastAsia="zh-TW"/>
        </w:rPr>
        <w:t>÷</w:t>
      </w:r>
      <w:r w:rsidR="003E0D75">
        <w:rPr>
          <w:sz w:val="24"/>
          <w:szCs w:val="24"/>
          <w:u w:val="single"/>
          <w:lang w:eastAsia="zh-TW"/>
        </w:rPr>
        <w:t>2,8</w:t>
      </w:r>
      <w:r>
        <w:rPr>
          <w:sz w:val="24"/>
          <w:szCs w:val="24"/>
          <w:u w:val="single"/>
          <w:lang w:eastAsia="zh-TW"/>
        </w:rPr>
        <w:t>00</w:t>
      </w:r>
    </w:p>
    <w:p w:rsidR="00F707B0" w:rsidRDefault="00184E38" w:rsidP="00184E38">
      <w:pPr>
        <w:rPr>
          <w:sz w:val="24"/>
          <w:szCs w:val="24"/>
          <w:lang w:eastAsia="zh-TW"/>
        </w:rPr>
      </w:pPr>
      <w:r>
        <w:rPr>
          <w:sz w:val="24"/>
          <w:szCs w:val="24"/>
          <w:lang w:eastAsia="zh-TW"/>
        </w:rPr>
        <w:tab/>
        <w:t xml:space="preserve">Cost per </w:t>
      </w:r>
      <w:r w:rsidR="00F707B0">
        <w:rPr>
          <w:sz w:val="24"/>
          <w:szCs w:val="24"/>
          <w:lang w:eastAsia="zh-TW"/>
        </w:rPr>
        <w:t xml:space="preserve">package </w:t>
      </w:r>
      <w:r w:rsidR="00F707B0">
        <w:rPr>
          <w:sz w:val="24"/>
          <w:szCs w:val="24"/>
          <w:lang w:eastAsia="zh-TW"/>
        </w:rPr>
        <w:tab/>
      </w:r>
      <w:r w:rsidR="00F707B0">
        <w:rPr>
          <w:sz w:val="24"/>
          <w:szCs w:val="24"/>
          <w:lang w:eastAsia="zh-TW"/>
        </w:rPr>
        <w:tab/>
      </w:r>
      <w:r w:rsidR="00F707B0">
        <w:rPr>
          <w:sz w:val="24"/>
          <w:szCs w:val="24"/>
          <w:lang w:eastAsia="zh-TW"/>
        </w:rPr>
        <w:tab/>
      </w:r>
      <w:r w:rsidR="00F707B0">
        <w:rPr>
          <w:sz w:val="24"/>
          <w:szCs w:val="24"/>
          <w:lang w:eastAsia="zh-TW"/>
        </w:rPr>
        <w:tab/>
      </w:r>
      <w:r w:rsidR="00F707B0">
        <w:rPr>
          <w:sz w:val="24"/>
          <w:szCs w:val="24"/>
          <w:lang w:eastAsia="zh-TW"/>
        </w:rPr>
        <w:tab/>
        <w:t>Cost per package</w:t>
      </w:r>
    </w:p>
    <w:p w:rsidR="00184E38" w:rsidRDefault="00F707B0" w:rsidP="00F707B0">
      <w:pPr>
        <w:ind w:firstLine="720"/>
        <w:rPr>
          <w:sz w:val="24"/>
          <w:szCs w:val="24"/>
          <w:u w:val="double"/>
          <w:lang w:eastAsia="zh-TW"/>
        </w:rPr>
      </w:pPr>
      <w:r>
        <w:rPr>
          <w:sz w:val="24"/>
          <w:szCs w:val="24"/>
          <w:lang w:eastAsia="zh-TW"/>
        </w:rPr>
        <w:t>of dinner rolls</w:t>
      </w:r>
      <w:r w:rsidR="00184E38">
        <w:rPr>
          <w:sz w:val="24"/>
          <w:szCs w:val="24"/>
          <w:lang w:eastAsia="zh-TW"/>
        </w:rPr>
        <w:t>:</w:t>
      </w:r>
      <w:r w:rsidR="00184E38">
        <w:rPr>
          <w:sz w:val="24"/>
          <w:szCs w:val="24"/>
          <w:lang w:eastAsia="zh-TW"/>
        </w:rPr>
        <w:tab/>
      </w:r>
      <w:r>
        <w:rPr>
          <w:sz w:val="24"/>
          <w:szCs w:val="24"/>
          <w:lang w:eastAsia="zh-TW"/>
        </w:rPr>
        <w:tab/>
      </w:r>
      <w:r>
        <w:rPr>
          <w:sz w:val="24"/>
          <w:szCs w:val="24"/>
          <w:lang w:eastAsia="zh-TW"/>
        </w:rPr>
        <w:tab/>
      </w:r>
      <w:r w:rsidR="00184E38" w:rsidRPr="00A650EF">
        <w:rPr>
          <w:sz w:val="24"/>
          <w:szCs w:val="24"/>
          <w:u w:val="double"/>
          <w:lang w:eastAsia="zh-TW"/>
        </w:rPr>
        <w:t>$</w:t>
      </w:r>
      <w:r w:rsidR="00184E38">
        <w:rPr>
          <w:sz w:val="24"/>
          <w:szCs w:val="24"/>
          <w:u w:val="double"/>
          <w:lang w:eastAsia="zh-TW"/>
        </w:rPr>
        <w:t xml:space="preserve">    2.90</w:t>
      </w:r>
      <w:r w:rsidR="00184E38">
        <w:rPr>
          <w:sz w:val="24"/>
          <w:szCs w:val="24"/>
          <w:lang w:eastAsia="zh-TW"/>
        </w:rPr>
        <w:tab/>
      </w:r>
      <w:r w:rsidR="00184E38">
        <w:rPr>
          <w:sz w:val="24"/>
          <w:szCs w:val="24"/>
          <w:lang w:eastAsia="zh-TW"/>
        </w:rPr>
        <w:tab/>
        <w:t xml:space="preserve">of </w:t>
      </w:r>
      <w:r>
        <w:rPr>
          <w:sz w:val="24"/>
          <w:szCs w:val="24"/>
          <w:lang w:eastAsia="zh-TW"/>
        </w:rPr>
        <w:t>multigrain loaves</w:t>
      </w:r>
      <w:r w:rsidR="00184E38">
        <w:rPr>
          <w:sz w:val="24"/>
          <w:szCs w:val="24"/>
          <w:lang w:eastAsia="zh-TW"/>
        </w:rPr>
        <w:t>:</w:t>
      </w:r>
      <w:r>
        <w:rPr>
          <w:sz w:val="24"/>
          <w:szCs w:val="24"/>
          <w:lang w:eastAsia="zh-TW"/>
        </w:rPr>
        <w:tab/>
      </w:r>
      <w:r w:rsidR="00184E38">
        <w:rPr>
          <w:sz w:val="24"/>
          <w:szCs w:val="24"/>
          <w:lang w:eastAsia="zh-TW"/>
        </w:rPr>
        <w:tab/>
      </w:r>
      <w:r w:rsidR="00184E38">
        <w:rPr>
          <w:sz w:val="24"/>
          <w:szCs w:val="24"/>
          <w:u w:val="double"/>
          <w:lang w:eastAsia="zh-TW"/>
        </w:rPr>
        <w:t>$  3.45</w:t>
      </w:r>
    </w:p>
    <w:p w:rsidR="00184E38" w:rsidRDefault="00184E38" w:rsidP="00184E38">
      <w:pPr>
        <w:rPr>
          <w:sz w:val="24"/>
          <w:szCs w:val="24"/>
          <w:u w:val="double"/>
          <w:lang w:eastAsia="zh-TW"/>
        </w:rPr>
      </w:pPr>
    </w:p>
    <w:p w:rsidR="00E738AB" w:rsidRDefault="00E738AB" w:rsidP="00FB4364">
      <w:pPr>
        <w:pStyle w:val="Heading2"/>
        <w:keepNext w:val="0"/>
        <w:spacing w:line="240" w:lineRule="auto"/>
        <w:rPr>
          <w:b w:val="0"/>
        </w:rPr>
      </w:pPr>
    </w:p>
    <w:p w:rsidR="00FB4364" w:rsidRDefault="00FB4364" w:rsidP="00FB4364">
      <w:pPr>
        <w:keepNext/>
        <w:tabs>
          <w:tab w:val="left" w:pos="720"/>
          <w:tab w:val="left" w:pos="1800"/>
        </w:tabs>
        <w:jc w:val="both"/>
        <w:rPr>
          <w:b/>
          <w:sz w:val="24"/>
          <w:szCs w:val="24"/>
        </w:rPr>
      </w:pPr>
      <w:r>
        <w:rPr>
          <w:b/>
          <w:sz w:val="24"/>
          <w:szCs w:val="24"/>
        </w:rPr>
        <w:lastRenderedPageBreak/>
        <w:t>17-24</w:t>
      </w:r>
      <w:r>
        <w:rPr>
          <w:sz w:val="24"/>
          <w:szCs w:val="24"/>
        </w:rPr>
        <w:tab/>
        <w:t>(25 min.)</w:t>
      </w:r>
      <w:r>
        <w:rPr>
          <w:sz w:val="24"/>
          <w:szCs w:val="24"/>
        </w:rPr>
        <w:tab/>
      </w:r>
      <w:r>
        <w:rPr>
          <w:b/>
          <w:sz w:val="24"/>
          <w:szCs w:val="24"/>
        </w:rPr>
        <w:t>Weighted-average method, assigning costs.</w:t>
      </w:r>
    </w:p>
    <w:p w:rsidR="00FB4364" w:rsidRDefault="00FB4364" w:rsidP="00FB4364">
      <w:pPr>
        <w:keepNext/>
        <w:jc w:val="both"/>
        <w:rPr>
          <w:sz w:val="24"/>
          <w:szCs w:val="24"/>
        </w:rPr>
      </w:pPr>
    </w:p>
    <w:p w:rsidR="00FB4364" w:rsidRDefault="00FB4364" w:rsidP="00FB4364">
      <w:pPr>
        <w:tabs>
          <w:tab w:val="left" w:pos="900"/>
        </w:tabs>
        <w:jc w:val="both"/>
        <w:rPr>
          <w:sz w:val="24"/>
          <w:szCs w:val="24"/>
        </w:rPr>
      </w:pPr>
      <w:r>
        <w:rPr>
          <w:sz w:val="24"/>
          <w:szCs w:val="24"/>
        </w:rPr>
        <w:t>1. &amp; 2.</w:t>
      </w:r>
      <w:r w:rsidR="00B51433">
        <w:rPr>
          <w:sz w:val="24"/>
          <w:szCs w:val="24"/>
        </w:rPr>
        <w:tab/>
      </w:r>
      <w:r>
        <w:rPr>
          <w:sz w:val="24"/>
        </w:rPr>
        <w:t>Solution Exhibit 17-24A shows equivalent units of work done to date for Tomlinson Corporation for direct materials and conversion costs.</w:t>
      </w:r>
    </w:p>
    <w:p w:rsidR="00FB4364" w:rsidRPr="00B51433" w:rsidRDefault="00FB4364" w:rsidP="00B51433">
      <w:pPr>
        <w:tabs>
          <w:tab w:val="left" w:pos="900"/>
        </w:tabs>
        <w:spacing w:before="160"/>
        <w:jc w:val="both"/>
        <w:rPr>
          <w:sz w:val="24"/>
          <w:szCs w:val="24"/>
        </w:rPr>
      </w:pPr>
      <w:r>
        <w:rPr>
          <w:sz w:val="24"/>
          <w:szCs w:val="24"/>
        </w:rPr>
        <w:t>Solution Exhibit 17-24B summarizes total costs to account for, calculates the cost per equivalent unit of work done to date for direct materials and conversion costs, and assigns these costs to units completed and transferred out and to units in ending work-in-process inventory.</w:t>
      </w:r>
    </w:p>
    <w:p w:rsidR="00FB4364" w:rsidRDefault="00FB4364" w:rsidP="00B51433">
      <w:pPr>
        <w:pStyle w:val="Heading1"/>
        <w:spacing w:before="160"/>
        <w:rPr>
          <w:sz w:val="24"/>
        </w:rPr>
      </w:pPr>
      <w:r>
        <w:rPr>
          <w:sz w:val="24"/>
        </w:rPr>
        <w:t>SOLUTION EXHIBIT 17-24A</w:t>
      </w:r>
    </w:p>
    <w:p w:rsidR="00FB4364" w:rsidRPr="00B51433" w:rsidRDefault="00FB4364" w:rsidP="00B51433">
      <w:pPr>
        <w:rPr>
          <w:sz w:val="24"/>
          <w:szCs w:val="22"/>
        </w:rPr>
      </w:pPr>
      <w:r w:rsidRPr="00B51433">
        <w:rPr>
          <w:sz w:val="24"/>
          <w:szCs w:val="22"/>
        </w:rPr>
        <w:t>Summarize the Flow of Physical Units and Compute Output in Equivalent Units;</w:t>
      </w:r>
      <w:r w:rsidR="00B51433" w:rsidRPr="00B51433">
        <w:rPr>
          <w:sz w:val="24"/>
          <w:szCs w:val="22"/>
        </w:rPr>
        <w:t xml:space="preserve"> </w:t>
      </w:r>
      <w:r w:rsidRPr="00B51433">
        <w:rPr>
          <w:sz w:val="24"/>
          <w:szCs w:val="22"/>
        </w:rPr>
        <w:t xml:space="preserve">Weighted-Average Method of Process Costing, </w:t>
      </w:r>
      <w:r w:rsidRPr="00B51433">
        <w:rPr>
          <w:sz w:val="24"/>
          <w:szCs w:val="22"/>
          <w:lang w:eastAsia="zh-TW"/>
        </w:rPr>
        <w:t>Tomlinson</w:t>
      </w:r>
      <w:r w:rsidRPr="00B51433">
        <w:rPr>
          <w:sz w:val="24"/>
          <w:szCs w:val="22"/>
        </w:rPr>
        <w:t xml:space="preserve"> Co</w:t>
      </w:r>
      <w:r w:rsidRPr="00B51433">
        <w:rPr>
          <w:sz w:val="24"/>
          <w:szCs w:val="22"/>
          <w:lang w:eastAsia="zh-TW"/>
        </w:rPr>
        <w:t>rporation</w:t>
      </w:r>
      <w:r w:rsidRPr="00B51433">
        <w:rPr>
          <w:sz w:val="24"/>
          <w:szCs w:val="22"/>
        </w:rPr>
        <w:t xml:space="preserve"> for July 2014.</w:t>
      </w:r>
    </w:p>
    <w:tbl>
      <w:tblPr>
        <w:tblW w:w="9530" w:type="dxa"/>
        <w:tblLayout w:type="fixed"/>
        <w:tblCellMar>
          <w:left w:w="80" w:type="dxa"/>
          <w:right w:w="80" w:type="dxa"/>
        </w:tblCellMar>
        <w:tblLook w:val="0000"/>
      </w:tblPr>
      <w:tblGrid>
        <w:gridCol w:w="5210"/>
        <w:gridCol w:w="1260"/>
        <w:gridCol w:w="1620"/>
        <w:gridCol w:w="1440"/>
      </w:tblGrid>
      <w:tr w:rsidR="00FB4364" w:rsidTr="00B51433">
        <w:trPr>
          <w:cantSplit/>
        </w:trPr>
        <w:tc>
          <w:tcPr>
            <w:tcW w:w="5210" w:type="dxa"/>
          </w:tcPr>
          <w:p w:rsidR="00FB4364" w:rsidRDefault="00FB4364" w:rsidP="00A06F65">
            <w:pPr>
              <w:jc w:val="center"/>
              <w:rPr>
                <w:b/>
                <w:sz w:val="24"/>
              </w:rPr>
            </w:pPr>
          </w:p>
        </w:tc>
        <w:tc>
          <w:tcPr>
            <w:tcW w:w="1260" w:type="dxa"/>
          </w:tcPr>
          <w:p w:rsidR="00FB4364" w:rsidRDefault="00FB4364" w:rsidP="00A06F65">
            <w:pPr>
              <w:jc w:val="center"/>
              <w:rPr>
                <w:b/>
                <w:sz w:val="24"/>
              </w:rPr>
            </w:pPr>
          </w:p>
        </w:tc>
        <w:tc>
          <w:tcPr>
            <w:tcW w:w="3060" w:type="dxa"/>
            <w:gridSpan w:val="2"/>
          </w:tcPr>
          <w:p w:rsidR="00FB4364" w:rsidRDefault="00FB4364" w:rsidP="00A06F65">
            <w:pPr>
              <w:jc w:val="center"/>
              <w:rPr>
                <w:b/>
                <w:sz w:val="24"/>
              </w:rPr>
            </w:pPr>
            <w:r>
              <w:rPr>
                <w:b/>
                <w:sz w:val="24"/>
              </w:rPr>
              <w:t>(Step 2)</w:t>
            </w:r>
          </w:p>
        </w:tc>
      </w:tr>
      <w:tr w:rsidR="00FB4364" w:rsidTr="00B51433">
        <w:trPr>
          <w:cantSplit/>
        </w:trPr>
        <w:tc>
          <w:tcPr>
            <w:tcW w:w="5210" w:type="dxa"/>
          </w:tcPr>
          <w:p w:rsidR="00FB4364" w:rsidRDefault="00FB4364" w:rsidP="00A06F65">
            <w:pPr>
              <w:jc w:val="center"/>
              <w:rPr>
                <w:b/>
                <w:sz w:val="24"/>
              </w:rPr>
            </w:pPr>
          </w:p>
        </w:tc>
        <w:tc>
          <w:tcPr>
            <w:tcW w:w="1260" w:type="dxa"/>
          </w:tcPr>
          <w:p w:rsidR="00FB4364" w:rsidRDefault="00FB4364" w:rsidP="00A06F65">
            <w:pPr>
              <w:jc w:val="center"/>
              <w:rPr>
                <w:b/>
                <w:sz w:val="24"/>
              </w:rPr>
            </w:pPr>
            <w:r>
              <w:rPr>
                <w:b/>
                <w:sz w:val="24"/>
              </w:rPr>
              <w:t>(Step 1)</w:t>
            </w:r>
          </w:p>
        </w:tc>
        <w:tc>
          <w:tcPr>
            <w:tcW w:w="3060" w:type="dxa"/>
            <w:gridSpan w:val="2"/>
            <w:tcBorders>
              <w:bottom w:val="single" w:sz="6" w:space="0" w:color="auto"/>
            </w:tcBorders>
          </w:tcPr>
          <w:p w:rsidR="00FB4364" w:rsidRDefault="00FB4364" w:rsidP="00A06F65">
            <w:pPr>
              <w:jc w:val="center"/>
              <w:rPr>
                <w:b/>
                <w:sz w:val="24"/>
              </w:rPr>
            </w:pPr>
            <w:r>
              <w:rPr>
                <w:b/>
                <w:sz w:val="24"/>
              </w:rPr>
              <w:t>Equivalent Units</w:t>
            </w:r>
          </w:p>
        </w:tc>
      </w:tr>
      <w:tr w:rsidR="00FB4364" w:rsidTr="00B51433">
        <w:trPr>
          <w:cantSplit/>
        </w:trPr>
        <w:tc>
          <w:tcPr>
            <w:tcW w:w="5210" w:type="dxa"/>
          </w:tcPr>
          <w:p w:rsidR="00FB4364" w:rsidRDefault="00FB4364" w:rsidP="00A06F65">
            <w:pPr>
              <w:jc w:val="center"/>
              <w:rPr>
                <w:b/>
                <w:sz w:val="24"/>
              </w:rPr>
            </w:pPr>
          </w:p>
        </w:tc>
        <w:tc>
          <w:tcPr>
            <w:tcW w:w="1260" w:type="dxa"/>
          </w:tcPr>
          <w:p w:rsidR="00FB4364" w:rsidRDefault="00FB4364" w:rsidP="00A06F65">
            <w:pPr>
              <w:jc w:val="center"/>
              <w:rPr>
                <w:b/>
                <w:sz w:val="24"/>
              </w:rPr>
            </w:pPr>
            <w:r>
              <w:rPr>
                <w:b/>
                <w:sz w:val="24"/>
              </w:rPr>
              <w:t>Physical</w:t>
            </w:r>
          </w:p>
        </w:tc>
        <w:tc>
          <w:tcPr>
            <w:tcW w:w="1620" w:type="dxa"/>
          </w:tcPr>
          <w:p w:rsidR="00FB4364" w:rsidRDefault="00FB4364" w:rsidP="00A06F65">
            <w:pPr>
              <w:jc w:val="center"/>
              <w:rPr>
                <w:b/>
                <w:sz w:val="24"/>
              </w:rPr>
            </w:pPr>
            <w:r>
              <w:rPr>
                <w:b/>
                <w:sz w:val="24"/>
              </w:rPr>
              <w:t>Direct</w:t>
            </w:r>
          </w:p>
        </w:tc>
        <w:tc>
          <w:tcPr>
            <w:tcW w:w="1440" w:type="dxa"/>
          </w:tcPr>
          <w:p w:rsidR="00FB4364" w:rsidRDefault="00FB4364" w:rsidP="00A06F65">
            <w:pPr>
              <w:jc w:val="center"/>
              <w:rPr>
                <w:b/>
                <w:sz w:val="24"/>
              </w:rPr>
            </w:pPr>
            <w:r>
              <w:rPr>
                <w:b/>
                <w:sz w:val="24"/>
              </w:rPr>
              <w:t>Conversion</w:t>
            </w:r>
          </w:p>
        </w:tc>
      </w:tr>
      <w:tr w:rsidR="00FB4364" w:rsidTr="00B51433">
        <w:trPr>
          <w:cantSplit/>
        </w:trPr>
        <w:tc>
          <w:tcPr>
            <w:tcW w:w="5210" w:type="dxa"/>
            <w:tcBorders>
              <w:bottom w:val="single" w:sz="6" w:space="0" w:color="auto"/>
            </w:tcBorders>
          </w:tcPr>
          <w:p w:rsidR="00FB4364" w:rsidRDefault="00FB4364" w:rsidP="00A06F65">
            <w:pPr>
              <w:jc w:val="center"/>
              <w:rPr>
                <w:b/>
                <w:sz w:val="24"/>
              </w:rPr>
            </w:pPr>
            <w:r>
              <w:rPr>
                <w:b/>
                <w:sz w:val="24"/>
              </w:rPr>
              <w:t>Flow of Production</w:t>
            </w:r>
          </w:p>
        </w:tc>
        <w:tc>
          <w:tcPr>
            <w:tcW w:w="1260" w:type="dxa"/>
            <w:tcBorders>
              <w:bottom w:val="single" w:sz="6" w:space="0" w:color="auto"/>
            </w:tcBorders>
          </w:tcPr>
          <w:p w:rsidR="00FB4364" w:rsidRDefault="00FB4364" w:rsidP="00A06F65">
            <w:pPr>
              <w:jc w:val="center"/>
              <w:rPr>
                <w:b/>
                <w:sz w:val="24"/>
              </w:rPr>
            </w:pPr>
            <w:r>
              <w:rPr>
                <w:b/>
                <w:sz w:val="24"/>
              </w:rPr>
              <w:t>Units</w:t>
            </w:r>
          </w:p>
        </w:tc>
        <w:tc>
          <w:tcPr>
            <w:tcW w:w="1620" w:type="dxa"/>
            <w:tcBorders>
              <w:bottom w:val="single" w:sz="6" w:space="0" w:color="auto"/>
            </w:tcBorders>
          </w:tcPr>
          <w:p w:rsidR="00FB4364" w:rsidRDefault="00FB4364" w:rsidP="00A06F65">
            <w:pPr>
              <w:jc w:val="center"/>
              <w:rPr>
                <w:b/>
                <w:sz w:val="24"/>
              </w:rPr>
            </w:pPr>
            <w:r>
              <w:rPr>
                <w:b/>
                <w:sz w:val="24"/>
              </w:rPr>
              <w:t>Materials</w:t>
            </w:r>
          </w:p>
        </w:tc>
        <w:tc>
          <w:tcPr>
            <w:tcW w:w="1440" w:type="dxa"/>
            <w:tcBorders>
              <w:bottom w:val="single" w:sz="6" w:space="0" w:color="auto"/>
            </w:tcBorders>
          </w:tcPr>
          <w:p w:rsidR="00FB4364" w:rsidRDefault="00FB4364" w:rsidP="00A06F65">
            <w:pPr>
              <w:jc w:val="center"/>
              <w:rPr>
                <w:b/>
                <w:sz w:val="24"/>
              </w:rPr>
            </w:pPr>
            <w:r>
              <w:rPr>
                <w:b/>
                <w:sz w:val="24"/>
              </w:rPr>
              <w:t>Costs</w:t>
            </w:r>
          </w:p>
        </w:tc>
      </w:tr>
    </w:tbl>
    <w:p w:rsidR="00FB4364" w:rsidRDefault="00FB4364" w:rsidP="00B51433">
      <w:pPr>
        <w:tabs>
          <w:tab w:val="decimal" w:pos="6120"/>
        </w:tabs>
        <w:jc w:val="both"/>
        <w:rPr>
          <w:sz w:val="24"/>
        </w:rPr>
      </w:pPr>
      <w:r>
        <w:rPr>
          <w:sz w:val="24"/>
        </w:rPr>
        <w:t>Work in process, beginning (given)</w:t>
      </w:r>
      <w:r>
        <w:rPr>
          <w:sz w:val="24"/>
        </w:rPr>
        <w:tab/>
        <w:t>8,700</w:t>
      </w:r>
    </w:p>
    <w:p w:rsidR="00FB4364" w:rsidRDefault="00FB4364" w:rsidP="00B51433">
      <w:pPr>
        <w:tabs>
          <w:tab w:val="decimal" w:pos="6120"/>
        </w:tabs>
        <w:jc w:val="both"/>
        <w:rPr>
          <w:sz w:val="24"/>
        </w:rPr>
      </w:pPr>
      <w:r>
        <w:rPr>
          <w:sz w:val="24"/>
        </w:rPr>
        <w:t>Started during current period (given)</w:t>
      </w:r>
      <w:r>
        <w:rPr>
          <w:sz w:val="24"/>
        </w:rPr>
        <w:tab/>
      </w:r>
      <w:r>
        <w:rPr>
          <w:sz w:val="24"/>
          <w:u w:val="single"/>
        </w:rPr>
        <w:t>34,500</w:t>
      </w:r>
    </w:p>
    <w:p w:rsidR="00FB4364" w:rsidRDefault="00FB4364" w:rsidP="00B51433">
      <w:pPr>
        <w:tabs>
          <w:tab w:val="decimal" w:pos="6120"/>
        </w:tabs>
        <w:jc w:val="both"/>
        <w:rPr>
          <w:sz w:val="24"/>
        </w:rPr>
      </w:pPr>
      <w:r>
        <w:rPr>
          <w:sz w:val="24"/>
        </w:rPr>
        <w:t>To account for</w:t>
      </w:r>
      <w:r>
        <w:rPr>
          <w:sz w:val="24"/>
        </w:rPr>
        <w:tab/>
      </w:r>
      <w:r>
        <w:rPr>
          <w:sz w:val="24"/>
          <w:u w:val="double"/>
        </w:rPr>
        <w:t>43,200</w:t>
      </w:r>
    </w:p>
    <w:p w:rsidR="00FB4364" w:rsidRDefault="00B51433" w:rsidP="00B51433">
      <w:pPr>
        <w:tabs>
          <w:tab w:val="decimal" w:pos="6120"/>
          <w:tab w:val="decimal" w:pos="7560"/>
          <w:tab w:val="decimal" w:pos="9000"/>
        </w:tabs>
        <w:jc w:val="both"/>
        <w:rPr>
          <w:sz w:val="24"/>
        </w:rPr>
      </w:pPr>
      <w:r>
        <w:rPr>
          <w:sz w:val="24"/>
        </w:rPr>
        <w:t>Completed and transferred out</w:t>
      </w:r>
      <w:r w:rsidR="00FB4364">
        <w:rPr>
          <w:sz w:val="24"/>
        </w:rPr>
        <w:t xml:space="preserve"> during current period</w:t>
      </w:r>
      <w:r w:rsidR="00FB4364">
        <w:rPr>
          <w:sz w:val="24"/>
        </w:rPr>
        <w:tab/>
        <w:t>32,000</w:t>
      </w:r>
      <w:r w:rsidR="00FB4364">
        <w:rPr>
          <w:sz w:val="24"/>
        </w:rPr>
        <w:tab/>
        <w:t>32,000</w:t>
      </w:r>
      <w:r w:rsidR="00FB4364">
        <w:rPr>
          <w:sz w:val="24"/>
        </w:rPr>
        <w:tab/>
        <w:t>32,000</w:t>
      </w:r>
    </w:p>
    <w:p w:rsidR="00FB4364" w:rsidRDefault="00FB4364" w:rsidP="00B51433">
      <w:pPr>
        <w:pStyle w:val="fontdefault"/>
        <w:tabs>
          <w:tab w:val="clear" w:pos="900"/>
          <w:tab w:val="decimal" w:pos="6120"/>
          <w:tab w:val="decimal" w:pos="7560"/>
          <w:tab w:val="decimal" w:pos="9000"/>
        </w:tabs>
        <w:rPr>
          <w:rFonts w:ascii="Times New Roman" w:hAnsi="Times New Roman"/>
        </w:rPr>
      </w:pPr>
      <w:r>
        <w:rPr>
          <w:rFonts w:ascii="Times New Roman" w:hAnsi="Times New Roman"/>
        </w:rPr>
        <w:t>Work in process, ending</w:t>
      </w:r>
      <w:r>
        <w:t>*</w:t>
      </w:r>
      <w:r>
        <w:rPr>
          <w:rFonts w:ascii="Times New Roman" w:hAnsi="Times New Roman"/>
        </w:rPr>
        <w:t xml:space="preserve"> (given)</w:t>
      </w:r>
      <w:r>
        <w:rPr>
          <w:rFonts w:ascii="Times New Roman" w:hAnsi="Times New Roman"/>
        </w:rPr>
        <w:tab/>
        <w:t>11,200</w:t>
      </w:r>
    </w:p>
    <w:p w:rsidR="00FB4364" w:rsidRDefault="004454C9" w:rsidP="00B51433">
      <w:pPr>
        <w:tabs>
          <w:tab w:val="decimal" w:pos="6120"/>
          <w:tab w:val="decimal" w:pos="7560"/>
          <w:tab w:val="decimal" w:pos="9000"/>
        </w:tabs>
        <w:jc w:val="both"/>
        <w:rPr>
          <w:sz w:val="24"/>
        </w:rPr>
      </w:pPr>
      <w:r w:rsidRPr="004454C9">
        <w:rPr>
          <w:noProof/>
        </w:rPr>
        <w:pict>
          <v:line id="Line 342" o:spid="_x0000_s1069" style="position:absolute;left:0;text-align:left;z-index:2516659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72.25pt,11.3pt" to="305.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cD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" o:allowincell="f"/>
        </w:pict>
      </w:r>
      <w:r w:rsidR="00FB4364">
        <w:rPr>
          <w:sz w:val="24"/>
        </w:rPr>
        <w:t xml:space="preserve">   11,200 </w:t>
      </w:r>
      <w:r w:rsidR="00FB4364">
        <w:rPr>
          <w:sz w:val="24"/>
          <w:szCs w:val="24"/>
        </w:rPr>
        <w:sym w:font="Symbol" w:char="F0B4"/>
      </w:r>
      <w:r w:rsidR="00FB4364">
        <w:rPr>
          <w:sz w:val="24"/>
        </w:rPr>
        <w:t xml:space="preserve"> 100%; 11,200 </w:t>
      </w:r>
      <w:r w:rsidR="00FB4364">
        <w:rPr>
          <w:sz w:val="24"/>
          <w:szCs w:val="24"/>
        </w:rPr>
        <w:sym w:font="Symbol" w:char="F0B4"/>
      </w:r>
      <w:r w:rsidR="00FB4364">
        <w:rPr>
          <w:sz w:val="24"/>
        </w:rPr>
        <w:t xml:space="preserve"> 70%</w:t>
      </w:r>
      <w:r w:rsidR="00FB4364">
        <w:rPr>
          <w:sz w:val="24"/>
        </w:rPr>
        <w:tab/>
      </w:r>
      <w:r w:rsidR="00FB4364">
        <w:rPr>
          <w:sz w:val="24"/>
        </w:rPr>
        <w:tab/>
      </w:r>
      <w:r w:rsidR="00FB4364" w:rsidRPr="003C61B8">
        <w:rPr>
          <w:sz w:val="24"/>
          <w:szCs w:val="24"/>
        </w:rPr>
        <w:t>11,200</w:t>
      </w:r>
      <w:r w:rsidR="00FB4364">
        <w:rPr>
          <w:sz w:val="24"/>
        </w:rPr>
        <w:tab/>
        <w:t>7,840</w:t>
      </w:r>
    </w:p>
    <w:p w:rsidR="00FB4364" w:rsidRPr="00BB4412" w:rsidRDefault="00FB4364" w:rsidP="00B51433">
      <w:pPr>
        <w:tabs>
          <w:tab w:val="decimal" w:pos="6120"/>
          <w:tab w:val="decimal" w:pos="7560"/>
          <w:tab w:val="decimal" w:pos="9000"/>
        </w:tabs>
        <w:jc w:val="both"/>
        <w:rPr>
          <w:sz w:val="24"/>
        </w:rPr>
      </w:pPr>
      <w:r>
        <w:rPr>
          <w:sz w:val="24"/>
        </w:rPr>
        <w:t>Accounted for</w:t>
      </w:r>
      <w:r>
        <w:rPr>
          <w:sz w:val="24"/>
        </w:rPr>
        <w:tab/>
      </w:r>
      <w:r>
        <w:rPr>
          <w:sz w:val="24"/>
          <w:u w:val="double"/>
        </w:rPr>
        <w:t>43,200</w:t>
      </w:r>
    </w:p>
    <w:p w:rsidR="00FB4364" w:rsidRDefault="004454C9" w:rsidP="00B51433">
      <w:pPr>
        <w:tabs>
          <w:tab w:val="decimal" w:pos="6030"/>
          <w:tab w:val="decimal" w:pos="7560"/>
          <w:tab w:val="decimal" w:pos="9000"/>
        </w:tabs>
        <w:jc w:val="both"/>
        <w:rPr>
          <w:sz w:val="24"/>
        </w:rPr>
      </w:pPr>
      <w:r w:rsidRPr="004454C9">
        <w:rPr>
          <w:noProof/>
        </w:rPr>
        <w:pict>
          <v:line id="Line 344" o:spid="_x0000_s1071" style="position:absolute;left:0;text-align:left;z-index:2516679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23pt,-.15pt" to="44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o6Ew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" o:allowincell="f"/>
        </w:pict>
      </w:r>
      <w:r w:rsidRPr="004454C9">
        <w:rPr>
          <w:noProof/>
        </w:rPr>
        <w:pict>
          <v:line id="Line 343" o:spid="_x0000_s1070" style="position:absolute;left:0;text-align:left;z-index:2516669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344.25pt,-.15pt" to="37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5+Y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" o:allowincell="f"/>
        </w:pict>
      </w:r>
      <w:r w:rsidR="00FB4364">
        <w:rPr>
          <w:sz w:val="24"/>
        </w:rPr>
        <w:t>Equivalent units of work done to date</w:t>
      </w:r>
      <w:r w:rsidR="00FB4364">
        <w:rPr>
          <w:sz w:val="24"/>
        </w:rPr>
        <w:tab/>
      </w:r>
      <w:r w:rsidR="00FB4364">
        <w:rPr>
          <w:sz w:val="24"/>
        </w:rPr>
        <w:tab/>
      </w:r>
      <w:r w:rsidR="00FB4364">
        <w:rPr>
          <w:sz w:val="24"/>
          <w:u w:val="double"/>
        </w:rPr>
        <w:t>43,200</w:t>
      </w:r>
      <w:r w:rsidR="00FB4364">
        <w:rPr>
          <w:sz w:val="24"/>
        </w:rPr>
        <w:tab/>
      </w:r>
      <w:r w:rsidR="00FB4364">
        <w:rPr>
          <w:sz w:val="24"/>
          <w:u w:val="double"/>
        </w:rPr>
        <w:t>39,840</w:t>
      </w:r>
    </w:p>
    <w:p w:rsidR="00FB4364" w:rsidRDefault="00FB4364" w:rsidP="00B51433">
      <w:pPr>
        <w:spacing w:before="100" w:beforeAutospacing="1"/>
        <w:jc w:val="both"/>
      </w:pPr>
      <w:r>
        <w:rPr>
          <w:position w:val="6"/>
        </w:rPr>
        <w:t>*</w:t>
      </w:r>
      <w:r>
        <w:t>Degree of completion: direct materials, 100%; conversion costs, 70%.</w:t>
      </w:r>
    </w:p>
    <w:p w:rsidR="00B51433" w:rsidRDefault="00B51433" w:rsidP="00FB4364">
      <w:pPr>
        <w:pStyle w:val="Heading7"/>
        <w:rPr>
          <w:szCs w:val="24"/>
        </w:rPr>
      </w:pPr>
    </w:p>
    <w:p w:rsidR="00FB4364" w:rsidRDefault="00FB4364" w:rsidP="00FB4364">
      <w:pPr>
        <w:pStyle w:val="Heading7"/>
        <w:rPr>
          <w:szCs w:val="24"/>
        </w:rPr>
      </w:pPr>
      <w:r>
        <w:rPr>
          <w:szCs w:val="24"/>
        </w:rPr>
        <w:t>SOLUTION EXHIBIT 17-24B</w:t>
      </w:r>
    </w:p>
    <w:p w:rsidR="00FB4364" w:rsidRDefault="00FB4364" w:rsidP="00B51433">
      <w:pPr>
        <w:keepNext/>
        <w:rPr>
          <w:sz w:val="24"/>
        </w:rPr>
      </w:pPr>
      <w:r w:rsidRPr="00F07E97">
        <w:rPr>
          <w:sz w:val="24"/>
          <w:szCs w:val="24"/>
        </w:rPr>
        <w:t xml:space="preserve">Summarize the Total Costs to Account </w:t>
      </w:r>
      <w:r w:rsidR="00D45175">
        <w:rPr>
          <w:sz w:val="24"/>
          <w:szCs w:val="24"/>
        </w:rPr>
        <w:t>f</w:t>
      </w:r>
      <w:r w:rsidRPr="00F07E97">
        <w:rPr>
          <w:sz w:val="24"/>
          <w:szCs w:val="24"/>
        </w:rPr>
        <w:t>or, Compute the Cost per Equivalent Unit, and Assign Costs to the Units Com</w:t>
      </w:r>
      <w:r>
        <w:rPr>
          <w:sz w:val="24"/>
          <w:szCs w:val="24"/>
        </w:rPr>
        <w:t>pleted and Units in Ending Work-in-</w:t>
      </w:r>
      <w:r w:rsidRPr="00F07E97">
        <w:rPr>
          <w:sz w:val="24"/>
          <w:szCs w:val="24"/>
        </w:rPr>
        <w:t>Process Inventory;</w:t>
      </w:r>
      <w:r w:rsidR="00B51433">
        <w:rPr>
          <w:sz w:val="24"/>
          <w:szCs w:val="24"/>
        </w:rPr>
        <w:t xml:space="preserve"> </w:t>
      </w:r>
      <w:r>
        <w:rPr>
          <w:sz w:val="24"/>
          <w:szCs w:val="24"/>
        </w:rPr>
        <w:t>Weighted</w:t>
      </w:r>
      <w:r>
        <w:rPr>
          <w:sz w:val="24"/>
        </w:rPr>
        <w:t xml:space="preserve">-Average Method of Process Costing for </w:t>
      </w:r>
      <w:r>
        <w:rPr>
          <w:sz w:val="24"/>
          <w:lang w:eastAsia="zh-TW"/>
        </w:rPr>
        <w:t>Tomlinson</w:t>
      </w:r>
      <w:r>
        <w:rPr>
          <w:sz w:val="24"/>
        </w:rPr>
        <w:t xml:space="preserve"> Co</w:t>
      </w:r>
      <w:r>
        <w:rPr>
          <w:sz w:val="24"/>
          <w:lang w:eastAsia="zh-TW"/>
        </w:rPr>
        <w:t>rporation</w:t>
      </w:r>
      <w:r>
        <w:rPr>
          <w:sz w:val="24"/>
        </w:rPr>
        <w:t xml:space="preserve"> for July 2014.</w:t>
      </w:r>
    </w:p>
    <w:tbl>
      <w:tblPr>
        <w:tblW w:w="9794" w:type="dxa"/>
        <w:tblInd w:w="-72" w:type="dxa"/>
        <w:tblLayout w:type="fixed"/>
        <w:tblCellMar>
          <w:left w:w="36" w:type="dxa"/>
          <w:right w:w="36" w:type="dxa"/>
        </w:tblCellMar>
        <w:tblLook w:val="0000"/>
      </w:tblPr>
      <w:tblGrid>
        <w:gridCol w:w="72"/>
        <w:gridCol w:w="4896"/>
        <w:gridCol w:w="1496"/>
        <w:gridCol w:w="1654"/>
        <w:gridCol w:w="1676"/>
      </w:tblGrid>
      <w:tr w:rsidR="00FB4364" w:rsidTr="00723D89">
        <w:trPr>
          <w:gridBefore w:val="1"/>
          <w:wBefore w:w="72" w:type="dxa"/>
        </w:trPr>
        <w:tc>
          <w:tcPr>
            <w:tcW w:w="4896" w:type="dxa"/>
            <w:tcBorders>
              <w:bottom w:val="single" w:sz="6" w:space="0" w:color="auto"/>
            </w:tcBorders>
          </w:tcPr>
          <w:p w:rsidR="00FB4364" w:rsidRDefault="00FB4364" w:rsidP="00FB4364">
            <w:pPr>
              <w:pStyle w:val="Footer"/>
              <w:keepNext/>
              <w:tabs>
                <w:tab w:val="clear" w:pos="4320"/>
                <w:tab w:val="clear" w:pos="8640"/>
              </w:tabs>
              <w:rPr>
                <w:rFonts w:ascii="Times New Roman" w:hAnsi="Times New Roman"/>
              </w:rPr>
            </w:pPr>
          </w:p>
        </w:tc>
        <w:tc>
          <w:tcPr>
            <w:tcW w:w="1496" w:type="dxa"/>
            <w:tcBorders>
              <w:bottom w:val="single" w:sz="6" w:space="0" w:color="auto"/>
            </w:tcBorders>
          </w:tcPr>
          <w:p w:rsidR="00FB4364" w:rsidRDefault="00FB4364" w:rsidP="00FB4364">
            <w:pPr>
              <w:keepNext/>
              <w:jc w:val="center"/>
              <w:rPr>
                <w:b/>
              </w:rPr>
            </w:pPr>
            <w:r>
              <w:rPr>
                <w:b/>
              </w:rPr>
              <w:t>Total</w:t>
            </w:r>
          </w:p>
          <w:p w:rsidR="00FB4364" w:rsidRDefault="00FB4364" w:rsidP="00FB4364">
            <w:pPr>
              <w:keepNext/>
              <w:jc w:val="center"/>
              <w:rPr>
                <w:b/>
              </w:rPr>
            </w:pPr>
            <w:r>
              <w:rPr>
                <w:b/>
              </w:rPr>
              <w:t>Production</w:t>
            </w:r>
          </w:p>
          <w:p w:rsidR="00FB4364" w:rsidRDefault="00FB4364" w:rsidP="00FB4364">
            <w:pPr>
              <w:keepNext/>
              <w:jc w:val="center"/>
              <w:rPr>
                <w:b/>
              </w:rPr>
            </w:pPr>
            <w:r>
              <w:rPr>
                <w:b/>
              </w:rPr>
              <w:t>Costs</w:t>
            </w:r>
          </w:p>
        </w:tc>
        <w:tc>
          <w:tcPr>
            <w:tcW w:w="1654" w:type="dxa"/>
            <w:tcBorders>
              <w:bottom w:val="single" w:sz="6" w:space="0" w:color="auto"/>
            </w:tcBorders>
          </w:tcPr>
          <w:p w:rsidR="00FB4364" w:rsidRDefault="00FB4364" w:rsidP="00FB4364">
            <w:pPr>
              <w:keepNext/>
              <w:jc w:val="center"/>
              <w:rPr>
                <w:b/>
              </w:rPr>
            </w:pPr>
          </w:p>
          <w:p w:rsidR="00FB4364" w:rsidRDefault="00FB4364" w:rsidP="00FB4364">
            <w:pPr>
              <w:keepNext/>
              <w:jc w:val="center"/>
              <w:rPr>
                <w:b/>
              </w:rPr>
            </w:pPr>
            <w:r>
              <w:rPr>
                <w:b/>
              </w:rPr>
              <w:t>Direct</w:t>
            </w:r>
          </w:p>
          <w:p w:rsidR="00FB4364" w:rsidRDefault="00FB4364" w:rsidP="00FB4364">
            <w:pPr>
              <w:keepNext/>
              <w:jc w:val="center"/>
              <w:rPr>
                <w:b/>
              </w:rPr>
            </w:pPr>
            <w:r>
              <w:rPr>
                <w:b/>
              </w:rPr>
              <w:t>Materials</w:t>
            </w:r>
          </w:p>
        </w:tc>
        <w:tc>
          <w:tcPr>
            <w:tcW w:w="1676" w:type="dxa"/>
            <w:tcBorders>
              <w:bottom w:val="single" w:sz="6" w:space="0" w:color="auto"/>
            </w:tcBorders>
          </w:tcPr>
          <w:p w:rsidR="00FB4364" w:rsidRDefault="00FB4364" w:rsidP="00FB4364">
            <w:pPr>
              <w:keepNext/>
              <w:jc w:val="center"/>
              <w:rPr>
                <w:b/>
              </w:rPr>
            </w:pPr>
          </w:p>
          <w:p w:rsidR="00FB4364" w:rsidRDefault="00FB4364" w:rsidP="00FB4364">
            <w:pPr>
              <w:keepNext/>
              <w:jc w:val="center"/>
              <w:rPr>
                <w:b/>
              </w:rPr>
            </w:pPr>
            <w:r>
              <w:rPr>
                <w:b/>
              </w:rPr>
              <w:t>Conversion</w:t>
            </w:r>
          </w:p>
          <w:p w:rsidR="00FB4364" w:rsidRDefault="00FB4364" w:rsidP="00FB4364">
            <w:pPr>
              <w:keepNext/>
              <w:jc w:val="center"/>
              <w:rPr>
                <w:b/>
              </w:rPr>
            </w:pPr>
            <w:r>
              <w:rPr>
                <w:b/>
              </w:rPr>
              <w:t>Costs</w:t>
            </w:r>
          </w:p>
        </w:tc>
      </w:tr>
      <w:tr w:rsidR="00FB4364" w:rsidTr="00723D89">
        <w:trPr>
          <w:gridBefore w:val="1"/>
          <w:wBefore w:w="72" w:type="dxa"/>
        </w:trPr>
        <w:tc>
          <w:tcPr>
            <w:tcW w:w="4896" w:type="dxa"/>
          </w:tcPr>
          <w:p w:rsidR="00FB4364" w:rsidRDefault="00FB4364" w:rsidP="00FB4364">
            <w:pPr>
              <w:keepNext/>
              <w:ind w:left="907" w:hanging="907"/>
            </w:pPr>
            <w:r>
              <w:rPr>
                <w:b/>
              </w:rPr>
              <w:t>(Step 3</w:t>
            </w:r>
            <w:r>
              <w:t>)</w:t>
            </w:r>
            <w:r>
              <w:tab/>
              <w:t>Work in process, beginning (given)</w:t>
            </w:r>
          </w:p>
        </w:tc>
        <w:tc>
          <w:tcPr>
            <w:tcW w:w="1496" w:type="dxa"/>
            <w:vAlign w:val="bottom"/>
          </w:tcPr>
          <w:p w:rsidR="00FB4364" w:rsidRPr="0076624D" w:rsidRDefault="00FB4364" w:rsidP="00FB4364">
            <w:pPr>
              <w:keepNext/>
              <w:ind w:right="288"/>
              <w:jc w:val="right"/>
            </w:pPr>
            <w:r w:rsidRPr="0076624D">
              <w:t xml:space="preserve"> $</w:t>
            </w:r>
            <w:r>
              <w:t>104,700</w:t>
            </w:r>
          </w:p>
        </w:tc>
        <w:tc>
          <w:tcPr>
            <w:tcW w:w="1654" w:type="dxa"/>
          </w:tcPr>
          <w:p w:rsidR="00FB4364" w:rsidRDefault="00FB4364" w:rsidP="00FB4364">
            <w:pPr>
              <w:keepNext/>
              <w:ind w:right="414"/>
              <w:jc w:val="right"/>
            </w:pPr>
            <w:r>
              <w:t xml:space="preserve">$  </w:t>
            </w:r>
            <w:r>
              <w:rPr>
                <w:lang w:eastAsia="zh-TW"/>
              </w:rPr>
              <w:t>61,500</w:t>
            </w:r>
          </w:p>
        </w:tc>
        <w:tc>
          <w:tcPr>
            <w:tcW w:w="1676" w:type="dxa"/>
          </w:tcPr>
          <w:p w:rsidR="00FB4364" w:rsidRDefault="00FB4364" w:rsidP="00FB4364">
            <w:pPr>
              <w:keepNext/>
              <w:ind w:right="378"/>
              <w:jc w:val="right"/>
            </w:pPr>
            <w:r>
              <w:t xml:space="preserve">$  </w:t>
            </w:r>
            <w:r>
              <w:rPr>
                <w:lang w:eastAsia="zh-TW"/>
              </w:rPr>
              <w:t>43,200</w:t>
            </w:r>
          </w:p>
        </w:tc>
      </w:tr>
      <w:tr w:rsidR="00FB4364" w:rsidTr="00723D89">
        <w:trPr>
          <w:gridBefore w:val="1"/>
          <w:wBefore w:w="72" w:type="dxa"/>
        </w:trPr>
        <w:tc>
          <w:tcPr>
            <w:tcW w:w="4896" w:type="dxa"/>
          </w:tcPr>
          <w:p w:rsidR="00FB4364" w:rsidRDefault="00FB4364" w:rsidP="00FB4364">
            <w:pPr>
              <w:keepNext/>
              <w:ind w:left="900" w:hanging="900"/>
            </w:pPr>
            <w:r>
              <w:tab/>
              <w:t>Costs added in current period (given)</w:t>
            </w:r>
          </w:p>
        </w:tc>
        <w:tc>
          <w:tcPr>
            <w:tcW w:w="1496" w:type="dxa"/>
            <w:vAlign w:val="bottom"/>
          </w:tcPr>
          <w:p w:rsidR="00FB4364" w:rsidRPr="0076624D" w:rsidRDefault="00FB4364" w:rsidP="00FB4364">
            <w:pPr>
              <w:keepNext/>
              <w:ind w:right="288"/>
              <w:jc w:val="right"/>
              <w:rPr>
                <w:u w:val="single"/>
              </w:rPr>
            </w:pPr>
            <w:r>
              <w:rPr>
                <w:u w:val="single"/>
              </w:rPr>
              <w:t xml:space="preserve">  800,004</w:t>
            </w:r>
          </w:p>
        </w:tc>
        <w:tc>
          <w:tcPr>
            <w:tcW w:w="1654" w:type="dxa"/>
          </w:tcPr>
          <w:p w:rsidR="00FB4364" w:rsidRDefault="00FB4364" w:rsidP="00FB4364">
            <w:pPr>
              <w:keepNext/>
              <w:ind w:right="414"/>
              <w:jc w:val="right"/>
              <w:rPr>
                <w:u w:val="single"/>
              </w:rPr>
            </w:pPr>
            <w:r>
              <w:rPr>
                <w:u w:val="single"/>
              </w:rPr>
              <w:t xml:space="preserve">  </w:t>
            </w:r>
            <w:r>
              <w:rPr>
                <w:u w:val="single"/>
                <w:lang w:eastAsia="zh-TW"/>
              </w:rPr>
              <w:t>301,380</w:t>
            </w:r>
          </w:p>
        </w:tc>
        <w:tc>
          <w:tcPr>
            <w:tcW w:w="1676" w:type="dxa"/>
          </w:tcPr>
          <w:p w:rsidR="00FB4364" w:rsidRDefault="00FB4364" w:rsidP="00FB4364">
            <w:pPr>
              <w:keepNext/>
              <w:ind w:right="378"/>
              <w:jc w:val="right"/>
              <w:rPr>
                <w:u w:val="single"/>
              </w:rPr>
            </w:pPr>
            <w:r>
              <w:rPr>
                <w:u w:val="single"/>
              </w:rPr>
              <w:t xml:space="preserve">  </w:t>
            </w:r>
            <w:r>
              <w:rPr>
                <w:u w:val="single"/>
                <w:lang w:eastAsia="zh-TW"/>
              </w:rPr>
              <w:t>498,624</w:t>
            </w:r>
          </w:p>
        </w:tc>
      </w:tr>
      <w:tr w:rsidR="00FB4364" w:rsidTr="00723D89">
        <w:trPr>
          <w:gridBefore w:val="1"/>
          <w:wBefore w:w="72" w:type="dxa"/>
        </w:trPr>
        <w:tc>
          <w:tcPr>
            <w:tcW w:w="4896" w:type="dxa"/>
          </w:tcPr>
          <w:p w:rsidR="00FB4364" w:rsidRDefault="00FB4364" w:rsidP="00FB4364">
            <w:pPr>
              <w:keepNext/>
              <w:ind w:left="900" w:hanging="900"/>
            </w:pPr>
            <w:r>
              <w:rPr>
                <w:lang w:eastAsia="zh-TW"/>
              </w:rPr>
              <w:t xml:space="preserve">                  </w:t>
            </w:r>
            <w:r>
              <w:t>Total costs to account for</w:t>
            </w:r>
          </w:p>
        </w:tc>
        <w:tc>
          <w:tcPr>
            <w:tcW w:w="1496" w:type="dxa"/>
            <w:vAlign w:val="bottom"/>
          </w:tcPr>
          <w:p w:rsidR="00FB4364" w:rsidRPr="00535C90" w:rsidRDefault="00FB4364" w:rsidP="00FB4364">
            <w:pPr>
              <w:keepNext/>
              <w:ind w:right="288"/>
              <w:jc w:val="right"/>
              <w:rPr>
                <w:u w:val="double"/>
              </w:rPr>
            </w:pPr>
            <w:r>
              <w:rPr>
                <w:u w:val="double"/>
              </w:rPr>
              <w:t>$904,704</w:t>
            </w:r>
          </w:p>
        </w:tc>
        <w:tc>
          <w:tcPr>
            <w:tcW w:w="1654" w:type="dxa"/>
          </w:tcPr>
          <w:p w:rsidR="00FB4364" w:rsidRDefault="00FB4364" w:rsidP="00FB4364">
            <w:pPr>
              <w:keepNext/>
              <w:ind w:right="414"/>
              <w:jc w:val="right"/>
              <w:rPr>
                <w:u w:val="double"/>
              </w:rPr>
            </w:pPr>
            <w:r>
              <w:rPr>
                <w:u w:val="double"/>
              </w:rPr>
              <w:t>$</w:t>
            </w:r>
            <w:r>
              <w:rPr>
                <w:u w:val="double"/>
                <w:lang w:eastAsia="zh-TW"/>
              </w:rPr>
              <w:t>362,880</w:t>
            </w:r>
          </w:p>
        </w:tc>
        <w:tc>
          <w:tcPr>
            <w:tcW w:w="1676" w:type="dxa"/>
          </w:tcPr>
          <w:p w:rsidR="00FB4364" w:rsidRDefault="00FB4364" w:rsidP="00FB4364">
            <w:pPr>
              <w:keepNext/>
              <w:ind w:right="378"/>
              <w:jc w:val="right"/>
              <w:rPr>
                <w:u w:val="double"/>
              </w:rPr>
            </w:pPr>
            <w:r>
              <w:rPr>
                <w:u w:val="double"/>
              </w:rPr>
              <w:t>$</w:t>
            </w:r>
            <w:r>
              <w:rPr>
                <w:u w:val="double"/>
                <w:lang w:eastAsia="zh-TW"/>
              </w:rPr>
              <w:t>541,824</w:t>
            </w:r>
          </w:p>
        </w:tc>
      </w:tr>
      <w:tr w:rsidR="00FB4364" w:rsidTr="00723D89">
        <w:trPr>
          <w:gridBefore w:val="1"/>
          <w:wBefore w:w="72" w:type="dxa"/>
        </w:trPr>
        <w:tc>
          <w:tcPr>
            <w:tcW w:w="4896" w:type="dxa"/>
          </w:tcPr>
          <w:p w:rsidR="00FB4364" w:rsidRDefault="00FB4364" w:rsidP="00FB4364">
            <w:pPr>
              <w:keepNext/>
              <w:ind w:left="900" w:hanging="900"/>
              <w:rPr>
                <w:lang w:eastAsia="zh-TW"/>
              </w:rPr>
            </w:pPr>
          </w:p>
        </w:tc>
        <w:tc>
          <w:tcPr>
            <w:tcW w:w="1496" w:type="dxa"/>
            <w:vAlign w:val="bottom"/>
          </w:tcPr>
          <w:p w:rsidR="00FB4364" w:rsidRPr="0076624D" w:rsidRDefault="00FB4364" w:rsidP="00FB4364">
            <w:pPr>
              <w:keepNext/>
              <w:ind w:right="288"/>
              <w:jc w:val="right"/>
            </w:pPr>
          </w:p>
        </w:tc>
        <w:tc>
          <w:tcPr>
            <w:tcW w:w="1654" w:type="dxa"/>
          </w:tcPr>
          <w:p w:rsidR="00FB4364" w:rsidRDefault="00FB4364" w:rsidP="00FB4364">
            <w:pPr>
              <w:keepNext/>
              <w:ind w:right="414"/>
              <w:jc w:val="right"/>
            </w:pPr>
          </w:p>
        </w:tc>
        <w:tc>
          <w:tcPr>
            <w:tcW w:w="1676" w:type="dxa"/>
          </w:tcPr>
          <w:p w:rsidR="00FB4364" w:rsidRDefault="00FB4364" w:rsidP="00FB4364">
            <w:pPr>
              <w:keepNext/>
              <w:ind w:right="378"/>
              <w:jc w:val="right"/>
            </w:pPr>
          </w:p>
        </w:tc>
      </w:tr>
      <w:tr w:rsidR="00FB4364" w:rsidTr="00723D89">
        <w:trPr>
          <w:gridBefore w:val="1"/>
          <w:wBefore w:w="72" w:type="dxa"/>
        </w:trPr>
        <w:tc>
          <w:tcPr>
            <w:tcW w:w="4896" w:type="dxa"/>
          </w:tcPr>
          <w:p w:rsidR="00FB4364" w:rsidRDefault="00FB4364" w:rsidP="00FB4364">
            <w:pPr>
              <w:keepNext/>
              <w:ind w:left="900" w:hanging="900"/>
            </w:pPr>
            <w:r>
              <w:t>(</w:t>
            </w:r>
            <w:r>
              <w:rPr>
                <w:b/>
              </w:rPr>
              <w:t>Step 4</w:t>
            </w:r>
            <w:r>
              <w:t>)</w:t>
            </w:r>
            <w:r>
              <w:tab/>
              <w:t>Costs incurred to date</w:t>
            </w:r>
          </w:p>
        </w:tc>
        <w:tc>
          <w:tcPr>
            <w:tcW w:w="1496" w:type="dxa"/>
            <w:vAlign w:val="bottom"/>
          </w:tcPr>
          <w:p w:rsidR="00FB4364" w:rsidRPr="0076624D" w:rsidRDefault="00FB4364" w:rsidP="00FB4364">
            <w:pPr>
              <w:keepNext/>
              <w:ind w:right="288"/>
              <w:jc w:val="right"/>
            </w:pPr>
          </w:p>
        </w:tc>
        <w:tc>
          <w:tcPr>
            <w:tcW w:w="1654" w:type="dxa"/>
          </w:tcPr>
          <w:p w:rsidR="00FB4364" w:rsidRDefault="00FB4364" w:rsidP="00FB4364">
            <w:pPr>
              <w:keepNext/>
              <w:ind w:right="414"/>
              <w:jc w:val="right"/>
            </w:pPr>
            <w:r>
              <w:t>$</w:t>
            </w:r>
            <w:r>
              <w:rPr>
                <w:lang w:eastAsia="zh-TW"/>
              </w:rPr>
              <w:t>362,880</w:t>
            </w:r>
          </w:p>
        </w:tc>
        <w:tc>
          <w:tcPr>
            <w:tcW w:w="1676" w:type="dxa"/>
          </w:tcPr>
          <w:p w:rsidR="00FB4364" w:rsidRDefault="00FB4364" w:rsidP="00FB4364">
            <w:pPr>
              <w:keepNext/>
              <w:ind w:right="378"/>
              <w:jc w:val="right"/>
            </w:pPr>
            <w:r>
              <w:t>$</w:t>
            </w:r>
            <w:r>
              <w:rPr>
                <w:lang w:eastAsia="zh-TW"/>
              </w:rPr>
              <w:t>541,824</w:t>
            </w:r>
          </w:p>
        </w:tc>
      </w:tr>
      <w:tr w:rsidR="00FB4364" w:rsidTr="00723D89">
        <w:trPr>
          <w:gridBefore w:val="1"/>
          <w:wBefore w:w="72" w:type="dxa"/>
        </w:trPr>
        <w:tc>
          <w:tcPr>
            <w:tcW w:w="4896" w:type="dxa"/>
          </w:tcPr>
          <w:p w:rsidR="00FB4364" w:rsidRDefault="00FB4364" w:rsidP="00FB4364">
            <w:pPr>
              <w:keepNext/>
              <w:ind w:left="900"/>
            </w:pPr>
            <w:r>
              <w:t>Divide by equivalent units of work done to</w:t>
            </w:r>
          </w:p>
          <w:p w:rsidR="00FB4364" w:rsidRPr="00255D4A" w:rsidRDefault="00FB4364" w:rsidP="00FB4364">
            <w:pPr>
              <w:keepNext/>
              <w:ind w:left="900"/>
            </w:pPr>
            <w:r>
              <w:t xml:space="preserve">   d</w:t>
            </w:r>
            <w:r w:rsidRPr="00255D4A">
              <w:t xml:space="preserve">ate </w:t>
            </w:r>
            <w:r>
              <w:t>(Solution Exhibit 17-24A</w:t>
            </w:r>
            <w:r w:rsidRPr="00255D4A">
              <w:t>)</w:t>
            </w:r>
          </w:p>
        </w:tc>
        <w:tc>
          <w:tcPr>
            <w:tcW w:w="1496" w:type="dxa"/>
            <w:vAlign w:val="bottom"/>
          </w:tcPr>
          <w:p w:rsidR="00FB4364" w:rsidRPr="0076624D" w:rsidRDefault="00FB4364" w:rsidP="00FB4364">
            <w:pPr>
              <w:keepNext/>
              <w:ind w:right="288"/>
              <w:jc w:val="right"/>
            </w:pPr>
          </w:p>
        </w:tc>
        <w:tc>
          <w:tcPr>
            <w:tcW w:w="1654" w:type="dxa"/>
          </w:tcPr>
          <w:p w:rsidR="00FB4364" w:rsidRDefault="00FB4364" w:rsidP="00FB4364">
            <w:pPr>
              <w:keepNext/>
              <w:ind w:right="414"/>
              <w:jc w:val="right"/>
            </w:pPr>
          </w:p>
          <w:p w:rsidR="00FB4364" w:rsidRDefault="00FB4364" w:rsidP="00FB4364">
            <w:pPr>
              <w:keepNext/>
              <w:ind w:right="414"/>
              <w:jc w:val="center"/>
              <w:rPr>
                <w:u w:val="single"/>
              </w:rPr>
            </w:pPr>
            <w:r>
              <w:t xml:space="preserve">        </w:t>
            </w:r>
            <w:r>
              <w:rPr>
                <w:u w:val="single"/>
              </w:rPr>
              <w:sym w:font="Symbol" w:char="F0B8"/>
            </w:r>
            <w:r>
              <w:rPr>
                <w:u w:val="single"/>
              </w:rPr>
              <w:t xml:space="preserve"> </w:t>
            </w:r>
            <w:r>
              <w:rPr>
                <w:u w:val="single"/>
                <w:lang w:eastAsia="zh-TW"/>
              </w:rPr>
              <w:t>43,200</w:t>
            </w:r>
          </w:p>
        </w:tc>
        <w:tc>
          <w:tcPr>
            <w:tcW w:w="1676" w:type="dxa"/>
          </w:tcPr>
          <w:p w:rsidR="00FB4364" w:rsidRDefault="00FB4364" w:rsidP="00FB4364">
            <w:pPr>
              <w:keepNext/>
              <w:ind w:right="378"/>
              <w:jc w:val="right"/>
            </w:pPr>
          </w:p>
          <w:p w:rsidR="00FB4364" w:rsidRDefault="00FB4364" w:rsidP="00FB4364">
            <w:pPr>
              <w:keepNext/>
              <w:ind w:right="378"/>
              <w:jc w:val="right"/>
              <w:rPr>
                <w:u w:val="single"/>
              </w:rPr>
            </w:pPr>
            <w:r>
              <w:t xml:space="preserve">   </w:t>
            </w:r>
            <w:r>
              <w:rPr>
                <w:u w:val="single"/>
              </w:rPr>
              <w:sym w:font="Symbol" w:char="F0B8"/>
            </w:r>
            <w:r>
              <w:rPr>
                <w:u w:val="single"/>
              </w:rPr>
              <w:t xml:space="preserve">  </w:t>
            </w:r>
            <w:r>
              <w:rPr>
                <w:u w:val="single"/>
                <w:lang w:eastAsia="zh-TW"/>
              </w:rPr>
              <w:t>39,840</w:t>
            </w:r>
          </w:p>
        </w:tc>
      </w:tr>
      <w:tr w:rsidR="00FB4364" w:rsidTr="00723D89">
        <w:trPr>
          <w:gridBefore w:val="1"/>
          <w:wBefore w:w="72" w:type="dxa"/>
        </w:trPr>
        <w:tc>
          <w:tcPr>
            <w:tcW w:w="4896" w:type="dxa"/>
          </w:tcPr>
          <w:p w:rsidR="00FB4364" w:rsidRDefault="00FB4364" w:rsidP="00FB4364">
            <w:pPr>
              <w:keepNext/>
              <w:ind w:left="900"/>
            </w:pPr>
            <w:r>
              <w:t>Cost per equivalent unit of work done to date</w:t>
            </w:r>
          </w:p>
        </w:tc>
        <w:tc>
          <w:tcPr>
            <w:tcW w:w="1496" w:type="dxa"/>
            <w:vAlign w:val="bottom"/>
          </w:tcPr>
          <w:p w:rsidR="00FB4364" w:rsidRPr="0076624D" w:rsidRDefault="00FB4364" w:rsidP="00FB4364">
            <w:pPr>
              <w:keepNext/>
              <w:ind w:right="288"/>
              <w:jc w:val="right"/>
            </w:pPr>
          </w:p>
        </w:tc>
        <w:tc>
          <w:tcPr>
            <w:tcW w:w="1654" w:type="dxa"/>
          </w:tcPr>
          <w:p w:rsidR="00FB4364" w:rsidRDefault="00FB4364" w:rsidP="00FB4364">
            <w:pPr>
              <w:keepNext/>
              <w:ind w:right="414"/>
              <w:jc w:val="center"/>
              <w:rPr>
                <w:u w:val="double"/>
              </w:rPr>
            </w:pPr>
            <w:r w:rsidRPr="00F4147F">
              <w:t xml:space="preserve">        </w:t>
            </w:r>
            <w:r>
              <w:rPr>
                <w:u w:val="double"/>
              </w:rPr>
              <w:t>$     8.40</w:t>
            </w:r>
          </w:p>
        </w:tc>
        <w:tc>
          <w:tcPr>
            <w:tcW w:w="1676" w:type="dxa"/>
          </w:tcPr>
          <w:p w:rsidR="00FB4364" w:rsidRDefault="00FB4364" w:rsidP="00FB4364">
            <w:pPr>
              <w:keepNext/>
              <w:ind w:right="378"/>
              <w:jc w:val="right"/>
              <w:rPr>
                <w:u w:val="double"/>
              </w:rPr>
            </w:pPr>
            <w:r>
              <w:rPr>
                <w:u w:val="double"/>
              </w:rPr>
              <w:t>$    13.60</w:t>
            </w:r>
          </w:p>
        </w:tc>
      </w:tr>
      <w:tr w:rsidR="00FB4364" w:rsidTr="00723D89">
        <w:trPr>
          <w:gridBefore w:val="1"/>
          <w:wBefore w:w="72" w:type="dxa"/>
        </w:trPr>
        <w:tc>
          <w:tcPr>
            <w:tcW w:w="4896" w:type="dxa"/>
          </w:tcPr>
          <w:p w:rsidR="00FB4364" w:rsidRDefault="00FB4364" w:rsidP="00723D89">
            <w:pPr>
              <w:ind w:left="900" w:hanging="900"/>
            </w:pPr>
            <w:r>
              <w:tab/>
            </w:r>
          </w:p>
        </w:tc>
        <w:tc>
          <w:tcPr>
            <w:tcW w:w="1496" w:type="dxa"/>
            <w:vAlign w:val="bottom"/>
          </w:tcPr>
          <w:p w:rsidR="00FB4364" w:rsidRPr="0076624D" w:rsidRDefault="00FB4364" w:rsidP="00723D89">
            <w:pPr>
              <w:ind w:right="288"/>
              <w:jc w:val="right"/>
            </w:pPr>
          </w:p>
        </w:tc>
        <w:tc>
          <w:tcPr>
            <w:tcW w:w="1654" w:type="dxa"/>
          </w:tcPr>
          <w:p w:rsidR="00FB4364" w:rsidRDefault="00FB4364" w:rsidP="00723D89"/>
        </w:tc>
        <w:tc>
          <w:tcPr>
            <w:tcW w:w="1676" w:type="dxa"/>
          </w:tcPr>
          <w:p w:rsidR="00FB4364" w:rsidRDefault="00FB4364" w:rsidP="00723D89"/>
        </w:tc>
      </w:tr>
      <w:tr w:rsidR="00FB4364" w:rsidTr="00723D89">
        <w:trPr>
          <w:gridBefore w:val="1"/>
          <w:wBefore w:w="72" w:type="dxa"/>
          <w:cantSplit/>
        </w:trPr>
        <w:tc>
          <w:tcPr>
            <w:tcW w:w="4896" w:type="dxa"/>
          </w:tcPr>
          <w:p w:rsidR="00FB4364" w:rsidRDefault="00FB4364" w:rsidP="00723D89">
            <w:pPr>
              <w:ind w:left="900" w:hanging="900"/>
            </w:pPr>
            <w:r>
              <w:t>(</w:t>
            </w:r>
            <w:r>
              <w:rPr>
                <w:b/>
              </w:rPr>
              <w:t>Step 5</w:t>
            </w:r>
            <w:r>
              <w:t>)</w:t>
            </w:r>
            <w:r>
              <w:tab/>
              <w:t>Assignment of costs:</w:t>
            </w:r>
          </w:p>
          <w:p w:rsidR="00FB4364" w:rsidRDefault="00FB4364" w:rsidP="00723D89">
            <w:pPr>
              <w:ind w:left="900" w:hanging="900"/>
            </w:pPr>
            <w:r>
              <w:tab/>
              <w:t>Completed and transferred out (</w:t>
            </w:r>
            <w:r>
              <w:rPr>
                <w:lang w:eastAsia="zh-TW"/>
              </w:rPr>
              <w:t>32,000</w:t>
            </w:r>
            <w:r>
              <w:t xml:space="preserve"> units)</w:t>
            </w:r>
          </w:p>
        </w:tc>
        <w:tc>
          <w:tcPr>
            <w:tcW w:w="1496" w:type="dxa"/>
            <w:vAlign w:val="bottom"/>
          </w:tcPr>
          <w:p w:rsidR="00FB4364" w:rsidRPr="0076624D" w:rsidRDefault="00FB4364" w:rsidP="00723D89">
            <w:pPr>
              <w:ind w:right="288"/>
              <w:jc w:val="right"/>
            </w:pPr>
          </w:p>
          <w:p w:rsidR="00FB4364" w:rsidRPr="0076624D" w:rsidRDefault="00FB4364" w:rsidP="00723D89">
            <w:pPr>
              <w:ind w:right="288"/>
              <w:jc w:val="right"/>
            </w:pPr>
            <w:r w:rsidRPr="0076624D">
              <w:t>$</w:t>
            </w:r>
            <w:r>
              <w:t>704,000</w:t>
            </w:r>
          </w:p>
        </w:tc>
        <w:tc>
          <w:tcPr>
            <w:tcW w:w="3330" w:type="dxa"/>
            <w:gridSpan w:val="2"/>
          </w:tcPr>
          <w:p w:rsidR="00FB4364" w:rsidRPr="00A2693E" w:rsidRDefault="00FB4364" w:rsidP="00723D89"/>
          <w:p w:rsidR="00FB4364" w:rsidRPr="00A2693E" w:rsidRDefault="00FB4364" w:rsidP="00723D89">
            <w:pPr>
              <w:jc w:val="both"/>
            </w:pPr>
            <w:r w:rsidRPr="00A2693E">
              <w:t>(</w:t>
            </w:r>
            <w:r>
              <w:rPr>
                <w:lang w:eastAsia="zh-TW"/>
              </w:rPr>
              <w:t>32</w:t>
            </w:r>
            <w:r>
              <w:rPr>
                <w:rFonts w:hint="eastAsia"/>
                <w:lang w:eastAsia="zh-TW"/>
              </w:rPr>
              <w:t>,</w:t>
            </w:r>
            <w:r>
              <w:rPr>
                <w:lang w:eastAsia="zh-TW"/>
              </w:rPr>
              <w:t>0</w:t>
            </w:r>
            <w:r w:rsidRPr="00A2693E">
              <w:t xml:space="preserve">00* </w:t>
            </w:r>
            <w:r w:rsidRPr="00A2693E">
              <w:sym w:font="Symbol" w:char="F0B4"/>
            </w:r>
            <w:r>
              <w:t xml:space="preserve"> $8.40) </w:t>
            </w:r>
            <w:r w:rsidRPr="00A2693E">
              <w:t>+ (</w:t>
            </w:r>
            <w:r>
              <w:rPr>
                <w:lang w:eastAsia="zh-TW"/>
              </w:rPr>
              <w:t>32</w:t>
            </w:r>
            <w:r>
              <w:rPr>
                <w:rFonts w:hint="eastAsia"/>
                <w:lang w:eastAsia="zh-TW"/>
              </w:rPr>
              <w:t>,</w:t>
            </w:r>
            <w:r>
              <w:rPr>
                <w:lang w:eastAsia="zh-TW"/>
              </w:rPr>
              <w:t>0</w:t>
            </w:r>
            <w:r w:rsidRPr="00A2693E">
              <w:t xml:space="preserve">00* </w:t>
            </w:r>
            <w:r w:rsidRPr="00A2693E">
              <w:sym w:font="Symbol" w:char="F0B4"/>
            </w:r>
            <w:r>
              <w:t xml:space="preserve"> $13.60</w:t>
            </w:r>
            <w:r w:rsidRPr="00A2693E">
              <w:t>)</w:t>
            </w:r>
          </w:p>
        </w:tc>
      </w:tr>
      <w:tr w:rsidR="00FB4364" w:rsidTr="00723D89">
        <w:trPr>
          <w:gridBefore w:val="1"/>
          <w:wBefore w:w="72" w:type="dxa"/>
          <w:cantSplit/>
          <w:trHeight w:val="297"/>
        </w:trPr>
        <w:tc>
          <w:tcPr>
            <w:tcW w:w="4896" w:type="dxa"/>
          </w:tcPr>
          <w:p w:rsidR="00FB4364" w:rsidRDefault="00FB4364" w:rsidP="00723D89">
            <w:pPr>
              <w:ind w:left="900" w:hanging="900"/>
            </w:pPr>
            <w:r>
              <w:tab/>
              <w:t>Work in process, ending (1</w:t>
            </w:r>
            <w:r>
              <w:rPr>
                <w:lang w:eastAsia="zh-TW"/>
              </w:rPr>
              <w:t>1</w:t>
            </w:r>
            <w:r>
              <w:t>,200 units)</w:t>
            </w:r>
          </w:p>
        </w:tc>
        <w:tc>
          <w:tcPr>
            <w:tcW w:w="1496" w:type="dxa"/>
            <w:vAlign w:val="bottom"/>
          </w:tcPr>
          <w:p w:rsidR="00FB4364" w:rsidRPr="0076624D" w:rsidRDefault="00FB4364" w:rsidP="00723D89">
            <w:pPr>
              <w:ind w:right="288"/>
              <w:jc w:val="right"/>
              <w:rPr>
                <w:u w:val="single"/>
              </w:rPr>
            </w:pPr>
            <w:r w:rsidRPr="0076624D">
              <w:t xml:space="preserve"> </w:t>
            </w:r>
            <w:r>
              <w:rPr>
                <w:u w:val="single"/>
              </w:rPr>
              <w:t xml:space="preserve">  200,704</w:t>
            </w:r>
          </w:p>
        </w:tc>
        <w:tc>
          <w:tcPr>
            <w:tcW w:w="3330" w:type="dxa"/>
            <w:gridSpan w:val="2"/>
          </w:tcPr>
          <w:p w:rsidR="00FB4364" w:rsidRPr="00A2693E" w:rsidRDefault="00FB4364" w:rsidP="00723D89">
            <w:r>
              <w:t xml:space="preserve"> </w:t>
            </w:r>
            <w:r w:rsidRPr="00A2693E">
              <w:rPr>
                <w:u w:val="single"/>
              </w:rPr>
              <w:t>(</w:t>
            </w:r>
            <w:r>
              <w:rPr>
                <w:u w:val="single"/>
                <w:lang w:eastAsia="zh-TW"/>
              </w:rPr>
              <w:t>11</w:t>
            </w:r>
            <w:r>
              <w:rPr>
                <w:u w:val="single"/>
              </w:rPr>
              <w:t>,2</w:t>
            </w:r>
            <w:r w:rsidRPr="00A2693E">
              <w:rPr>
                <w:u w:val="single"/>
              </w:rPr>
              <w:t>00</w:t>
            </w:r>
            <w:r w:rsidRPr="00A2693E">
              <w:rPr>
                <w:u w:val="single"/>
                <w:vertAlign w:val="superscript"/>
              </w:rPr>
              <w:t>†</w:t>
            </w:r>
            <w:r w:rsidRPr="00A2693E">
              <w:rPr>
                <w:u w:val="single"/>
              </w:rPr>
              <w:t xml:space="preserve"> </w:t>
            </w:r>
            <w:r w:rsidRPr="00A2693E">
              <w:rPr>
                <w:u w:val="single"/>
              </w:rPr>
              <w:sym w:font="Symbol" w:char="F0B4"/>
            </w:r>
            <w:r>
              <w:rPr>
                <w:u w:val="single"/>
              </w:rPr>
              <w:t xml:space="preserve"> $8.40)</w:t>
            </w:r>
            <w:r>
              <w:t xml:space="preserve"> </w:t>
            </w:r>
            <w:r w:rsidRPr="00A2693E">
              <w:t>+</w:t>
            </w:r>
            <w:r>
              <w:t xml:space="preserve"> </w:t>
            </w:r>
            <w:r w:rsidRPr="00A2693E">
              <w:t xml:space="preserve"> </w:t>
            </w:r>
            <w:r w:rsidRPr="00A2693E">
              <w:rPr>
                <w:u w:val="single"/>
              </w:rPr>
              <w:t>(</w:t>
            </w:r>
            <w:r>
              <w:rPr>
                <w:u w:val="single"/>
                <w:lang w:eastAsia="zh-TW"/>
              </w:rPr>
              <w:t>7</w:t>
            </w:r>
            <w:r>
              <w:rPr>
                <w:u w:val="single"/>
              </w:rPr>
              <w:t>,840</w:t>
            </w:r>
            <w:r w:rsidRPr="00A2693E">
              <w:rPr>
                <w:u w:val="single"/>
                <w:vertAlign w:val="superscript"/>
              </w:rPr>
              <w:t>†</w:t>
            </w:r>
            <w:r w:rsidRPr="00A2693E">
              <w:rPr>
                <w:u w:val="single"/>
              </w:rPr>
              <w:t xml:space="preserve"> </w:t>
            </w:r>
            <w:r w:rsidRPr="00A2693E">
              <w:rPr>
                <w:u w:val="single"/>
              </w:rPr>
              <w:sym w:font="Symbol" w:char="F0B4"/>
            </w:r>
            <w:r w:rsidRPr="00A2693E">
              <w:rPr>
                <w:u w:val="single"/>
              </w:rPr>
              <w:t xml:space="preserve"> $</w:t>
            </w:r>
            <w:r>
              <w:rPr>
                <w:u w:val="single"/>
              </w:rPr>
              <w:t>13.60</w:t>
            </w:r>
            <w:r w:rsidRPr="00A2693E">
              <w:rPr>
                <w:u w:val="single"/>
              </w:rPr>
              <w:t>)</w:t>
            </w:r>
          </w:p>
        </w:tc>
      </w:tr>
      <w:tr w:rsidR="00FB4364" w:rsidTr="00723D89">
        <w:tblPrEx>
          <w:tblCellMar>
            <w:left w:w="108" w:type="dxa"/>
            <w:right w:w="108" w:type="dxa"/>
          </w:tblCellMar>
        </w:tblPrEx>
        <w:trPr>
          <w:cantSplit/>
        </w:trPr>
        <w:tc>
          <w:tcPr>
            <w:tcW w:w="4968" w:type="dxa"/>
            <w:gridSpan w:val="2"/>
          </w:tcPr>
          <w:p w:rsidR="00FB4364" w:rsidRDefault="00FB4364" w:rsidP="00723D89">
            <w:r>
              <w:t xml:space="preserve">                   Total costs accounted for</w:t>
            </w:r>
          </w:p>
        </w:tc>
        <w:tc>
          <w:tcPr>
            <w:tcW w:w="1496" w:type="dxa"/>
            <w:vAlign w:val="bottom"/>
          </w:tcPr>
          <w:p w:rsidR="00FB4364" w:rsidRPr="0076624D" w:rsidRDefault="00FB4364" w:rsidP="00723D89">
            <w:pPr>
              <w:ind w:right="216"/>
              <w:jc w:val="right"/>
              <w:rPr>
                <w:u w:val="double"/>
              </w:rPr>
            </w:pPr>
            <w:r w:rsidRPr="0076624D">
              <w:rPr>
                <w:u w:val="double"/>
              </w:rPr>
              <w:t>$</w:t>
            </w:r>
            <w:r>
              <w:rPr>
                <w:u w:val="double"/>
              </w:rPr>
              <w:t>904,704</w:t>
            </w:r>
          </w:p>
        </w:tc>
        <w:tc>
          <w:tcPr>
            <w:tcW w:w="3330" w:type="dxa"/>
            <w:gridSpan w:val="2"/>
          </w:tcPr>
          <w:p w:rsidR="00FB4364" w:rsidRDefault="00FB4364" w:rsidP="00723D89">
            <w:pPr>
              <w:rPr>
                <w:lang w:eastAsia="zh-TW"/>
              </w:rPr>
            </w:pPr>
            <w:r>
              <w:t xml:space="preserve">      </w:t>
            </w:r>
            <w:r>
              <w:rPr>
                <w:u w:val="double"/>
              </w:rPr>
              <w:t>$362,880</w:t>
            </w:r>
            <w:r>
              <w:rPr>
                <w:rFonts w:hint="eastAsia"/>
                <w:lang w:eastAsia="zh-TW"/>
              </w:rPr>
              <w:t xml:space="preserve">      </w:t>
            </w:r>
            <w:r>
              <w:rPr>
                <w:lang w:eastAsia="zh-TW"/>
              </w:rPr>
              <w:t xml:space="preserve">  </w:t>
            </w:r>
            <w:r>
              <w:rPr>
                <w:rFonts w:hint="eastAsia"/>
                <w:lang w:eastAsia="zh-TW"/>
              </w:rPr>
              <w:t xml:space="preserve">+         </w:t>
            </w:r>
            <w:r>
              <w:rPr>
                <w:lang w:eastAsia="zh-TW"/>
              </w:rPr>
              <w:t xml:space="preserve">  </w:t>
            </w:r>
            <w:r>
              <w:rPr>
                <w:u w:val="double"/>
              </w:rPr>
              <w:t>$</w:t>
            </w:r>
            <w:r>
              <w:rPr>
                <w:u w:val="double"/>
                <w:lang w:eastAsia="zh-TW"/>
              </w:rPr>
              <w:t>541,824</w:t>
            </w:r>
          </w:p>
        </w:tc>
      </w:tr>
    </w:tbl>
    <w:p w:rsidR="00FB4364" w:rsidRDefault="00FB4364" w:rsidP="00B51433">
      <w:pPr>
        <w:pStyle w:val="Footer"/>
        <w:tabs>
          <w:tab w:val="clear" w:pos="4320"/>
          <w:tab w:val="clear" w:pos="8640"/>
        </w:tabs>
        <w:spacing w:before="120"/>
        <w:rPr>
          <w:rFonts w:ascii="Times New Roman" w:hAnsi="Times New Roman"/>
          <w:sz w:val="20"/>
        </w:rPr>
      </w:pPr>
      <w:r>
        <w:rPr>
          <w:rFonts w:ascii="Times New Roman" w:hAnsi="Times New Roman"/>
          <w:sz w:val="20"/>
        </w:rPr>
        <w:t>*Equivalent units completed and transferred out (given).</w:t>
      </w:r>
    </w:p>
    <w:p w:rsidR="00FB4364" w:rsidRDefault="00FB4364" w:rsidP="00FB4364">
      <w:r>
        <w:rPr>
          <w:vertAlign w:val="superscript"/>
        </w:rPr>
        <w:t>†</w:t>
      </w:r>
      <w:r>
        <w:t>Equivalent units in ending work in process (given).</w:t>
      </w:r>
    </w:p>
    <w:p w:rsidR="00E738AB" w:rsidRDefault="00E738AB" w:rsidP="00FB4364">
      <w:pPr>
        <w:keepNext/>
        <w:tabs>
          <w:tab w:val="left" w:pos="720"/>
          <w:tab w:val="left" w:pos="1800"/>
        </w:tabs>
        <w:rPr>
          <w:b/>
          <w:sz w:val="24"/>
          <w:szCs w:val="24"/>
        </w:rPr>
      </w:pPr>
      <w:r>
        <w:rPr>
          <w:b/>
          <w:sz w:val="24"/>
          <w:szCs w:val="24"/>
        </w:rPr>
        <w:lastRenderedPageBreak/>
        <w:t>17-25</w:t>
      </w:r>
      <w:r>
        <w:rPr>
          <w:b/>
          <w:sz w:val="24"/>
          <w:szCs w:val="24"/>
        </w:rPr>
        <w:tab/>
      </w:r>
      <w:r>
        <w:rPr>
          <w:sz w:val="24"/>
          <w:szCs w:val="24"/>
        </w:rPr>
        <w:t>(30 min.)</w:t>
      </w:r>
      <w:r>
        <w:rPr>
          <w:b/>
          <w:sz w:val="24"/>
          <w:szCs w:val="24"/>
        </w:rPr>
        <w:tab/>
        <w:t>FIFO method, assigning costs.</w:t>
      </w:r>
    </w:p>
    <w:p w:rsidR="00E738AB" w:rsidRDefault="00E738AB" w:rsidP="00FB4364">
      <w:pPr>
        <w:keepNext/>
      </w:pPr>
    </w:p>
    <w:p w:rsidR="00E738AB" w:rsidRDefault="009A737D" w:rsidP="00FB4364">
      <w:pPr>
        <w:pStyle w:val="fontdefault"/>
        <w:keepNext/>
        <w:tabs>
          <w:tab w:val="clear" w:pos="900"/>
        </w:tabs>
        <w:rPr>
          <w:rFonts w:ascii="Times New Roman" w:hAnsi="Times New Roman"/>
        </w:rPr>
      </w:pPr>
      <w:r>
        <w:rPr>
          <w:rFonts w:ascii="Times New Roman" w:hAnsi="Times New Roman"/>
        </w:rPr>
        <w:t>1</w:t>
      </w:r>
      <w:r w:rsidR="00B51433">
        <w:rPr>
          <w:rFonts w:ascii="Times New Roman" w:hAnsi="Times New Roman"/>
        </w:rPr>
        <w:t xml:space="preserve">. </w:t>
      </w:r>
      <w:r w:rsidR="00B51433">
        <w:rPr>
          <w:rFonts w:ascii="Times New Roman" w:hAnsi="Times New Roman"/>
        </w:rPr>
        <w:tab/>
      </w:r>
      <w:r w:rsidR="00E738AB">
        <w:rPr>
          <w:rFonts w:ascii="Times New Roman" w:hAnsi="Times New Roman"/>
        </w:rPr>
        <w:t>Solution Exhibit 17-25A calculates the equivalent units of work done in the current period. Solution Exhibit 17-25B summarizes total costs to account for, calculates the cost per equivalent unit of work done in the current period for direct materials and conversion costs, and assigns these costs to units completed and transferred out and to units in ending work-in-process inventory.</w:t>
      </w:r>
    </w:p>
    <w:p w:rsidR="00E738AB" w:rsidRDefault="00E738AB" w:rsidP="00FB4364">
      <w:pPr>
        <w:keepNext/>
      </w:pPr>
    </w:p>
    <w:p w:rsidR="00E738AB" w:rsidRDefault="00E738AB" w:rsidP="00FB4364">
      <w:pPr>
        <w:pStyle w:val="Heading1"/>
        <w:rPr>
          <w:sz w:val="24"/>
        </w:rPr>
      </w:pPr>
      <w:r>
        <w:rPr>
          <w:sz w:val="24"/>
        </w:rPr>
        <w:t>SOLUTION EXHIBIT 17-25A</w:t>
      </w:r>
    </w:p>
    <w:p w:rsidR="006002CD" w:rsidRDefault="00451174" w:rsidP="00FB4364">
      <w:pPr>
        <w:keepNext/>
        <w:ind w:left="360" w:hanging="360"/>
        <w:rPr>
          <w:sz w:val="24"/>
        </w:rPr>
      </w:pPr>
      <w:r w:rsidRPr="00451174">
        <w:rPr>
          <w:sz w:val="24"/>
        </w:rPr>
        <w:t>Summarize the Flow of Physical Units and Compute Output in Equivalent Units</w:t>
      </w:r>
      <w:r w:rsidR="006002CD">
        <w:rPr>
          <w:sz w:val="24"/>
        </w:rPr>
        <w:t xml:space="preserve">; </w:t>
      </w:r>
    </w:p>
    <w:p w:rsidR="006002CD" w:rsidRDefault="006002CD" w:rsidP="00FB4364">
      <w:pPr>
        <w:keepNext/>
        <w:pBdr>
          <w:bottom w:val="single" w:sz="6" w:space="1" w:color="auto"/>
        </w:pBdr>
        <w:ind w:left="360" w:hanging="360"/>
        <w:rPr>
          <w:sz w:val="24"/>
        </w:rPr>
      </w:pPr>
      <w:r>
        <w:rPr>
          <w:sz w:val="24"/>
        </w:rPr>
        <w:t xml:space="preserve">FIFO Method of Process Costing, </w:t>
      </w:r>
      <w:r w:rsidR="0078244F">
        <w:rPr>
          <w:sz w:val="24"/>
          <w:lang w:eastAsia="zh-TW"/>
        </w:rPr>
        <w:t>Tomlinson</w:t>
      </w:r>
      <w:r>
        <w:rPr>
          <w:sz w:val="24"/>
        </w:rPr>
        <w:t xml:space="preserve"> Co</w:t>
      </w:r>
      <w:r>
        <w:rPr>
          <w:sz w:val="24"/>
          <w:lang w:eastAsia="zh-TW"/>
        </w:rPr>
        <w:t>rporation</w:t>
      </w:r>
      <w:r w:rsidR="001A2884">
        <w:rPr>
          <w:sz w:val="24"/>
        </w:rPr>
        <w:t xml:space="preserve"> for July 201</w:t>
      </w:r>
      <w:r w:rsidR="0098761B">
        <w:rPr>
          <w:sz w:val="24"/>
        </w:rPr>
        <w:t>4</w:t>
      </w:r>
      <w:r>
        <w:rPr>
          <w:sz w:val="24"/>
        </w:rPr>
        <w:t>.</w:t>
      </w:r>
    </w:p>
    <w:p w:rsidR="007F5C61" w:rsidRDefault="007F5C61" w:rsidP="00FB4364">
      <w:pPr>
        <w:keepNext/>
        <w:pBdr>
          <w:bottom w:val="single" w:sz="6" w:space="1" w:color="auto"/>
        </w:pBdr>
        <w:ind w:left="360" w:hanging="360"/>
        <w:rPr>
          <w:sz w:val="24"/>
        </w:rPr>
      </w:pPr>
    </w:p>
    <w:tbl>
      <w:tblPr>
        <w:tblW w:w="0" w:type="auto"/>
        <w:tblLayout w:type="fixed"/>
        <w:tblLook w:val="0000"/>
      </w:tblPr>
      <w:tblGrid>
        <w:gridCol w:w="18"/>
        <w:gridCol w:w="5490"/>
        <w:gridCol w:w="972"/>
        <w:gridCol w:w="18"/>
        <w:gridCol w:w="1350"/>
        <w:gridCol w:w="72"/>
        <w:gridCol w:w="1440"/>
        <w:gridCol w:w="18"/>
      </w:tblGrid>
      <w:tr w:rsidR="006002CD" w:rsidTr="005C60BB">
        <w:trPr>
          <w:gridAfter w:val="1"/>
          <w:wAfter w:w="18" w:type="dxa"/>
          <w:cantSplit/>
        </w:trPr>
        <w:tc>
          <w:tcPr>
            <w:tcW w:w="5508" w:type="dxa"/>
            <w:gridSpan w:val="2"/>
          </w:tcPr>
          <w:p w:rsidR="006002CD" w:rsidRDefault="006002CD" w:rsidP="00FB4364">
            <w:pPr>
              <w:pStyle w:val="FootnoteText"/>
              <w:keepNext/>
              <w:rPr>
                <w:rFonts w:ascii="Times New Roman" w:hAnsi="Times New Roman"/>
              </w:rPr>
            </w:pPr>
          </w:p>
        </w:tc>
        <w:tc>
          <w:tcPr>
            <w:tcW w:w="972" w:type="dxa"/>
          </w:tcPr>
          <w:p w:rsidR="006002CD" w:rsidRDefault="006002CD" w:rsidP="00FB4364">
            <w:pPr>
              <w:keepNext/>
              <w:jc w:val="center"/>
              <w:rPr>
                <w:b/>
              </w:rPr>
            </w:pPr>
            <w:r>
              <w:rPr>
                <w:b/>
              </w:rPr>
              <w:t xml:space="preserve"> </w:t>
            </w:r>
          </w:p>
          <w:p w:rsidR="006002CD" w:rsidRDefault="006002CD" w:rsidP="00FB4364">
            <w:pPr>
              <w:keepNext/>
              <w:jc w:val="center"/>
              <w:rPr>
                <w:b/>
              </w:rPr>
            </w:pPr>
            <w:r>
              <w:rPr>
                <w:b/>
              </w:rPr>
              <w:t>(Step 1)</w:t>
            </w:r>
          </w:p>
        </w:tc>
        <w:tc>
          <w:tcPr>
            <w:tcW w:w="2880" w:type="dxa"/>
            <w:gridSpan w:val="4"/>
            <w:tcBorders>
              <w:bottom w:val="single" w:sz="6" w:space="0" w:color="auto"/>
            </w:tcBorders>
          </w:tcPr>
          <w:p w:rsidR="006002CD" w:rsidRDefault="006002CD" w:rsidP="00FB4364">
            <w:pPr>
              <w:keepNext/>
              <w:jc w:val="center"/>
              <w:rPr>
                <w:b/>
              </w:rPr>
            </w:pPr>
            <w:r>
              <w:rPr>
                <w:b/>
              </w:rPr>
              <w:t>(Step 2)</w:t>
            </w:r>
          </w:p>
          <w:p w:rsidR="006002CD" w:rsidRDefault="006002CD" w:rsidP="00FB4364">
            <w:pPr>
              <w:keepNext/>
              <w:jc w:val="center"/>
              <w:rPr>
                <w:b/>
              </w:rPr>
            </w:pPr>
            <w:r>
              <w:rPr>
                <w:b/>
              </w:rPr>
              <w:t>Equivalent Units</w:t>
            </w:r>
          </w:p>
        </w:tc>
      </w:tr>
      <w:tr w:rsidR="006002CD" w:rsidTr="005C60BB">
        <w:trPr>
          <w:gridAfter w:val="1"/>
          <w:wAfter w:w="18" w:type="dxa"/>
        </w:trPr>
        <w:tc>
          <w:tcPr>
            <w:tcW w:w="5508" w:type="dxa"/>
            <w:gridSpan w:val="2"/>
            <w:tcBorders>
              <w:bottom w:val="single" w:sz="6" w:space="0" w:color="auto"/>
            </w:tcBorders>
          </w:tcPr>
          <w:p w:rsidR="006002CD" w:rsidRDefault="006002CD" w:rsidP="00FB4364">
            <w:pPr>
              <w:keepNext/>
              <w:jc w:val="center"/>
              <w:rPr>
                <w:b/>
              </w:rPr>
            </w:pPr>
          </w:p>
          <w:p w:rsidR="006002CD" w:rsidRDefault="006002CD" w:rsidP="00FB4364">
            <w:pPr>
              <w:keepNext/>
              <w:rPr>
                <w:b/>
              </w:rPr>
            </w:pPr>
            <w:r>
              <w:rPr>
                <w:b/>
              </w:rPr>
              <w:t xml:space="preserve">              Flow of Production</w:t>
            </w:r>
          </w:p>
        </w:tc>
        <w:tc>
          <w:tcPr>
            <w:tcW w:w="972" w:type="dxa"/>
            <w:tcBorders>
              <w:bottom w:val="single" w:sz="6" w:space="0" w:color="auto"/>
            </w:tcBorders>
          </w:tcPr>
          <w:p w:rsidR="006002CD" w:rsidRDefault="006002CD" w:rsidP="00FB4364">
            <w:pPr>
              <w:keepNext/>
              <w:jc w:val="center"/>
              <w:rPr>
                <w:b/>
              </w:rPr>
            </w:pPr>
            <w:r>
              <w:rPr>
                <w:b/>
              </w:rPr>
              <w:t>Physical</w:t>
            </w:r>
          </w:p>
          <w:p w:rsidR="006002CD" w:rsidRDefault="006002CD" w:rsidP="00FB4364">
            <w:pPr>
              <w:keepNext/>
              <w:jc w:val="center"/>
              <w:rPr>
                <w:b/>
              </w:rPr>
            </w:pPr>
            <w:r>
              <w:rPr>
                <w:b/>
              </w:rPr>
              <w:t>Units</w:t>
            </w:r>
          </w:p>
        </w:tc>
        <w:tc>
          <w:tcPr>
            <w:tcW w:w="1440" w:type="dxa"/>
            <w:gridSpan w:val="3"/>
            <w:tcBorders>
              <w:bottom w:val="single" w:sz="6" w:space="0" w:color="auto"/>
            </w:tcBorders>
          </w:tcPr>
          <w:p w:rsidR="006002CD" w:rsidRDefault="006002CD" w:rsidP="00FB4364">
            <w:pPr>
              <w:keepNext/>
              <w:jc w:val="center"/>
              <w:rPr>
                <w:b/>
              </w:rPr>
            </w:pPr>
            <w:r>
              <w:rPr>
                <w:b/>
              </w:rPr>
              <w:t>Direct</w:t>
            </w:r>
          </w:p>
          <w:p w:rsidR="006002CD" w:rsidRDefault="006002CD" w:rsidP="00FB4364">
            <w:pPr>
              <w:keepNext/>
              <w:jc w:val="center"/>
              <w:rPr>
                <w:b/>
              </w:rPr>
            </w:pPr>
            <w:r>
              <w:rPr>
                <w:b/>
              </w:rPr>
              <w:t>Materials</w:t>
            </w:r>
          </w:p>
        </w:tc>
        <w:tc>
          <w:tcPr>
            <w:tcW w:w="1440" w:type="dxa"/>
            <w:tcBorders>
              <w:bottom w:val="single" w:sz="6" w:space="0" w:color="auto"/>
            </w:tcBorders>
          </w:tcPr>
          <w:p w:rsidR="006002CD" w:rsidRDefault="006002CD" w:rsidP="00FB4364">
            <w:pPr>
              <w:keepNext/>
              <w:jc w:val="center"/>
              <w:rPr>
                <w:b/>
              </w:rPr>
            </w:pPr>
            <w:r>
              <w:rPr>
                <w:b/>
              </w:rPr>
              <w:t>Conversion</w:t>
            </w:r>
          </w:p>
          <w:p w:rsidR="006002CD" w:rsidRDefault="006002CD" w:rsidP="00FB4364">
            <w:pPr>
              <w:keepNext/>
              <w:jc w:val="center"/>
              <w:rPr>
                <w:b/>
              </w:rPr>
            </w:pPr>
            <w:r>
              <w:rPr>
                <w:b/>
              </w:rPr>
              <w:t>Costs</w:t>
            </w:r>
          </w:p>
        </w:tc>
      </w:tr>
      <w:tr w:rsidR="006002CD" w:rsidTr="005C60BB">
        <w:tblPrEx>
          <w:tblCellMar>
            <w:left w:w="36" w:type="dxa"/>
            <w:right w:w="36" w:type="dxa"/>
          </w:tblCellMar>
        </w:tblPrEx>
        <w:trPr>
          <w:gridBefore w:val="1"/>
          <w:wBefore w:w="18" w:type="dxa"/>
          <w:cantSplit/>
        </w:trPr>
        <w:tc>
          <w:tcPr>
            <w:tcW w:w="5490" w:type="dxa"/>
          </w:tcPr>
          <w:p w:rsidR="006002CD" w:rsidRDefault="006002CD" w:rsidP="00FB4364">
            <w:pPr>
              <w:keepNext/>
              <w:rPr>
                <w:sz w:val="24"/>
              </w:rPr>
            </w:pPr>
            <w:r>
              <w:rPr>
                <w:sz w:val="24"/>
              </w:rPr>
              <w:t>Work in process, beginning (given)</w:t>
            </w:r>
          </w:p>
          <w:p w:rsidR="006002CD" w:rsidRDefault="006002CD" w:rsidP="00FB4364">
            <w:pPr>
              <w:keepNext/>
              <w:rPr>
                <w:sz w:val="24"/>
              </w:rPr>
            </w:pPr>
            <w:r>
              <w:rPr>
                <w:sz w:val="24"/>
              </w:rPr>
              <w:t>Started during current period (given)</w:t>
            </w:r>
          </w:p>
          <w:p w:rsidR="006002CD" w:rsidRDefault="006002CD" w:rsidP="00FB4364">
            <w:pPr>
              <w:keepNext/>
              <w:rPr>
                <w:sz w:val="24"/>
              </w:rPr>
            </w:pPr>
            <w:r>
              <w:rPr>
                <w:sz w:val="24"/>
              </w:rPr>
              <w:t>To account for</w:t>
            </w:r>
          </w:p>
        </w:tc>
        <w:tc>
          <w:tcPr>
            <w:tcW w:w="990" w:type="dxa"/>
            <w:gridSpan w:val="2"/>
          </w:tcPr>
          <w:p w:rsidR="006002CD" w:rsidRDefault="006002CD" w:rsidP="00FB4364">
            <w:pPr>
              <w:pStyle w:val="Footer"/>
              <w:keepNext/>
              <w:tabs>
                <w:tab w:val="clear" w:pos="4320"/>
                <w:tab w:val="clear" w:pos="8640"/>
                <w:tab w:val="decimal" w:pos="756"/>
              </w:tabs>
              <w:ind w:left="-64" w:right="-126"/>
              <w:rPr>
                <w:rFonts w:ascii="Times New Roman" w:hAnsi="Times New Roman"/>
              </w:rPr>
            </w:pPr>
            <w:r>
              <w:rPr>
                <w:rFonts w:ascii="Times New Roman" w:hAnsi="Times New Roman"/>
              </w:rPr>
              <w:t>8</w:t>
            </w:r>
            <w:r w:rsidR="001A2884">
              <w:rPr>
                <w:rFonts w:ascii="Times New Roman" w:hAnsi="Times New Roman"/>
                <w:lang w:eastAsia="zh-TW"/>
              </w:rPr>
              <w:t>,7</w:t>
            </w:r>
            <w:r>
              <w:rPr>
                <w:rFonts w:ascii="Times New Roman" w:hAnsi="Times New Roman"/>
              </w:rPr>
              <w:t>00</w:t>
            </w:r>
          </w:p>
          <w:p w:rsidR="006002CD" w:rsidRDefault="001A2884" w:rsidP="00FB4364">
            <w:pPr>
              <w:keepNext/>
              <w:tabs>
                <w:tab w:val="decimal" w:pos="756"/>
              </w:tabs>
              <w:ind w:left="-64" w:right="-126"/>
              <w:rPr>
                <w:sz w:val="24"/>
                <w:u w:val="single"/>
              </w:rPr>
            </w:pPr>
            <w:r>
              <w:rPr>
                <w:sz w:val="24"/>
                <w:u w:val="single"/>
                <w:lang w:eastAsia="zh-TW"/>
              </w:rPr>
              <w:t>34</w:t>
            </w:r>
            <w:r>
              <w:rPr>
                <w:sz w:val="24"/>
                <w:u w:val="single"/>
              </w:rPr>
              <w:t>,5</w:t>
            </w:r>
            <w:r w:rsidR="006002CD">
              <w:rPr>
                <w:sz w:val="24"/>
                <w:u w:val="single"/>
              </w:rPr>
              <w:t>00</w:t>
            </w:r>
          </w:p>
          <w:p w:rsidR="006002CD" w:rsidRDefault="001A2884" w:rsidP="00FB4364">
            <w:pPr>
              <w:keepNext/>
              <w:tabs>
                <w:tab w:val="decimal" w:pos="756"/>
              </w:tabs>
              <w:ind w:left="-64" w:right="-126"/>
              <w:rPr>
                <w:sz w:val="24"/>
                <w:u w:val="double"/>
              </w:rPr>
            </w:pPr>
            <w:r>
              <w:rPr>
                <w:sz w:val="24"/>
                <w:u w:val="double"/>
                <w:lang w:eastAsia="zh-TW"/>
              </w:rPr>
              <w:t>43,2</w:t>
            </w:r>
            <w:r w:rsidR="006002CD">
              <w:rPr>
                <w:sz w:val="24"/>
                <w:u w:val="double"/>
              </w:rPr>
              <w:t>00</w:t>
            </w:r>
          </w:p>
        </w:tc>
        <w:tc>
          <w:tcPr>
            <w:tcW w:w="2880" w:type="dxa"/>
            <w:gridSpan w:val="4"/>
          </w:tcPr>
          <w:p w:rsidR="006002CD" w:rsidRDefault="006002CD" w:rsidP="00FB4364">
            <w:pPr>
              <w:pStyle w:val="Footer"/>
              <w:keepNext/>
              <w:tabs>
                <w:tab w:val="clear" w:pos="4320"/>
                <w:tab w:val="clear" w:pos="8640"/>
                <w:tab w:val="decimal" w:pos="900"/>
              </w:tabs>
              <w:rPr>
                <w:rFonts w:ascii="Times New Roman" w:hAnsi="Times New Roman"/>
                <w:sz w:val="20"/>
              </w:rPr>
            </w:pPr>
            <w:r>
              <w:rPr>
                <w:rFonts w:ascii="Times New Roman" w:hAnsi="Times New Roman"/>
                <w:sz w:val="20"/>
              </w:rPr>
              <w:t>(work done before current period)</w:t>
            </w:r>
          </w:p>
        </w:tc>
      </w:tr>
      <w:tr w:rsidR="006002CD" w:rsidTr="005C60BB">
        <w:trPr>
          <w:gridAfter w:val="1"/>
          <w:wAfter w:w="18" w:type="dxa"/>
        </w:trPr>
        <w:tc>
          <w:tcPr>
            <w:tcW w:w="5508" w:type="dxa"/>
            <w:gridSpan w:val="2"/>
          </w:tcPr>
          <w:p w:rsidR="006002CD" w:rsidRDefault="006002CD" w:rsidP="00FB4364">
            <w:pPr>
              <w:keepNext/>
              <w:rPr>
                <w:sz w:val="24"/>
              </w:rPr>
            </w:pPr>
            <w:r>
              <w:rPr>
                <w:sz w:val="24"/>
              </w:rPr>
              <w:t>Completed and transferred out during current period:</w:t>
            </w:r>
          </w:p>
          <w:p w:rsidR="006002CD" w:rsidRDefault="006002CD" w:rsidP="00FB4364">
            <w:pPr>
              <w:pStyle w:val="Footer"/>
              <w:keepNext/>
              <w:tabs>
                <w:tab w:val="clear" w:pos="4320"/>
                <w:tab w:val="clear" w:pos="8640"/>
                <w:tab w:val="left" w:pos="360"/>
                <w:tab w:val="left" w:pos="720"/>
              </w:tabs>
              <w:rPr>
                <w:rFonts w:ascii="Times New Roman" w:hAnsi="Times New Roman"/>
              </w:rPr>
            </w:pPr>
            <w:r>
              <w:rPr>
                <w:rFonts w:ascii="Times New Roman" w:hAnsi="Times New Roman"/>
              </w:rPr>
              <w:tab/>
              <w:t>From beginning work in process</w:t>
            </w:r>
            <w:r>
              <w:rPr>
                <w:rFonts w:ascii="Times New Roman" w:hAnsi="Times New Roman"/>
                <w:vertAlign w:val="superscript"/>
              </w:rPr>
              <w:t>§</w:t>
            </w:r>
          </w:p>
          <w:p w:rsidR="006002CD" w:rsidRDefault="006002CD" w:rsidP="00FB4364">
            <w:pPr>
              <w:pStyle w:val="Footer"/>
              <w:keepNext/>
              <w:tabs>
                <w:tab w:val="clear" w:pos="4320"/>
                <w:tab w:val="clear" w:pos="8640"/>
                <w:tab w:val="left" w:pos="360"/>
                <w:tab w:val="left" w:pos="720"/>
              </w:tabs>
              <w:rPr>
                <w:rFonts w:ascii="Times New Roman" w:hAnsi="Times New Roman"/>
              </w:rPr>
            </w:pPr>
            <w:r>
              <w:rPr>
                <w:rFonts w:ascii="Times New Roman" w:hAnsi="Times New Roman"/>
              </w:rPr>
              <w:tab/>
              <w:t>8</w:t>
            </w:r>
            <w:r w:rsidR="001A2884">
              <w:rPr>
                <w:rFonts w:ascii="Times New Roman" w:hAnsi="Times New Roman"/>
                <w:lang w:eastAsia="zh-TW"/>
              </w:rPr>
              <w:t>,7</w:t>
            </w:r>
            <w:r>
              <w:rPr>
                <w:rFonts w:ascii="Times New Roman" w:hAnsi="Times New Roman"/>
              </w:rPr>
              <w:t xml:space="preserve">00 </w:t>
            </w:r>
            <w:r>
              <w:rPr>
                <w:rFonts w:ascii="Times New Roman" w:hAnsi="Times New Roman"/>
                <w:szCs w:val="24"/>
              </w:rPr>
              <w:sym w:font="Symbol" w:char="F0B4"/>
            </w:r>
            <w:r>
              <w:rPr>
                <w:rFonts w:ascii="Times New Roman" w:hAnsi="Times New Roman"/>
              </w:rPr>
              <w:t xml:space="preserve"> (100% </w:t>
            </w:r>
            <w:r>
              <w:rPr>
                <w:rFonts w:ascii="Times New Roman" w:hAnsi="Times New Roman"/>
                <w:szCs w:val="24"/>
              </w:rPr>
              <w:sym w:font="Symbol" w:char="F02D"/>
            </w:r>
            <w:r>
              <w:rPr>
                <w:rFonts w:ascii="Times New Roman" w:hAnsi="Times New Roman"/>
              </w:rPr>
              <w:t xml:space="preserve"> 100%); 8</w:t>
            </w:r>
            <w:r w:rsidR="001A2884">
              <w:rPr>
                <w:rFonts w:ascii="Times New Roman" w:hAnsi="Times New Roman"/>
                <w:lang w:eastAsia="zh-TW"/>
              </w:rPr>
              <w:t>,7</w:t>
            </w:r>
            <w:r>
              <w:rPr>
                <w:rFonts w:ascii="Times New Roman" w:hAnsi="Times New Roman"/>
              </w:rPr>
              <w:t xml:space="preserve">00 </w:t>
            </w:r>
            <w:r>
              <w:rPr>
                <w:rFonts w:ascii="Times New Roman" w:hAnsi="Times New Roman"/>
                <w:szCs w:val="24"/>
              </w:rPr>
              <w:sym w:font="Symbol" w:char="F0B4"/>
            </w:r>
            <w:r w:rsidR="001A2884">
              <w:rPr>
                <w:rFonts w:ascii="Times New Roman" w:hAnsi="Times New Roman"/>
              </w:rPr>
              <w:t xml:space="preserve"> (100% – 25</w:t>
            </w:r>
            <w:r>
              <w:rPr>
                <w:rFonts w:ascii="Times New Roman" w:hAnsi="Times New Roman"/>
              </w:rPr>
              <w:t>%)</w:t>
            </w:r>
          </w:p>
        </w:tc>
        <w:tc>
          <w:tcPr>
            <w:tcW w:w="972" w:type="dxa"/>
            <w:vAlign w:val="bottom"/>
          </w:tcPr>
          <w:p w:rsidR="006002CD" w:rsidRDefault="006002CD" w:rsidP="00FB4364">
            <w:pPr>
              <w:pStyle w:val="Footer"/>
              <w:keepNext/>
              <w:tabs>
                <w:tab w:val="clear" w:pos="4320"/>
                <w:tab w:val="clear" w:pos="8640"/>
                <w:tab w:val="decimal" w:pos="756"/>
                <w:tab w:val="decimal" w:pos="792"/>
              </w:tabs>
              <w:ind w:left="-64" w:right="-126"/>
              <w:jc w:val="center"/>
              <w:rPr>
                <w:rFonts w:ascii="Times New Roman" w:hAnsi="Times New Roman"/>
              </w:rPr>
            </w:pPr>
          </w:p>
          <w:p w:rsidR="006002CD" w:rsidRDefault="006002CD" w:rsidP="00FB4364">
            <w:pPr>
              <w:pStyle w:val="Footer"/>
              <w:keepNext/>
              <w:tabs>
                <w:tab w:val="clear" w:pos="4320"/>
                <w:tab w:val="clear" w:pos="8640"/>
                <w:tab w:val="decimal" w:pos="756"/>
                <w:tab w:val="decimal" w:pos="792"/>
              </w:tabs>
              <w:ind w:left="-64" w:right="-126"/>
              <w:jc w:val="center"/>
              <w:rPr>
                <w:rFonts w:ascii="Times New Roman" w:hAnsi="Times New Roman"/>
              </w:rPr>
            </w:pPr>
            <w:r>
              <w:rPr>
                <w:rFonts w:ascii="Times New Roman" w:hAnsi="Times New Roman"/>
              </w:rPr>
              <w:t>8</w:t>
            </w:r>
            <w:r w:rsidR="001A2884">
              <w:rPr>
                <w:rFonts w:ascii="Times New Roman" w:hAnsi="Times New Roman"/>
                <w:lang w:eastAsia="zh-TW"/>
              </w:rPr>
              <w:t>,7</w:t>
            </w:r>
            <w:r>
              <w:rPr>
                <w:rFonts w:ascii="Times New Roman" w:hAnsi="Times New Roman"/>
              </w:rPr>
              <w:t>00</w:t>
            </w:r>
          </w:p>
        </w:tc>
        <w:tc>
          <w:tcPr>
            <w:tcW w:w="1368" w:type="dxa"/>
            <w:gridSpan w:val="2"/>
          </w:tcPr>
          <w:p w:rsidR="006002CD" w:rsidRDefault="006002CD" w:rsidP="00FB4364">
            <w:pPr>
              <w:keepNext/>
              <w:tabs>
                <w:tab w:val="decimal" w:pos="900"/>
              </w:tabs>
              <w:rPr>
                <w:sz w:val="24"/>
              </w:rPr>
            </w:pPr>
          </w:p>
          <w:p w:rsidR="006002CD" w:rsidRDefault="006002CD" w:rsidP="00FB4364">
            <w:pPr>
              <w:keepNext/>
              <w:tabs>
                <w:tab w:val="decimal" w:pos="900"/>
              </w:tabs>
              <w:rPr>
                <w:sz w:val="24"/>
              </w:rPr>
            </w:pPr>
          </w:p>
          <w:p w:rsidR="006002CD" w:rsidRDefault="006002CD" w:rsidP="00FB4364">
            <w:pPr>
              <w:keepNext/>
              <w:tabs>
                <w:tab w:val="decimal" w:pos="900"/>
              </w:tabs>
              <w:rPr>
                <w:sz w:val="24"/>
              </w:rPr>
            </w:pPr>
            <w:r>
              <w:rPr>
                <w:sz w:val="24"/>
              </w:rPr>
              <w:t>0</w:t>
            </w:r>
          </w:p>
        </w:tc>
        <w:tc>
          <w:tcPr>
            <w:tcW w:w="1512" w:type="dxa"/>
            <w:gridSpan w:val="2"/>
          </w:tcPr>
          <w:p w:rsidR="006002CD" w:rsidRDefault="006002CD" w:rsidP="00FB4364">
            <w:pPr>
              <w:keepNext/>
              <w:tabs>
                <w:tab w:val="decimal" w:pos="972"/>
              </w:tabs>
              <w:rPr>
                <w:sz w:val="24"/>
              </w:rPr>
            </w:pPr>
          </w:p>
          <w:p w:rsidR="006002CD" w:rsidRDefault="006002CD" w:rsidP="00FB4364">
            <w:pPr>
              <w:keepNext/>
              <w:tabs>
                <w:tab w:val="decimal" w:pos="972"/>
              </w:tabs>
              <w:rPr>
                <w:sz w:val="24"/>
              </w:rPr>
            </w:pPr>
          </w:p>
          <w:p w:rsidR="006002CD" w:rsidRDefault="006002CD" w:rsidP="00FB4364">
            <w:pPr>
              <w:keepNext/>
              <w:tabs>
                <w:tab w:val="decimal" w:pos="972"/>
              </w:tabs>
              <w:rPr>
                <w:sz w:val="24"/>
              </w:rPr>
            </w:pPr>
            <w:r>
              <w:rPr>
                <w:sz w:val="24"/>
              </w:rPr>
              <w:t>6,</w:t>
            </w:r>
            <w:r w:rsidR="001B757A">
              <w:rPr>
                <w:sz w:val="24"/>
              </w:rPr>
              <w:t>525</w:t>
            </w:r>
          </w:p>
        </w:tc>
      </w:tr>
      <w:tr w:rsidR="006002CD" w:rsidTr="005C60BB">
        <w:trPr>
          <w:gridAfter w:val="1"/>
          <w:wAfter w:w="18" w:type="dxa"/>
        </w:trPr>
        <w:tc>
          <w:tcPr>
            <w:tcW w:w="5508" w:type="dxa"/>
            <w:gridSpan w:val="2"/>
          </w:tcPr>
          <w:p w:rsidR="006002CD" w:rsidRDefault="006002CD" w:rsidP="00FB4364">
            <w:pPr>
              <w:keepNext/>
              <w:tabs>
                <w:tab w:val="left" w:pos="360"/>
                <w:tab w:val="left" w:pos="720"/>
              </w:tabs>
              <w:rPr>
                <w:sz w:val="24"/>
              </w:rPr>
            </w:pPr>
            <w:r>
              <w:rPr>
                <w:sz w:val="24"/>
              </w:rPr>
              <w:tab/>
              <w:t>Started and completed</w:t>
            </w:r>
          </w:p>
          <w:p w:rsidR="006002CD" w:rsidRDefault="006002CD" w:rsidP="00FB4364">
            <w:pPr>
              <w:keepNext/>
              <w:tabs>
                <w:tab w:val="left" w:pos="360"/>
                <w:tab w:val="left" w:pos="720"/>
              </w:tabs>
              <w:rPr>
                <w:sz w:val="24"/>
              </w:rPr>
            </w:pPr>
            <w:r>
              <w:rPr>
                <w:sz w:val="24"/>
              </w:rPr>
              <w:tab/>
              <w:t xml:space="preserve">   </w:t>
            </w:r>
            <w:r w:rsidR="001E0A93">
              <w:rPr>
                <w:sz w:val="24"/>
                <w:lang w:eastAsia="zh-TW"/>
              </w:rPr>
              <w:t>23,3</w:t>
            </w:r>
            <w:r>
              <w:rPr>
                <w:sz w:val="24"/>
                <w:lang w:eastAsia="zh-TW"/>
              </w:rPr>
              <w:t>00</w:t>
            </w:r>
            <w:r>
              <w:rPr>
                <w:sz w:val="24"/>
              </w:rPr>
              <w:t xml:space="preserve"> </w:t>
            </w:r>
            <w:r w:rsidR="007F7967">
              <w:rPr>
                <w:noProof/>
                <w:position w:val="-4"/>
                <w:sz w:val="24"/>
              </w:rPr>
              <w:drawing>
                <wp:inline distT="0" distB="0" distL="0" distR="0">
                  <wp:extent cx="142875" cy="142875"/>
                  <wp:effectExtent l="0" t="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4"/>
              </w:rPr>
              <w:t xml:space="preserve">100%, </w:t>
            </w:r>
            <w:r w:rsidR="001E0A93">
              <w:rPr>
                <w:sz w:val="24"/>
                <w:lang w:eastAsia="zh-TW"/>
              </w:rPr>
              <w:t>23,3</w:t>
            </w:r>
            <w:r>
              <w:rPr>
                <w:sz w:val="24"/>
                <w:lang w:eastAsia="zh-TW"/>
              </w:rPr>
              <w:t>00</w:t>
            </w:r>
            <w:r>
              <w:rPr>
                <w:sz w:val="24"/>
              </w:rPr>
              <w:t xml:space="preserve"> </w:t>
            </w:r>
            <w:r w:rsidR="007F7967">
              <w:rPr>
                <w:noProof/>
                <w:position w:val="-4"/>
                <w:sz w:val="24"/>
              </w:rPr>
              <w:drawing>
                <wp:inline distT="0" distB="0" distL="0" distR="0">
                  <wp:extent cx="142875" cy="142875"/>
                  <wp:effectExtent l="0" t="0" r="9525" b="952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4"/>
              </w:rPr>
              <w:t>100%</w:t>
            </w:r>
          </w:p>
        </w:tc>
        <w:tc>
          <w:tcPr>
            <w:tcW w:w="972" w:type="dxa"/>
            <w:vAlign w:val="bottom"/>
          </w:tcPr>
          <w:p w:rsidR="006002CD" w:rsidRDefault="001E0A93" w:rsidP="00FB4364">
            <w:pPr>
              <w:pStyle w:val="Footer"/>
              <w:keepNext/>
              <w:tabs>
                <w:tab w:val="clear" w:pos="4320"/>
                <w:tab w:val="clear" w:pos="8640"/>
                <w:tab w:val="decimal" w:pos="756"/>
                <w:tab w:val="decimal" w:pos="792"/>
              </w:tabs>
              <w:ind w:left="-64" w:right="-126"/>
              <w:jc w:val="center"/>
              <w:rPr>
                <w:rFonts w:ascii="Times New Roman" w:hAnsi="Times New Roman"/>
              </w:rPr>
            </w:pPr>
            <w:r>
              <w:rPr>
                <w:rFonts w:ascii="Times New Roman" w:hAnsi="Times New Roman"/>
                <w:lang w:eastAsia="zh-TW"/>
              </w:rPr>
              <w:t>23,3</w:t>
            </w:r>
            <w:r w:rsidR="006002CD">
              <w:rPr>
                <w:rFonts w:ascii="Times New Roman" w:hAnsi="Times New Roman"/>
                <w:lang w:eastAsia="zh-TW"/>
              </w:rPr>
              <w:t>00</w:t>
            </w:r>
            <w:r w:rsidR="006002CD">
              <w:rPr>
                <w:rFonts w:ascii="Times New Roman" w:hAnsi="Times New Roman"/>
                <w:szCs w:val="24"/>
                <w:vertAlign w:val="superscript"/>
              </w:rPr>
              <w:t>†</w:t>
            </w:r>
          </w:p>
        </w:tc>
        <w:tc>
          <w:tcPr>
            <w:tcW w:w="1368" w:type="dxa"/>
            <w:gridSpan w:val="2"/>
          </w:tcPr>
          <w:p w:rsidR="006002CD" w:rsidRDefault="006002CD" w:rsidP="00FB4364">
            <w:pPr>
              <w:keepNext/>
              <w:tabs>
                <w:tab w:val="decimal" w:pos="900"/>
              </w:tabs>
              <w:rPr>
                <w:sz w:val="24"/>
              </w:rPr>
            </w:pPr>
          </w:p>
          <w:p w:rsidR="006002CD" w:rsidRDefault="001E0A93" w:rsidP="00FB4364">
            <w:pPr>
              <w:keepNext/>
              <w:tabs>
                <w:tab w:val="decimal" w:pos="900"/>
              </w:tabs>
              <w:rPr>
                <w:sz w:val="24"/>
              </w:rPr>
            </w:pPr>
            <w:r>
              <w:rPr>
                <w:sz w:val="24"/>
                <w:lang w:eastAsia="zh-TW"/>
              </w:rPr>
              <w:t>23,3</w:t>
            </w:r>
            <w:r w:rsidR="006002CD">
              <w:rPr>
                <w:sz w:val="24"/>
                <w:lang w:eastAsia="zh-TW"/>
              </w:rPr>
              <w:t>00</w:t>
            </w:r>
          </w:p>
        </w:tc>
        <w:tc>
          <w:tcPr>
            <w:tcW w:w="1512" w:type="dxa"/>
            <w:gridSpan w:val="2"/>
          </w:tcPr>
          <w:p w:rsidR="006002CD" w:rsidRDefault="006002CD" w:rsidP="00FB4364">
            <w:pPr>
              <w:keepNext/>
              <w:tabs>
                <w:tab w:val="decimal" w:pos="972"/>
              </w:tabs>
              <w:rPr>
                <w:sz w:val="24"/>
              </w:rPr>
            </w:pPr>
          </w:p>
          <w:p w:rsidR="006002CD" w:rsidRDefault="001E0A93" w:rsidP="00FB4364">
            <w:pPr>
              <w:keepNext/>
              <w:tabs>
                <w:tab w:val="decimal" w:pos="972"/>
              </w:tabs>
              <w:rPr>
                <w:sz w:val="24"/>
              </w:rPr>
            </w:pPr>
            <w:r>
              <w:rPr>
                <w:sz w:val="24"/>
                <w:lang w:eastAsia="zh-TW"/>
              </w:rPr>
              <w:t>23,3</w:t>
            </w:r>
            <w:r w:rsidR="006002CD">
              <w:rPr>
                <w:sz w:val="24"/>
                <w:lang w:eastAsia="zh-TW"/>
              </w:rPr>
              <w:t>00</w:t>
            </w:r>
          </w:p>
        </w:tc>
      </w:tr>
      <w:tr w:rsidR="006002CD" w:rsidTr="005C60BB">
        <w:trPr>
          <w:gridAfter w:val="1"/>
          <w:wAfter w:w="18" w:type="dxa"/>
        </w:trPr>
        <w:tc>
          <w:tcPr>
            <w:tcW w:w="5508" w:type="dxa"/>
            <w:gridSpan w:val="2"/>
          </w:tcPr>
          <w:p w:rsidR="006002CD" w:rsidRDefault="006002CD" w:rsidP="00FB4364">
            <w:pPr>
              <w:keepNext/>
              <w:rPr>
                <w:sz w:val="24"/>
              </w:rPr>
            </w:pPr>
            <w:r>
              <w:rPr>
                <w:sz w:val="24"/>
              </w:rPr>
              <w:t>Work in process, ending* (given)</w:t>
            </w:r>
          </w:p>
          <w:p w:rsidR="006002CD" w:rsidRDefault="006002CD" w:rsidP="00FB4364">
            <w:pPr>
              <w:keepNext/>
              <w:tabs>
                <w:tab w:val="left" w:pos="360"/>
              </w:tabs>
              <w:rPr>
                <w:sz w:val="24"/>
              </w:rPr>
            </w:pPr>
            <w:r>
              <w:rPr>
                <w:sz w:val="24"/>
              </w:rPr>
              <w:tab/>
            </w:r>
            <w:r w:rsidR="00F71C58">
              <w:rPr>
                <w:sz w:val="24"/>
                <w:lang w:eastAsia="zh-TW"/>
              </w:rPr>
              <w:t>11</w:t>
            </w:r>
            <w:r>
              <w:rPr>
                <w:sz w:val="24"/>
                <w:lang w:eastAsia="zh-TW"/>
              </w:rPr>
              <w:t>,</w:t>
            </w:r>
            <w:r w:rsidR="00F71C58">
              <w:rPr>
                <w:sz w:val="24"/>
              </w:rPr>
              <w:t>2</w:t>
            </w:r>
            <w:r>
              <w:rPr>
                <w:sz w:val="24"/>
              </w:rPr>
              <w:t xml:space="preserve">00 </w:t>
            </w:r>
            <w:r w:rsidR="007F7967">
              <w:rPr>
                <w:noProof/>
                <w:position w:val="-4"/>
                <w:sz w:val="24"/>
              </w:rPr>
              <w:drawing>
                <wp:inline distT="0" distB="0" distL="0" distR="0">
                  <wp:extent cx="142875" cy="142875"/>
                  <wp:effectExtent l="0" t="0" r="952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4"/>
              </w:rPr>
              <w:t xml:space="preserve"> 100%; </w:t>
            </w:r>
            <w:r w:rsidR="00F71C58">
              <w:rPr>
                <w:sz w:val="24"/>
                <w:lang w:eastAsia="zh-TW"/>
              </w:rPr>
              <w:t>11</w:t>
            </w:r>
            <w:r w:rsidR="00F71C58">
              <w:rPr>
                <w:sz w:val="24"/>
              </w:rPr>
              <w:t>,2</w:t>
            </w:r>
            <w:r>
              <w:rPr>
                <w:sz w:val="24"/>
              </w:rPr>
              <w:t xml:space="preserve">00 </w:t>
            </w:r>
            <w:r w:rsidR="007F7967">
              <w:rPr>
                <w:noProof/>
                <w:position w:val="-4"/>
                <w:sz w:val="24"/>
              </w:rPr>
              <w:drawing>
                <wp:inline distT="0" distB="0" distL="0" distR="0">
                  <wp:extent cx="142875" cy="142875"/>
                  <wp:effectExtent l="0" t="0" r="9525" b="952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F71C58">
              <w:rPr>
                <w:sz w:val="24"/>
              </w:rPr>
              <w:t xml:space="preserve"> 70</w:t>
            </w:r>
            <w:r>
              <w:rPr>
                <w:sz w:val="24"/>
              </w:rPr>
              <w:t>%</w:t>
            </w:r>
          </w:p>
        </w:tc>
        <w:tc>
          <w:tcPr>
            <w:tcW w:w="972" w:type="dxa"/>
            <w:vAlign w:val="bottom"/>
          </w:tcPr>
          <w:p w:rsidR="006002CD" w:rsidRPr="006002CD" w:rsidRDefault="00F71C58" w:rsidP="00FB4364">
            <w:pPr>
              <w:pStyle w:val="Footer"/>
              <w:keepNext/>
              <w:tabs>
                <w:tab w:val="clear" w:pos="4320"/>
                <w:tab w:val="clear" w:pos="8640"/>
                <w:tab w:val="decimal" w:pos="756"/>
                <w:tab w:val="decimal" w:pos="792"/>
              </w:tabs>
              <w:ind w:left="-64" w:right="-126"/>
              <w:jc w:val="center"/>
              <w:rPr>
                <w:rFonts w:ascii="Times New Roman" w:hAnsi="Times New Roman"/>
                <w:u w:val="single"/>
              </w:rPr>
            </w:pPr>
            <w:r>
              <w:rPr>
                <w:rFonts w:ascii="Times New Roman" w:hAnsi="Times New Roman"/>
                <w:u w:val="single"/>
                <w:lang w:eastAsia="zh-TW"/>
              </w:rPr>
              <w:t>11</w:t>
            </w:r>
            <w:r>
              <w:rPr>
                <w:rFonts w:ascii="Times New Roman" w:hAnsi="Times New Roman"/>
                <w:u w:val="single"/>
              </w:rPr>
              <w:t>,2</w:t>
            </w:r>
            <w:r w:rsidR="006002CD" w:rsidRPr="006002CD">
              <w:rPr>
                <w:rFonts w:ascii="Times New Roman" w:hAnsi="Times New Roman"/>
                <w:u w:val="single"/>
              </w:rPr>
              <w:t>00</w:t>
            </w:r>
          </w:p>
        </w:tc>
        <w:tc>
          <w:tcPr>
            <w:tcW w:w="1368" w:type="dxa"/>
            <w:gridSpan w:val="2"/>
          </w:tcPr>
          <w:p w:rsidR="006002CD" w:rsidRDefault="006002CD" w:rsidP="00FB4364">
            <w:pPr>
              <w:keepNext/>
              <w:tabs>
                <w:tab w:val="decimal" w:pos="900"/>
              </w:tabs>
              <w:rPr>
                <w:sz w:val="24"/>
              </w:rPr>
            </w:pPr>
          </w:p>
          <w:p w:rsidR="006002CD" w:rsidRDefault="00F71C58" w:rsidP="00FB4364">
            <w:pPr>
              <w:keepNext/>
              <w:tabs>
                <w:tab w:val="decimal" w:pos="900"/>
              </w:tabs>
              <w:rPr>
                <w:sz w:val="24"/>
              </w:rPr>
            </w:pPr>
            <w:r>
              <w:rPr>
                <w:sz w:val="24"/>
                <w:lang w:eastAsia="zh-TW"/>
              </w:rPr>
              <w:t>11,2</w:t>
            </w:r>
            <w:r w:rsidR="006002CD">
              <w:rPr>
                <w:sz w:val="24"/>
                <w:lang w:eastAsia="zh-TW"/>
              </w:rPr>
              <w:t>00</w:t>
            </w:r>
          </w:p>
        </w:tc>
        <w:tc>
          <w:tcPr>
            <w:tcW w:w="1512" w:type="dxa"/>
            <w:gridSpan w:val="2"/>
          </w:tcPr>
          <w:p w:rsidR="006002CD" w:rsidRDefault="006002CD" w:rsidP="00FB4364">
            <w:pPr>
              <w:keepNext/>
              <w:tabs>
                <w:tab w:val="decimal" w:pos="972"/>
              </w:tabs>
              <w:rPr>
                <w:sz w:val="24"/>
              </w:rPr>
            </w:pPr>
          </w:p>
          <w:p w:rsidR="006002CD" w:rsidRDefault="00F71C58" w:rsidP="00FB4364">
            <w:pPr>
              <w:keepNext/>
              <w:tabs>
                <w:tab w:val="decimal" w:pos="972"/>
              </w:tabs>
              <w:rPr>
                <w:sz w:val="24"/>
              </w:rPr>
            </w:pPr>
            <w:r>
              <w:rPr>
                <w:sz w:val="24"/>
                <w:lang w:eastAsia="zh-TW"/>
              </w:rPr>
              <w:t>7,84</w:t>
            </w:r>
            <w:r w:rsidR="006002CD">
              <w:rPr>
                <w:sz w:val="24"/>
                <w:lang w:eastAsia="zh-TW"/>
              </w:rPr>
              <w:t>0</w:t>
            </w:r>
          </w:p>
        </w:tc>
      </w:tr>
      <w:tr w:rsidR="006002CD" w:rsidTr="005C60BB">
        <w:trPr>
          <w:gridAfter w:val="1"/>
          <w:wAfter w:w="18" w:type="dxa"/>
        </w:trPr>
        <w:tc>
          <w:tcPr>
            <w:tcW w:w="5508" w:type="dxa"/>
            <w:gridSpan w:val="2"/>
          </w:tcPr>
          <w:p w:rsidR="006002CD" w:rsidRDefault="006002CD" w:rsidP="005C60BB">
            <w:pPr>
              <w:rPr>
                <w:sz w:val="24"/>
              </w:rPr>
            </w:pPr>
            <w:r>
              <w:rPr>
                <w:sz w:val="24"/>
              </w:rPr>
              <w:t>Accounted for</w:t>
            </w:r>
          </w:p>
        </w:tc>
        <w:tc>
          <w:tcPr>
            <w:tcW w:w="972" w:type="dxa"/>
            <w:vAlign w:val="bottom"/>
          </w:tcPr>
          <w:p w:rsidR="006002CD" w:rsidRDefault="00F71C58" w:rsidP="005C60BB">
            <w:pPr>
              <w:pStyle w:val="Footer"/>
              <w:tabs>
                <w:tab w:val="clear" w:pos="4320"/>
                <w:tab w:val="clear" w:pos="8640"/>
                <w:tab w:val="decimal" w:pos="756"/>
                <w:tab w:val="decimal" w:pos="792"/>
              </w:tabs>
              <w:ind w:left="-64" w:right="-126"/>
              <w:jc w:val="center"/>
              <w:rPr>
                <w:rFonts w:ascii="Times New Roman" w:hAnsi="Times New Roman"/>
              </w:rPr>
            </w:pPr>
            <w:r>
              <w:rPr>
                <w:rFonts w:ascii="Times New Roman" w:hAnsi="Times New Roman"/>
                <w:u w:val="double"/>
                <w:lang w:eastAsia="zh-TW"/>
              </w:rPr>
              <w:t>43,2</w:t>
            </w:r>
            <w:r w:rsidR="006002CD">
              <w:rPr>
                <w:rFonts w:ascii="Times New Roman" w:hAnsi="Times New Roman"/>
                <w:u w:val="double"/>
              </w:rPr>
              <w:t>00</w:t>
            </w:r>
          </w:p>
        </w:tc>
        <w:tc>
          <w:tcPr>
            <w:tcW w:w="1368" w:type="dxa"/>
            <w:gridSpan w:val="2"/>
          </w:tcPr>
          <w:p w:rsidR="006002CD" w:rsidRDefault="006002CD" w:rsidP="005C60BB">
            <w:pPr>
              <w:tabs>
                <w:tab w:val="left" w:pos="180"/>
                <w:tab w:val="decimal" w:pos="900"/>
              </w:tabs>
              <w:rPr>
                <w:sz w:val="24"/>
              </w:rPr>
            </w:pPr>
            <w:r>
              <w:rPr>
                <w:sz w:val="24"/>
              </w:rPr>
              <w:tab/>
              <w:t xml:space="preserve"> </w:t>
            </w:r>
            <w:r>
              <w:rPr>
                <w:sz w:val="24"/>
                <w:u w:val="single"/>
              </w:rPr>
              <w:tab/>
            </w:r>
          </w:p>
        </w:tc>
        <w:tc>
          <w:tcPr>
            <w:tcW w:w="1512" w:type="dxa"/>
            <w:gridSpan w:val="2"/>
          </w:tcPr>
          <w:p w:rsidR="006002CD" w:rsidRDefault="006002CD" w:rsidP="005C60BB">
            <w:pPr>
              <w:tabs>
                <w:tab w:val="left" w:pos="342"/>
                <w:tab w:val="decimal" w:pos="972"/>
              </w:tabs>
              <w:rPr>
                <w:sz w:val="24"/>
              </w:rPr>
            </w:pPr>
            <w:r>
              <w:rPr>
                <w:sz w:val="24"/>
              </w:rPr>
              <w:tab/>
            </w:r>
            <w:r>
              <w:rPr>
                <w:sz w:val="24"/>
                <w:u w:val="single"/>
              </w:rPr>
              <w:tab/>
            </w:r>
          </w:p>
        </w:tc>
      </w:tr>
      <w:tr w:rsidR="006002CD" w:rsidTr="005C60BB">
        <w:trPr>
          <w:gridAfter w:val="1"/>
          <w:wAfter w:w="18" w:type="dxa"/>
        </w:trPr>
        <w:tc>
          <w:tcPr>
            <w:tcW w:w="5508" w:type="dxa"/>
            <w:gridSpan w:val="2"/>
          </w:tcPr>
          <w:p w:rsidR="006002CD" w:rsidRDefault="006002CD" w:rsidP="006002CD">
            <w:pPr>
              <w:rPr>
                <w:sz w:val="24"/>
              </w:rPr>
            </w:pPr>
            <w:r>
              <w:rPr>
                <w:sz w:val="24"/>
              </w:rPr>
              <w:t>Equivalent units of work done in current period</w:t>
            </w:r>
          </w:p>
        </w:tc>
        <w:tc>
          <w:tcPr>
            <w:tcW w:w="972" w:type="dxa"/>
          </w:tcPr>
          <w:p w:rsidR="006002CD" w:rsidRDefault="006002CD" w:rsidP="005C60BB">
            <w:pPr>
              <w:pStyle w:val="Footer"/>
              <w:tabs>
                <w:tab w:val="clear" w:pos="4320"/>
                <w:tab w:val="clear" w:pos="8640"/>
                <w:tab w:val="decimal" w:pos="756"/>
                <w:tab w:val="decimal" w:pos="792"/>
              </w:tabs>
              <w:ind w:left="-64" w:right="-126"/>
              <w:rPr>
                <w:rFonts w:ascii="Times New Roman" w:hAnsi="Times New Roman"/>
              </w:rPr>
            </w:pPr>
          </w:p>
        </w:tc>
        <w:tc>
          <w:tcPr>
            <w:tcW w:w="1368" w:type="dxa"/>
            <w:gridSpan w:val="2"/>
          </w:tcPr>
          <w:p w:rsidR="006002CD" w:rsidRDefault="00F71C58" w:rsidP="005C60BB">
            <w:pPr>
              <w:tabs>
                <w:tab w:val="decimal" w:pos="900"/>
              </w:tabs>
              <w:rPr>
                <w:sz w:val="24"/>
                <w:u w:val="double"/>
              </w:rPr>
            </w:pPr>
            <w:r>
              <w:rPr>
                <w:sz w:val="24"/>
                <w:u w:val="double"/>
                <w:lang w:eastAsia="zh-TW"/>
              </w:rPr>
              <w:t>34,5</w:t>
            </w:r>
            <w:r w:rsidR="006002CD">
              <w:rPr>
                <w:sz w:val="24"/>
                <w:u w:val="double"/>
                <w:lang w:eastAsia="zh-TW"/>
              </w:rPr>
              <w:t>00</w:t>
            </w:r>
          </w:p>
        </w:tc>
        <w:tc>
          <w:tcPr>
            <w:tcW w:w="1512" w:type="dxa"/>
            <w:gridSpan w:val="2"/>
          </w:tcPr>
          <w:p w:rsidR="006002CD" w:rsidRDefault="006002CD" w:rsidP="005C60BB">
            <w:pPr>
              <w:tabs>
                <w:tab w:val="decimal" w:pos="972"/>
              </w:tabs>
              <w:rPr>
                <w:sz w:val="24"/>
                <w:u w:val="double"/>
              </w:rPr>
            </w:pPr>
            <w:r>
              <w:rPr>
                <w:sz w:val="24"/>
                <w:u w:val="double"/>
                <w:lang w:eastAsia="zh-TW"/>
              </w:rPr>
              <w:t>37,6</w:t>
            </w:r>
            <w:r w:rsidR="00F71C58">
              <w:rPr>
                <w:sz w:val="24"/>
                <w:u w:val="double"/>
                <w:lang w:eastAsia="zh-TW"/>
              </w:rPr>
              <w:t>65</w:t>
            </w:r>
          </w:p>
        </w:tc>
      </w:tr>
    </w:tbl>
    <w:p w:rsidR="006002CD" w:rsidRDefault="006002CD" w:rsidP="006002CD">
      <w:pPr>
        <w:ind w:left="360" w:hanging="360"/>
        <w:rPr>
          <w:sz w:val="24"/>
          <w:szCs w:val="24"/>
        </w:rPr>
      </w:pPr>
    </w:p>
    <w:p w:rsidR="006002CD" w:rsidRDefault="006002CD" w:rsidP="006002CD">
      <w:pPr>
        <w:ind w:left="360" w:hanging="360"/>
      </w:pPr>
      <w:r>
        <w:rPr>
          <w:vertAlign w:val="superscript"/>
        </w:rPr>
        <w:t>§</w:t>
      </w:r>
      <w:r>
        <w:t>Degree of completion in this department:  direct mater</w:t>
      </w:r>
      <w:r w:rsidR="001B757A">
        <w:t>ials, 100%; conversion costs, 25</w:t>
      </w:r>
      <w:r>
        <w:t>%.</w:t>
      </w:r>
    </w:p>
    <w:p w:rsidR="006002CD" w:rsidRDefault="006002CD" w:rsidP="006002CD">
      <w:pPr>
        <w:ind w:left="180" w:hanging="180"/>
      </w:pPr>
      <w:r>
        <w:rPr>
          <w:vertAlign w:val="superscript"/>
        </w:rPr>
        <w:t>†</w:t>
      </w:r>
      <w:r w:rsidR="001E0A93">
        <w:rPr>
          <w:lang w:eastAsia="zh-TW"/>
        </w:rPr>
        <w:t>32</w:t>
      </w:r>
      <w:r>
        <w:rPr>
          <w:lang w:eastAsia="zh-TW"/>
        </w:rPr>
        <w:t>,0</w:t>
      </w:r>
      <w:r>
        <w:t>00 physical units complet</w:t>
      </w:r>
      <w:r w:rsidR="001E0A93">
        <w:t>ed and transferred out minus 8,7</w:t>
      </w:r>
      <w:r>
        <w:t>00 physical units completed and transferred out from beginning work-in-process inventory.</w:t>
      </w:r>
    </w:p>
    <w:p w:rsidR="009E565F" w:rsidRDefault="006002CD" w:rsidP="007952AD">
      <w:pPr>
        <w:ind w:left="360" w:hanging="360"/>
        <w:sectPr w:rsidR="009E565F" w:rsidSect="00FB436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pPr>
      <w:r>
        <w:t>*Degree of completion in this department:  direct mate</w:t>
      </w:r>
      <w:r w:rsidR="00F71C58">
        <w:t>rials, 100%; conversion costs, 7</w:t>
      </w:r>
      <w:r>
        <w:t>0%.</w:t>
      </w:r>
    </w:p>
    <w:p w:rsidR="009E565F" w:rsidRDefault="009E565F" w:rsidP="009E565F">
      <w:pPr>
        <w:ind w:right="540"/>
        <w:jc w:val="both"/>
        <w:rPr>
          <w:b/>
          <w:sz w:val="24"/>
          <w:szCs w:val="24"/>
        </w:rPr>
      </w:pPr>
      <w:r>
        <w:rPr>
          <w:b/>
          <w:sz w:val="24"/>
          <w:szCs w:val="24"/>
        </w:rPr>
        <w:lastRenderedPageBreak/>
        <w:t>SOLUTION EXHIBIT 17-25B</w:t>
      </w:r>
    </w:p>
    <w:p w:rsidR="009E565F" w:rsidRDefault="001A3C28" w:rsidP="00B51433">
      <w:pPr>
        <w:pBdr>
          <w:bottom w:val="single" w:sz="4" w:space="1" w:color="auto"/>
        </w:pBdr>
        <w:ind w:right="540"/>
        <w:jc w:val="both"/>
        <w:rPr>
          <w:sz w:val="24"/>
        </w:rPr>
      </w:pPr>
      <w:r w:rsidRPr="00F07E97">
        <w:rPr>
          <w:sz w:val="24"/>
          <w:szCs w:val="24"/>
        </w:rPr>
        <w:t xml:space="preserve">Summarize the Total Costs to Account </w:t>
      </w:r>
      <w:r w:rsidR="00D45175">
        <w:rPr>
          <w:sz w:val="24"/>
          <w:szCs w:val="24"/>
        </w:rPr>
        <w:t>f</w:t>
      </w:r>
      <w:r w:rsidRPr="00F07E97">
        <w:rPr>
          <w:sz w:val="24"/>
          <w:szCs w:val="24"/>
        </w:rPr>
        <w:t>or, Compute the Cost per Equivalent Unit, and Assign Costs to the Units Com</w:t>
      </w:r>
      <w:r w:rsidR="00FD0A18">
        <w:rPr>
          <w:sz w:val="24"/>
          <w:szCs w:val="24"/>
        </w:rPr>
        <w:t>pleted and Units in Ending Work-in-</w:t>
      </w:r>
      <w:r w:rsidRPr="00F07E97">
        <w:rPr>
          <w:sz w:val="24"/>
          <w:szCs w:val="24"/>
        </w:rPr>
        <w:t>Process Inventory;</w:t>
      </w:r>
      <w:r w:rsidR="00B51433">
        <w:rPr>
          <w:sz w:val="24"/>
        </w:rPr>
        <w:t xml:space="preserve">  </w:t>
      </w:r>
      <w:r w:rsidR="009E565F">
        <w:rPr>
          <w:sz w:val="24"/>
        </w:rPr>
        <w:t xml:space="preserve">FIFO Method of Process Costing, </w:t>
      </w:r>
      <w:r w:rsidR="0078244F">
        <w:rPr>
          <w:rFonts w:hint="eastAsia"/>
          <w:sz w:val="24"/>
          <w:lang w:eastAsia="zh-TW"/>
        </w:rPr>
        <w:t>Tomlinson</w:t>
      </w:r>
      <w:r w:rsidR="009E565F">
        <w:rPr>
          <w:sz w:val="24"/>
        </w:rPr>
        <w:t xml:space="preserve"> Co</w:t>
      </w:r>
      <w:r w:rsidR="009E565F">
        <w:rPr>
          <w:rFonts w:hint="eastAsia"/>
          <w:sz w:val="24"/>
          <w:lang w:eastAsia="zh-TW"/>
        </w:rPr>
        <w:t>rporation</w:t>
      </w:r>
      <w:r w:rsidR="001D6876">
        <w:rPr>
          <w:sz w:val="24"/>
        </w:rPr>
        <w:t xml:space="preserve"> for July 201</w:t>
      </w:r>
      <w:r w:rsidR="0098761B">
        <w:rPr>
          <w:sz w:val="24"/>
        </w:rPr>
        <w:t>4</w:t>
      </w:r>
      <w:r w:rsidR="009E565F">
        <w:rPr>
          <w:sz w:val="24"/>
        </w:rPr>
        <w:t>.</w:t>
      </w:r>
    </w:p>
    <w:tbl>
      <w:tblPr>
        <w:tblW w:w="12504" w:type="dxa"/>
        <w:tblInd w:w="108" w:type="dxa"/>
        <w:tblLayout w:type="fixed"/>
        <w:tblLook w:val="0000"/>
      </w:tblPr>
      <w:tblGrid>
        <w:gridCol w:w="7200"/>
        <w:gridCol w:w="1440"/>
        <w:gridCol w:w="1711"/>
        <w:gridCol w:w="2153"/>
      </w:tblGrid>
      <w:tr w:rsidR="009E565F" w:rsidTr="00B51433">
        <w:tc>
          <w:tcPr>
            <w:tcW w:w="7200" w:type="dxa"/>
            <w:tcBorders>
              <w:bottom w:val="single" w:sz="6" w:space="0" w:color="auto"/>
            </w:tcBorders>
          </w:tcPr>
          <w:p w:rsidR="009E565F" w:rsidRDefault="009E565F" w:rsidP="006C7945">
            <w:pPr>
              <w:pStyle w:val="Footer"/>
              <w:tabs>
                <w:tab w:val="clear" w:pos="4320"/>
                <w:tab w:val="clear" w:pos="8640"/>
              </w:tabs>
              <w:rPr>
                <w:rFonts w:ascii="Times New Roman" w:hAnsi="Times New Roman"/>
                <w:szCs w:val="24"/>
              </w:rPr>
            </w:pPr>
          </w:p>
        </w:tc>
        <w:tc>
          <w:tcPr>
            <w:tcW w:w="1440" w:type="dxa"/>
            <w:tcBorders>
              <w:bottom w:val="single" w:sz="6" w:space="0" w:color="auto"/>
            </w:tcBorders>
          </w:tcPr>
          <w:p w:rsidR="009E565F" w:rsidRDefault="009E565F" w:rsidP="006C7945">
            <w:pPr>
              <w:jc w:val="center"/>
              <w:rPr>
                <w:b/>
                <w:sz w:val="24"/>
                <w:szCs w:val="24"/>
              </w:rPr>
            </w:pPr>
            <w:r>
              <w:rPr>
                <w:b/>
                <w:sz w:val="24"/>
                <w:szCs w:val="24"/>
              </w:rPr>
              <w:t>Total</w:t>
            </w:r>
          </w:p>
          <w:p w:rsidR="009E565F" w:rsidRDefault="009E565F" w:rsidP="006C7945">
            <w:pPr>
              <w:jc w:val="center"/>
              <w:rPr>
                <w:b/>
                <w:sz w:val="24"/>
                <w:szCs w:val="24"/>
              </w:rPr>
            </w:pPr>
            <w:r>
              <w:rPr>
                <w:b/>
                <w:sz w:val="24"/>
                <w:szCs w:val="24"/>
              </w:rPr>
              <w:t>Production</w:t>
            </w:r>
          </w:p>
          <w:p w:rsidR="009E565F" w:rsidRDefault="009E565F" w:rsidP="006C7945">
            <w:pPr>
              <w:jc w:val="center"/>
              <w:rPr>
                <w:b/>
                <w:sz w:val="24"/>
                <w:szCs w:val="24"/>
              </w:rPr>
            </w:pPr>
            <w:r>
              <w:rPr>
                <w:b/>
                <w:sz w:val="24"/>
                <w:szCs w:val="24"/>
              </w:rPr>
              <w:t>Costs</w:t>
            </w:r>
          </w:p>
        </w:tc>
        <w:tc>
          <w:tcPr>
            <w:tcW w:w="1711" w:type="dxa"/>
            <w:tcBorders>
              <w:bottom w:val="single" w:sz="6" w:space="0" w:color="auto"/>
            </w:tcBorders>
          </w:tcPr>
          <w:p w:rsidR="009E565F" w:rsidRDefault="009E565F" w:rsidP="006C7945">
            <w:pPr>
              <w:jc w:val="center"/>
              <w:rPr>
                <w:b/>
                <w:sz w:val="24"/>
                <w:szCs w:val="24"/>
              </w:rPr>
            </w:pPr>
          </w:p>
          <w:p w:rsidR="009E565F" w:rsidRDefault="009E565F" w:rsidP="006C7945">
            <w:pPr>
              <w:jc w:val="center"/>
              <w:rPr>
                <w:b/>
                <w:sz w:val="24"/>
                <w:szCs w:val="24"/>
              </w:rPr>
            </w:pPr>
            <w:r>
              <w:rPr>
                <w:b/>
                <w:sz w:val="24"/>
                <w:szCs w:val="24"/>
              </w:rPr>
              <w:t>Direct</w:t>
            </w:r>
          </w:p>
          <w:p w:rsidR="009E565F" w:rsidRDefault="009E565F" w:rsidP="006C7945">
            <w:pPr>
              <w:jc w:val="center"/>
              <w:rPr>
                <w:b/>
                <w:sz w:val="24"/>
                <w:szCs w:val="24"/>
              </w:rPr>
            </w:pPr>
            <w:r>
              <w:rPr>
                <w:b/>
                <w:sz w:val="24"/>
                <w:szCs w:val="24"/>
              </w:rPr>
              <w:t>Materials</w:t>
            </w:r>
          </w:p>
        </w:tc>
        <w:tc>
          <w:tcPr>
            <w:tcW w:w="2153" w:type="dxa"/>
            <w:tcBorders>
              <w:bottom w:val="single" w:sz="6" w:space="0" w:color="auto"/>
            </w:tcBorders>
          </w:tcPr>
          <w:p w:rsidR="009E565F" w:rsidRDefault="009E565F" w:rsidP="006C7945">
            <w:pPr>
              <w:jc w:val="center"/>
              <w:rPr>
                <w:b/>
                <w:sz w:val="24"/>
                <w:szCs w:val="24"/>
              </w:rPr>
            </w:pPr>
          </w:p>
          <w:p w:rsidR="009E565F" w:rsidRDefault="009E565F" w:rsidP="006C7945">
            <w:pPr>
              <w:ind w:right="72"/>
              <w:jc w:val="center"/>
              <w:rPr>
                <w:b/>
                <w:sz w:val="24"/>
                <w:szCs w:val="24"/>
              </w:rPr>
            </w:pPr>
            <w:r>
              <w:rPr>
                <w:b/>
                <w:sz w:val="24"/>
                <w:szCs w:val="24"/>
              </w:rPr>
              <w:t>Conversion</w:t>
            </w:r>
          </w:p>
          <w:p w:rsidR="009E565F" w:rsidRDefault="009E565F" w:rsidP="006C7945">
            <w:pPr>
              <w:ind w:right="72"/>
              <w:jc w:val="center"/>
              <w:rPr>
                <w:b/>
                <w:sz w:val="24"/>
                <w:szCs w:val="24"/>
              </w:rPr>
            </w:pPr>
            <w:r>
              <w:rPr>
                <w:b/>
                <w:sz w:val="24"/>
                <w:szCs w:val="24"/>
              </w:rPr>
              <w:t>Costs</w:t>
            </w:r>
          </w:p>
        </w:tc>
      </w:tr>
      <w:tr w:rsidR="009E565F" w:rsidTr="00B51433">
        <w:trPr>
          <w:cantSplit/>
        </w:trPr>
        <w:tc>
          <w:tcPr>
            <w:tcW w:w="7200" w:type="dxa"/>
          </w:tcPr>
          <w:p w:rsidR="009E565F" w:rsidRDefault="009E565F" w:rsidP="006C7945">
            <w:pPr>
              <w:ind w:left="900" w:hanging="720"/>
              <w:rPr>
                <w:sz w:val="24"/>
                <w:szCs w:val="24"/>
              </w:rPr>
            </w:pPr>
            <w:r>
              <w:rPr>
                <w:sz w:val="24"/>
                <w:szCs w:val="24"/>
              </w:rPr>
              <w:t>(</w:t>
            </w:r>
            <w:r>
              <w:rPr>
                <w:b/>
                <w:sz w:val="24"/>
                <w:szCs w:val="24"/>
              </w:rPr>
              <w:t>Step 3</w:t>
            </w:r>
            <w:r>
              <w:rPr>
                <w:rFonts w:hint="eastAsia"/>
                <w:sz w:val="24"/>
                <w:szCs w:val="24"/>
                <w:lang w:eastAsia="zh-TW"/>
              </w:rPr>
              <w:t xml:space="preserve">) </w:t>
            </w:r>
            <w:r>
              <w:rPr>
                <w:sz w:val="24"/>
                <w:szCs w:val="24"/>
              </w:rPr>
              <w:t>Work in process, beginning (given)</w:t>
            </w:r>
          </w:p>
        </w:tc>
        <w:tc>
          <w:tcPr>
            <w:tcW w:w="1440" w:type="dxa"/>
          </w:tcPr>
          <w:p w:rsidR="009E565F" w:rsidRPr="00F30E3C" w:rsidRDefault="009E565F" w:rsidP="006C7945">
            <w:pPr>
              <w:pStyle w:val="Footer"/>
              <w:tabs>
                <w:tab w:val="clear" w:pos="4320"/>
                <w:tab w:val="clear" w:pos="8640"/>
                <w:tab w:val="decimal" w:pos="954"/>
              </w:tabs>
              <w:rPr>
                <w:rFonts w:ascii="Times New Roman" w:hAnsi="Times New Roman"/>
                <w:szCs w:val="24"/>
              </w:rPr>
            </w:pPr>
            <w:r w:rsidRPr="00F30E3C">
              <w:rPr>
                <w:rFonts w:ascii="Times New Roman" w:hAnsi="Times New Roman"/>
                <w:szCs w:val="24"/>
              </w:rPr>
              <w:t>$</w:t>
            </w:r>
            <w:r w:rsidR="00B45C6D" w:rsidRPr="00F30E3C">
              <w:rPr>
                <w:rFonts w:ascii="Times New Roman" w:hAnsi="Times New Roman"/>
              </w:rPr>
              <w:t>104,700</w:t>
            </w:r>
          </w:p>
        </w:tc>
        <w:tc>
          <w:tcPr>
            <w:tcW w:w="1711" w:type="dxa"/>
          </w:tcPr>
          <w:p w:rsidR="009E565F" w:rsidRPr="00F57794" w:rsidRDefault="009E565F" w:rsidP="006C7945">
            <w:pPr>
              <w:ind w:right="216"/>
              <w:jc w:val="right"/>
              <w:rPr>
                <w:sz w:val="24"/>
                <w:szCs w:val="24"/>
              </w:rPr>
            </w:pPr>
            <w:r>
              <w:rPr>
                <w:sz w:val="24"/>
                <w:szCs w:val="24"/>
              </w:rPr>
              <w:t xml:space="preserve">  </w:t>
            </w:r>
            <w:r w:rsidRPr="00F57794">
              <w:rPr>
                <w:sz w:val="24"/>
                <w:szCs w:val="24"/>
              </w:rPr>
              <w:t xml:space="preserve">$ </w:t>
            </w:r>
            <w:r w:rsidR="00B45C6D">
              <w:rPr>
                <w:sz w:val="24"/>
                <w:szCs w:val="24"/>
              </w:rPr>
              <w:t xml:space="preserve"> 61,5</w:t>
            </w:r>
            <w:r>
              <w:rPr>
                <w:sz w:val="24"/>
                <w:szCs w:val="24"/>
              </w:rPr>
              <w:t>00</w:t>
            </w:r>
            <w:r w:rsidRPr="00F57794">
              <w:rPr>
                <w:sz w:val="24"/>
                <w:szCs w:val="24"/>
              </w:rPr>
              <w:t xml:space="preserve">                 </w:t>
            </w:r>
          </w:p>
        </w:tc>
        <w:tc>
          <w:tcPr>
            <w:tcW w:w="2153" w:type="dxa"/>
          </w:tcPr>
          <w:p w:rsidR="009E565F" w:rsidRPr="00F57794" w:rsidRDefault="009E565F" w:rsidP="006C7945">
            <w:pPr>
              <w:ind w:right="504"/>
              <w:jc w:val="right"/>
              <w:rPr>
                <w:sz w:val="24"/>
                <w:szCs w:val="24"/>
              </w:rPr>
            </w:pPr>
            <w:r w:rsidRPr="00F57794">
              <w:rPr>
                <w:sz w:val="24"/>
                <w:szCs w:val="24"/>
              </w:rPr>
              <w:t xml:space="preserve">$ </w:t>
            </w:r>
            <w:r w:rsidR="00B45C6D">
              <w:rPr>
                <w:sz w:val="24"/>
                <w:szCs w:val="24"/>
              </w:rPr>
              <w:t xml:space="preserve"> 43,20</w:t>
            </w:r>
            <w:r>
              <w:rPr>
                <w:sz w:val="24"/>
                <w:szCs w:val="24"/>
              </w:rPr>
              <w:t>0</w:t>
            </w:r>
          </w:p>
        </w:tc>
      </w:tr>
      <w:tr w:rsidR="009E565F" w:rsidTr="00B51433">
        <w:tc>
          <w:tcPr>
            <w:tcW w:w="7200" w:type="dxa"/>
          </w:tcPr>
          <w:p w:rsidR="009E565F" w:rsidRDefault="009E565F" w:rsidP="006C7945">
            <w:pPr>
              <w:spacing w:line="360" w:lineRule="auto"/>
              <w:ind w:left="900" w:hanging="720"/>
              <w:rPr>
                <w:sz w:val="24"/>
                <w:szCs w:val="24"/>
              </w:rPr>
            </w:pPr>
            <w:r>
              <w:rPr>
                <w:rFonts w:hint="eastAsia"/>
                <w:sz w:val="24"/>
                <w:szCs w:val="24"/>
                <w:lang w:eastAsia="zh-TW"/>
              </w:rPr>
              <w:t xml:space="preserve">              </w:t>
            </w:r>
            <w:r>
              <w:rPr>
                <w:sz w:val="24"/>
                <w:szCs w:val="24"/>
              </w:rPr>
              <w:t>Costs added in current period (given)</w:t>
            </w:r>
          </w:p>
        </w:tc>
        <w:tc>
          <w:tcPr>
            <w:tcW w:w="1440" w:type="dxa"/>
          </w:tcPr>
          <w:p w:rsidR="009E565F" w:rsidRDefault="009E565F" w:rsidP="00B45C6D">
            <w:pPr>
              <w:tabs>
                <w:tab w:val="decimal" w:pos="954"/>
              </w:tabs>
              <w:spacing w:line="360" w:lineRule="auto"/>
              <w:rPr>
                <w:sz w:val="24"/>
                <w:szCs w:val="24"/>
                <w:u w:val="single"/>
              </w:rPr>
            </w:pPr>
            <w:r>
              <w:rPr>
                <w:sz w:val="24"/>
                <w:szCs w:val="24"/>
                <w:u w:val="single"/>
                <w:lang w:eastAsia="zh-TW"/>
              </w:rPr>
              <w:t xml:space="preserve">  </w:t>
            </w:r>
            <w:r w:rsidR="00B45C6D">
              <w:rPr>
                <w:sz w:val="24"/>
                <w:szCs w:val="24"/>
                <w:u w:val="single"/>
                <w:lang w:eastAsia="zh-TW"/>
              </w:rPr>
              <w:t>800</w:t>
            </w:r>
            <w:r>
              <w:rPr>
                <w:sz w:val="24"/>
                <w:szCs w:val="24"/>
                <w:u w:val="single"/>
                <w:lang w:eastAsia="zh-TW"/>
              </w:rPr>
              <w:t>,</w:t>
            </w:r>
            <w:r w:rsidR="00B45C6D">
              <w:rPr>
                <w:sz w:val="24"/>
                <w:szCs w:val="24"/>
                <w:u w:val="single"/>
                <w:lang w:eastAsia="zh-TW"/>
              </w:rPr>
              <w:t>004</w:t>
            </w:r>
          </w:p>
        </w:tc>
        <w:tc>
          <w:tcPr>
            <w:tcW w:w="1711" w:type="dxa"/>
          </w:tcPr>
          <w:p w:rsidR="009E565F" w:rsidRPr="00F57794" w:rsidRDefault="009E565F" w:rsidP="00B45C6D">
            <w:pPr>
              <w:ind w:right="216"/>
              <w:jc w:val="right"/>
              <w:rPr>
                <w:sz w:val="24"/>
                <w:szCs w:val="24"/>
                <w:u w:val="single"/>
              </w:rPr>
            </w:pPr>
            <w:r w:rsidRPr="00F57794">
              <w:rPr>
                <w:sz w:val="24"/>
                <w:szCs w:val="24"/>
              </w:rPr>
              <w:t xml:space="preserve">    </w:t>
            </w:r>
            <w:r w:rsidRPr="00F57794">
              <w:rPr>
                <w:sz w:val="24"/>
                <w:szCs w:val="24"/>
                <w:u w:val="single"/>
              </w:rPr>
              <w:t xml:space="preserve"> </w:t>
            </w:r>
            <w:r w:rsidR="00B45C6D">
              <w:rPr>
                <w:sz w:val="24"/>
                <w:szCs w:val="24"/>
                <w:u w:val="single"/>
              </w:rPr>
              <w:t>301,380</w:t>
            </w:r>
            <w:r w:rsidRPr="00F57794">
              <w:rPr>
                <w:sz w:val="24"/>
                <w:szCs w:val="24"/>
                <w:u w:val="single"/>
              </w:rPr>
              <w:t xml:space="preserve">   </w:t>
            </w:r>
          </w:p>
        </w:tc>
        <w:tc>
          <w:tcPr>
            <w:tcW w:w="2153" w:type="dxa"/>
          </w:tcPr>
          <w:p w:rsidR="009E565F" w:rsidRPr="00F57794" w:rsidRDefault="009E565F" w:rsidP="00B45C6D">
            <w:pPr>
              <w:ind w:right="504"/>
              <w:jc w:val="right"/>
              <w:rPr>
                <w:sz w:val="24"/>
                <w:szCs w:val="24"/>
                <w:u w:val="single"/>
              </w:rPr>
            </w:pPr>
            <w:r w:rsidRPr="00F57794">
              <w:rPr>
                <w:sz w:val="24"/>
                <w:szCs w:val="24"/>
              </w:rPr>
              <w:t xml:space="preserve">       </w:t>
            </w:r>
            <w:r w:rsidRPr="00F57794">
              <w:rPr>
                <w:sz w:val="24"/>
                <w:szCs w:val="24"/>
                <w:u w:val="single"/>
              </w:rPr>
              <w:t xml:space="preserve">  </w:t>
            </w:r>
            <w:r w:rsidR="00B45C6D">
              <w:rPr>
                <w:sz w:val="24"/>
                <w:szCs w:val="24"/>
                <w:u w:val="single"/>
              </w:rPr>
              <w:t>498</w:t>
            </w:r>
            <w:r>
              <w:rPr>
                <w:sz w:val="24"/>
                <w:szCs w:val="24"/>
                <w:u w:val="single"/>
              </w:rPr>
              <w:t>,</w:t>
            </w:r>
            <w:r w:rsidR="00B45C6D">
              <w:rPr>
                <w:sz w:val="24"/>
                <w:szCs w:val="24"/>
                <w:u w:val="single"/>
              </w:rPr>
              <w:t>624</w:t>
            </w:r>
          </w:p>
        </w:tc>
      </w:tr>
      <w:tr w:rsidR="009E565F" w:rsidTr="00B51433">
        <w:tc>
          <w:tcPr>
            <w:tcW w:w="7200" w:type="dxa"/>
          </w:tcPr>
          <w:p w:rsidR="009E565F" w:rsidRDefault="009E565F" w:rsidP="006C7945">
            <w:pPr>
              <w:spacing w:line="360" w:lineRule="auto"/>
              <w:ind w:left="900" w:hanging="720"/>
              <w:rPr>
                <w:sz w:val="24"/>
                <w:szCs w:val="24"/>
                <w:lang w:eastAsia="zh-TW"/>
              </w:rPr>
            </w:pPr>
            <w:r>
              <w:rPr>
                <w:rFonts w:hint="eastAsia"/>
                <w:sz w:val="24"/>
                <w:szCs w:val="24"/>
                <w:lang w:eastAsia="zh-TW"/>
              </w:rPr>
              <w:t xml:space="preserve">              </w:t>
            </w:r>
            <w:r>
              <w:rPr>
                <w:sz w:val="24"/>
                <w:szCs w:val="24"/>
              </w:rPr>
              <w:t>Total costs to account for</w:t>
            </w:r>
          </w:p>
        </w:tc>
        <w:tc>
          <w:tcPr>
            <w:tcW w:w="1440" w:type="dxa"/>
          </w:tcPr>
          <w:p w:rsidR="009E565F" w:rsidRDefault="009E565F" w:rsidP="002E5D9A">
            <w:pPr>
              <w:tabs>
                <w:tab w:val="decimal" w:pos="954"/>
              </w:tabs>
              <w:spacing w:line="360" w:lineRule="auto"/>
              <w:rPr>
                <w:sz w:val="24"/>
                <w:szCs w:val="24"/>
                <w:lang w:eastAsia="zh-TW"/>
              </w:rPr>
            </w:pPr>
            <w:r>
              <w:rPr>
                <w:sz w:val="24"/>
                <w:szCs w:val="24"/>
                <w:u w:val="double"/>
              </w:rPr>
              <w:t>$</w:t>
            </w:r>
            <w:r w:rsidR="002E5D9A">
              <w:rPr>
                <w:sz w:val="24"/>
                <w:szCs w:val="24"/>
                <w:u w:val="double"/>
                <w:lang w:eastAsia="zh-TW"/>
              </w:rPr>
              <w:t>904,704</w:t>
            </w:r>
            <w:r>
              <w:rPr>
                <w:sz w:val="24"/>
                <w:szCs w:val="24"/>
                <w:u w:val="double"/>
              </w:rPr>
              <w:t xml:space="preserve">              </w:t>
            </w:r>
          </w:p>
        </w:tc>
        <w:tc>
          <w:tcPr>
            <w:tcW w:w="1711" w:type="dxa"/>
          </w:tcPr>
          <w:p w:rsidR="009E565F" w:rsidRPr="00F57794" w:rsidRDefault="009E565F" w:rsidP="006C7945">
            <w:pPr>
              <w:ind w:right="216"/>
              <w:jc w:val="right"/>
              <w:rPr>
                <w:sz w:val="24"/>
                <w:szCs w:val="24"/>
                <w:u w:val="double"/>
              </w:rPr>
            </w:pPr>
            <w:r>
              <w:rPr>
                <w:sz w:val="24"/>
                <w:szCs w:val="24"/>
                <w:u w:val="double"/>
              </w:rPr>
              <w:t>$</w:t>
            </w:r>
            <w:r w:rsidR="002E5D9A" w:rsidRPr="002E5D9A">
              <w:rPr>
                <w:sz w:val="24"/>
                <w:szCs w:val="24"/>
                <w:u w:val="double"/>
              </w:rPr>
              <w:t>362,880</w:t>
            </w:r>
          </w:p>
        </w:tc>
        <w:tc>
          <w:tcPr>
            <w:tcW w:w="2153" w:type="dxa"/>
          </w:tcPr>
          <w:p w:rsidR="009E565F" w:rsidRPr="00F57794" w:rsidRDefault="009E565F" w:rsidP="006C7945">
            <w:pPr>
              <w:ind w:right="504"/>
              <w:jc w:val="right"/>
              <w:rPr>
                <w:sz w:val="24"/>
                <w:szCs w:val="24"/>
                <w:u w:val="double"/>
              </w:rPr>
            </w:pPr>
            <w:r w:rsidRPr="00F57794">
              <w:rPr>
                <w:sz w:val="24"/>
                <w:szCs w:val="24"/>
              </w:rPr>
              <w:t xml:space="preserve"> </w:t>
            </w:r>
            <w:r>
              <w:rPr>
                <w:sz w:val="24"/>
                <w:szCs w:val="24"/>
                <w:u w:val="double"/>
              </w:rPr>
              <w:t>$</w:t>
            </w:r>
            <w:r w:rsidR="002E5D9A" w:rsidRPr="002E5D9A">
              <w:rPr>
                <w:sz w:val="24"/>
                <w:szCs w:val="24"/>
                <w:u w:val="double"/>
              </w:rPr>
              <w:t>541,824</w:t>
            </w:r>
          </w:p>
        </w:tc>
      </w:tr>
      <w:tr w:rsidR="009E565F" w:rsidTr="00B51433">
        <w:tc>
          <w:tcPr>
            <w:tcW w:w="7200" w:type="dxa"/>
          </w:tcPr>
          <w:p w:rsidR="009E565F" w:rsidRDefault="009E565F" w:rsidP="006C7945">
            <w:pPr>
              <w:spacing w:line="360" w:lineRule="auto"/>
              <w:ind w:left="900" w:hanging="720"/>
              <w:rPr>
                <w:sz w:val="24"/>
                <w:szCs w:val="24"/>
                <w:lang w:eastAsia="zh-TW"/>
              </w:rPr>
            </w:pPr>
            <w:r>
              <w:rPr>
                <w:sz w:val="24"/>
                <w:szCs w:val="24"/>
              </w:rPr>
              <w:t>(</w:t>
            </w:r>
            <w:r>
              <w:rPr>
                <w:b/>
                <w:sz w:val="24"/>
                <w:szCs w:val="24"/>
              </w:rPr>
              <w:t>Step 4</w:t>
            </w:r>
            <w:r>
              <w:rPr>
                <w:sz w:val="24"/>
                <w:szCs w:val="24"/>
              </w:rPr>
              <w:t>)</w:t>
            </w:r>
            <w:r>
              <w:rPr>
                <w:rFonts w:hint="eastAsia"/>
                <w:sz w:val="24"/>
                <w:szCs w:val="24"/>
                <w:lang w:eastAsia="zh-TW"/>
              </w:rPr>
              <w:t xml:space="preserve"> Costs </w:t>
            </w:r>
            <w:r>
              <w:rPr>
                <w:sz w:val="24"/>
                <w:szCs w:val="24"/>
                <w:lang w:eastAsia="zh-TW"/>
              </w:rPr>
              <w:t>added in current period</w:t>
            </w:r>
          </w:p>
        </w:tc>
        <w:tc>
          <w:tcPr>
            <w:tcW w:w="1440" w:type="dxa"/>
          </w:tcPr>
          <w:p w:rsidR="009E565F" w:rsidRDefault="009E565F" w:rsidP="006C7945">
            <w:pPr>
              <w:tabs>
                <w:tab w:val="decimal" w:pos="954"/>
              </w:tabs>
              <w:spacing w:line="360" w:lineRule="auto"/>
              <w:rPr>
                <w:sz w:val="24"/>
                <w:szCs w:val="24"/>
                <w:u w:val="double"/>
              </w:rPr>
            </w:pPr>
          </w:p>
        </w:tc>
        <w:tc>
          <w:tcPr>
            <w:tcW w:w="1711" w:type="dxa"/>
          </w:tcPr>
          <w:p w:rsidR="009E565F" w:rsidRPr="00F57794" w:rsidRDefault="009E565F" w:rsidP="001D6876">
            <w:pPr>
              <w:ind w:right="216"/>
              <w:jc w:val="right"/>
              <w:rPr>
                <w:sz w:val="24"/>
                <w:szCs w:val="24"/>
              </w:rPr>
            </w:pPr>
            <w:r w:rsidRPr="00F57794">
              <w:rPr>
                <w:sz w:val="24"/>
                <w:szCs w:val="24"/>
              </w:rPr>
              <w:t>$</w:t>
            </w:r>
            <w:r w:rsidR="001D6876">
              <w:rPr>
                <w:sz w:val="24"/>
                <w:szCs w:val="24"/>
              </w:rPr>
              <w:t>301</w:t>
            </w:r>
            <w:r>
              <w:rPr>
                <w:sz w:val="24"/>
                <w:szCs w:val="24"/>
              </w:rPr>
              <w:t>,</w:t>
            </w:r>
            <w:r w:rsidR="001D6876">
              <w:rPr>
                <w:sz w:val="24"/>
                <w:szCs w:val="24"/>
              </w:rPr>
              <w:t>380</w:t>
            </w:r>
          </w:p>
        </w:tc>
        <w:tc>
          <w:tcPr>
            <w:tcW w:w="2153" w:type="dxa"/>
          </w:tcPr>
          <w:p w:rsidR="009E565F" w:rsidRPr="00F57794" w:rsidRDefault="009E565F" w:rsidP="001D6876">
            <w:pPr>
              <w:ind w:right="504"/>
              <w:jc w:val="right"/>
              <w:rPr>
                <w:sz w:val="24"/>
                <w:szCs w:val="24"/>
              </w:rPr>
            </w:pPr>
            <w:r w:rsidRPr="00F57794">
              <w:rPr>
                <w:sz w:val="24"/>
                <w:szCs w:val="24"/>
              </w:rPr>
              <w:t>$</w:t>
            </w:r>
            <w:r w:rsidR="001D6876">
              <w:rPr>
                <w:sz w:val="24"/>
                <w:szCs w:val="24"/>
              </w:rPr>
              <w:t>498</w:t>
            </w:r>
            <w:r>
              <w:rPr>
                <w:sz w:val="24"/>
                <w:szCs w:val="24"/>
              </w:rPr>
              <w:t>,</w:t>
            </w:r>
            <w:r w:rsidR="001D6876">
              <w:rPr>
                <w:sz w:val="24"/>
                <w:szCs w:val="24"/>
              </w:rPr>
              <w:t>624</w:t>
            </w:r>
          </w:p>
        </w:tc>
      </w:tr>
      <w:tr w:rsidR="009E565F" w:rsidTr="00B51433">
        <w:trPr>
          <w:trHeight w:val="657"/>
        </w:trPr>
        <w:tc>
          <w:tcPr>
            <w:tcW w:w="7200" w:type="dxa"/>
          </w:tcPr>
          <w:p w:rsidR="009E565F" w:rsidRDefault="009E565F" w:rsidP="006C7945">
            <w:pPr>
              <w:ind w:left="900" w:hanging="720"/>
              <w:rPr>
                <w:sz w:val="24"/>
                <w:szCs w:val="24"/>
              </w:rPr>
            </w:pPr>
            <w:r>
              <w:rPr>
                <w:sz w:val="24"/>
                <w:szCs w:val="24"/>
              </w:rPr>
              <w:tab/>
              <w:t xml:space="preserve">  Divide by equivalent units of work done in</w:t>
            </w:r>
          </w:p>
          <w:p w:rsidR="009E565F" w:rsidRDefault="009E565F" w:rsidP="006C7945">
            <w:pPr>
              <w:ind w:left="900" w:hanging="720"/>
              <w:rPr>
                <w:sz w:val="24"/>
                <w:szCs w:val="24"/>
              </w:rPr>
            </w:pPr>
            <w:r>
              <w:rPr>
                <w:sz w:val="24"/>
                <w:szCs w:val="24"/>
              </w:rPr>
              <w:tab/>
              <w:t xml:space="preserve">     current period (Solution Exhibit 17-25A)</w:t>
            </w:r>
          </w:p>
        </w:tc>
        <w:tc>
          <w:tcPr>
            <w:tcW w:w="1440" w:type="dxa"/>
          </w:tcPr>
          <w:p w:rsidR="009E565F" w:rsidRDefault="009E565F" w:rsidP="006C7945">
            <w:pPr>
              <w:tabs>
                <w:tab w:val="decimal" w:pos="954"/>
              </w:tabs>
              <w:rPr>
                <w:sz w:val="24"/>
                <w:szCs w:val="24"/>
              </w:rPr>
            </w:pPr>
          </w:p>
        </w:tc>
        <w:tc>
          <w:tcPr>
            <w:tcW w:w="1711" w:type="dxa"/>
          </w:tcPr>
          <w:p w:rsidR="009E565F" w:rsidRPr="00F57794" w:rsidRDefault="009E565F" w:rsidP="006C7945">
            <w:pPr>
              <w:ind w:right="216"/>
              <w:jc w:val="right"/>
              <w:rPr>
                <w:sz w:val="24"/>
                <w:szCs w:val="24"/>
              </w:rPr>
            </w:pPr>
          </w:p>
          <w:p w:rsidR="009E565F" w:rsidRPr="00F57794" w:rsidRDefault="009E565F" w:rsidP="001D6876">
            <w:pPr>
              <w:ind w:right="216"/>
              <w:jc w:val="right"/>
              <w:rPr>
                <w:sz w:val="24"/>
                <w:szCs w:val="24"/>
                <w:u w:val="single"/>
              </w:rPr>
            </w:pPr>
            <w:r w:rsidRPr="00F57794">
              <w:rPr>
                <w:sz w:val="24"/>
                <w:szCs w:val="24"/>
              </w:rPr>
              <w:t xml:space="preserve">    </w:t>
            </w:r>
            <w:r w:rsidRPr="00F57794">
              <w:rPr>
                <w:sz w:val="24"/>
                <w:szCs w:val="24"/>
                <w:u w:val="single"/>
              </w:rPr>
              <w:sym w:font="Symbol" w:char="F0B8"/>
            </w:r>
            <w:r>
              <w:rPr>
                <w:sz w:val="24"/>
                <w:szCs w:val="24"/>
                <w:u w:val="single"/>
              </w:rPr>
              <w:t xml:space="preserve"> </w:t>
            </w:r>
            <w:r w:rsidR="001D6876">
              <w:rPr>
                <w:sz w:val="24"/>
                <w:szCs w:val="24"/>
                <w:u w:val="single"/>
              </w:rPr>
              <w:t>34,5</w:t>
            </w:r>
            <w:r>
              <w:rPr>
                <w:sz w:val="24"/>
                <w:szCs w:val="24"/>
                <w:u w:val="single"/>
              </w:rPr>
              <w:t>00</w:t>
            </w:r>
          </w:p>
        </w:tc>
        <w:tc>
          <w:tcPr>
            <w:tcW w:w="2153" w:type="dxa"/>
          </w:tcPr>
          <w:p w:rsidR="009E565F" w:rsidRPr="00F57794" w:rsidRDefault="009E565F" w:rsidP="006C7945">
            <w:pPr>
              <w:ind w:right="504"/>
              <w:jc w:val="right"/>
              <w:rPr>
                <w:sz w:val="24"/>
                <w:szCs w:val="24"/>
              </w:rPr>
            </w:pPr>
          </w:p>
          <w:p w:rsidR="009E565F" w:rsidRPr="004B4BE7" w:rsidRDefault="009E565F" w:rsidP="001D6876">
            <w:pPr>
              <w:ind w:right="504"/>
              <w:jc w:val="right"/>
              <w:rPr>
                <w:sz w:val="24"/>
                <w:szCs w:val="24"/>
                <w:u w:val="single"/>
              </w:rPr>
            </w:pPr>
            <w:r w:rsidRPr="004B4BE7">
              <w:rPr>
                <w:sz w:val="24"/>
                <w:szCs w:val="24"/>
                <w:u w:val="single"/>
              </w:rPr>
              <w:sym w:font="Symbol" w:char="F0B8"/>
            </w:r>
            <w:r w:rsidRPr="004B4BE7">
              <w:rPr>
                <w:sz w:val="24"/>
                <w:szCs w:val="24"/>
                <w:u w:val="single"/>
              </w:rPr>
              <w:t xml:space="preserve">  </w:t>
            </w:r>
            <w:r w:rsidR="001F43EF">
              <w:rPr>
                <w:sz w:val="24"/>
                <w:szCs w:val="24"/>
                <w:u w:val="single"/>
              </w:rPr>
              <w:t>37</w:t>
            </w:r>
            <w:r>
              <w:rPr>
                <w:sz w:val="24"/>
                <w:szCs w:val="24"/>
                <w:u w:val="single"/>
              </w:rPr>
              <w:t>,</w:t>
            </w:r>
            <w:r w:rsidR="001F43EF">
              <w:rPr>
                <w:sz w:val="24"/>
                <w:szCs w:val="24"/>
                <w:u w:val="single"/>
              </w:rPr>
              <w:t>665</w:t>
            </w:r>
          </w:p>
        </w:tc>
      </w:tr>
      <w:tr w:rsidR="009E565F" w:rsidTr="00B51433">
        <w:tc>
          <w:tcPr>
            <w:tcW w:w="7200" w:type="dxa"/>
          </w:tcPr>
          <w:p w:rsidR="009E565F" w:rsidRDefault="009E565F" w:rsidP="006C7945">
            <w:pPr>
              <w:ind w:left="900" w:hanging="720"/>
              <w:rPr>
                <w:sz w:val="24"/>
                <w:szCs w:val="24"/>
              </w:rPr>
            </w:pPr>
            <w:r>
              <w:rPr>
                <w:sz w:val="24"/>
                <w:szCs w:val="24"/>
              </w:rPr>
              <w:tab/>
              <w:t xml:space="preserve">  Cost per equivalent unit of work done in current period</w:t>
            </w:r>
          </w:p>
        </w:tc>
        <w:tc>
          <w:tcPr>
            <w:tcW w:w="1440" w:type="dxa"/>
          </w:tcPr>
          <w:p w:rsidR="009E565F" w:rsidRDefault="009E565F" w:rsidP="006C7945">
            <w:pPr>
              <w:tabs>
                <w:tab w:val="left" w:pos="55"/>
                <w:tab w:val="decimal" w:pos="954"/>
              </w:tabs>
              <w:rPr>
                <w:sz w:val="24"/>
                <w:szCs w:val="24"/>
                <w:lang w:eastAsia="zh-TW"/>
              </w:rPr>
            </w:pPr>
            <w:r>
              <w:rPr>
                <w:sz w:val="24"/>
                <w:szCs w:val="24"/>
              </w:rPr>
              <w:tab/>
            </w:r>
          </w:p>
        </w:tc>
        <w:tc>
          <w:tcPr>
            <w:tcW w:w="1711" w:type="dxa"/>
          </w:tcPr>
          <w:p w:rsidR="009E565F" w:rsidRPr="00F57794" w:rsidRDefault="009E565F" w:rsidP="006C7945">
            <w:pPr>
              <w:ind w:right="216"/>
              <w:jc w:val="right"/>
              <w:rPr>
                <w:sz w:val="24"/>
                <w:szCs w:val="24"/>
                <w:u w:val="double"/>
              </w:rPr>
            </w:pPr>
            <w:r w:rsidRPr="00F57794">
              <w:rPr>
                <w:sz w:val="24"/>
                <w:szCs w:val="24"/>
              </w:rPr>
              <w:t xml:space="preserve"> </w:t>
            </w:r>
            <w:r w:rsidR="00FE4CF9">
              <w:rPr>
                <w:sz w:val="24"/>
                <w:szCs w:val="24"/>
                <w:u w:val="double"/>
              </w:rPr>
              <w:t>$      8.7</w:t>
            </w:r>
            <w:r>
              <w:rPr>
                <w:sz w:val="24"/>
                <w:szCs w:val="24"/>
                <w:u w:val="double"/>
              </w:rPr>
              <w:t>4</w:t>
            </w:r>
          </w:p>
        </w:tc>
        <w:tc>
          <w:tcPr>
            <w:tcW w:w="2153" w:type="dxa"/>
          </w:tcPr>
          <w:p w:rsidR="009E565F" w:rsidRPr="00F57794" w:rsidRDefault="001F43EF" w:rsidP="006C7945">
            <w:pPr>
              <w:ind w:right="504"/>
              <w:jc w:val="right"/>
              <w:rPr>
                <w:sz w:val="24"/>
                <w:szCs w:val="24"/>
                <w:u w:val="double"/>
              </w:rPr>
            </w:pPr>
            <w:r>
              <w:rPr>
                <w:sz w:val="24"/>
                <w:szCs w:val="24"/>
                <w:u w:val="double"/>
              </w:rPr>
              <w:t>$    13</w:t>
            </w:r>
            <w:r w:rsidR="009E565F">
              <w:rPr>
                <w:sz w:val="24"/>
                <w:szCs w:val="24"/>
                <w:u w:val="double"/>
              </w:rPr>
              <w:t>.</w:t>
            </w:r>
            <w:r>
              <w:rPr>
                <w:sz w:val="24"/>
                <w:szCs w:val="24"/>
                <w:u w:val="double"/>
              </w:rPr>
              <w:t>24</w:t>
            </w:r>
          </w:p>
        </w:tc>
      </w:tr>
      <w:tr w:rsidR="009E565F" w:rsidTr="00B51433">
        <w:tc>
          <w:tcPr>
            <w:tcW w:w="7200" w:type="dxa"/>
          </w:tcPr>
          <w:p w:rsidR="009E565F" w:rsidRDefault="009E565F" w:rsidP="006C7945">
            <w:pPr>
              <w:ind w:left="900" w:hanging="720"/>
              <w:rPr>
                <w:sz w:val="24"/>
                <w:szCs w:val="24"/>
              </w:rPr>
            </w:pPr>
            <w:r>
              <w:rPr>
                <w:sz w:val="24"/>
                <w:szCs w:val="24"/>
              </w:rPr>
              <w:t>(</w:t>
            </w:r>
            <w:r>
              <w:rPr>
                <w:b/>
                <w:sz w:val="24"/>
                <w:szCs w:val="24"/>
              </w:rPr>
              <w:t>Step 5</w:t>
            </w:r>
            <w:r>
              <w:rPr>
                <w:sz w:val="24"/>
                <w:szCs w:val="24"/>
              </w:rPr>
              <w:t>) Assignment of costs:</w:t>
            </w:r>
          </w:p>
          <w:p w:rsidR="009E565F" w:rsidRDefault="009E565F" w:rsidP="006C7945">
            <w:pPr>
              <w:ind w:left="900" w:hanging="720"/>
              <w:rPr>
                <w:sz w:val="24"/>
                <w:szCs w:val="24"/>
              </w:rPr>
            </w:pPr>
            <w:r>
              <w:rPr>
                <w:sz w:val="24"/>
                <w:szCs w:val="24"/>
              </w:rPr>
              <w:tab/>
              <w:t xml:space="preserve">  Completed and transferred out (</w:t>
            </w:r>
            <w:r>
              <w:rPr>
                <w:sz w:val="24"/>
                <w:szCs w:val="24"/>
                <w:lang w:eastAsia="zh-TW"/>
              </w:rPr>
              <w:t>33</w:t>
            </w:r>
            <w:r>
              <w:rPr>
                <w:rFonts w:hint="eastAsia"/>
                <w:sz w:val="24"/>
                <w:szCs w:val="24"/>
                <w:lang w:eastAsia="zh-TW"/>
              </w:rPr>
              <w:t>,</w:t>
            </w:r>
            <w:r>
              <w:rPr>
                <w:sz w:val="24"/>
                <w:szCs w:val="24"/>
                <w:lang w:eastAsia="zh-TW"/>
              </w:rPr>
              <w:t>0</w:t>
            </w:r>
            <w:r>
              <w:rPr>
                <w:sz w:val="24"/>
                <w:szCs w:val="24"/>
              </w:rPr>
              <w:t>00 units):</w:t>
            </w:r>
          </w:p>
        </w:tc>
        <w:tc>
          <w:tcPr>
            <w:tcW w:w="1440" w:type="dxa"/>
          </w:tcPr>
          <w:p w:rsidR="009E565F" w:rsidRDefault="009E565F" w:rsidP="006C7945">
            <w:pPr>
              <w:tabs>
                <w:tab w:val="decimal" w:pos="954"/>
              </w:tabs>
              <w:rPr>
                <w:sz w:val="24"/>
                <w:szCs w:val="24"/>
              </w:rPr>
            </w:pPr>
          </w:p>
          <w:p w:rsidR="009E565F" w:rsidRDefault="009E565F" w:rsidP="006C7945">
            <w:pPr>
              <w:tabs>
                <w:tab w:val="decimal" w:pos="954"/>
              </w:tabs>
              <w:rPr>
                <w:sz w:val="24"/>
                <w:szCs w:val="24"/>
              </w:rPr>
            </w:pPr>
          </w:p>
        </w:tc>
        <w:tc>
          <w:tcPr>
            <w:tcW w:w="1711" w:type="dxa"/>
          </w:tcPr>
          <w:p w:rsidR="009E565F" w:rsidRDefault="009E565F" w:rsidP="006C7945">
            <w:pPr>
              <w:rPr>
                <w:sz w:val="24"/>
                <w:szCs w:val="24"/>
              </w:rPr>
            </w:pPr>
          </w:p>
          <w:p w:rsidR="009E565F" w:rsidRDefault="009E565F" w:rsidP="006C7945">
            <w:pPr>
              <w:rPr>
                <w:sz w:val="24"/>
                <w:szCs w:val="24"/>
              </w:rPr>
            </w:pPr>
          </w:p>
        </w:tc>
        <w:tc>
          <w:tcPr>
            <w:tcW w:w="2153" w:type="dxa"/>
          </w:tcPr>
          <w:p w:rsidR="009E565F" w:rsidRDefault="009E565F" w:rsidP="006C7945">
            <w:pPr>
              <w:rPr>
                <w:sz w:val="24"/>
                <w:szCs w:val="24"/>
              </w:rPr>
            </w:pPr>
          </w:p>
        </w:tc>
      </w:tr>
      <w:tr w:rsidR="009E565F" w:rsidTr="00B51433">
        <w:trPr>
          <w:cantSplit/>
        </w:trPr>
        <w:tc>
          <w:tcPr>
            <w:tcW w:w="7200" w:type="dxa"/>
          </w:tcPr>
          <w:p w:rsidR="009E565F" w:rsidRDefault="009E565F" w:rsidP="006C7945">
            <w:pPr>
              <w:ind w:left="900" w:hanging="990"/>
              <w:rPr>
                <w:sz w:val="24"/>
                <w:szCs w:val="24"/>
              </w:rPr>
            </w:pPr>
            <w:r>
              <w:rPr>
                <w:sz w:val="24"/>
                <w:szCs w:val="24"/>
              </w:rPr>
              <w:tab/>
              <w:t xml:space="preserve">      Work in process, beginning (8</w:t>
            </w:r>
            <w:r>
              <w:rPr>
                <w:rFonts w:hint="eastAsia"/>
                <w:sz w:val="24"/>
                <w:szCs w:val="24"/>
                <w:lang w:eastAsia="zh-TW"/>
              </w:rPr>
              <w:t>,5</w:t>
            </w:r>
            <w:r>
              <w:rPr>
                <w:sz w:val="24"/>
                <w:szCs w:val="24"/>
              </w:rPr>
              <w:t>00 units)</w:t>
            </w:r>
          </w:p>
          <w:p w:rsidR="009E565F" w:rsidRDefault="009E565F" w:rsidP="006C7945">
            <w:pPr>
              <w:tabs>
                <w:tab w:val="left" w:pos="1260"/>
              </w:tabs>
              <w:ind w:left="900"/>
              <w:rPr>
                <w:sz w:val="24"/>
                <w:szCs w:val="24"/>
              </w:rPr>
            </w:pPr>
            <w:r>
              <w:rPr>
                <w:sz w:val="24"/>
                <w:szCs w:val="24"/>
              </w:rPr>
              <w:tab/>
              <w:t xml:space="preserve">     Cost added to beginning work in process in current</w:t>
            </w:r>
            <w:r w:rsidR="00B51433">
              <w:rPr>
                <w:sz w:val="24"/>
                <w:szCs w:val="24"/>
              </w:rPr>
              <w:br/>
            </w:r>
            <w:r>
              <w:rPr>
                <w:sz w:val="24"/>
                <w:szCs w:val="24"/>
              </w:rPr>
              <w:t xml:space="preserve"> </w:t>
            </w:r>
            <w:r w:rsidR="00B51433">
              <w:rPr>
                <w:sz w:val="24"/>
                <w:szCs w:val="24"/>
              </w:rPr>
              <w:t xml:space="preserve">             </w:t>
            </w:r>
            <w:r>
              <w:rPr>
                <w:sz w:val="24"/>
                <w:szCs w:val="24"/>
              </w:rPr>
              <w:t>period</w:t>
            </w:r>
          </w:p>
        </w:tc>
        <w:tc>
          <w:tcPr>
            <w:tcW w:w="1440" w:type="dxa"/>
          </w:tcPr>
          <w:p w:rsidR="009E565F" w:rsidRDefault="009E565F" w:rsidP="006C7945">
            <w:pPr>
              <w:tabs>
                <w:tab w:val="decimal" w:pos="954"/>
              </w:tabs>
              <w:rPr>
                <w:sz w:val="24"/>
                <w:szCs w:val="24"/>
              </w:rPr>
            </w:pPr>
            <w:r>
              <w:rPr>
                <w:sz w:val="24"/>
                <w:szCs w:val="24"/>
              </w:rPr>
              <w:t>$</w:t>
            </w:r>
            <w:r w:rsidR="008F62AD">
              <w:rPr>
                <w:sz w:val="24"/>
                <w:szCs w:val="24"/>
              </w:rPr>
              <w:t>104,700</w:t>
            </w:r>
          </w:p>
          <w:p w:rsidR="009E565F" w:rsidRDefault="009E565F" w:rsidP="000E211E">
            <w:pPr>
              <w:tabs>
                <w:tab w:val="decimal" w:pos="954"/>
              </w:tabs>
              <w:rPr>
                <w:sz w:val="24"/>
                <w:szCs w:val="24"/>
                <w:u w:val="single"/>
              </w:rPr>
            </w:pPr>
            <w:r>
              <w:rPr>
                <w:sz w:val="24"/>
                <w:szCs w:val="24"/>
                <w:u w:val="single"/>
              </w:rPr>
              <w:t xml:space="preserve">    </w:t>
            </w:r>
            <w:r w:rsidR="001F43EF">
              <w:rPr>
                <w:sz w:val="24"/>
                <w:szCs w:val="24"/>
                <w:u w:val="single"/>
              </w:rPr>
              <w:t>86</w:t>
            </w:r>
            <w:r>
              <w:rPr>
                <w:sz w:val="24"/>
                <w:szCs w:val="24"/>
                <w:u w:val="single"/>
              </w:rPr>
              <w:t>,</w:t>
            </w:r>
            <w:r w:rsidR="001F43EF">
              <w:rPr>
                <w:sz w:val="24"/>
                <w:szCs w:val="24"/>
                <w:u w:val="single"/>
              </w:rPr>
              <w:t>381</w:t>
            </w:r>
          </w:p>
        </w:tc>
        <w:tc>
          <w:tcPr>
            <w:tcW w:w="3864" w:type="dxa"/>
            <w:gridSpan w:val="2"/>
          </w:tcPr>
          <w:p w:rsidR="009E565F" w:rsidRDefault="009E565F" w:rsidP="006C7945">
            <w:pPr>
              <w:pStyle w:val="Footer"/>
              <w:tabs>
                <w:tab w:val="clear" w:pos="4320"/>
                <w:tab w:val="clear" w:pos="8640"/>
              </w:tabs>
              <w:jc w:val="both"/>
              <w:rPr>
                <w:rFonts w:ascii="Times New Roman" w:hAnsi="Times New Roman"/>
                <w:szCs w:val="24"/>
              </w:rPr>
            </w:pPr>
            <w:r>
              <w:rPr>
                <w:rFonts w:ascii="Times New Roman" w:hAnsi="Times New Roman"/>
                <w:szCs w:val="24"/>
              </w:rPr>
              <w:t xml:space="preserve">     $</w:t>
            </w:r>
            <w:r w:rsidR="008F62AD">
              <w:rPr>
                <w:rFonts w:ascii="Times New Roman" w:hAnsi="Times New Roman"/>
                <w:szCs w:val="24"/>
              </w:rPr>
              <w:t>61,5</w:t>
            </w:r>
            <w:r>
              <w:rPr>
                <w:rFonts w:ascii="Times New Roman" w:hAnsi="Times New Roman"/>
                <w:szCs w:val="24"/>
              </w:rPr>
              <w:t>00         +        $</w:t>
            </w:r>
            <w:r w:rsidR="008F62AD">
              <w:rPr>
                <w:rFonts w:ascii="Times New Roman" w:hAnsi="Times New Roman"/>
                <w:szCs w:val="24"/>
              </w:rPr>
              <w:t>43,20</w:t>
            </w:r>
            <w:r>
              <w:rPr>
                <w:rFonts w:ascii="Times New Roman" w:hAnsi="Times New Roman"/>
                <w:szCs w:val="24"/>
              </w:rPr>
              <w:t>0</w:t>
            </w:r>
          </w:p>
          <w:p w:rsidR="009E565F" w:rsidRDefault="009E565F" w:rsidP="00EE7333">
            <w:pPr>
              <w:ind w:right="-204"/>
              <w:rPr>
                <w:sz w:val="24"/>
                <w:szCs w:val="24"/>
              </w:rPr>
            </w:pPr>
            <w:r>
              <w:rPr>
                <w:sz w:val="24"/>
                <w:szCs w:val="24"/>
              </w:rPr>
              <w:t xml:space="preserve">  (0</w:t>
            </w:r>
            <w:r>
              <w:rPr>
                <w:vertAlign w:val="superscript"/>
              </w:rPr>
              <w:t>*</w:t>
            </w:r>
            <w:r>
              <w:rPr>
                <w:sz w:val="24"/>
                <w:szCs w:val="24"/>
              </w:rPr>
              <w:t xml:space="preserve"> </w:t>
            </w:r>
            <w:r>
              <w:rPr>
                <w:sz w:val="24"/>
                <w:szCs w:val="24"/>
              </w:rPr>
              <w:sym w:font="Symbol" w:char="F0B4"/>
            </w:r>
            <w:r w:rsidR="00FE4CF9">
              <w:rPr>
                <w:sz w:val="24"/>
                <w:szCs w:val="24"/>
              </w:rPr>
              <w:t xml:space="preserve"> $8.7</w:t>
            </w:r>
            <w:r>
              <w:rPr>
                <w:sz w:val="24"/>
                <w:szCs w:val="24"/>
              </w:rPr>
              <w:t>4)      +  (6,</w:t>
            </w:r>
            <w:r w:rsidR="000E211E">
              <w:rPr>
                <w:sz w:val="24"/>
                <w:szCs w:val="24"/>
                <w:lang w:eastAsia="zh-TW"/>
              </w:rPr>
              <w:t>525</w:t>
            </w:r>
            <w:r>
              <w:rPr>
                <w:vertAlign w:val="superscript"/>
              </w:rPr>
              <w:t>*</w:t>
            </w:r>
            <w:r>
              <w:rPr>
                <w:position w:val="-4"/>
                <w:sz w:val="24"/>
                <w:szCs w:val="24"/>
              </w:rPr>
              <w:t xml:space="preserve"> </w:t>
            </w:r>
            <w:r>
              <w:rPr>
                <w:sz w:val="24"/>
                <w:szCs w:val="24"/>
              </w:rPr>
              <w:sym w:font="Symbol" w:char="F0B4"/>
            </w:r>
            <w:r w:rsidR="00FE4CF9">
              <w:rPr>
                <w:sz w:val="24"/>
                <w:szCs w:val="24"/>
              </w:rPr>
              <w:t xml:space="preserve"> $</w:t>
            </w:r>
            <w:r w:rsidR="00EE7333">
              <w:rPr>
                <w:sz w:val="24"/>
                <w:szCs w:val="24"/>
              </w:rPr>
              <w:t>13.24</w:t>
            </w:r>
            <w:r>
              <w:rPr>
                <w:sz w:val="24"/>
                <w:szCs w:val="24"/>
              </w:rPr>
              <w:t>)</w:t>
            </w:r>
          </w:p>
        </w:tc>
      </w:tr>
      <w:tr w:rsidR="009E565F" w:rsidTr="00B51433">
        <w:tblPrEx>
          <w:tblCellMar>
            <w:left w:w="36" w:type="dxa"/>
            <w:right w:w="36" w:type="dxa"/>
          </w:tblCellMar>
        </w:tblPrEx>
        <w:trPr>
          <w:cantSplit/>
        </w:trPr>
        <w:tc>
          <w:tcPr>
            <w:tcW w:w="7200" w:type="dxa"/>
          </w:tcPr>
          <w:p w:rsidR="009E565F" w:rsidRDefault="009E565F" w:rsidP="006C7945">
            <w:pPr>
              <w:pStyle w:val="EndnoteText"/>
              <w:tabs>
                <w:tab w:val="left" w:pos="1440"/>
              </w:tabs>
              <w:ind w:left="900"/>
              <w:rPr>
                <w:rFonts w:ascii="Times New Roman" w:hAnsi="Times New Roman"/>
                <w:sz w:val="24"/>
                <w:szCs w:val="24"/>
              </w:rPr>
            </w:pPr>
            <w:r>
              <w:rPr>
                <w:rFonts w:ascii="Times New Roman" w:hAnsi="Times New Roman"/>
                <w:snapToGrid/>
                <w:sz w:val="24"/>
                <w:szCs w:val="24"/>
              </w:rPr>
              <w:t xml:space="preserve">               </w:t>
            </w:r>
            <w:r>
              <w:rPr>
                <w:rFonts w:ascii="Times New Roman" w:hAnsi="Times New Roman"/>
                <w:sz w:val="24"/>
                <w:szCs w:val="24"/>
              </w:rPr>
              <w:t>Total from beginning inventory</w:t>
            </w:r>
          </w:p>
          <w:p w:rsidR="009E565F" w:rsidRDefault="009E565F" w:rsidP="006C7945">
            <w:pPr>
              <w:ind w:left="900" w:hanging="990"/>
              <w:rPr>
                <w:sz w:val="24"/>
                <w:szCs w:val="24"/>
              </w:rPr>
            </w:pPr>
            <w:r>
              <w:rPr>
                <w:sz w:val="24"/>
                <w:szCs w:val="24"/>
              </w:rPr>
              <w:tab/>
              <w:t xml:space="preserve">       Started and completed (</w:t>
            </w:r>
            <w:r>
              <w:rPr>
                <w:sz w:val="24"/>
                <w:szCs w:val="24"/>
                <w:lang w:eastAsia="zh-TW"/>
              </w:rPr>
              <w:t>24</w:t>
            </w:r>
            <w:r>
              <w:rPr>
                <w:sz w:val="24"/>
                <w:szCs w:val="24"/>
              </w:rPr>
              <w:t>,500 units)</w:t>
            </w:r>
          </w:p>
          <w:p w:rsidR="009E565F" w:rsidRDefault="009E565F" w:rsidP="006C7945">
            <w:pPr>
              <w:pStyle w:val="EndnoteText"/>
              <w:tabs>
                <w:tab w:val="left" w:pos="1440"/>
              </w:tabs>
              <w:ind w:left="90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Total costs of units completed and transferred out</w:t>
            </w:r>
          </w:p>
          <w:p w:rsidR="009E565F" w:rsidRDefault="009E565F" w:rsidP="006C7945">
            <w:pPr>
              <w:ind w:left="900" w:hanging="720"/>
              <w:rPr>
                <w:sz w:val="24"/>
                <w:szCs w:val="24"/>
              </w:rPr>
            </w:pPr>
            <w:r>
              <w:rPr>
                <w:sz w:val="24"/>
                <w:szCs w:val="24"/>
              </w:rPr>
              <w:tab/>
              <w:t xml:space="preserve">  Work in process, ending (</w:t>
            </w:r>
            <w:r>
              <w:rPr>
                <w:sz w:val="24"/>
                <w:szCs w:val="24"/>
                <w:lang w:eastAsia="zh-TW"/>
              </w:rPr>
              <w:t>1</w:t>
            </w:r>
            <w:r>
              <w:rPr>
                <w:rFonts w:hint="eastAsia"/>
                <w:sz w:val="24"/>
                <w:szCs w:val="24"/>
                <w:lang w:eastAsia="zh-TW"/>
              </w:rPr>
              <w:t>0</w:t>
            </w:r>
            <w:r>
              <w:rPr>
                <w:sz w:val="24"/>
                <w:szCs w:val="24"/>
              </w:rPr>
              <w:t>,500 units)</w:t>
            </w:r>
          </w:p>
        </w:tc>
        <w:tc>
          <w:tcPr>
            <w:tcW w:w="1440" w:type="dxa"/>
          </w:tcPr>
          <w:p w:rsidR="009E565F" w:rsidRDefault="001F43EF" w:rsidP="006C7945">
            <w:pPr>
              <w:tabs>
                <w:tab w:val="decimal" w:pos="1044"/>
              </w:tabs>
              <w:rPr>
                <w:sz w:val="24"/>
                <w:szCs w:val="24"/>
                <w:u w:val="single"/>
              </w:rPr>
            </w:pPr>
            <w:r>
              <w:rPr>
                <w:sz w:val="24"/>
                <w:szCs w:val="24"/>
                <w:lang w:eastAsia="zh-TW"/>
              </w:rPr>
              <w:t>191</w:t>
            </w:r>
            <w:r w:rsidR="009E565F">
              <w:rPr>
                <w:sz w:val="24"/>
                <w:szCs w:val="24"/>
                <w:lang w:eastAsia="zh-TW"/>
              </w:rPr>
              <w:t>,</w:t>
            </w:r>
            <w:r>
              <w:rPr>
                <w:sz w:val="24"/>
                <w:szCs w:val="24"/>
                <w:lang w:eastAsia="zh-TW"/>
              </w:rPr>
              <w:t>081</w:t>
            </w:r>
          </w:p>
          <w:p w:rsidR="009E565F" w:rsidRDefault="009E565F" w:rsidP="006C7945">
            <w:pPr>
              <w:tabs>
                <w:tab w:val="decimal" w:pos="1044"/>
              </w:tabs>
              <w:rPr>
                <w:sz w:val="24"/>
                <w:szCs w:val="24"/>
              </w:rPr>
            </w:pPr>
            <w:r>
              <w:rPr>
                <w:sz w:val="24"/>
                <w:szCs w:val="24"/>
                <w:u w:val="single"/>
              </w:rPr>
              <w:t xml:space="preserve">  </w:t>
            </w:r>
            <w:r w:rsidR="00AB7B7E">
              <w:rPr>
                <w:sz w:val="24"/>
                <w:szCs w:val="24"/>
                <w:u w:val="single"/>
                <w:lang w:eastAsia="zh-TW"/>
              </w:rPr>
              <w:t>511</w:t>
            </w:r>
            <w:r>
              <w:rPr>
                <w:sz w:val="24"/>
                <w:szCs w:val="24"/>
                <w:u w:val="single"/>
                <w:lang w:eastAsia="zh-TW"/>
              </w:rPr>
              <w:t>,</w:t>
            </w:r>
            <w:r w:rsidR="00AB7B7E">
              <w:rPr>
                <w:sz w:val="24"/>
                <w:szCs w:val="24"/>
                <w:u w:val="single"/>
                <w:lang w:eastAsia="zh-TW"/>
              </w:rPr>
              <w:t>995</w:t>
            </w:r>
          </w:p>
          <w:p w:rsidR="009E565F" w:rsidRDefault="009E565F" w:rsidP="006C7945">
            <w:pPr>
              <w:tabs>
                <w:tab w:val="decimal" w:pos="1044"/>
              </w:tabs>
              <w:rPr>
                <w:sz w:val="24"/>
                <w:szCs w:val="24"/>
              </w:rPr>
            </w:pPr>
            <w:r>
              <w:rPr>
                <w:sz w:val="24"/>
                <w:szCs w:val="24"/>
              </w:rPr>
              <w:t xml:space="preserve">  </w:t>
            </w:r>
            <w:r w:rsidR="00AB7B7E">
              <w:rPr>
                <w:sz w:val="24"/>
                <w:szCs w:val="24"/>
                <w:lang w:eastAsia="zh-TW"/>
              </w:rPr>
              <w:t>703,07</w:t>
            </w:r>
            <w:r w:rsidR="001F43EF">
              <w:rPr>
                <w:sz w:val="24"/>
                <w:szCs w:val="24"/>
                <w:lang w:eastAsia="zh-TW"/>
              </w:rPr>
              <w:t>6</w:t>
            </w:r>
          </w:p>
          <w:p w:rsidR="009E565F" w:rsidRPr="000138B5" w:rsidRDefault="009E565F" w:rsidP="00EE7333">
            <w:pPr>
              <w:tabs>
                <w:tab w:val="decimal" w:pos="1044"/>
              </w:tabs>
              <w:rPr>
                <w:sz w:val="24"/>
                <w:szCs w:val="24"/>
              </w:rPr>
            </w:pPr>
            <w:r>
              <w:rPr>
                <w:sz w:val="24"/>
                <w:szCs w:val="24"/>
                <w:u w:val="single"/>
              </w:rPr>
              <w:t xml:space="preserve">  </w:t>
            </w:r>
            <w:r w:rsidR="00EE7333">
              <w:rPr>
                <w:sz w:val="24"/>
                <w:szCs w:val="24"/>
                <w:u w:val="single"/>
                <w:lang w:eastAsia="zh-TW"/>
              </w:rPr>
              <w:t>201</w:t>
            </w:r>
            <w:r>
              <w:rPr>
                <w:sz w:val="24"/>
                <w:szCs w:val="24"/>
                <w:u w:val="single"/>
                <w:lang w:eastAsia="zh-TW"/>
              </w:rPr>
              <w:t>,</w:t>
            </w:r>
            <w:r w:rsidR="00EE7333">
              <w:rPr>
                <w:sz w:val="24"/>
                <w:szCs w:val="24"/>
                <w:u w:val="single"/>
                <w:lang w:eastAsia="zh-TW"/>
              </w:rPr>
              <w:t>628</w:t>
            </w:r>
          </w:p>
        </w:tc>
        <w:tc>
          <w:tcPr>
            <w:tcW w:w="3864" w:type="dxa"/>
            <w:gridSpan w:val="2"/>
          </w:tcPr>
          <w:p w:rsidR="009E565F" w:rsidRDefault="009E565F" w:rsidP="006C7945">
            <w:pPr>
              <w:pStyle w:val="FootnoteText"/>
              <w:tabs>
                <w:tab w:val="center" w:pos="594"/>
                <w:tab w:val="center" w:pos="1224"/>
                <w:tab w:val="center" w:pos="1854"/>
              </w:tabs>
              <w:rPr>
                <w:rFonts w:ascii="Times New Roman" w:hAnsi="Times New Roman"/>
                <w:sz w:val="24"/>
                <w:szCs w:val="24"/>
              </w:rPr>
            </w:pPr>
          </w:p>
          <w:p w:rsidR="009E565F" w:rsidRPr="000138B5" w:rsidRDefault="009E565F" w:rsidP="006C7945">
            <w:pPr>
              <w:pStyle w:val="FootnoteText"/>
              <w:tabs>
                <w:tab w:val="center" w:pos="594"/>
                <w:tab w:val="center" w:pos="1224"/>
                <w:tab w:val="center" w:pos="1854"/>
              </w:tabs>
              <w:rPr>
                <w:rFonts w:ascii="Times New Roman" w:hAnsi="Times New Roman"/>
                <w:sz w:val="24"/>
                <w:szCs w:val="24"/>
              </w:rPr>
            </w:pPr>
            <w:r w:rsidRPr="000138B5">
              <w:rPr>
                <w:rFonts w:ascii="Times New Roman" w:hAnsi="Times New Roman"/>
                <w:sz w:val="24"/>
                <w:szCs w:val="24"/>
              </w:rPr>
              <w:t>(</w:t>
            </w:r>
            <w:r w:rsidR="000E211E">
              <w:rPr>
                <w:rFonts w:ascii="Times New Roman" w:hAnsi="Times New Roman"/>
                <w:sz w:val="24"/>
                <w:szCs w:val="24"/>
                <w:lang w:eastAsia="zh-TW"/>
              </w:rPr>
              <w:t>23</w:t>
            </w:r>
            <w:r w:rsidR="000E211E">
              <w:rPr>
                <w:rFonts w:ascii="Times New Roman" w:hAnsi="Times New Roman"/>
                <w:sz w:val="24"/>
                <w:szCs w:val="24"/>
              </w:rPr>
              <w:t>,3</w:t>
            </w:r>
            <w:r w:rsidRPr="000138B5">
              <w:rPr>
                <w:rFonts w:ascii="Times New Roman" w:hAnsi="Times New Roman"/>
                <w:sz w:val="24"/>
                <w:szCs w:val="24"/>
              </w:rPr>
              <w:t>00</w:t>
            </w:r>
            <w:r w:rsidRPr="000138B5">
              <w:rPr>
                <w:rFonts w:ascii="Times New Roman" w:hAnsi="Times New Roman"/>
                <w:sz w:val="24"/>
                <w:szCs w:val="24"/>
                <w:vertAlign w:val="superscript"/>
              </w:rPr>
              <w:t>†</w:t>
            </w:r>
            <w:r w:rsidRPr="000138B5">
              <w:rPr>
                <w:rFonts w:ascii="Times New Roman" w:hAnsi="Times New Roman"/>
                <w:sz w:val="24"/>
                <w:szCs w:val="24"/>
              </w:rPr>
              <w:t xml:space="preserve"> </w:t>
            </w:r>
            <w:r w:rsidRPr="000138B5">
              <w:rPr>
                <w:rFonts w:ascii="Times New Roman" w:hAnsi="Times New Roman"/>
                <w:sz w:val="24"/>
                <w:szCs w:val="24"/>
              </w:rPr>
              <w:sym w:font="Symbol" w:char="F0B4"/>
            </w:r>
            <w:r w:rsidRPr="000138B5">
              <w:rPr>
                <w:rFonts w:ascii="Times New Roman" w:hAnsi="Times New Roman"/>
                <w:sz w:val="24"/>
                <w:szCs w:val="24"/>
              </w:rPr>
              <w:t xml:space="preserve"> $</w:t>
            </w:r>
            <w:r w:rsidR="000E211E">
              <w:rPr>
                <w:rFonts w:ascii="Times New Roman" w:hAnsi="Times New Roman"/>
                <w:sz w:val="24"/>
                <w:szCs w:val="24"/>
              </w:rPr>
              <w:t>8.7</w:t>
            </w:r>
            <w:r>
              <w:rPr>
                <w:rFonts w:ascii="Times New Roman" w:hAnsi="Times New Roman"/>
                <w:sz w:val="24"/>
                <w:szCs w:val="24"/>
              </w:rPr>
              <w:t>4)</w:t>
            </w:r>
            <w:r w:rsidRPr="000138B5">
              <w:rPr>
                <w:rFonts w:ascii="Times New Roman" w:hAnsi="Times New Roman"/>
                <w:sz w:val="24"/>
                <w:szCs w:val="24"/>
              </w:rPr>
              <w:t xml:space="preserve"> + (</w:t>
            </w:r>
            <w:r w:rsidR="000E211E">
              <w:rPr>
                <w:rFonts w:ascii="Times New Roman" w:hAnsi="Times New Roman"/>
                <w:sz w:val="24"/>
                <w:szCs w:val="24"/>
                <w:lang w:eastAsia="zh-TW"/>
              </w:rPr>
              <w:t>23</w:t>
            </w:r>
            <w:r w:rsidR="000E211E">
              <w:rPr>
                <w:rFonts w:ascii="Times New Roman" w:hAnsi="Times New Roman"/>
                <w:sz w:val="24"/>
                <w:szCs w:val="24"/>
              </w:rPr>
              <w:t>,3</w:t>
            </w:r>
            <w:r w:rsidRPr="000138B5">
              <w:rPr>
                <w:rFonts w:ascii="Times New Roman" w:hAnsi="Times New Roman"/>
                <w:sz w:val="24"/>
                <w:szCs w:val="24"/>
              </w:rPr>
              <w:t>00</w:t>
            </w:r>
            <w:r w:rsidRPr="000138B5">
              <w:rPr>
                <w:rFonts w:ascii="Times New Roman" w:hAnsi="Times New Roman"/>
                <w:sz w:val="24"/>
                <w:szCs w:val="24"/>
                <w:vertAlign w:val="superscript"/>
              </w:rPr>
              <w:t>†</w:t>
            </w:r>
            <w:r w:rsidRPr="000138B5">
              <w:rPr>
                <w:rFonts w:ascii="Times New Roman" w:hAnsi="Times New Roman"/>
                <w:sz w:val="24"/>
                <w:szCs w:val="24"/>
              </w:rPr>
              <w:t xml:space="preserve"> </w:t>
            </w:r>
            <w:r w:rsidRPr="000138B5">
              <w:rPr>
                <w:rFonts w:ascii="Times New Roman" w:hAnsi="Times New Roman"/>
                <w:sz w:val="24"/>
                <w:szCs w:val="24"/>
              </w:rPr>
              <w:sym w:font="Symbol" w:char="F0B4"/>
            </w:r>
            <w:r w:rsidR="00EE7333">
              <w:rPr>
                <w:rFonts w:ascii="Times New Roman" w:hAnsi="Times New Roman"/>
                <w:sz w:val="24"/>
                <w:szCs w:val="24"/>
              </w:rPr>
              <w:t xml:space="preserve"> $13.24</w:t>
            </w:r>
            <w:r w:rsidRPr="000138B5">
              <w:rPr>
                <w:rFonts w:ascii="Times New Roman" w:hAnsi="Times New Roman"/>
                <w:sz w:val="24"/>
                <w:szCs w:val="24"/>
              </w:rPr>
              <w:t>)</w:t>
            </w:r>
          </w:p>
          <w:p w:rsidR="009E565F" w:rsidRPr="000138B5" w:rsidRDefault="009E565F" w:rsidP="006C7945">
            <w:pPr>
              <w:tabs>
                <w:tab w:val="center" w:pos="594"/>
              </w:tabs>
              <w:jc w:val="center"/>
              <w:rPr>
                <w:sz w:val="24"/>
                <w:szCs w:val="24"/>
              </w:rPr>
            </w:pPr>
          </w:p>
          <w:p w:rsidR="009E565F" w:rsidRPr="000138B5" w:rsidRDefault="009E565F" w:rsidP="006C7945">
            <w:pPr>
              <w:tabs>
                <w:tab w:val="center" w:pos="594"/>
              </w:tabs>
              <w:rPr>
                <w:sz w:val="24"/>
                <w:szCs w:val="24"/>
              </w:rPr>
            </w:pPr>
            <w:r w:rsidRPr="000138B5">
              <w:rPr>
                <w:sz w:val="24"/>
                <w:szCs w:val="24"/>
              </w:rPr>
              <w:t>(</w:t>
            </w:r>
            <w:r>
              <w:rPr>
                <w:sz w:val="24"/>
                <w:szCs w:val="24"/>
                <w:u w:val="single"/>
                <w:lang w:eastAsia="zh-TW"/>
              </w:rPr>
              <w:t>1</w:t>
            </w:r>
            <w:r w:rsidR="009E755D">
              <w:rPr>
                <w:sz w:val="24"/>
                <w:szCs w:val="24"/>
                <w:u w:val="single"/>
                <w:lang w:eastAsia="zh-TW"/>
              </w:rPr>
              <w:t>1</w:t>
            </w:r>
            <w:r w:rsidR="009E755D">
              <w:rPr>
                <w:sz w:val="24"/>
                <w:szCs w:val="24"/>
                <w:u w:val="single"/>
              </w:rPr>
              <w:t>,2</w:t>
            </w:r>
            <w:r w:rsidRPr="00CA5ADE">
              <w:rPr>
                <w:sz w:val="24"/>
                <w:szCs w:val="24"/>
                <w:u w:val="single"/>
              </w:rPr>
              <w:t>00</w:t>
            </w:r>
            <w:r w:rsidRPr="00CA5ADE">
              <w:rPr>
                <w:sz w:val="24"/>
                <w:szCs w:val="24"/>
                <w:u w:val="single"/>
                <w:vertAlign w:val="superscript"/>
              </w:rPr>
              <w:t xml:space="preserve"># </w:t>
            </w:r>
            <w:r w:rsidRPr="00CA5ADE">
              <w:rPr>
                <w:sz w:val="24"/>
                <w:szCs w:val="24"/>
                <w:u w:val="single"/>
              </w:rPr>
              <w:sym w:font="Symbol" w:char="F0B4"/>
            </w:r>
            <w:r w:rsidRPr="00CA5ADE">
              <w:rPr>
                <w:sz w:val="24"/>
                <w:szCs w:val="24"/>
                <w:u w:val="single"/>
              </w:rPr>
              <w:t xml:space="preserve"> $</w:t>
            </w:r>
            <w:r w:rsidR="000E211E">
              <w:rPr>
                <w:sz w:val="24"/>
                <w:szCs w:val="24"/>
                <w:u w:val="single"/>
              </w:rPr>
              <w:t>8.7</w:t>
            </w:r>
            <w:r>
              <w:rPr>
                <w:sz w:val="24"/>
                <w:szCs w:val="24"/>
                <w:u w:val="single"/>
              </w:rPr>
              <w:t>4</w:t>
            </w:r>
            <w:r w:rsidRPr="000138B5">
              <w:rPr>
                <w:sz w:val="24"/>
                <w:szCs w:val="24"/>
              </w:rPr>
              <w:t>)</w:t>
            </w:r>
            <w:r>
              <w:rPr>
                <w:sz w:val="24"/>
                <w:szCs w:val="24"/>
              </w:rPr>
              <w:t xml:space="preserve"> </w:t>
            </w:r>
            <w:r w:rsidRPr="000138B5">
              <w:rPr>
                <w:sz w:val="24"/>
                <w:szCs w:val="24"/>
              </w:rPr>
              <w:t xml:space="preserve"> </w:t>
            </w:r>
            <w:r>
              <w:rPr>
                <w:sz w:val="24"/>
                <w:szCs w:val="24"/>
              </w:rPr>
              <w:t xml:space="preserve">+ </w:t>
            </w:r>
            <w:r w:rsidRPr="000138B5">
              <w:rPr>
                <w:sz w:val="24"/>
                <w:szCs w:val="24"/>
              </w:rPr>
              <w:t>(</w:t>
            </w:r>
            <w:r w:rsidR="009E755D">
              <w:rPr>
                <w:sz w:val="24"/>
                <w:szCs w:val="24"/>
                <w:u w:val="single"/>
                <w:lang w:eastAsia="zh-TW"/>
              </w:rPr>
              <w:t>7</w:t>
            </w:r>
            <w:r>
              <w:rPr>
                <w:sz w:val="24"/>
                <w:szCs w:val="24"/>
                <w:u w:val="single"/>
              </w:rPr>
              <w:t>,</w:t>
            </w:r>
            <w:r w:rsidR="009E755D">
              <w:rPr>
                <w:sz w:val="24"/>
                <w:szCs w:val="24"/>
                <w:u w:val="single"/>
              </w:rPr>
              <w:t>840</w:t>
            </w:r>
            <w:r w:rsidRPr="00CA5ADE">
              <w:rPr>
                <w:sz w:val="24"/>
                <w:szCs w:val="24"/>
                <w:u w:val="single"/>
                <w:vertAlign w:val="superscript"/>
              </w:rPr>
              <w:t xml:space="preserve"># </w:t>
            </w:r>
            <w:r w:rsidRPr="00CA5ADE">
              <w:rPr>
                <w:sz w:val="24"/>
                <w:szCs w:val="24"/>
                <w:u w:val="single"/>
              </w:rPr>
              <w:sym w:font="Symbol" w:char="F0B4"/>
            </w:r>
            <w:r w:rsidR="00EE7333">
              <w:rPr>
                <w:sz w:val="24"/>
                <w:szCs w:val="24"/>
                <w:u w:val="single"/>
              </w:rPr>
              <w:t xml:space="preserve"> $13</w:t>
            </w:r>
            <w:r>
              <w:rPr>
                <w:sz w:val="24"/>
                <w:szCs w:val="24"/>
                <w:u w:val="single"/>
              </w:rPr>
              <w:t>.</w:t>
            </w:r>
            <w:r w:rsidR="00EE7333">
              <w:rPr>
                <w:sz w:val="24"/>
                <w:szCs w:val="24"/>
                <w:u w:val="single"/>
              </w:rPr>
              <w:t>24</w:t>
            </w:r>
            <w:r w:rsidRPr="000138B5">
              <w:rPr>
                <w:sz w:val="24"/>
                <w:szCs w:val="24"/>
              </w:rPr>
              <w:t>)</w:t>
            </w:r>
          </w:p>
        </w:tc>
      </w:tr>
      <w:tr w:rsidR="009E565F" w:rsidTr="00B51433">
        <w:tblPrEx>
          <w:tblCellMar>
            <w:left w:w="36" w:type="dxa"/>
            <w:right w:w="36" w:type="dxa"/>
          </w:tblCellMar>
        </w:tblPrEx>
        <w:trPr>
          <w:cantSplit/>
        </w:trPr>
        <w:tc>
          <w:tcPr>
            <w:tcW w:w="7200" w:type="dxa"/>
          </w:tcPr>
          <w:p w:rsidR="009E565F" w:rsidRPr="000138B5" w:rsidRDefault="009E565F" w:rsidP="006C7945">
            <w:pPr>
              <w:pStyle w:val="EndnoteText"/>
              <w:tabs>
                <w:tab w:val="left" w:pos="1440"/>
              </w:tabs>
              <w:ind w:left="900"/>
              <w:rPr>
                <w:rFonts w:ascii="Times New Roman" w:hAnsi="Times New Roman"/>
                <w:snapToGrid/>
                <w:sz w:val="24"/>
                <w:szCs w:val="24"/>
              </w:rPr>
            </w:pPr>
            <w:r w:rsidRPr="000138B5">
              <w:rPr>
                <w:rFonts w:ascii="Times New Roman" w:hAnsi="Times New Roman"/>
                <w:sz w:val="24"/>
                <w:szCs w:val="24"/>
              </w:rPr>
              <w:t>Total costs accounted for</w:t>
            </w:r>
          </w:p>
        </w:tc>
        <w:tc>
          <w:tcPr>
            <w:tcW w:w="1440" w:type="dxa"/>
          </w:tcPr>
          <w:p w:rsidR="009E565F" w:rsidRPr="000138B5" w:rsidRDefault="009E565F" w:rsidP="00AB7B7E">
            <w:pPr>
              <w:tabs>
                <w:tab w:val="decimal" w:pos="1044"/>
              </w:tabs>
              <w:rPr>
                <w:sz w:val="24"/>
                <w:szCs w:val="24"/>
                <w:lang w:eastAsia="zh-TW"/>
              </w:rPr>
            </w:pPr>
            <w:r w:rsidRPr="000138B5">
              <w:rPr>
                <w:sz w:val="24"/>
                <w:szCs w:val="24"/>
                <w:u w:val="double"/>
              </w:rPr>
              <w:t>$</w:t>
            </w:r>
            <w:r w:rsidR="00AB7B7E">
              <w:rPr>
                <w:sz w:val="24"/>
                <w:szCs w:val="24"/>
                <w:u w:val="double"/>
                <w:lang w:eastAsia="zh-TW"/>
              </w:rPr>
              <w:t>904</w:t>
            </w:r>
            <w:r>
              <w:rPr>
                <w:sz w:val="24"/>
                <w:szCs w:val="24"/>
                <w:u w:val="double"/>
                <w:lang w:eastAsia="zh-TW"/>
              </w:rPr>
              <w:t>,</w:t>
            </w:r>
            <w:r w:rsidR="00AB7B7E">
              <w:rPr>
                <w:sz w:val="24"/>
                <w:szCs w:val="24"/>
                <w:u w:val="double"/>
                <w:lang w:eastAsia="zh-TW"/>
              </w:rPr>
              <w:t>704</w:t>
            </w:r>
          </w:p>
        </w:tc>
        <w:tc>
          <w:tcPr>
            <w:tcW w:w="1711" w:type="dxa"/>
          </w:tcPr>
          <w:p w:rsidR="009E565F" w:rsidRPr="00F57794" w:rsidRDefault="009E565F" w:rsidP="001F43EF">
            <w:pPr>
              <w:ind w:right="216"/>
              <w:jc w:val="right"/>
              <w:rPr>
                <w:sz w:val="24"/>
                <w:szCs w:val="24"/>
                <w:u w:val="double"/>
              </w:rPr>
            </w:pPr>
            <w:r>
              <w:rPr>
                <w:sz w:val="24"/>
                <w:szCs w:val="24"/>
                <w:u w:val="double"/>
              </w:rPr>
              <w:t>$</w:t>
            </w:r>
            <w:r w:rsidR="001F43EF">
              <w:rPr>
                <w:sz w:val="24"/>
                <w:szCs w:val="24"/>
                <w:u w:val="double"/>
              </w:rPr>
              <w:t>362,880</w:t>
            </w:r>
            <w:r w:rsidRPr="00F57794">
              <w:rPr>
                <w:sz w:val="24"/>
                <w:szCs w:val="24"/>
                <w:u w:val="double"/>
              </w:rPr>
              <w:t xml:space="preserve">     </w:t>
            </w:r>
          </w:p>
        </w:tc>
        <w:tc>
          <w:tcPr>
            <w:tcW w:w="2153" w:type="dxa"/>
          </w:tcPr>
          <w:p w:rsidR="009E565F" w:rsidRPr="00F57794" w:rsidRDefault="009E565F" w:rsidP="00EE7333">
            <w:pPr>
              <w:ind w:right="504"/>
              <w:jc w:val="right"/>
              <w:rPr>
                <w:sz w:val="24"/>
                <w:szCs w:val="24"/>
              </w:rPr>
            </w:pPr>
            <w:r w:rsidRPr="00F57794">
              <w:rPr>
                <w:sz w:val="24"/>
                <w:szCs w:val="24"/>
              </w:rPr>
              <w:t xml:space="preserve">   +</w:t>
            </w:r>
            <w:r>
              <w:rPr>
                <w:sz w:val="24"/>
                <w:szCs w:val="24"/>
              </w:rPr>
              <w:t xml:space="preserve">  </w:t>
            </w:r>
            <w:r>
              <w:rPr>
                <w:sz w:val="24"/>
                <w:szCs w:val="24"/>
                <w:u w:val="double"/>
              </w:rPr>
              <w:t>$</w:t>
            </w:r>
            <w:r w:rsidR="00EE7333">
              <w:rPr>
                <w:sz w:val="24"/>
                <w:szCs w:val="24"/>
                <w:u w:val="double"/>
              </w:rPr>
              <w:t>541</w:t>
            </w:r>
            <w:r>
              <w:rPr>
                <w:sz w:val="24"/>
                <w:szCs w:val="24"/>
                <w:u w:val="double"/>
              </w:rPr>
              <w:t>,</w:t>
            </w:r>
            <w:r w:rsidR="00AB7B7E">
              <w:rPr>
                <w:sz w:val="24"/>
                <w:szCs w:val="24"/>
                <w:u w:val="double"/>
              </w:rPr>
              <w:t>824</w:t>
            </w:r>
          </w:p>
        </w:tc>
      </w:tr>
    </w:tbl>
    <w:p w:rsidR="009E565F" w:rsidRDefault="009E565F" w:rsidP="009E565F">
      <w:pPr>
        <w:pStyle w:val="Heading4"/>
        <w:spacing w:line="240" w:lineRule="auto"/>
        <w:rPr>
          <w:b w:val="0"/>
          <w:szCs w:val="24"/>
        </w:rPr>
      </w:pPr>
    </w:p>
    <w:p w:rsidR="009E565F" w:rsidRDefault="009E565F" w:rsidP="009E565F">
      <w:pPr>
        <w:pStyle w:val="Heading4"/>
        <w:spacing w:line="240" w:lineRule="auto"/>
        <w:rPr>
          <w:b w:val="0"/>
          <w:sz w:val="20"/>
        </w:rPr>
      </w:pPr>
      <w:r>
        <w:rPr>
          <w:b w:val="0"/>
          <w:sz w:val="20"/>
        </w:rPr>
        <w:t>*Equivalent units used to complete beginning work in process from Solution Exhibit 17-25A, Step 2.</w:t>
      </w:r>
    </w:p>
    <w:p w:rsidR="009E565F" w:rsidRDefault="009E565F" w:rsidP="009E565F">
      <w:pPr>
        <w:pStyle w:val="Heading4"/>
        <w:spacing w:line="240" w:lineRule="auto"/>
        <w:rPr>
          <w:b w:val="0"/>
          <w:sz w:val="20"/>
        </w:rPr>
      </w:pPr>
      <w:r>
        <w:rPr>
          <w:sz w:val="20"/>
        </w:rPr>
        <w:t xml:space="preserve"> </w:t>
      </w:r>
      <w:r>
        <w:rPr>
          <w:sz w:val="20"/>
          <w:vertAlign w:val="superscript"/>
        </w:rPr>
        <w:t>†</w:t>
      </w:r>
      <w:r>
        <w:rPr>
          <w:b w:val="0"/>
          <w:sz w:val="20"/>
        </w:rPr>
        <w:t>Equivalent units started and completed from Solution Exhibit 17-25A, Step 2.</w:t>
      </w:r>
    </w:p>
    <w:p w:rsidR="009E565F" w:rsidRDefault="009E565F" w:rsidP="009E565F">
      <w:pPr>
        <w:pStyle w:val="Heading4"/>
        <w:spacing w:line="240" w:lineRule="auto"/>
        <w:rPr>
          <w:b w:val="0"/>
          <w:sz w:val="20"/>
        </w:rPr>
      </w:pPr>
      <w:r>
        <w:rPr>
          <w:b w:val="0"/>
          <w:sz w:val="20"/>
          <w:vertAlign w:val="superscript"/>
        </w:rPr>
        <w:t>#</w:t>
      </w:r>
      <w:r>
        <w:rPr>
          <w:b w:val="0"/>
          <w:sz w:val="20"/>
        </w:rPr>
        <w:t>Equivalent units in ending work in process from Solution Exhibit 17-25A, Step 2.</w:t>
      </w:r>
    </w:p>
    <w:p w:rsidR="009E565F" w:rsidRDefault="009E565F" w:rsidP="009E565F">
      <w:pPr>
        <w:rPr>
          <w:b/>
        </w:rPr>
      </w:pPr>
    </w:p>
    <w:p w:rsidR="00E738AB" w:rsidRPr="007952AD" w:rsidRDefault="00E738AB" w:rsidP="009E565F">
      <w:pPr>
        <w:sectPr w:rsidR="00E738AB" w:rsidRPr="007952AD" w:rsidSect="00FB4364">
          <w:pgSz w:w="15840" w:h="12240" w:orient="landscape"/>
          <w:pgMar w:top="1440" w:right="1440" w:bottom="1800" w:left="1440" w:header="720" w:footer="720" w:gutter="0"/>
          <w:cols w:space="720"/>
          <w:docGrid w:linePitch="272"/>
        </w:sectPr>
      </w:pPr>
    </w:p>
    <w:p w:rsidR="00161189" w:rsidRDefault="009A737D" w:rsidP="009A737D">
      <w:pPr>
        <w:tabs>
          <w:tab w:val="left" w:pos="540"/>
        </w:tabs>
        <w:jc w:val="both"/>
        <w:rPr>
          <w:sz w:val="24"/>
        </w:rPr>
      </w:pPr>
      <w:r>
        <w:rPr>
          <w:sz w:val="24"/>
        </w:rPr>
        <w:lastRenderedPageBreak/>
        <w:t>2.</w:t>
      </w:r>
      <w:r>
        <w:rPr>
          <w:sz w:val="24"/>
        </w:rPr>
        <w:tab/>
        <w:t xml:space="preserve">Using the weighted average method will result in a greater degree of cost smoothing </w:t>
      </w:r>
      <w:r w:rsidR="00B51433">
        <w:rPr>
          <w:sz w:val="24"/>
        </w:rPr>
        <w:t xml:space="preserve">because </w:t>
      </w:r>
      <w:r>
        <w:rPr>
          <w:sz w:val="24"/>
        </w:rPr>
        <w:t>the cost of beginning inventory is mixed together with costs added each period</w:t>
      </w:r>
      <w:r w:rsidR="00B51433">
        <w:rPr>
          <w:sz w:val="24"/>
        </w:rPr>
        <w:t xml:space="preserve">. </w:t>
      </w:r>
      <w:r>
        <w:rPr>
          <w:sz w:val="24"/>
        </w:rPr>
        <w:t>This will produce a more consistent cost per equivalent unit than the FIFO method</w:t>
      </w:r>
      <w:r w:rsidR="00B51433">
        <w:rPr>
          <w:sz w:val="24"/>
        </w:rPr>
        <w:t xml:space="preserve">. </w:t>
      </w:r>
    </w:p>
    <w:p w:rsidR="009A737D" w:rsidRDefault="00161189" w:rsidP="009A737D">
      <w:pPr>
        <w:tabs>
          <w:tab w:val="left" w:pos="540"/>
        </w:tabs>
        <w:jc w:val="both"/>
        <w:rPr>
          <w:sz w:val="24"/>
        </w:rPr>
      </w:pPr>
      <w:r>
        <w:rPr>
          <w:sz w:val="24"/>
        </w:rPr>
        <w:tab/>
      </w:r>
      <w:bookmarkStart w:id="0" w:name="_GoBack"/>
      <w:bookmarkEnd w:id="0"/>
      <w:r w:rsidR="00BE1046">
        <w:rPr>
          <w:sz w:val="24"/>
        </w:rPr>
        <w:t xml:space="preserve">In the case of Tomlinson Corporation, </w:t>
      </w:r>
      <w:r w:rsidR="00F30E3C">
        <w:rPr>
          <w:sz w:val="24"/>
        </w:rPr>
        <w:t>note that the direct material cost per equivalent unit went from $7.07 in the prior period ($61,500 ÷ 8,700 units) to $8.74 in July, while the conversion cost per equivalent unit decreased from $19.86 ($43,200 ÷ 2,175 equivalent units in opening work-in-process) to $13.24 in July</w:t>
      </w:r>
      <w:r w:rsidR="00B51433">
        <w:rPr>
          <w:sz w:val="24"/>
        </w:rPr>
        <w:t xml:space="preserve">. </w:t>
      </w:r>
      <w:r w:rsidR="00F30E3C">
        <w:rPr>
          <w:sz w:val="24"/>
        </w:rPr>
        <w:t xml:space="preserve">Under the weighted-average method, these </w:t>
      </w:r>
      <w:r>
        <w:rPr>
          <w:sz w:val="24"/>
        </w:rPr>
        <w:t>costs and equivalent units are combined into consistent, blended rates of $8.40 and $13.60 for direct materials and conversion costs, respectively.</w:t>
      </w:r>
    </w:p>
    <w:p w:rsidR="009A737D" w:rsidRDefault="009A737D">
      <w:pPr>
        <w:tabs>
          <w:tab w:val="left" w:pos="630"/>
          <w:tab w:val="left" w:pos="2160"/>
          <w:tab w:val="right" w:pos="9260"/>
        </w:tabs>
        <w:jc w:val="both"/>
        <w:rPr>
          <w:b/>
          <w:sz w:val="24"/>
          <w:szCs w:val="24"/>
        </w:rPr>
      </w:pPr>
    </w:p>
    <w:p w:rsidR="009A737D" w:rsidRDefault="009A737D">
      <w:pPr>
        <w:tabs>
          <w:tab w:val="left" w:pos="630"/>
          <w:tab w:val="left" w:pos="2160"/>
          <w:tab w:val="right" w:pos="9260"/>
        </w:tabs>
        <w:jc w:val="both"/>
        <w:rPr>
          <w:b/>
          <w:sz w:val="24"/>
          <w:szCs w:val="24"/>
        </w:rPr>
      </w:pPr>
    </w:p>
    <w:p w:rsidR="009A737D" w:rsidRDefault="009A737D">
      <w:pPr>
        <w:tabs>
          <w:tab w:val="left" w:pos="630"/>
          <w:tab w:val="left" w:pos="2160"/>
          <w:tab w:val="right" w:pos="9260"/>
        </w:tabs>
        <w:jc w:val="both"/>
        <w:rPr>
          <w:b/>
          <w:sz w:val="24"/>
          <w:szCs w:val="24"/>
        </w:rPr>
      </w:pPr>
    </w:p>
    <w:p w:rsidR="00E738AB" w:rsidRDefault="00E738AB">
      <w:pPr>
        <w:tabs>
          <w:tab w:val="left" w:pos="630"/>
          <w:tab w:val="left" w:pos="2160"/>
          <w:tab w:val="right" w:pos="9260"/>
        </w:tabs>
        <w:jc w:val="both"/>
        <w:rPr>
          <w:sz w:val="24"/>
          <w:szCs w:val="24"/>
        </w:rPr>
      </w:pPr>
      <w:r>
        <w:rPr>
          <w:b/>
          <w:sz w:val="24"/>
          <w:szCs w:val="24"/>
        </w:rPr>
        <w:t>17-2</w:t>
      </w:r>
      <w:r w:rsidR="004D24CE">
        <w:rPr>
          <w:b/>
          <w:sz w:val="24"/>
          <w:szCs w:val="24"/>
        </w:rPr>
        <w:t>6</w:t>
      </w:r>
      <w:r>
        <w:rPr>
          <w:b/>
          <w:sz w:val="24"/>
          <w:szCs w:val="24"/>
        </w:rPr>
        <w:t xml:space="preserve">   </w:t>
      </w:r>
      <w:r>
        <w:rPr>
          <w:sz w:val="24"/>
          <w:szCs w:val="24"/>
        </w:rPr>
        <w:t xml:space="preserve">(35–40 min.)   </w:t>
      </w:r>
      <w:r>
        <w:rPr>
          <w:b/>
          <w:sz w:val="24"/>
          <w:szCs w:val="24"/>
        </w:rPr>
        <w:t>Transferred-in costs, weighted-average method.</w:t>
      </w:r>
    </w:p>
    <w:p w:rsidR="00E738AB" w:rsidRDefault="00E738AB">
      <w:pPr>
        <w:pStyle w:val="fontdefault"/>
        <w:tabs>
          <w:tab w:val="clear" w:pos="900"/>
          <w:tab w:val="left" w:pos="720"/>
        </w:tabs>
        <w:rPr>
          <w:rFonts w:ascii="Times New Roman" w:hAnsi="Times New Roman"/>
        </w:rPr>
      </w:pPr>
    </w:p>
    <w:p w:rsidR="00E738AB" w:rsidRDefault="00E738AB">
      <w:pPr>
        <w:pStyle w:val="fontdefault"/>
        <w:tabs>
          <w:tab w:val="clear" w:pos="900"/>
          <w:tab w:val="left" w:pos="720"/>
        </w:tabs>
        <w:rPr>
          <w:rFonts w:ascii="Times New Roman" w:hAnsi="Times New Roman"/>
        </w:rPr>
      </w:pPr>
      <w:r>
        <w:rPr>
          <w:rFonts w:ascii="Times New Roman" w:hAnsi="Times New Roman"/>
        </w:rPr>
        <w:t>1, 2. &amp; 3</w:t>
      </w:r>
      <w:r w:rsidR="00B51433">
        <w:rPr>
          <w:rFonts w:ascii="Times New Roman" w:hAnsi="Times New Roman"/>
        </w:rPr>
        <w:t xml:space="preserve">. </w:t>
      </w:r>
      <w:r>
        <w:rPr>
          <w:rFonts w:ascii="Times New Roman" w:hAnsi="Times New Roman"/>
        </w:rPr>
        <w:t>Solution Exhibit 17-2</w:t>
      </w:r>
      <w:r w:rsidR="004D24CE">
        <w:rPr>
          <w:rFonts w:ascii="Times New Roman" w:hAnsi="Times New Roman"/>
        </w:rPr>
        <w:t>6</w:t>
      </w:r>
      <w:r>
        <w:rPr>
          <w:rFonts w:ascii="Times New Roman" w:hAnsi="Times New Roman"/>
        </w:rPr>
        <w:t>A calculates the equivalent units of work done to date</w:t>
      </w:r>
      <w:r w:rsidR="00B51433">
        <w:rPr>
          <w:rFonts w:ascii="Times New Roman" w:hAnsi="Times New Roman"/>
        </w:rPr>
        <w:t xml:space="preserve">. </w:t>
      </w:r>
      <w:r>
        <w:rPr>
          <w:rFonts w:ascii="Times New Roman" w:hAnsi="Times New Roman"/>
        </w:rPr>
        <w:t>Solution Exhibit 17-2</w:t>
      </w:r>
      <w:r w:rsidR="004D24CE">
        <w:rPr>
          <w:rFonts w:ascii="Times New Roman" w:hAnsi="Times New Roman"/>
        </w:rPr>
        <w:t>6</w:t>
      </w:r>
      <w:r>
        <w:rPr>
          <w:rFonts w:ascii="Times New Roman" w:hAnsi="Times New Roman"/>
        </w:rPr>
        <w:t>B summarizes total costs to account for, calculates the cost per equivalent unit of work done to date for transferred-in costs, direct materials, and conversion costs, and assigns these costs to units completed and transferred out and to units in ending work-in-process inventory.</w:t>
      </w:r>
    </w:p>
    <w:p w:rsidR="00E738AB" w:rsidRDefault="00E738AB">
      <w:pPr>
        <w:tabs>
          <w:tab w:val="decimal" w:pos="3960"/>
          <w:tab w:val="decimal" w:pos="9180"/>
        </w:tabs>
        <w:rPr>
          <w:b/>
          <w:sz w:val="24"/>
          <w:szCs w:val="24"/>
        </w:rPr>
      </w:pPr>
    </w:p>
    <w:p w:rsidR="00E738AB" w:rsidRDefault="00E738AB">
      <w:pPr>
        <w:pStyle w:val="Heading7"/>
        <w:rPr>
          <w:snapToGrid/>
        </w:rPr>
      </w:pPr>
      <w:r>
        <w:rPr>
          <w:snapToGrid/>
        </w:rPr>
        <w:t>SOLUTION EXHIBIT 17-2</w:t>
      </w:r>
      <w:r w:rsidR="004D24CE">
        <w:rPr>
          <w:snapToGrid/>
        </w:rPr>
        <w:t>6</w:t>
      </w:r>
      <w:r>
        <w:rPr>
          <w:snapToGrid/>
        </w:rPr>
        <w:t>A</w:t>
      </w:r>
    </w:p>
    <w:p w:rsidR="00E738AB" w:rsidRDefault="00451174" w:rsidP="00B51433">
      <w:pPr>
        <w:pBdr>
          <w:bottom w:val="single" w:sz="4" w:space="1" w:color="auto"/>
        </w:pBdr>
        <w:rPr>
          <w:sz w:val="24"/>
        </w:rPr>
      </w:pPr>
      <w:r w:rsidRPr="00451174">
        <w:rPr>
          <w:sz w:val="24"/>
        </w:rPr>
        <w:t>Summarize the Flow of Physical Units and Compute Output in Equivalent Units</w:t>
      </w:r>
      <w:r>
        <w:rPr>
          <w:sz w:val="24"/>
        </w:rPr>
        <w:t>;</w:t>
      </w:r>
      <w:r w:rsidR="00B51433">
        <w:rPr>
          <w:sz w:val="24"/>
        </w:rPr>
        <w:t xml:space="preserve"> </w:t>
      </w:r>
      <w:r w:rsidR="00E738AB">
        <w:rPr>
          <w:sz w:val="24"/>
        </w:rPr>
        <w:t>Weighted-Av</w:t>
      </w:r>
      <w:r>
        <w:rPr>
          <w:sz w:val="24"/>
        </w:rPr>
        <w:t>erage Method of Process Costing,</w:t>
      </w:r>
      <w:r w:rsidR="00B51433">
        <w:rPr>
          <w:sz w:val="24"/>
        </w:rPr>
        <w:t xml:space="preserve"> </w:t>
      </w:r>
      <w:r w:rsidR="00E738AB">
        <w:rPr>
          <w:sz w:val="24"/>
        </w:rPr>
        <w:t xml:space="preserve">Finishing Department of </w:t>
      </w:r>
      <w:r w:rsidR="009374C9">
        <w:rPr>
          <w:sz w:val="24"/>
        </w:rPr>
        <w:t>Trendy</w:t>
      </w:r>
      <w:r w:rsidR="00E738AB">
        <w:rPr>
          <w:sz w:val="24"/>
        </w:rPr>
        <w:t xml:space="preserve"> </w:t>
      </w:r>
      <w:r w:rsidR="00E738AB">
        <w:rPr>
          <w:rFonts w:hint="eastAsia"/>
          <w:sz w:val="24"/>
          <w:lang w:eastAsia="zh-TW"/>
        </w:rPr>
        <w:t>Clothing</w:t>
      </w:r>
      <w:r w:rsidR="00A14EE1">
        <w:rPr>
          <w:sz w:val="24"/>
        </w:rPr>
        <w:t xml:space="preserve"> for June 2014</w:t>
      </w:r>
      <w:r w:rsidR="00E738AB">
        <w:rPr>
          <w:sz w:val="24"/>
        </w:rPr>
        <w:t>.</w:t>
      </w:r>
    </w:p>
    <w:p w:rsidR="00E738AB" w:rsidRPr="00B51433" w:rsidRDefault="00E738AB">
      <w:pPr>
        <w:jc w:val="both"/>
        <w:rPr>
          <w:sz w:val="32"/>
        </w:rPr>
      </w:pPr>
    </w:p>
    <w:tbl>
      <w:tblPr>
        <w:tblW w:w="9439" w:type="dxa"/>
        <w:tblLayout w:type="fixed"/>
        <w:tblCellMar>
          <w:left w:w="79" w:type="dxa"/>
          <w:right w:w="79" w:type="dxa"/>
        </w:tblCellMar>
        <w:tblLook w:val="0000"/>
      </w:tblPr>
      <w:tblGrid>
        <w:gridCol w:w="43"/>
        <w:gridCol w:w="3860"/>
        <w:gridCol w:w="10"/>
        <w:gridCol w:w="1476"/>
        <w:gridCol w:w="1620"/>
        <w:gridCol w:w="1128"/>
        <w:gridCol w:w="1302"/>
      </w:tblGrid>
      <w:tr w:rsidR="00E738AB" w:rsidRPr="00B51433" w:rsidTr="00B51433">
        <w:trPr>
          <w:cantSplit/>
        </w:trPr>
        <w:tc>
          <w:tcPr>
            <w:tcW w:w="3913" w:type="dxa"/>
            <w:gridSpan w:val="3"/>
          </w:tcPr>
          <w:p w:rsidR="00E738AB" w:rsidRPr="00B51433" w:rsidRDefault="00E738AB">
            <w:pPr>
              <w:jc w:val="center"/>
              <w:rPr>
                <w:b/>
                <w:sz w:val="24"/>
                <w:szCs w:val="24"/>
              </w:rPr>
            </w:pPr>
          </w:p>
        </w:tc>
        <w:tc>
          <w:tcPr>
            <w:tcW w:w="1476" w:type="dxa"/>
          </w:tcPr>
          <w:p w:rsidR="00E738AB" w:rsidRPr="00B51433" w:rsidRDefault="00E738AB">
            <w:pPr>
              <w:jc w:val="center"/>
              <w:rPr>
                <w:b/>
                <w:sz w:val="24"/>
                <w:szCs w:val="24"/>
              </w:rPr>
            </w:pPr>
            <w:r w:rsidRPr="00B51433">
              <w:rPr>
                <w:b/>
                <w:sz w:val="24"/>
                <w:szCs w:val="24"/>
              </w:rPr>
              <w:t>(Step 1)</w:t>
            </w:r>
          </w:p>
        </w:tc>
        <w:tc>
          <w:tcPr>
            <w:tcW w:w="4050" w:type="dxa"/>
            <w:gridSpan w:val="3"/>
          </w:tcPr>
          <w:p w:rsidR="00E738AB" w:rsidRPr="00B51433" w:rsidRDefault="00E738AB">
            <w:pPr>
              <w:jc w:val="center"/>
              <w:rPr>
                <w:b/>
                <w:sz w:val="24"/>
                <w:szCs w:val="24"/>
              </w:rPr>
            </w:pPr>
            <w:r w:rsidRPr="00B51433">
              <w:rPr>
                <w:b/>
                <w:sz w:val="24"/>
                <w:szCs w:val="24"/>
              </w:rPr>
              <w:t>(Step 2)</w:t>
            </w:r>
          </w:p>
        </w:tc>
      </w:tr>
      <w:tr w:rsidR="00E738AB" w:rsidRPr="00B51433" w:rsidTr="00B51433">
        <w:trPr>
          <w:cantSplit/>
        </w:trPr>
        <w:tc>
          <w:tcPr>
            <w:tcW w:w="3913" w:type="dxa"/>
            <w:gridSpan w:val="3"/>
          </w:tcPr>
          <w:p w:rsidR="00E738AB" w:rsidRPr="00B51433" w:rsidRDefault="00E738AB">
            <w:pPr>
              <w:jc w:val="center"/>
              <w:rPr>
                <w:b/>
                <w:sz w:val="24"/>
                <w:szCs w:val="24"/>
              </w:rPr>
            </w:pPr>
            <w:r w:rsidRPr="00B51433">
              <w:rPr>
                <w:sz w:val="24"/>
                <w:szCs w:val="24"/>
              </w:rPr>
              <w:t xml:space="preserve">     </w:t>
            </w:r>
          </w:p>
        </w:tc>
        <w:tc>
          <w:tcPr>
            <w:tcW w:w="1476" w:type="dxa"/>
          </w:tcPr>
          <w:p w:rsidR="00E738AB" w:rsidRPr="00B51433" w:rsidRDefault="00E738AB">
            <w:pPr>
              <w:jc w:val="center"/>
              <w:rPr>
                <w:b/>
                <w:sz w:val="24"/>
                <w:szCs w:val="24"/>
              </w:rPr>
            </w:pPr>
          </w:p>
        </w:tc>
        <w:tc>
          <w:tcPr>
            <w:tcW w:w="4050" w:type="dxa"/>
            <w:gridSpan w:val="3"/>
            <w:tcBorders>
              <w:bottom w:val="single" w:sz="6" w:space="0" w:color="auto"/>
            </w:tcBorders>
          </w:tcPr>
          <w:p w:rsidR="00E738AB" w:rsidRPr="00B51433" w:rsidRDefault="00E738AB">
            <w:pPr>
              <w:jc w:val="center"/>
              <w:rPr>
                <w:b/>
                <w:sz w:val="24"/>
                <w:szCs w:val="24"/>
              </w:rPr>
            </w:pPr>
            <w:r w:rsidRPr="00B51433">
              <w:rPr>
                <w:b/>
                <w:sz w:val="24"/>
                <w:szCs w:val="24"/>
              </w:rPr>
              <w:t>Equivalent Units</w:t>
            </w:r>
          </w:p>
        </w:tc>
      </w:tr>
      <w:tr w:rsidR="00E738AB" w:rsidRPr="00B51433" w:rsidTr="00B51433">
        <w:tblPrEx>
          <w:tblCellMar>
            <w:left w:w="36" w:type="dxa"/>
            <w:right w:w="36" w:type="dxa"/>
          </w:tblCellMar>
        </w:tblPrEx>
        <w:trPr>
          <w:gridBefore w:val="1"/>
          <w:wBefore w:w="43" w:type="dxa"/>
          <w:cantSplit/>
        </w:trPr>
        <w:tc>
          <w:tcPr>
            <w:tcW w:w="3860" w:type="dxa"/>
            <w:tcBorders>
              <w:bottom w:val="single" w:sz="6" w:space="0" w:color="auto"/>
            </w:tcBorders>
          </w:tcPr>
          <w:p w:rsidR="00E738AB" w:rsidRPr="00B51433" w:rsidRDefault="00E738AB">
            <w:pPr>
              <w:jc w:val="center"/>
              <w:rPr>
                <w:b/>
                <w:sz w:val="24"/>
                <w:szCs w:val="24"/>
              </w:rPr>
            </w:pPr>
          </w:p>
          <w:p w:rsidR="00E738AB" w:rsidRPr="00B51433" w:rsidRDefault="00E738AB">
            <w:pPr>
              <w:jc w:val="center"/>
              <w:rPr>
                <w:b/>
                <w:sz w:val="24"/>
                <w:szCs w:val="24"/>
              </w:rPr>
            </w:pPr>
            <w:r w:rsidRPr="00B51433">
              <w:rPr>
                <w:b/>
                <w:sz w:val="24"/>
                <w:szCs w:val="24"/>
              </w:rPr>
              <w:t>Flow of Production</w:t>
            </w:r>
          </w:p>
        </w:tc>
        <w:tc>
          <w:tcPr>
            <w:tcW w:w="1486" w:type="dxa"/>
            <w:gridSpan w:val="2"/>
            <w:tcBorders>
              <w:bottom w:val="single" w:sz="6" w:space="0" w:color="auto"/>
            </w:tcBorders>
          </w:tcPr>
          <w:p w:rsidR="00E738AB" w:rsidRPr="00B51433" w:rsidRDefault="00E738AB">
            <w:pPr>
              <w:jc w:val="center"/>
              <w:rPr>
                <w:b/>
                <w:sz w:val="24"/>
                <w:szCs w:val="24"/>
              </w:rPr>
            </w:pPr>
            <w:r w:rsidRPr="00B51433">
              <w:rPr>
                <w:b/>
                <w:sz w:val="24"/>
                <w:szCs w:val="24"/>
              </w:rPr>
              <w:t>Physical</w:t>
            </w:r>
          </w:p>
          <w:p w:rsidR="00E738AB" w:rsidRPr="00B51433" w:rsidRDefault="00E738AB">
            <w:pPr>
              <w:jc w:val="center"/>
              <w:rPr>
                <w:b/>
                <w:sz w:val="24"/>
                <w:szCs w:val="24"/>
              </w:rPr>
            </w:pPr>
            <w:r w:rsidRPr="00B51433">
              <w:rPr>
                <w:b/>
                <w:sz w:val="24"/>
                <w:szCs w:val="24"/>
              </w:rPr>
              <w:t>Units</w:t>
            </w:r>
          </w:p>
        </w:tc>
        <w:tc>
          <w:tcPr>
            <w:tcW w:w="1620" w:type="dxa"/>
            <w:tcBorders>
              <w:bottom w:val="single" w:sz="6" w:space="0" w:color="auto"/>
            </w:tcBorders>
          </w:tcPr>
          <w:p w:rsidR="00E738AB" w:rsidRPr="00B51433" w:rsidRDefault="00E738AB">
            <w:pPr>
              <w:jc w:val="center"/>
              <w:rPr>
                <w:b/>
                <w:sz w:val="24"/>
                <w:szCs w:val="24"/>
              </w:rPr>
            </w:pPr>
            <w:r w:rsidRPr="00B51433">
              <w:rPr>
                <w:b/>
                <w:sz w:val="24"/>
                <w:szCs w:val="24"/>
              </w:rPr>
              <w:t>Transferred-</w:t>
            </w:r>
          </w:p>
          <w:p w:rsidR="00E738AB" w:rsidRPr="00B51433" w:rsidRDefault="00E738AB">
            <w:pPr>
              <w:jc w:val="center"/>
              <w:rPr>
                <w:b/>
                <w:sz w:val="24"/>
                <w:szCs w:val="24"/>
              </w:rPr>
            </w:pPr>
            <w:r w:rsidRPr="00B51433">
              <w:rPr>
                <w:b/>
                <w:sz w:val="24"/>
                <w:szCs w:val="24"/>
              </w:rPr>
              <w:t>in Costs</w:t>
            </w:r>
          </w:p>
        </w:tc>
        <w:tc>
          <w:tcPr>
            <w:tcW w:w="1128" w:type="dxa"/>
            <w:tcBorders>
              <w:bottom w:val="single" w:sz="6" w:space="0" w:color="auto"/>
            </w:tcBorders>
          </w:tcPr>
          <w:p w:rsidR="00E738AB" w:rsidRPr="00B51433" w:rsidRDefault="00E738AB">
            <w:pPr>
              <w:jc w:val="center"/>
              <w:rPr>
                <w:b/>
                <w:sz w:val="24"/>
                <w:szCs w:val="24"/>
              </w:rPr>
            </w:pPr>
            <w:r w:rsidRPr="00B51433">
              <w:rPr>
                <w:b/>
                <w:sz w:val="24"/>
                <w:szCs w:val="24"/>
              </w:rPr>
              <w:t>Direct</w:t>
            </w:r>
          </w:p>
          <w:p w:rsidR="00E738AB" w:rsidRPr="00B51433" w:rsidRDefault="00E738AB">
            <w:pPr>
              <w:jc w:val="center"/>
              <w:rPr>
                <w:b/>
                <w:sz w:val="24"/>
                <w:szCs w:val="24"/>
              </w:rPr>
            </w:pPr>
            <w:r w:rsidRPr="00B51433">
              <w:rPr>
                <w:b/>
                <w:sz w:val="24"/>
                <w:szCs w:val="24"/>
              </w:rPr>
              <w:t>Materials</w:t>
            </w:r>
          </w:p>
        </w:tc>
        <w:tc>
          <w:tcPr>
            <w:tcW w:w="1302" w:type="dxa"/>
            <w:tcBorders>
              <w:bottom w:val="single" w:sz="6" w:space="0" w:color="auto"/>
            </w:tcBorders>
          </w:tcPr>
          <w:p w:rsidR="00E738AB" w:rsidRPr="00B51433" w:rsidRDefault="00E738AB">
            <w:pPr>
              <w:jc w:val="center"/>
              <w:rPr>
                <w:b/>
                <w:sz w:val="24"/>
                <w:szCs w:val="24"/>
              </w:rPr>
            </w:pPr>
            <w:r w:rsidRPr="00B51433">
              <w:rPr>
                <w:b/>
                <w:sz w:val="24"/>
                <w:szCs w:val="24"/>
              </w:rPr>
              <w:t xml:space="preserve">Conversion </w:t>
            </w:r>
          </w:p>
          <w:p w:rsidR="00E738AB" w:rsidRPr="00B51433" w:rsidRDefault="00E738AB">
            <w:pPr>
              <w:jc w:val="center"/>
              <w:rPr>
                <w:b/>
                <w:sz w:val="24"/>
                <w:szCs w:val="24"/>
              </w:rPr>
            </w:pPr>
            <w:r w:rsidRPr="00B51433">
              <w:rPr>
                <w:b/>
                <w:sz w:val="24"/>
                <w:szCs w:val="24"/>
              </w:rPr>
              <w:t>Costs</w:t>
            </w:r>
          </w:p>
        </w:tc>
      </w:tr>
    </w:tbl>
    <w:p w:rsidR="00E738AB" w:rsidRDefault="00E738AB">
      <w:pPr>
        <w:tabs>
          <w:tab w:val="decimal" w:pos="4770"/>
          <w:tab w:val="decimal" w:pos="6480"/>
          <w:tab w:val="decimal" w:pos="7830"/>
          <w:tab w:val="decimal" w:pos="9180"/>
        </w:tabs>
        <w:jc w:val="both"/>
        <w:rPr>
          <w:sz w:val="24"/>
          <w:lang w:eastAsia="zh-TW"/>
        </w:rPr>
      </w:pPr>
      <w:r>
        <w:rPr>
          <w:sz w:val="24"/>
        </w:rPr>
        <w:t>Work in process, beginning (given)</w:t>
      </w:r>
      <w:r>
        <w:rPr>
          <w:sz w:val="24"/>
        </w:rPr>
        <w:tab/>
      </w:r>
      <w:r w:rsidR="00A14FDA">
        <w:rPr>
          <w:sz w:val="24"/>
          <w:lang w:eastAsia="zh-TW"/>
        </w:rPr>
        <w:t>60</w:t>
      </w:r>
    </w:p>
    <w:p w:rsidR="00E738AB" w:rsidRDefault="00E738AB">
      <w:pPr>
        <w:tabs>
          <w:tab w:val="decimal" w:pos="4770"/>
          <w:tab w:val="decimal" w:pos="6480"/>
          <w:tab w:val="decimal" w:pos="7830"/>
          <w:tab w:val="decimal" w:pos="9180"/>
        </w:tabs>
        <w:jc w:val="both"/>
        <w:rPr>
          <w:sz w:val="24"/>
          <w:lang w:eastAsia="zh-TW"/>
        </w:rPr>
      </w:pPr>
      <w:r>
        <w:rPr>
          <w:sz w:val="24"/>
        </w:rPr>
        <w:t>Transferred in during current period (given)</w:t>
      </w:r>
      <w:r>
        <w:rPr>
          <w:sz w:val="24"/>
        </w:rPr>
        <w:tab/>
      </w:r>
      <w:r>
        <w:rPr>
          <w:rFonts w:hint="eastAsia"/>
          <w:sz w:val="24"/>
          <w:u w:val="single"/>
          <w:lang w:eastAsia="zh-TW"/>
        </w:rPr>
        <w:t>1</w:t>
      </w:r>
      <w:r w:rsidR="00A14FDA">
        <w:rPr>
          <w:sz w:val="24"/>
          <w:u w:val="single"/>
          <w:lang w:eastAsia="zh-TW"/>
        </w:rPr>
        <w:t>00</w:t>
      </w:r>
    </w:p>
    <w:p w:rsidR="00E738AB" w:rsidRDefault="00E738AB">
      <w:pPr>
        <w:tabs>
          <w:tab w:val="decimal" w:pos="4770"/>
          <w:tab w:val="decimal" w:pos="6480"/>
          <w:tab w:val="decimal" w:pos="7830"/>
          <w:tab w:val="decimal" w:pos="9180"/>
        </w:tabs>
        <w:jc w:val="both"/>
        <w:rPr>
          <w:lang w:eastAsia="zh-TW"/>
        </w:rPr>
      </w:pPr>
      <w:r>
        <w:rPr>
          <w:sz w:val="24"/>
        </w:rPr>
        <w:t>To account for</w:t>
      </w:r>
      <w:r>
        <w:rPr>
          <w:sz w:val="24"/>
        </w:rPr>
        <w:tab/>
      </w:r>
      <w:r w:rsidR="00A14FDA">
        <w:rPr>
          <w:sz w:val="24"/>
          <w:u w:val="double"/>
          <w:lang w:eastAsia="zh-TW"/>
        </w:rPr>
        <w:t>160</w:t>
      </w:r>
    </w:p>
    <w:p w:rsidR="00E738AB" w:rsidRDefault="00E738AB">
      <w:pPr>
        <w:pStyle w:val="fontdefault"/>
        <w:tabs>
          <w:tab w:val="clear" w:pos="900"/>
          <w:tab w:val="decimal" w:pos="4770"/>
          <w:tab w:val="decimal" w:pos="6480"/>
          <w:tab w:val="decimal" w:pos="7830"/>
          <w:tab w:val="decimal" w:pos="9180"/>
        </w:tabs>
        <w:rPr>
          <w:rFonts w:ascii="Times New Roman" w:hAnsi="Times New Roman"/>
        </w:rPr>
      </w:pPr>
      <w:r>
        <w:rPr>
          <w:rFonts w:ascii="Times New Roman" w:hAnsi="Times New Roman"/>
        </w:rPr>
        <w:t>Completed and transferred out</w:t>
      </w:r>
    </w:p>
    <w:p w:rsidR="00E738AB" w:rsidRDefault="00E738AB">
      <w:pPr>
        <w:pStyle w:val="fontdefault"/>
        <w:tabs>
          <w:tab w:val="clear" w:pos="900"/>
          <w:tab w:val="decimal" w:pos="4770"/>
          <w:tab w:val="decimal" w:pos="6480"/>
          <w:tab w:val="decimal" w:pos="7740"/>
          <w:tab w:val="decimal" w:pos="8910"/>
        </w:tabs>
        <w:rPr>
          <w:rFonts w:ascii="Times New Roman" w:hAnsi="Times New Roman"/>
        </w:rPr>
      </w:pPr>
      <w:r>
        <w:rPr>
          <w:rFonts w:ascii="Times New Roman" w:hAnsi="Times New Roman"/>
        </w:rPr>
        <w:t xml:space="preserve">  during current period</w:t>
      </w:r>
      <w:r>
        <w:rPr>
          <w:rFonts w:ascii="Times New Roman" w:hAnsi="Times New Roman"/>
        </w:rPr>
        <w:tab/>
        <w:t>1</w:t>
      </w:r>
      <w:r w:rsidR="00A14FDA">
        <w:rPr>
          <w:rFonts w:ascii="Times New Roman" w:hAnsi="Times New Roman"/>
          <w:lang w:eastAsia="zh-TW"/>
        </w:rPr>
        <w:t>2</w:t>
      </w:r>
      <w:r>
        <w:rPr>
          <w:rFonts w:ascii="Times New Roman" w:hAnsi="Times New Roman"/>
        </w:rPr>
        <w:t>0</w:t>
      </w:r>
      <w:r>
        <w:rPr>
          <w:rFonts w:ascii="Times New Roman" w:hAnsi="Times New Roman"/>
        </w:rPr>
        <w:tab/>
        <w:t>1</w:t>
      </w:r>
      <w:r w:rsidR="00A14FDA">
        <w:rPr>
          <w:rFonts w:ascii="Times New Roman" w:hAnsi="Times New Roman"/>
          <w:lang w:eastAsia="zh-TW"/>
        </w:rPr>
        <w:t>2</w:t>
      </w:r>
      <w:r>
        <w:rPr>
          <w:rFonts w:ascii="Times New Roman" w:hAnsi="Times New Roman"/>
        </w:rPr>
        <w:t>0</w:t>
      </w:r>
      <w:r>
        <w:rPr>
          <w:rFonts w:ascii="Times New Roman" w:hAnsi="Times New Roman"/>
        </w:rPr>
        <w:tab/>
        <w:t>1</w:t>
      </w:r>
      <w:r w:rsidR="00A14FDA">
        <w:rPr>
          <w:rFonts w:ascii="Times New Roman" w:hAnsi="Times New Roman"/>
          <w:lang w:eastAsia="zh-TW"/>
        </w:rPr>
        <w:t>2</w:t>
      </w:r>
      <w:r>
        <w:rPr>
          <w:rFonts w:ascii="Times New Roman" w:hAnsi="Times New Roman"/>
        </w:rPr>
        <w:t>0</w:t>
      </w:r>
      <w:r>
        <w:rPr>
          <w:rFonts w:ascii="Times New Roman" w:hAnsi="Times New Roman"/>
        </w:rPr>
        <w:tab/>
        <w:t>1</w:t>
      </w:r>
      <w:r w:rsidR="00A14FDA">
        <w:rPr>
          <w:rFonts w:ascii="Times New Roman" w:hAnsi="Times New Roman"/>
          <w:lang w:eastAsia="zh-TW"/>
        </w:rPr>
        <w:t>2</w:t>
      </w:r>
      <w:r>
        <w:rPr>
          <w:rFonts w:ascii="Times New Roman" w:hAnsi="Times New Roman"/>
        </w:rPr>
        <w:t>0</w:t>
      </w:r>
    </w:p>
    <w:p w:rsidR="00E738AB" w:rsidRDefault="00E738AB">
      <w:pPr>
        <w:tabs>
          <w:tab w:val="decimal" w:pos="4770"/>
          <w:tab w:val="decimal" w:pos="6480"/>
          <w:tab w:val="decimal" w:pos="7740"/>
          <w:tab w:val="decimal" w:pos="8910"/>
        </w:tabs>
        <w:jc w:val="both"/>
        <w:rPr>
          <w:sz w:val="24"/>
        </w:rPr>
      </w:pPr>
      <w:r>
        <w:rPr>
          <w:sz w:val="24"/>
        </w:rPr>
        <w:t>Work in process, ending</w:t>
      </w:r>
      <w:r>
        <w:t>*</w:t>
      </w:r>
      <w:r>
        <w:rPr>
          <w:sz w:val="24"/>
        </w:rPr>
        <w:t xml:space="preserve"> (given)</w:t>
      </w:r>
      <w:r>
        <w:rPr>
          <w:sz w:val="24"/>
        </w:rPr>
        <w:tab/>
      </w:r>
      <w:r w:rsidR="00A14FDA">
        <w:rPr>
          <w:sz w:val="24"/>
          <w:lang w:eastAsia="zh-TW"/>
        </w:rPr>
        <w:t>4</w:t>
      </w:r>
      <w:r>
        <w:rPr>
          <w:sz w:val="24"/>
        </w:rPr>
        <w:t>0</w:t>
      </w:r>
    </w:p>
    <w:p w:rsidR="00E738AB" w:rsidRDefault="00E738AB">
      <w:pPr>
        <w:tabs>
          <w:tab w:val="left" w:pos="4410"/>
          <w:tab w:val="decimal" w:pos="4770"/>
          <w:tab w:val="decimal" w:pos="6480"/>
          <w:tab w:val="decimal" w:pos="7740"/>
          <w:tab w:val="decimal" w:pos="8910"/>
        </w:tabs>
        <w:jc w:val="both"/>
        <w:rPr>
          <w:sz w:val="24"/>
          <w:lang w:eastAsia="zh-TW"/>
        </w:rPr>
      </w:pPr>
      <w:r>
        <w:rPr>
          <w:sz w:val="24"/>
        </w:rPr>
        <w:t xml:space="preserve">   </w:t>
      </w:r>
      <w:r w:rsidR="00A14FDA">
        <w:rPr>
          <w:sz w:val="24"/>
          <w:lang w:eastAsia="zh-TW"/>
        </w:rPr>
        <w:t>4</w:t>
      </w:r>
      <w:r>
        <w:rPr>
          <w:sz w:val="24"/>
        </w:rPr>
        <w:t xml:space="preserve">0 </w:t>
      </w:r>
      <w:r>
        <w:rPr>
          <w:sz w:val="24"/>
        </w:rPr>
        <w:sym w:font="Symbol" w:char="F0B4"/>
      </w:r>
      <w:r>
        <w:rPr>
          <w:sz w:val="24"/>
        </w:rPr>
        <w:t xml:space="preserve"> 100%; </w:t>
      </w:r>
      <w:r w:rsidR="00A14FDA">
        <w:rPr>
          <w:sz w:val="24"/>
          <w:lang w:eastAsia="zh-TW"/>
        </w:rPr>
        <w:t>4</w:t>
      </w:r>
      <w:r>
        <w:rPr>
          <w:sz w:val="24"/>
        </w:rPr>
        <w:t xml:space="preserve">0 </w:t>
      </w:r>
      <w:r>
        <w:rPr>
          <w:sz w:val="24"/>
        </w:rPr>
        <w:sym w:font="Symbol" w:char="F0B4"/>
      </w:r>
      <w:r>
        <w:rPr>
          <w:sz w:val="24"/>
        </w:rPr>
        <w:t xml:space="preserve"> 0%; </w:t>
      </w:r>
      <w:r w:rsidR="00A14FDA">
        <w:rPr>
          <w:sz w:val="24"/>
          <w:lang w:eastAsia="zh-TW"/>
        </w:rPr>
        <w:t>4</w:t>
      </w:r>
      <w:r>
        <w:rPr>
          <w:sz w:val="24"/>
        </w:rPr>
        <w:t xml:space="preserve">0 </w:t>
      </w:r>
      <w:r>
        <w:rPr>
          <w:sz w:val="24"/>
        </w:rPr>
        <w:sym w:font="Symbol" w:char="F0B4"/>
      </w:r>
      <w:r>
        <w:rPr>
          <w:sz w:val="24"/>
        </w:rPr>
        <w:t xml:space="preserve"> 75%  </w:t>
      </w:r>
      <w:r>
        <w:rPr>
          <w:sz w:val="24"/>
        </w:rPr>
        <w:tab/>
      </w:r>
      <w:r>
        <w:rPr>
          <w:sz w:val="24"/>
          <w:u w:val="single"/>
        </w:rPr>
        <w:tab/>
      </w:r>
      <w:r>
        <w:rPr>
          <w:sz w:val="24"/>
        </w:rPr>
        <w:tab/>
      </w:r>
      <w:r w:rsidR="00A14FDA">
        <w:rPr>
          <w:sz w:val="24"/>
          <w:lang w:eastAsia="zh-TW"/>
        </w:rPr>
        <w:t>4</w:t>
      </w:r>
      <w:r>
        <w:rPr>
          <w:sz w:val="24"/>
        </w:rPr>
        <w:t>0</w:t>
      </w:r>
      <w:r>
        <w:rPr>
          <w:sz w:val="24"/>
        </w:rPr>
        <w:tab/>
        <w:t>0</w:t>
      </w:r>
      <w:r>
        <w:rPr>
          <w:sz w:val="24"/>
        </w:rPr>
        <w:tab/>
      </w:r>
      <w:r w:rsidR="00A14FDA">
        <w:rPr>
          <w:sz w:val="24"/>
          <w:lang w:eastAsia="zh-TW"/>
        </w:rPr>
        <w:t>30</w:t>
      </w:r>
    </w:p>
    <w:p w:rsidR="00E738AB" w:rsidRDefault="00E738AB">
      <w:pPr>
        <w:tabs>
          <w:tab w:val="decimal" w:pos="4770"/>
          <w:tab w:val="left" w:pos="6120"/>
          <w:tab w:val="decimal" w:pos="6480"/>
          <w:tab w:val="left" w:pos="7290"/>
          <w:tab w:val="decimal" w:pos="7740"/>
          <w:tab w:val="left" w:pos="8550"/>
          <w:tab w:val="decimal" w:pos="8910"/>
        </w:tabs>
        <w:jc w:val="both"/>
        <w:rPr>
          <w:sz w:val="24"/>
          <w:u w:val="single"/>
        </w:rPr>
      </w:pPr>
      <w:r>
        <w:rPr>
          <w:sz w:val="24"/>
        </w:rPr>
        <w:t>Accounted for</w:t>
      </w:r>
      <w:r>
        <w:rPr>
          <w:sz w:val="24"/>
        </w:rPr>
        <w:tab/>
      </w:r>
      <w:r>
        <w:rPr>
          <w:rFonts w:hint="eastAsia"/>
          <w:sz w:val="24"/>
          <w:u w:val="double"/>
          <w:lang w:eastAsia="zh-TW"/>
        </w:rPr>
        <w:t>1</w:t>
      </w:r>
      <w:r w:rsidR="00A14FDA">
        <w:rPr>
          <w:sz w:val="24"/>
          <w:u w:val="double"/>
          <w:lang w:eastAsia="zh-TW"/>
        </w:rPr>
        <w:t>6</w:t>
      </w:r>
      <w:r>
        <w:rPr>
          <w:sz w:val="24"/>
          <w:u w:val="double"/>
        </w:rPr>
        <w:t>0</w:t>
      </w:r>
      <w:r>
        <w:rPr>
          <w:sz w:val="24"/>
        </w:rPr>
        <w:tab/>
      </w:r>
      <w:r>
        <w:rPr>
          <w:sz w:val="24"/>
          <w:u w:val="single"/>
        </w:rPr>
        <w:tab/>
      </w:r>
      <w:r>
        <w:rPr>
          <w:sz w:val="24"/>
        </w:rPr>
        <w:tab/>
        <w:t xml:space="preserve"> </w:t>
      </w:r>
      <w:r>
        <w:rPr>
          <w:sz w:val="24"/>
          <w:u w:val="single"/>
        </w:rPr>
        <w:tab/>
      </w:r>
      <w:r>
        <w:rPr>
          <w:sz w:val="24"/>
        </w:rPr>
        <w:tab/>
      </w:r>
      <w:r>
        <w:rPr>
          <w:sz w:val="24"/>
          <w:u w:val="single"/>
        </w:rPr>
        <w:tab/>
      </w:r>
    </w:p>
    <w:p w:rsidR="00E738AB" w:rsidRDefault="005E37E9">
      <w:pPr>
        <w:tabs>
          <w:tab w:val="decimal" w:pos="4770"/>
          <w:tab w:val="decimal" w:pos="6480"/>
          <w:tab w:val="decimal" w:pos="7740"/>
          <w:tab w:val="decimal" w:pos="8910"/>
        </w:tabs>
        <w:jc w:val="both"/>
        <w:rPr>
          <w:lang w:eastAsia="zh-TW"/>
        </w:rPr>
      </w:pPr>
      <w:r>
        <w:rPr>
          <w:sz w:val="24"/>
        </w:rPr>
        <w:t>Equivalent units of w</w:t>
      </w:r>
      <w:r w:rsidR="00E738AB">
        <w:rPr>
          <w:sz w:val="24"/>
        </w:rPr>
        <w:t>ork done to date</w:t>
      </w:r>
      <w:r w:rsidR="00E738AB">
        <w:rPr>
          <w:sz w:val="24"/>
        </w:rPr>
        <w:tab/>
      </w:r>
      <w:r w:rsidR="00E738AB">
        <w:rPr>
          <w:sz w:val="24"/>
        </w:rPr>
        <w:tab/>
      </w:r>
      <w:r w:rsidR="00E738AB">
        <w:rPr>
          <w:rFonts w:hint="eastAsia"/>
          <w:sz w:val="24"/>
          <w:u w:val="double"/>
          <w:lang w:eastAsia="zh-TW"/>
        </w:rPr>
        <w:t>1</w:t>
      </w:r>
      <w:r w:rsidR="00A14FDA">
        <w:rPr>
          <w:sz w:val="24"/>
          <w:u w:val="double"/>
          <w:lang w:eastAsia="zh-TW"/>
        </w:rPr>
        <w:t>6</w:t>
      </w:r>
      <w:r w:rsidR="00E738AB">
        <w:rPr>
          <w:sz w:val="24"/>
          <w:u w:val="double"/>
        </w:rPr>
        <w:t>0</w:t>
      </w:r>
      <w:r w:rsidR="00E738AB">
        <w:rPr>
          <w:sz w:val="24"/>
        </w:rPr>
        <w:tab/>
      </w:r>
      <w:r w:rsidR="00E738AB">
        <w:rPr>
          <w:sz w:val="24"/>
          <w:u w:val="double"/>
        </w:rPr>
        <w:t>1</w:t>
      </w:r>
      <w:r w:rsidR="00A14FDA">
        <w:rPr>
          <w:sz w:val="24"/>
          <w:u w:val="double"/>
          <w:lang w:eastAsia="zh-TW"/>
        </w:rPr>
        <w:t>2</w:t>
      </w:r>
      <w:r w:rsidR="00E738AB">
        <w:rPr>
          <w:sz w:val="24"/>
          <w:u w:val="double"/>
        </w:rPr>
        <w:t>0</w:t>
      </w:r>
      <w:r w:rsidR="00E738AB">
        <w:rPr>
          <w:sz w:val="24"/>
        </w:rPr>
        <w:tab/>
      </w:r>
      <w:r w:rsidR="00E738AB">
        <w:rPr>
          <w:sz w:val="24"/>
          <w:u w:val="double"/>
        </w:rPr>
        <w:t>1</w:t>
      </w:r>
      <w:r w:rsidR="00E738AB">
        <w:rPr>
          <w:rFonts w:hint="eastAsia"/>
          <w:sz w:val="24"/>
          <w:u w:val="double"/>
          <w:lang w:eastAsia="zh-TW"/>
        </w:rPr>
        <w:t>5</w:t>
      </w:r>
      <w:r w:rsidR="00A14FDA">
        <w:rPr>
          <w:sz w:val="24"/>
          <w:u w:val="double"/>
          <w:lang w:eastAsia="zh-TW"/>
        </w:rPr>
        <w:t>0</w:t>
      </w:r>
    </w:p>
    <w:p w:rsidR="00E738AB" w:rsidRDefault="00E738AB">
      <w:pPr>
        <w:ind w:left="360" w:hanging="360"/>
        <w:jc w:val="both"/>
        <w:rPr>
          <w:position w:val="6"/>
        </w:rPr>
      </w:pPr>
    </w:p>
    <w:p w:rsidR="00E738AB" w:rsidRDefault="00E738AB">
      <w:pPr>
        <w:spacing w:line="360" w:lineRule="auto"/>
        <w:ind w:left="360" w:hanging="360"/>
        <w:jc w:val="both"/>
      </w:pPr>
      <w:r>
        <w:rPr>
          <w:position w:val="6"/>
        </w:rPr>
        <w:t>*</w:t>
      </w:r>
      <w:r>
        <w:t>Degree of completion in this department: transferred-in costs, 100%; direct materials, 0%; conversion costs, 75%.</w:t>
      </w:r>
    </w:p>
    <w:p w:rsidR="00B264D8" w:rsidRDefault="00B264D8">
      <w:pPr>
        <w:ind w:right="2520"/>
        <w:jc w:val="both"/>
        <w:rPr>
          <w:b/>
          <w:sz w:val="24"/>
          <w:szCs w:val="24"/>
        </w:rPr>
        <w:sectPr w:rsidR="00B264D8" w:rsidSect="00FB4364">
          <w:pgSz w:w="12240" w:h="15840"/>
          <w:pgMar w:top="1440" w:right="1440" w:bottom="1440" w:left="1440" w:header="720" w:footer="720" w:gutter="0"/>
          <w:cols w:space="720"/>
        </w:sectPr>
      </w:pPr>
    </w:p>
    <w:p w:rsidR="00E738AB" w:rsidRDefault="00E738AB">
      <w:pPr>
        <w:ind w:right="2520"/>
        <w:jc w:val="both"/>
        <w:rPr>
          <w:b/>
          <w:sz w:val="24"/>
          <w:szCs w:val="24"/>
        </w:rPr>
      </w:pPr>
      <w:r>
        <w:rPr>
          <w:b/>
          <w:sz w:val="24"/>
          <w:szCs w:val="24"/>
        </w:rPr>
        <w:lastRenderedPageBreak/>
        <w:t>SOLUTION EXHIBIT 17-2</w:t>
      </w:r>
      <w:r w:rsidR="004D24CE">
        <w:rPr>
          <w:b/>
          <w:sz w:val="24"/>
          <w:szCs w:val="24"/>
        </w:rPr>
        <w:t>6</w:t>
      </w:r>
      <w:r>
        <w:rPr>
          <w:b/>
          <w:sz w:val="24"/>
          <w:szCs w:val="24"/>
        </w:rPr>
        <w:t>B</w:t>
      </w:r>
    </w:p>
    <w:p w:rsidR="00E738AB" w:rsidRDefault="001A3C28" w:rsidP="00B51433">
      <w:pPr>
        <w:pBdr>
          <w:bottom w:val="single" w:sz="4" w:space="1" w:color="auto"/>
        </w:pBdr>
        <w:ind w:right="630"/>
        <w:rPr>
          <w:sz w:val="24"/>
        </w:rPr>
      </w:pPr>
      <w:r w:rsidRPr="00F07E97">
        <w:rPr>
          <w:sz w:val="24"/>
          <w:szCs w:val="24"/>
        </w:rPr>
        <w:t xml:space="preserve">Summarize the Total Costs to Account </w:t>
      </w:r>
      <w:r w:rsidR="00D45175">
        <w:rPr>
          <w:sz w:val="24"/>
          <w:szCs w:val="24"/>
        </w:rPr>
        <w:t>f</w:t>
      </w:r>
      <w:r w:rsidRPr="00F07E97">
        <w:rPr>
          <w:sz w:val="24"/>
          <w:szCs w:val="24"/>
        </w:rPr>
        <w:t>or, Compute the Cost per Equivalent Unit, and Assign Costs to the Units Completed and Units in Ending Work</w:t>
      </w:r>
      <w:r w:rsidR="00FD0A18">
        <w:rPr>
          <w:sz w:val="24"/>
          <w:szCs w:val="24"/>
        </w:rPr>
        <w:t>-in-</w:t>
      </w:r>
      <w:r w:rsidRPr="00F07E97">
        <w:rPr>
          <w:sz w:val="24"/>
          <w:szCs w:val="24"/>
        </w:rPr>
        <w:t>Process Inventory;</w:t>
      </w:r>
      <w:r w:rsidR="00B51433" w:rsidDel="00B51433">
        <w:rPr>
          <w:sz w:val="24"/>
        </w:rPr>
        <w:t xml:space="preserve"> </w:t>
      </w:r>
      <w:r w:rsidR="00E738AB">
        <w:rPr>
          <w:sz w:val="24"/>
        </w:rPr>
        <w:t>Weighted-Average Method of Process Costing,</w:t>
      </w:r>
      <w:r w:rsidR="00B51433">
        <w:rPr>
          <w:sz w:val="24"/>
        </w:rPr>
        <w:t xml:space="preserve"> </w:t>
      </w:r>
      <w:r w:rsidR="00E738AB">
        <w:rPr>
          <w:sz w:val="24"/>
        </w:rPr>
        <w:t xml:space="preserve">Finishing Department of </w:t>
      </w:r>
      <w:r w:rsidR="009374C9">
        <w:rPr>
          <w:rFonts w:hint="eastAsia"/>
          <w:sz w:val="24"/>
          <w:lang w:eastAsia="zh-TW"/>
        </w:rPr>
        <w:t>Trendy</w:t>
      </w:r>
      <w:r w:rsidR="00E738AB">
        <w:rPr>
          <w:rFonts w:hint="eastAsia"/>
          <w:sz w:val="24"/>
          <w:lang w:eastAsia="zh-TW"/>
        </w:rPr>
        <w:t xml:space="preserve"> Clothing</w:t>
      </w:r>
      <w:r w:rsidR="00A14EE1">
        <w:rPr>
          <w:sz w:val="24"/>
        </w:rPr>
        <w:t xml:space="preserve"> for June 2014</w:t>
      </w:r>
      <w:r w:rsidR="00E738AB">
        <w:rPr>
          <w:sz w:val="24"/>
        </w:rPr>
        <w:t>.</w:t>
      </w:r>
    </w:p>
    <w:p w:rsidR="00E738AB" w:rsidRDefault="00E738AB">
      <w:pPr>
        <w:rPr>
          <w:b/>
          <w:sz w:val="24"/>
          <w:szCs w:val="24"/>
        </w:rPr>
      </w:pPr>
    </w:p>
    <w:tbl>
      <w:tblPr>
        <w:tblW w:w="12823" w:type="dxa"/>
        <w:tblCellMar>
          <w:left w:w="0" w:type="dxa"/>
          <w:right w:w="0" w:type="dxa"/>
        </w:tblCellMar>
        <w:tblLook w:val="0000"/>
      </w:tblPr>
      <w:tblGrid>
        <w:gridCol w:w="1106"/>
        <w:gridCol w:w="4956"/>
        <w:gridCol w:w="1576"/>
        <w:gridCol w:w="1735"/>
        <w:gridCol w:w="1615"/>
        <w:gridCol w:w="1899"/>
      </w:tblGrid>
      <w:tr w:rsidR="00E738AB" w:rsidTr="009C613F">
        <w:trPr>
          <w:trHeight w:val="720"/>
        </w:trPr>
        <w:tc>
          <w:tcPr>
            <w:tcW w:w="1090" w:type="dxa"/>
            <w:tcBorders>
              <w:top w:val="nil"/>
              <w:left w:val="nil"/>
              <w:bottom w:val="single" w:sz="4" w:space="0" w:color="auto"/>
              <w:right w:val="nil"/>
            </w:tcBorders>
            <w:noWrap/>
            <w:vAlign w:val="bottom"/>
          </w:tcPr>
          <w:p w:rsidR="00E738AB" w:rsidRDefault="00E738AB">
            <w:pPr>
              <w:rPr>
                <w:sz w:val="24"/>
                <w:szCs w:val="24"/>
              </w:rPr>
            </w:pPr>
            <w:r>
              <w:rPr>
                <w:sz w:val="24"/>
                <w:szCs w:val="24"/>
              </w:rPr>
              <w:t> </w:t>
            </w:r>
          </w:p>
        </w:tc>
        <w:tc>
          <w:tcPr>
            <w:tcW w:w="4940" w:type="dxa"/>
            <w:tcBorders>
              <w:top w:val="nil"/>
              <w:left w:val="nil"/>
              <w:bottom w:val="single" w:sz="4" w:space="0" w:color="auto"/>
              <w:right w:val="nil"/>
            </w:tcBorders>
            <w:noWrap/>
            <w:vAlign w:val="bottom"/>
          </w:tcPr>
          <w:p w:rsidR="00E738AB" w:rsidRDefault="00E738AB">
            <w:pPr>
              <w:rPr>
                <w:sz w:val="24"/>
                <w:szCs w:val="24"/>
              </w:rPr>
            </w:pPr>
            <w:r>
              <w:rPr>
                <w:sz w:val="24"/>
                <w:szCs w:val="24"/>
              </w:rPr>
              <w:t> </w:t>
            </w:r>
          </w:p>
        </w:tc>
        <w:tc>
          <w:tcPr>
            <w:tcW w:w="1560" w:type="dxa"/>
            <w:tcBorders>
              <w:top w:val="nil"/>
              <w:left w:val="nil"/>
              <w:bottom w:val="single" w:sz="4" w:space="0" w:color="auto"/>
              <w:right w:val="nil"/>
            </w:tcBorders>
            <w:vAlign w:val="bottom"/>
          </w:tcPr>
          <w:p w:rsidR="00E738AB" w:rsidRDefault="00E738AB">
            <w:pPr>
              <w:jc w:val="center"/>
              <w:rPr>
                <w:b/>
                <w:bCs/>
                <w:sz w:val="24"/>
                <w:szCs w:val="24"/>
              </w:rPr>
            </w:pPr>
            <w:r>
              <w:rPr>
                <w:b/>
                <w:bCs/>
                <w:sz w:val="24"/>
                <w:szCs w:val="24"/>
              </w:rPr>
              <w:t>Total Production Costs</w:t>
            </w:r>
          </w:p>
        </w:tc>
        <w:tc>
          <w:tcPr>
            <w:tcW w:w="1751" w:type="dxa"/>
            <w:tcBorders>
              <w:top w:val="nil"/>
              <w:left w:val="nil"/>
              <w:bottom w:val="single" w:sz="4" w:space="0" w:color="auto"/>
              <w:right w:val="nil"/>
            </w:tcBorders>
            <w:vAlign w:val="bottom"/>
          </w:tcPr>
          <w:p w:rsidR="00E738AB" w:rsidRDefault="00E738AB">
            <w:pPr>
              <w:jc w:val="center"/>
              <w:rPr>
                <w:b/>
                <w:bCs/>
                <w:sz w:val="24"/>
                <w:szCs w:val="24"/>
              </w:rPr>
            </w:pPr>
            <w:r>
              <w:rPr>
                <w:b/>
                <w:bCs/>
                <w:sz w:val="24"/>
                <w:szCs w:val="24"/>
              </w:rPr>
              <w:t>Transferred-in Costs</w:t>
            </w:r>
          </w:p>
        </w:tc>
        <w:tc>
          <w:tcPr>
            <w:tcW w:w="1599" w:type="dxa"/>
            <w:tcBorders>
              <w:top w:val="nil"/>
              <w:left w:val="nil"/>
              <w:bottom w:val="single" w:sz="4" w:space="0" w:color="auto"/>
              <w:right w:val="nil"/>
            </w:tcBorders>
            <w:vAlign w:val="bottom"/>
          </w:tcPr>
          <w:p w:rsidR="00E738AB" w:rsidRDefault="00E738AB">
            <w:pPr>
              <w:jc w:val="center"/>
              <w:rPr>
                <w:b/>
                <w:bCs/>
                <w:sz w:val="24"/>
                <w:szCs w:val="24"/>
              </w:rPr>
            </w:pPr>
            <w:r>
              <w:rPr>
                <w:b/>
                <w:bCs/>
                <w:sz w:val="24"/>
                <w:szCs w:val="24"/>
              </w:rPr>
              <w:t>Direct Materials</w:t>
            </w:r>
          </w:p>
        </w:tc>
        <w:tc>
          <w:tcPr>
            <w:tcW w:w="1883" w:type="dxa"/>
            <w:tcBorders>
              <w:top w:val="nil"/>
              <w:left w:val="nil"/>
              <w:bottom w:val="single" w:sz="4" w:space="0" w:color="auto"/>
              <w:right w:val="nil"/>
            </w:tcBorders>
            <w:vAlign w:val="bottom"/>
          </w:tcPr>
          <w:p w:rsidR="00E738AB" w:rsidRDefault="00E738AB">
            <w:pPr>
              <w:jc w:val="center"/>
              <w:rPr>
                <w:b/>
                <w:bCs/>
                <w:sz w:val="24"/>
                <w:szCs w:val="24"/>
              </w:rPr>
            </w:pPr>
            <w:r>
              <w:rPr>
                <w:b/>
                <w:bCs/>
                <w:sz w:val="24"/>
                <w:szCs w:val="24"/>
              </w:rPr>
              <w:t xml:space="preserve">Conversion </w:t>
            </w:r>
          </w:p>
          <w:p w:rsidR="00E738AB" w:rsidRDefault="00E738AB">
            <w:pPr>
              <w:jc w:val="center"/>
              <w:rPr>
                <w:b/>
                <w:bCs/>
                <w:sz w:val="24"/>
                <w:szCs w:val="24"/>
              </w:rPr>
            </w:pPr>
            <w:r>
              <w:rPr>
                <w:b/>
                <w:bCs/>
                <w:sz w:val="24"/>
                <w:szCs w:val="24"/>
              </w:rPr>
              <w:t>Costs</w:t>
            </w:r>
          </w:p>
        </w:tc>
      </w:tr>
      <w:tr w:rsidR="00E738AB" w:rsidTr="009C613F">
        <w:trPr>
          <w:trHeight w:val="240"/>
        </w:trPr>
        <w:tc>
          <w:tcPr>
            <w:tcW w:w="1090" w:type="dxa"/>
            <w:tcBorders>
              <w:top w:val="nil"/>
              <w:left w:val="nil"/>
              <w:bottom w:val="nil"/>
              <w:right w:val="nil"/>
            </w:tcBorders>
            <w:noWrap/>
            <w:vAlign w:val="bottom"/>
          </w:tcPr>
          <w:p w:rsidR="00E738AB" w:rsidRDefault="00E738AB">
            <w:pPr>
              <w:rPr>
                <w:b/>
                <w:bCs/>
                <w:sz w:val="24"/>
                <w:szCs w:val="24"/>
              </w:rPr>
            </w:pPr>
            <w:r>
              <w:rPr>
                <w:b/>
                <w:bCs/>
                <w:sz w:val="24"/>
                <w:szCs w:val="24"/>
              </w:rPr>
              <w:t>(Step 3)</w:t>
            </w:r>
          </w:p>
        </w:tc>
        <w:tc>
          <w:tcPr>
            <w:tcW w:w="4940" w:type="dxa"/>
            <w:tcBorders>
              <w:top w:val="nil"/>
              <w:left w:val="nil"/>
              <w:bottom w:val="nil"/>
              <w:right w:val="nil"/>
            </w:tcBorders>
            <w:noWrap/>
            <w:vAlign w:val="bottom"/>
          </w:tcPr>
          <w:p w:rsidR="00E738AB" w:rsidRDefault="00E738AB">
            <w:pPr>
              <w:rPr>
                <w:sz w:val="24"/>
                <w:szCs w:val="24"/>
              </w:rPr>
            </w:pPr>
            <w:r>
              <w:rPr>
                <w:sz w:val="24"/>
                <w:szCs w:val="24"/>
              </w:rPr>
              <w:t>Work in process, beginning (given)</w:t>
            </w:r>
          </w:p>
        </w:tc>
        <w:tc>
          <w:tcPr>
            <w:tcW w:w="1560" w:type="dxa"/>
            <w:tcBorders>
              <w:top w:val="nil"/>
              <w:left w:val="nil"/>
              <w:right w:val="nil"/>
            </w:tcBorders>
            <w:vAlign w:val="bottom"/>
          </w:tcPr>
          <w:p w:rsidR="00E738AB" w:rsidRDefault="00242322" w:rsidP="00C35E8B">
            <w:pPr>
              <w:ind w:right="288"/>
              <w:jc w:val="right"/>
              <w:rPr>
                <w:sz w:val="24"/>
                <w:szCs w:val="24"/>
              </w:rPr>
            </w:pPr>
            <w:r>
              <w:rPr>
                <w:sz w:val="24"/>
                <w:szCs w:val="24"/>
              </w:rPr>
              <w:t xml:space="preserve"> $</w:t>
            </w:r>
            <w:r w:rsidR="00C35E8B">
              <w:rPr>
                <w:sz w:val="24"/>
                <w:szCs w:val="24"/>
                <w:lang w:eastAsia="zh-TW"/>
              </w:rPr>
              <w:t>84</w:t>
            </w:r>
            <w:r w:rsidR="00E738AB">
              <w:rPr>
                <w:sz w:val="24"/>
                <w:szCs w:val="24"/>
              </w:rPr>
              <w:t xml:space="preserve">,000   </w:t>
            </w:r>
          </w:p>
        </w:tc>
        <w:tc>
          <w:tcPr>
            <w:tcW w:w="1751" w:type="dxa"/>
            <w:tcBorders>
              <w:top w:val="nil"/>
              <w:left w:val="nil"/>
              <w:right w:val="nil"/>
            </w:tcBorders>
            <w:vAlign w:val="bottom"/>
          </w:tcPr>
          <w:p w:rsidR="00E738AB" w:rsidRDefault="00E738AB" w:rsidP="00C35E8B">
            <w:pPr>
              <w:ind w:right="360"/>
              <w:jc w:val="right"/>
              <w:rPr>
                <w:sz w:val="24"/>
                <w:szCs w:val="24"/>
              </w:rPr>
            </w:pPr>
            <w:r>
              <w:rPr>
                <w:sz w:val="24"/>
                <w:szCs w:val="24"/>
              </w:rPr>
              <w:t xml:space="preserve">$   </w:t>
            </w:r>
            <w:r w:rsidR="00C35E8B">
              <w:rPr>
                <w:sz w:val="24"/>
                <w:szCs w:val="24"/>
                <w:lang w:eastAsia="zh-TW"/>
              </w:rPr>
              <w:t>60</w:t>
            </w:r>
            <w:r>
              <w:rPr>
                <w:sz w:val="24"/>
                <w:szCs w:val="24"/>
              </w:rPr>
              <w:t xml:space="preserve">,000  </w:t>
            </w:r>
          </w:p>
        </w:tc>
        <w:tc>
          <w:tcPr>
            <w:tcW w:w="1599" w:type="dxa"/>
            <w:tcBorders>
              <w:top w:val="nil"/>
              <w:left w:val="nil"/>
              <w:right w:val="nil"/>
            </w:tcBorders>
            <w:vAlign w:val="bottom"/>
          </w:tcPr>
          <w:p w:rsidR="00E738AB" w:rsidRDefault="00E738AB">
            <w:pPr>
              <w:jc w:val="center"/>
              <w:rPr>
                <w:sz w:val="24"/>
                <w:szCs w:val="24"/>
              </w:rPr>
            </w:pPr>
            <w:r>
              <w:rPr>
                <w:sz w:val="24"/>
                <w:szCs w:val="24"/>
              </w:rPr>
              <w:t xml:space="preserve">$         0         </w:t>
            </w:r>
          </w:p>
        </w:tc>
        <w:tc>
          <w:tcPr>
            <w:tcW w:w="1883" w:type="dxa"/>
            <w:tcBorders>
              <w:top w:val="nil"/>
              <w:left w:val="nil"/>
              <w:right w:val="nil"/>
            </w:tcBorders>
            <w:vAlign w:val="bottom"/>
          </w:tcPr>
          <w:p w:rsidR="00E738AB" w:rsidRDefault="00E738AB" w:rsidP="003C6E1B">
            <w:pPr>
              <w:jc w:val="center"/>
              <w:rPr>
                <w:sz w:val="24"/>
                <w:szCs w:val="24"/>
              </w:rPr>
            </w:pPr>
            <w:r>
              <w:rPr>
                <w:sz w:val="24"/>
                <w:szCs w:val="24"/>
              </w:rPr>
              <w:t>$</w:t>
            </w:r>
            <w:r w:rsidR="00C35E8B">
              <w:rPr>
                <w:sz w:val="24"/>
                <w:szCs w:val="24"/>
                <w:lang w:eastAsia="zh-TW"/>
              </w:rPr>
              <w:t>24</w:t>
            </w:r>
            <w:r>
              <w:rPr>
                <w:sz w:val="24"/>
                <w:szCs w:val="24"/>
              </w:rPr>
              <w:t xml:space="preserve">,000 </w:t>
            </w:r>
          </w:p>
        </w:tc>
      </w:tr>
      <w:tr w:rsidR="00E738AB" w:rsidTr="009C613F">
        <w:trPr>
          <w:trHeight w:val="240"/>
        </w:trPr>
        <w:tc>
          <w:tcPr>
            <w:tcW w:w="1090" w:type="dxa"/>
            <w:tcBorders>
              <w:top w:val="nil"/>
              <w:left w:val="nil"/>
              <w:bottom w:val="nil"/>
              <w:right w:val="nil"/>
            </w:tcBorders>
            <w:noWrap/>
            <w:vAlign w:val="bottom"/>
          </w:tcPr>
          <w:p w:rsidR="00E738AB" w:rsidRDefault="00E738AB">
            <w:pPr>
              <w:rPr>
                <w:sz w:val="24"/>
                <w:szCs w:val="24"/>
              </w:rPr>
            </w:pPr>
          </w:p>
        </w:tc>
        <w:tc>
          <w:tcPr>
            <w:tcW w:w="4940" w:type="dxa"/>
            <w:tcBorders>
              <w:top w:val="nil"/>
              <w:left w:val="nil"/>
              <w:bottom w:val="nil"/>
              <w:right w:val="nil"/>
            </w:tcBorders>
            <w:noWrap/>
            <w:vAlign w:val="bottom"/>
          </w:tcPr>
          <w:p w:rsidR="00E738AB" w:rsidRDefault="00E738AB">
            <w:pPr>
              <w:rPr>
                <w:sz w:val="24"/>
                <w:szCs w:val="24"/>
              </w:rPr>
            </w:pPr>
            <w:r>
              <w:rPr>
                <w:sz w:val="24"/>
                <w:szCs w:val="24"/>
              </w:rPr>
              <w:t>Costs added in current period (given)</w:t>
            </w:r>
          </w:p>
        </w:tc>
        <w:tc>
          <w:tcPr>
            <w:tcW w:w="1560" w:type="dxa"/>
            <w:tcBorders>
              <w:top w:val="nil"/>
              <w:left w:val="nil"/>
              <w:right w:val="nil"/>
            </w:tcBorders>
            <w:vAlign w:val="bottom"/>
          </w:tcPr>
          <w:p w:rsidR="00E738AB" w:rsidRDefault="009C613F" w:rsidP="00C35E8B">
            <w:pPr>
              <w:ind w:right="288"/>
              <w:jc w:val="right"/>
              <w:rPr>
                <w:sz w:val="24"/>
                <w:szCs w:val="24"/>
                <w:u w:val="single"/>
              </w:rPr>
            </w:pPr>
            <w:r>
              <w:rPr>
                <w:sz w:val="24"/>
                <w:szCs w:val="24"/>
              </w:rPr>
              <w:t xml:space="preserve">      </w:t>
            </w:r>
            <w:r>
              <w:rPr>
                <w:sz w:val="24"/>
                <w:szCs w:val="24"/>
                <w:u w:val="single"/>
              </w:rPr>
              <w:t xml:space="preserve">  </w:t>
            </w:r>
            <w:r w:rsidR="00C35E8B">
              <w:rPr>
                <w:sz w:val="24"/>
                <w:szCs w:val="24"/>
                <w:u w:val="single"/>
                <w:lang w:eastAsia="zh-TW"/>
              </w:rPr>
              <w:t>206</w:t>
            </w:r>
            <w:r w:rsidR="00C35E8B">
              <w:rPr>
                <w:sz w:val="24"/>
                <w:szCs w:val="24"/>
                <w:u w:val="single"/>
              </w:rPr>
              <w:t>,4</w:t>
            </w:r>
            <w:r w:rsidR="00E738AB">
              <w:rPr>
                <w:sz w:val="24"/>
                <w:szCs w:val="24"/>
                <w:u w:val="single"/>
              </w:rPr>
              <w:t xml:space="preserve">00   </w:t>
            </w:r>
          </w:p>
        </w:tc>
        <w:tc>
          <w:tcPr>
            <w:tcW w:w="0" w:type="auto"/>
            <w:tcBorders>
              <w:top w:val="nil"/>
              <w:left w:val="nil"/>
              <w:right w:val="nil"/>
            </w:tcBorders>
            <w:noWrap/>
            <w:vAlign w:val="bottom"/>
          </w:tcPr>
          <w:p w:rsidR="00E738AB" w:rsidRDefault="00E738AB" w:rsidP="00C35E8B">
            <w:pPr>
              <w:ind w:right="360"/>
              <w:jc w:val="right"/>
              <w:rPr>
                <w:sz w:val="24"/>
                <w:szCs w:val="24"/>
                <w:u w:val="single"/>
              </w:rPr>
            </w:pPr>
            <w:r>
              <w:rPr>
                <w:sz w:val="24"/>
                <w:szCs w:val="24"/>
                <w:u w:val="single"/>
              </w:rPr>
              <w:t xml:space="preserve"> </w:t>
            </w:r>
            <w:r w:rsidR="00AF1504">
              <w:rPr>
                <w:sz w:val="24"/>
                <w:szCs w:val="24"/>
                <w:u w:val="single"/>
              </w:rPr>
              <w:t xml:space="preserve"> </w:t>
            </w:r>
            <w:r>
              <w:rPr>
                <w:sz w:val="24"/>
                <w:szCs w:val="24"/>
                <w:u w:val="single"/>
              </w:rPr>
              <w:t xml:space="preserve">  </w:t>
            </w:r>
            <w:r w:rsidR="00C35E8B">
              <w:rPr>
                <w:sz w:val="24"/>
                <w:szCs w:val="24"/>
                <w:u w:val="single"/>
                <w:lang w:eastAsia="zh-TW"/>
              </w:rPr>
              <w:t>117</w:t>
            </w:r>
            <w:r w:rsidR="00C35E8B">
              <w:rPr>
                <w:rFonts w:hint="eastAsia"/>
                <w:sz w:val="24"/>
                <w:szCs w:val="24"/>
                <w:u w:val="single"/>
                <w:lang w:eastAsia="zh-TW"/>
              </w:rPr>
              <w:t>,</w:t>
            </w:r>
            <w:r w:rsidR="00C35E8B">
              <w:rPr>
                <w:sz w:val="24"/>
                <w:szCs w:val="24"/>
                <w:u w:val="single"/>
                <w:lang w:eastAsia="zh-TW"/>
              </w:rPr>
              <w:t>0</w:t>
            </w:r>
            <w:r>
              <w:rPr>
                <w:sz w:val="24"/>
                <w:szCs w:val="24"/>
                <w:u w:val="single"/>
              </w:rPr>
              <w:t>00</w:t>
            </w:r>
          </w:p>
        </w:tc>
        <w:tc>
          <w:tcPr>
            <w:tcW w:w="1599" w:type="dxa"/>
            <w:tcBorders>
              <w:top w:val="nil"/>
              <w:left w:val="nil"/>
              <w:right w:val="nil"/>
            </w:tcBorders>
            <w:noWrap/>
            <w:vAlign w:val="bottom"/>
          </w:tcPr>
          <w:p w:rsidR="00E738AB" w:rsidRDefault="00E738AB" w:rsidP="00C35E8B">
            <w:pPr>
              <w:jc w:val="center"/>
              <w:rPr>
                <w:sz w:val="24"/>
                <w:szCs w:val="24"/>
                <w:u w:val="single"/>
              </w:rPr>
            </w:pPr>
            <w:r>
              <w:rPr>
                <w:sz w:val="24"/>
                <w:szCs w:val="24"/>
                <w:u w:val="single"/>
              </w:rPr>
              <w:t xml:space="preserve">  </w:t>
            </w:r>
            <w:r w:rsidR="00C35E8B">
              <w:rPr>
                <w:sz w:val="24"/>
                <w:szCs w:val="24"/>
                <w:u w:val="single"/>
                <w:lang w:eastAsia="zh-TW"/>
              </w:rPr>
              <w:t>27</w:t>
            </w:r>
            <w:r w:rsidR="00C35E8B">
              <w:rPr>
                <w:rFonts w:hint="eastAsia"/>
                <w:sz w:val="24"/>
                <w:szCs w:val="24"/>
                <w:u w:val="single"/>
                <w:lang w:eastAsia="zh-TW"/>
              </w:rPr>
              <w:t>,</w:t>
            </w:r>
            <w:r w:rsidR="00C35E8B">
              <w:rPr>
                <w:sz w:val="24"/>
                <w:szCs w:val="24"/>
                <w:u w:val="single"/>
                <w:lang w:eastAsia="zh-TW"/>
              </w:rPr>
              <w:t>0</w:t>
            </w:r>
            <w:r>
              <w:rPr>
                <w:sz w:val="24"/>
                <w:szCs w:val="24"/>
                <w:u w:val="single"/>
              </w:rPr>
              <w:t>00</w:t>
            </w:r>
          </w:p>
        </w:tc>
        <w:tc>
          <w:tcPr>
            <w:tcW w:w="1883" w:type="dxa"/>
            <w:tcBorders>
              <w:top w:val="nil"/>
              <w:left w:val="nil"/>
              <w:right w:val="nil"/>
            </w:tcBorders>
            <w:noWrap/>
            <w:vAlign w:val="bottom"/>
          </w:tcPr>
          <w:p w:rsidR="00E738AB" w:rsidRDefault="00E738AB" w:rsidP="003C6E1B">
            <w:pPr>
              <w:jc w:val="center"/>
              <w:rPr>
                <w:sz w:val="24"/>
                <w:szCs w:val="24"/>
                <w:u w:val="single"/>
              </w:rPr>
            </w:pPr>
            <w:r>
              <w:rPr>
                <w:sz w:val="24"/>
                <w:szCs w:val="24"/>
                <w:u w:val="single"/>
              </w:rPr>
              <w:t xml:space="preserve">  </w:t>
            </w:r>
            <w:r w:rsidR="00C35E8B">
              <w:rPr>
                <w:sz w:val="24"/>
                <w:szCs w:val="24"/>
                <w:u w:val="single"/>
                <w:lang w:eastAsia="zh-TW"/>
              </w:rPr>
              <w:t>62</w:t>
            </w:r>
            <w:r w:rsidR="00C35E8B">
              <w:rPr>
                <w:sz w:val="24"/>
                <w:szCs w:val="24"/>
                <w:u w:val="single"/>
              </w:rPr>
              <w:t>,4</w:t>
            </w:r>
            <w:r>
              <w:rPr>
                <w:sz w:val="24"/>
                <w:szCs w:val="24"/>
                <w:u w:val="single"/>
              </w:rPr>
              <w:t>00</w:t>
            </w:r>
          </w:p>
        </w:tc>
      </w:tr>
      <w:tr w:rsidR="00E738AB" w:rsidTr="009C613F">
        <w:trPr>
          <w:trHeight w:val="240"/>
        </w:trPr>
        <w:tc>
          <w:tcPr>
            <w:tcW w:w="1090" w:type="dxa"/>
            <w:tcBorders>
              <w:top w:val="nil"/>
              <w:left w:val="nil"/>
              <w:bottom w:val="nil"/>
              <w:right w:val="nil"/>
            </w:tcBorders>
            <w:noWrap/>
            <w:vAlign w:val="bottom"/>
          </w:tcPr>
          <w:p w:rsidR="00E738AB" w:rsidRDefault="00E738AB">
            <w:pPr>
              <w:rPr>
                <w:sz w:val="24"/>
                <w:szCs w:val="24"/>
              </w:rPr>
            </w:pPr>
          </w:p>
        </w:tc>
        <w:tc>
          <w:tcPr>
            <w:tcW w:w="4940" w:type="dxa"/>
            <w:tcBorders>
              <w:top w:val="nil"/>
              <w:left w:val="nil"/>
              <w:bottom w:val="nil"/>
              <w:right w:val="nil"/>
            </w:tcBorders>
            <w:noWrap/>
            <w:vAlign w:val="bottom"/>
          </w:tcPr>
          <w:p w:rsidR="00E738AB" w:rsidRDefault="00E738AB">
            <w:pPr>
              <w:rPr>
                <w:sz w:val="24"/>
                <w:szCs w:val="24"/>
              </w:rPr>
            </w:pPr>
            <w:r>
              <w:rPr>
                <w:sz w:val="24"/>
                <w:szCs w:val="24"/>
              </w:rPr>
              <w:t>Total costs to account for</w:t>
            </w:r>
          </w:p>
        </w:tc>
        <w:tc>
          <w:tcPr>
            <w:tcW w:w="1560" w:type="dxa"/>
            <w:tcBorders>
              <w:top w:val="nil"/>
              <w:left w:val="nil"/>
              <w:right w:val="nil"/>
            </w:tcBorders>
            <w:vAlign w:val="bottom"/>
          </w:tcPr>
          <w:p w:rsidR="00E738AB" w:rsidRDefault="00E738AB" w:rsidP="00C35E8B">
            <w:pPr>
              <w:ind w:right="288"/>
              <w:jc w:val="right"/>
              <w:rPr>
                <w:sz w:val="24"/>
                <w:szCs w:val="24"/>
              </w:rPr>
            </w:pPr>
            <w:r>
              <w:rPr>
                <w:sz w:val="24"/>
                <w:szCs w:val="24"/>
                <w:u w:val="double"/>
              </w:rPr>
              <w:t>$</w:t>
            </w:r>
            <w:r w:rsidR="00C35E8B">
              <w:rPr>
                <w:sz w:val="24"/>
                <w:szCs w:val="24"/>
                <w:u w:val="double"/>
                <w:lang w:eastAsia="zh-TW"/>
              </w:rPr>
              <w:t>290</w:t>
            </w:r>
            <w:r w:rsidR="00C35E8B">
              <w:rPr>
                <w:sz w:val="24"/>
                <w:szCs w:val="24"/>
                <w:u w:val="double"/>
              </w:rPr>
              <w:t>,4</w:t>
            </w:r>
            <w:r>
              <w:rPr>
                <w:sz w:val="24"/>
                <w:szCs w:val="24"/>
                <w:u w:val="double"/>
              </w:rPr>
              <w:t xml:space="preserve">00  </w:t>
            </w:r>
          </w:p>
        </w:tc>
        <w:tc>
          <w:tcPr>
            <w:tcW w:w="0" w:type="auto"/>
            <w:tcBorders>
              <w:top w:val="nil"/>
              <w:left w:val="nil"/>
              <w:right w:val="nil"/>
            </w:tcBorders>
            <w:noWrap/>
            <w:vAlign w:val="bottom"/>
          </w:tcPr>
          <w:p w:rsidR="00E738AB" w:rsidRDefault="00E738AB" w:rsidP="00C35E8B">
            <w:pPr>
              <w:ind w:right="360"/>
              <w:jc w:val="right"/>
              <w:rPr>
                <w:sz w:val="24"/>
                <w:szCs w:val="24"/>
                <w:u w:val="double"/>
              </w:rPr>
            </w:pPr>
            <w:r>
              <w:rPr>
                <w:sz w:val="24"/>
                <w:szCs w:val="24"/>
                <w:u w:val="double"/>
              </w:rPr>
              <w:t xml:space="preserve">$ </w:t>
            </w:r>
            <w:r w:rsidR="00C35E8B">
              <w:rPr>
                <w:sz w:val="24"/>
                <w:szCs w:val="24"/>
                <w:u w:val="double"/>
                <w:lang w:eastAsia="zh-TW"/>
              </w:rPr>
              <w:t>177</w:t>
            </w:r>
            <w:r w:rsidR="00C35E8B">
              <w:rPr>
                <w:rFonts w:hint="eastAsia"/>
                <w:sz w:val="24"/>
                <w:szCs w:val="24"/>
                <w:u w:val="double"/>
                <w:lang w:eastAsia="zh-TW"/>
              </w:rPr>
              <w:t>,</w:t>
            </w:r>
            <w:r w:rsidR="00C35E8B">
              <w:rPr>
                <w:sz w:val="24"/>
                <w:szCs w:val="24"/>
                <w:u w:val="double"/>
                <w:lang w:eastAsia="zh-TW"/>
              </w:rPr>
              <w:t>0</w:t>
            </w:r>
            <w:r>
              <w:rPr>
                <w:sz w:val="24"/>
                <w:szCs w:val="24"/>
                <w:u w:val="double"/>
              </w:rPr>
              <w:t>00</w:t>
            </w:r>
          </w:p>
        </w:tc>
        <w:tc>
          <w:tcPr>
            <w:tcW w:w="1599" w:type="dxa"/>
            <w:tcBorders>
              <w:top w:val="nil"/>
              <w:left w:val="nil"/>
              <w:right w:val="nil"/>
            </w:tcBorders>
            <w:noWrap/>
            <w:vAlign w:val="bottom"/>
          </w:tcPr>
          <w:p w:rsidR="00E738AB" w:rsidRDefault="00E738AB" w:rsidP="00C35E8B">
            <w:pPr>
              <w:jc w:val="center"/>
              <w:rPr>
                <w:sz w:val="24"/>
                <w:szCs w:val="24"/>
                <w:u w:val="double"/>
              </w:rPr>
            </w:pPr>
            <w:r>
              <w:rPr>
                <w:sz w:val="24"/>
                <w:szCs w:val="24"/>
                <w:u w:val="double"/>
              </w:rPr>
              <w:t>$</w:t>
            </w:r>
            <w:r w:rsidR="00C35E8B">
              <w:rPr>
                <w:sz w:val="24"/>
                <w:szCs w:val="24"/>
                <w:u w:val="double"/>
                <w:lang w:eastAsia="zh-TW"/>
              </w:rPr>
              <w:t>27</w:t>
            </w:r>
            <w:r w:rsidR="00C35E8B">
              <w:rPr>
                <w:rFonts w:hint="eastAsia"/>
                <w:sz w:val="24"/>
                <w:szCs w:val="24"/>
                <w:u w:val="double"/>
                <w:lang w:eastAsia="zh-TW"/>
              </w:rPr>
              <w:t>,</w:t>
            </w:r>
            <w:r w:rsidR="00C35E8B">
              <w:rPr>
                <w:sz w:val="24"/>
                <w:szCs w:val="24"/>
                <w:u w:val="double"/>
                <w:lang w:eastAsia="zh-TW"/>
              </w:rPr>
              <w:t>0</w:t>
            </w:r>
            <w:r>
              <w:rPr>
                <w:sz w:val="24"/>
                <w:szCs w:val="24"/>
                <w:u w:val="double"/>
              </w:rPr>
              <w:t>00</w:t>
            </w:r>
          </w:p>
        </w:tc>
        <w:tc>
          <w:tcPr>
            <w:tcW w:w="1883" w:type="dxa"/>
            <w:tcBorders>
              <w:top w:val="nil"/>
              <w:left w:val="nil"/>
              <w:right w:val="nil"/>
            </w:tcBorders>
            <w:noWrap/>
            <w:vAlign w:val="bottom"/>
          </w:tcPr>
          <w:p w:rsidR="00E738AB" w:rsidRDefault="00E738AB" w:rsidP="00C35E8B">
            <w:pPr>
              <w:jc w:val="center"/>
              <w:rPr>
                <w:sz w:val="24"/>
                <w:szCs w:val="24"/>
                <w:u w:val="double"/>
              </w:rPr>
            </w:pPr>
            <w:r>
              <w:rPr>
                <w:sz w:val="24"/>
                <w:szCs w:val="24"/>
                <w:u w:val="double"/>
              </w:rPr>
              <w:t>$</w:t>
            </w:r>
            <w:r w:rsidR="00C35E8B">
              <w:rPr>
                <w:sz w:val="24"/>
                <w:szCs w:val="24"/>
                <w:u w:val="double"/>
                <w:lang w:eastAsia="zh-TW"/>
              </w:rPr>
              <w:t>86</w:t>
            </w:r>
            <w:r w:rsidR="00C35E8B">
              <w:rPr>
                <w:sz w:val="24"/>
                <w:szCs w:val="24"/>
                <w:u w:val="double"/>
              </w:rPr>
              <w:t>,4</w:t>
            </w:r>
            <w:r>
              <w:rPr>
                <w:sz w:val="24"/>
                <w:szCs w:val="24"/>
                <w:u w:val="double"/>
              </w:rPr>
              <w:t>00</w:t>
            </w:r>
          </w:p>
        </w:tc>
      </w:tr>
      <w:tr w:rsidR="00E738AB" w:rsidTr="009C613F">
        <w:trPr>
          <w:trHeight w:val="240"/>
        </w:trPr>
        <w:tc>
          <w:tcPr>
            <w:tcW w:w="1090" w:type="dxa"/>
            <w:tcBorders>
              <w:top w:val="nil"/>
              <w:left w:val="nil"/>
              <w:bottom w:val="nil"/>
              <w:right w:val="nil"/>
            </w:tcBorders>
            <w:noWrap/>
            <w:vAlign w:val="bottom"/>
          </w:tcPr>
          <w:p w:rsidR="00E738AB" w:rsidRDefault="00E738AB">
            <w:pPr>
              <w:rPr>
                <w:sz w:val="24"/>
                <w:szCs w:val="24"/>
              </w:rPr>
            </w:pPr>
          </w:p>
        </w:tc>
        <w:tc>
          <w:tcPr>
            <w:tcW w:w="4940" w:type="dxa"/>
            <w:tcBorders>
              <w:top w:val="nil"/>
              <w:left w:val="nil"/>
              <w:bottom w:val="nil"/>
              <w:right w:val="nil"/>
            </w:tcBorders>
            <w:noWrap/>
            <w:vAlign w:val="bottom"/>
          </w:tcPr>
          <w:p w:rsidR="00E738AB" w:rsidRDefault="00E738AB">
            <w:pPr>
              <w:rPr>
                <w:sz w:val="24"/>
                <w:szCs w:val="24"/>
              </w:rPr>
            </w:pPr>
          </w:p>
        </w:tc>
        <w:tc>
          <w:tcPr>
            <w:tcW w:w="1560" w:type="dxa"/>
            <w:tcBorders>
              <w:top w:val="nil"/>
              <w:left w:val="nil"/>
              <w:right w:val="nil"/>
            </w:tcBorders>
            <w:vAlign w:val="bottom"/>
          </w:tcPr>
          <w:p w:rsidR="00E738AB" w:rsidRDefault="00E738AB" w:rsidP="009C613F">
            <w:pPr>
              <w:ind w:right="288"/>
              <w:jc w:val="right"/>
              <w:rPr>
                <w:sz w:val="24"/>
                <w:szCs w:val="24"/>
                <w:u w:val="double"/>
              </w:rPr>
            </w:pPr>
          </w:p>
        </w:tc>
        <w:tc>
          <w:tcPr>
            <w:tcW w:w="0" w:type="auto"/>
            <w:tcBorders>
              <w:top w:val="nil"/>
              <w:left w:val="nil"/>
              <w:right w:val="nil"/>
            </w:tcBorders>
            <w:noWrap/>
            <w:vAlign w:val="bottom"/>
          </w:tcPr>
          <w:p w:rsidR="00E738AB" w:rsidRDefault="00E738AB" w:rsidP="009C613F">
            <w:pPr>
              <w:ind w:right="360"/>
              <w:jc w:val="right"/>
              <w:rPr>
                <w:sz w:val="24"/>
                <w:szCs w:val="24"/>
                <w:u w:val="single"/>
              </w:rPr>
            </w:pPr>
          </w:p>
        </w:tc>
        <w:tc>
          <w:tcPr>
            <w:tcW w:w="1599" w:type="dxa"/>
            <w:tcBorders>
              <w:top w:val="nil"/>
              <w:left w:val="nil"/>
              <w:right w:val="nil"/>
            </w:tcBorders>
            <w:noWrap/>
            <w:vAlign w:val="bottom"/>
          </w:tcPr>
          <w:p w:rsidR="00E738AB" w:rsidRDefault="00E738AB">
            <w:pPr>
              <w:jc w:val="center"/>
              <w:rPr>
                <w:sz w:val="24"/>
                <w:szCs w:val="24"/>
                <w:u w:val="single"/>
              </w:rPr>
            </w:pPr>
          </w:p>
        </w:tc>
        <w:tc>
          <w:tcPr>
            <w:tcW w:w="1883" w:type="dxa"/>
            <w:tcBorders>
              <w:top w:val="nil"/>
              <w:left w:val="nil"/>
              <w:right w:val="nil"/>
            </w:tcBorders>
            <w:noWrap/>
            <w:vAlign w:val="bottom"/>
          </w:tcPr>
          <w:p w:rsidR="00E738AB" w:rsidRDefault="00E738AB">
            <w:pPr>
              <w:jc w:val="center"/>
              <w:rPr>
                <w:sz w:val="24"/>
                <w:szCs w:val="24"/>
                <w:u w:val="single"/>
              </w:rPr>
            </w:pPr>
          </w:p>
        </w:tc>
      </w:tr>
      <w:tr w:rsidR="00E738AB" w:rsidTr="009C613F">
        <w:trPr>
          <w:trHeight w:val="240"/>
        </w:trPr>
        <w:tc>
          <w:tcPr>
            <w:tcW w:w="1090" w:type="dxa"/>
            <w:tcBorders>
              <w:top w:val="nil"/>
              <w:left w:val="nil"/>
              <w:bottom w:val="nil"/>
              <w:right w:val="nil"/>
            </w:tcBorders>
            <w:noWrap/>
            <w:vAlign w:val="bottom"/>
          </w:tcPr>
          <w:p w:rsidR="00E738AB" w:rsidRDefault="00E738AB">
            <w:pPr>
              <w:rPr>
                <w:sz w:val="24"/>
                <w:szCs w:val="24"/>
              </w:rPr>
            </w:pPr>
            <w:r>
              <w:rPr>
                <w:b/>
                <w:bCs/>
                <w:sz w:val="24"/>
                <w:szCs w:val="24"/>
              </w:rPr>
              <w:t>(Step 4)</w:t>
            </w:r>
          </w:p>
        </w:tc>
        <w:tc>
          <w:tcPr>
            <w:tcW w:w="4940" w:type="dxa"/>
            <w:tcBorders>
              <w:top w:val="nil"/>
              <w:left w:val="nil"/>
              <w:bottom w:val="nil"/>
              <w:right w:val="nil"/>
            </w:tcBorders>
            <w:noWrap/>
            <w:vAlign w:val="bottom"/>
          </w:tcPr>
          <w:p w:rsidR="00E738AB" w:rsidRDefault="00E738AB">
            <w:pPr>
              <w:rPr>
                <w:sz w:val="24"/>
                <w:szCs w:val="24"/>
              </w:rPr>
            </w:pPr>
            <w:r>
              <w:rPr>
                <w:sz w:val="24"/>
                <w:szCs w:val="24"/>
              </w:rPr>
              <w:t>Costs incurred to date</w:t>
            </w:r>
          </w:p>
        </w:tc>
        <w:tc>
          <w:tcPr>
            <w:tcW w:w="1560" w:type="dxa"/>
            <w:tcBorders>
              <w:left w:val="nil"/>
              <w:bottom w:val="nil"/>
              <w:right w:val="nil"/>
            </w:tcBorders>
            <w:noWrap/>
            <w:vAlign w:val="bottom"/>
          </w:tcPr>
          <w:p w:rsidR="00E738AB" w:rsidRDefault="00E738AB" w:rsidP="009C613F">
            <w:pPr>
              <w:ind w:right="288"/>
              <w:jc w:val="right"/>
              <w:rPr>
                <w:sz w:val="24"/>
                <w:szCs w:val="24"/>
              </w:rPr>
            </w:pPr>
          </w:p>
        </w:tc>
        <w:tc>
          <w:tcPr>
            <w:tcW w:w="0" w:type="auto"/>
            <w:tcBorders>
              <w:left w:val="nil"/>
              <w:right w:val="nil"/>
            </w:tcBorders>
            <w:noWrap/>
            <w:vAlign w:val="bottom"/>
          </w:tcPr>
          <w:p w:rsidR="00E738AB" w:rsidRDefault="00E738AB" w:rsidP="00C35E8B">
            <w:pPr>
              <w:ind w:right="360"/>
              <w:jc w:val="right"/>
              <w:rPr>
                <w:sz w:val="24"/>
                <w:szCs w:val="24"/>
              </w:rPr>
            </w:pPr>
            <w:r>
              <w:rPr>
                <w:sz w:val="24"/>
                <w:szCs w:val="24"/>
              </w:rPr>
              <w:t xml:space="preserve">$ </w:t>
            </w:r>
            <w:r w:rsidR="00C35E8B">
              <w:rPr>
                <w:sz w:val="24"/>
                <w:szCs w:val="24"/>
                <w:lang w:eastAsia="zh-TW"/>
              </w:rPr>
              <w:t>117</w:t>
            </w:r>
            <w:r w:rsidR="00C35E8B">
              <w:rPr>
                <w:rFonts w:hint="eastAsia"/>
                <w:sz w:val="24"/>
                <w:szCs w:val="24"/>
                <w:lang w:eastAsia="zh-TW"/>
              </w:rPr>
              <w:t>,0</w:t>
            </w:r>
            <w:r>
              <w:rPr>
                <w:sz w:val="24"/>
                <w:szCs w:val="24"/>
              </w:rPr>
              <w:t>00</w:t>
            </w:r>
          </w:p>
        </w:tc>
        <w:tc>
          <w:tcPr>
            <w:tcW w:w="1599" w:type="dxa"/>
            <w:tcBorders>
              <w:left w:val="nil"/>
              <w:right w:val="nil"/>
            </w:tcBorders>
            <w:noWrap/>
            <w:vAlign w:val="bottom"/>
          </w:tcPr>
          <w:p w:rsidR="00E738AB" w:rsidRDefault="00E738AB" w:rsidP="00C35E8B">
            <w:pPr>
              <w:jc w:val="center"/>
              <w:rPr>
                <w:sz w:val="24"/>
                <w:szCs w:val="24"/>
              </w:rPr>
            </w:pPr>
            <w:r>
              <w:rPr>
                <w:sz w:val="24"/>
                <w:szCs w:val="24"/>
              </w:rPr>
              <w:t>$</w:t>
            </w:r>
            <w:r w:rsidR="00C35E8B">
              <w:rPr>
                <w:sz w:val="24"/>
                <w:szCs w:val="24"/>
                <w:lang w:eastAsia="zh-TW"/>
              </w:rPr>
              <w:t>27</w:t>
            </w:r>
            <w:r w:rsidR="00C35E8B">
              <w:rPr>
                <w:rFonts w:hint="eastAsia"/>
                <w:sz w:val="24"/>
                <w:szCs w:val="24"/>
                <w:lang w:eastAsia="zh-TW"/>
              </w:rPr>
              <w:t>,</w:t>
            </w:r>
            <w:r w:rsidR="00C35E8B">
              <w:rPr>
                <w:sz w:val="24"/>
                <w:szCs w:val="24"/>
                <w:lang w:eastAsia="zh-TW"/>
              </w:rPr>
              <w:t>0</w:t>
            </w:r>
            <w:r>
              <w:rPr>
                <w:sz w:val="24"/>
                <w:szCs w:val="24"/>
              </w:rPr>
              <w:t>00</w:t>
            </w:r>
          </w:p>
        </w:tc>
        <w:tc>
          <w:tcPr>
            <w:tcW w:w="1883" w:type="dxa"/>
            <w:tcBorders>
              <w:left w:val="nil"/>
              <w:right w:val="nil"/>
            </w:tcBorders>
            <w:noWrap/>
            <w:vAlign w:val="bottom"/>
          </w:tcPr>
          <w:p w:rsidR="00E738AB" w:rsidRDefault="00E738AB" w:rsidP="00C35E8B">
            <w:pPr>
              <w:jc w:val="center"/>
              <w:rPr>
                <w:sz w:val="24"/>
                <w:szCs w:val="24"/>
              </w:rPr>
            </w:pPr>
            <w:r>
              <w:rPr>
                <w:sz w:val="24"/>
                <w:szCs w:val="24"/>
              </w:rPr>
              <w:t xml:space="preserve"> $</w:t>
            </w:r>
            <w:r w:rsidR="00C35E8B">
              <w:rPr>
                <w:sz w:val="24"/>
                <w:szCs w:val="24"/>
                <w:lang w:eastAsia="zh-TW"/>
              </w:rPr>
              <w:t>86</w:t>
            </w:r>
            <w:r w:rsidR="00C35E8B">
              <w:rPr>
                <w:sz w:val="24"/>
                <w:szCs w:val="24"/>
              </w:rPr>
              <w:t>,4</w:t>
            </w:r>
            <w:r>
              <w:rPr>
                <w:sz w:val="24"/>
                <w:szCs w:val="24"/>
              </w:rPr>
              <w:t>00</w:t>
            </w:r>
          </w:p>
        </w:tc>
      </w:tr>
      <w:tr w:rsidR="00E738AB" w:rsidTr="009C613F">
        <w:trPr>
          <w:trHeight w:val="240"/>
        </w:trPr>
        <w:tc>
          <w:tcPr>
            <w:tcW w:w="1090" w:type="dxa"/>
            <w:tcBorders>
              <w:top w:val="nil"/>
              <w:left w:val="nil"/>
              <w:bottom w:val="nil"/>
              <w:right w:val="nil"/>
            </w:tcBorders>
            <w:noWrap/>
            <w:vAlign w:val="bottom"/>
          </w:tcPr>
          <w:p w:rsidR="00E738AB" w:rsidRDefault="00E738AB">
            <w:pPr>
              <w:rPr>
                <w:sz w:val="24"/>
                <w:szCs w:val="24"/>
              </w:rPr>
            </w:pPr>
          </w:p>
        </w:tc>
        <w:tc>
          <w:tcPr>
            <w:tcW w:w="4940" w:type="dxa"/>
            <w:tcBorders>
              <w:top w:val="nil"/>
              <w:left w:val="nil"/>
              <w:bottom w:val="nil"/>
              <w:right w:val="nil"/>
            </w:tcBorders>
            <w:vAlign w:val="bottom"/>
          </w:tcPr>
          <w:p w:rsidR="00E738AB" w:rsidRDefault="00E738AB">
            <w:pPr>
              <w:rPr>
                <w:sz w:val="24"/>
                <w:szCs w:val="24"/>
              </w:rPr>
            </w:pPr>
            <w:r>
              <w:rPr>
                <w:sz w:val="24"/>
                <w:szCs w:val="24"/>
              </w:rPr>
              <w:t xml:space="preserve">Divide by equivalent units of work done to date </w:t>
            </w:r>
            <w:r w:rsidR="00AF1504">
              <w:rPr>
                <w:sz w:val="24"/>
                <w:szCs w:val="24"/>
              </w:rPr>
              <w:t xml:space="preserve"> (Solution Exhibit</w:t>
            </w:r>
            <w:r w:rsidR="003C6E1B">
              <w:rPr>
                <w:sz w:val="24"/>
                <w:szCs w:val="24"/>
              </w:rPr>
              <w:t xml:space="preserve"> 17-26</w:t>
            </w:r>
            <w:r>
              <w:rPr>
                <w:sz w:val="24"/>
                <w:szCs w:val="24"/>
              </w:rPr>
              <w:t>A)</w:t>
            </w:r>
          </w:p>
        </w:tc>
        <w:tc>
          <w:tcPr>
            <w:tcW w:w="1560" w:type="dxa"/>
            <w:tcBorders>
              <w:top w:val="nil"/>
              <w:left w:val="nil"/>
              <w:right w:val="nil"/>
            </w:tcBorders>
            <w:noWrap/>
            <w:vAlign w:val="bottom"/>
          </w:tcPr>
          <w:p w:rsidR="00E738AB" w:rsidRDefault="00E738AB" w:rsidP="009C613F">
            <w:pPr>
              <w:ind w:right="288"/>
              <w:jc w:val="right"/>
              <w:rPr>
                <w:sz w:val="24"/>
                <w:szCs w:val="24"/>
              </w:rPr>
            </w:pPr>
          </w:p>
        </w:tc>
        <w:tc>
          <w:tcPr>
            <w:tcW w:w="0" w:type="auto"/>
            <w:tcBorders>
              <w:top w:val="nil"/>
              <w:left w:val="nil"/>
              <w:right w:val="nil"/>
            </w:tcBorders>
            <w:noWrap/>
            <w:vAlign w:val="bottom"/>
          </w:tcPr>
          <w:p w:rsidR="00E738AB" w:rsidRPr="000A6B76" w:rsidRDefault="00770291" w:rsidP="00E64CF8">
            <w:pPr>
              <w:ind w:right="360"/>
              <w:jc w:val="right"/>
              <w:rPr>
                <w:sz w:val="24"/>
                <w:szCs w:val="24"/>
                <w:u w:val="single"/>
              </w:rPr>
            </w:pPr>
            <w:r>
              <w:rPr>
                <w:sz w:val="24"/>
                <w:szCs w:val="24"/>
              </w:rPr>
              <w:t xml:space="preserve">  </w:t>
            </w:r>
            <w:r w:rsidR="00E738AB">
              <w:rPr>
                <w:sz w:val="24"/>
                <w:szCs w:val="24"/>
              </w:rPr>
              <w:t xml:space="preserve"> </w:t>
            </w:r>
            <w:r w:rsidRPr="000A6B76">
              <w:rPr>
                <w:sz w:val="24"/>
                <w:szCs w:val="24"/>
                <w:u w:val="single"/>
              </w:rPr>
              <w:t xml:space="preserve">÷  </w:t>
            </w:r>
            <w:r w:rsidR="000A6B76" w:rsidRPr="000A6B76">
              <w:rPr>
                <w:sz w:val="24"/>
                <w:szCs w:val="24"/>
                <w:u w:val="single"/>
              </w:rPr>
              <w:t xml:space="preserve"> </w:t>
            </w:r>
            <w:r w:rsidRPr="000A6B76">
              <w:rPr>
                <w:sz w:val="24"/>
                <w:szCs w:val="24"/>
                <w:u w:val="single"/>
              </w:rPr>
              <w:t xml:space="preserve">     </w:t>
            </w:r>
            <w:r w:rsidR="00E64CF8">
              <w:rPr>
                <w:sz w:val="24"/>
                <w:szCs w:val="24"/>
                <w:u w:val="single"/>
                <w:lang w:eastAsia="zh-TW"/>
              </w:rPr>
              <w:t>160</w:t>
            </w:r>
          </w:p>
        </w:tc>
        <w:tc>
          <w:tcPr>
            <w:tcW w:w="1599" w:type="dxa"/>
            <w:tcBorders>
              <w:top w:val="nil"/>
              <w:left w:val="nil"/>
              <w:right w:val="nil"/>
            </w:tcBorders>
            <w:noWrap/>
            <w:vAlign w:val="bottom"/>
          </w:tcPr>
          <w:p w:rsidR="00E738AB" w:rsidRPr="00770291" w:rsidRDefault="00770291" w:rsidP="00770291">
            <w:pPr>
              <w:jc w:val="center"/>
              <w:rPr>
                <w:sz w:val="24"/>
                <w:szCs w:val="24"/>
                <w:u w:val="single"/>
              </w:rPr>
            </w:pPr>
            <w:r>
              <w:rPr>
                <w:sz w:val="24"/>
                <w:szCs w:val="24"/>
              </w:rPr>
              <w:t xml:space="preserve"> </w:t>
            </w:r>
            <w:r w:rsidRPr="00770291">
              <w:rPr>
                <w:sz w:val="24"/>
                <w:szCs w:val="24"/>
                <w:u w:val="single"/>
              </w:rPr>
              <w:t xml:space="preserve">÷     </w:t>
            </w:r>
            <w:r w:rsidR="00E738AB" w:rsidRPr="00770291">
              <w:rPr>
                <w:sz w:val="24"/>
                <w:szCs w:val="24"/>
                <w:u w:val="single"/>
              </w:rPr>
              <w:t>1</w:t>
            </w:r>
            <w:r w:rsidR="00E64CF8">
              <w:rPr>
                <w:sz w:val="24"/>
                <w:szCs w:val="24"/>
                <w:u w:val="single"/>
                <w:lang w:eastAsia="zh-TW"/>
              </w:rPr>
              <w:t>2</w:t>
            </w:r>
            <w:r w:rsidR="00E738AB" w:rsidRPr="00770291">
              <w:rPr>
                <w:sz w:val="24"/>
                <w:szCs w:val="24"/>
                <w:u w:val="single"/>
              </w:rPr>
              <w:t>0</w:t>
            </w:r>
          </w:p>
        </w:tc>
        <w:tc>
          <w:tcPr>
            <w:tcW w:w="1883" w:type="dxa"/>
            <w:tcBorders>
              <w:top w:val="nil"/>
              <w:left w:val="nil"/>
              <w:right w:val="nil"/>
            </w:tcBorders>
            <w:noWrap/>
            <w:vAlign w:val="bottom"/>
          </w:tcPr>
          <w:p w:rsidR="00E738AB" w:rsidRDefault="00E738AB">
            <w:pPr>
              <w:rPr>
                <w:sz w:val="24"/>
                <w:szCs w:val="24"/>
              </w:rPr>
            </w:pPr>
          </w:p>
          <w:p w:rsidR="00E738AB" w:rsidRDefault="000A6B76" w:rsidP="003C6E1B">
            <w:pPr>
              <w:jc w:val="center"/>
              <w:rPr>
                <w:sz w:val="24"/>
                <w:szCs w:val="24"/>
                <w:lang w:eastAsia="zh-TW"/>
              </w:rPr>
            </w:pPr>
            <w:r w:rsidRPr="000A6B76">
              <w:rPr>
                <w:sz w:val="24"/>
                <w:szCs w:val="24"/>
              </w:rPr>
              <w:t xml:space="preserve">  </w:t>
            </w:r>
            <w:r w:rsidRPr="00770291">
              <w:rPr>
                <w:sz w:val="24"/>
                <w:szCs w:val="24"/>
                <w:u w:val="single"/>
              </w:rPr>
              <w:t>÷</w:t>
            </w:r>
            <w:r>
              <w:rPr>
                <w:sz w:val="24"/>
                <w:szCs w:val="24"/>
                <w:u w:val="single"/>
              </w:rPr>
              <w:t xml:space="preserve">    </w:t>
            </w:r>
            <w:r w:rsidR="00E738AB" w:rsidRPr="000A6B76">
              <w:rPr>
                <w:sz w:val="24"/>
                <w:szCs w:val="24"/>
                <w:u w:val="single"/>
              </w:rPr>
              <w:t>1</w:t>
            </w:r>
            <w:r w:rsidR="00E738AB" w:rsidRPr="000A6B76">
              <w:rPr>
                <w:rFonts w:hint="eastAsia"/>
                <w:sz w:val="24"/>
                <w:szCs w:val="24"/>
                <w:u w:val="single"/>
                <w:lang w:eastAsia="zh-TW"/>
              </w:rPr>
              <w:t>5</w:t>
            </w:r>
            <w:r w:rsidR="00E64CF8">
              <w:rPr>
                <w:sz w:val="24"/>
                <w:szCs w:val="24"/>
                <w:u w:val="single"/>
                <w:lang w:eastAsia="zh-TW"/>
              </w:rPr>
              <w:t>0</w:t>
            </w:r>
          </w:p>
        </w:tc>
      </w:tr>
      <w:tr w:rsidR="00E738AB" w:rsidTr="009C613F">
        <w:trPr>
          <w:trHeight w:val="255"/>
        </w:trPr>
        <w:tc>
          <w:tcPr>
            <w:tcW w:w="1090" w:type="dxa"/>
            <w:tcBorders>
              <w:top w:val="nil"/>
              <w:left w:val="nil"/>
              <w:bottom w:val="nil"/>
              <w:right w:val="nil"/>
            </w:tcBorders>
            <w:noWrap/>
            <w:vAlign w:val="bottom"/>
          </w:tcPr>
          <w:p w:rsidR="00E738AB" w:rsidRDefault="00E738AB">
            <w:pPr>
              <w:rPr>
                <w:sz w:val="24"/>
                <w:szCs w:val="24"/>
              </w:rPr>
            </w:pPr>
          </w:p>
        </w:tc>
        <w:tc>
          <w:tcPr>
            <w:tcW w:w="4940" w:type="dxa"/>
            <w:tcBorders>
              <w:top w:val="nil"/>
              <w:left w:val="nil"/>
              <w:bottom w:val="nil"/>
              <w:right w:val="nil"/>
            </w:tcBorders>
            <w:noWrap/>
            <w:vAlign w:val="bottom"/>
          </w:tcPr>
          <w:p w:rsidR="00E738AB" w:rsidRDefault="00E738AB">
            <w:pPr>
              <w:rPr>
                <w:sz w:val="24"/>
                <w:szCs w:val="24"/>
              </w:rPr>
            </w:pPr>
            <w:r>
              <w:rPr>
                <w:sz w:val="24"/>
                <w:szCs w:val="24"/>
              </w:rPr>
              <w:t>Cost per equivalent unit of work done to date</w:t>
            </w:r>
          </w:p>
        </w:tc>
        <w:tc>
          <w:tcPr>
            <w:tcW w:w="1560" w:type="dxa"/>
            <w:tcBorders>
              <w:left w:val="nil"/>
              <w:right w:val="nil"/>
            </w:tcBorders>
            <w:noWrap/>
            <w:vAlign w:val="bottom"/>
          </w:tcPr>
          <w:p w:rsidR="00E738AB" w:rsidRDefault="00E738AB" w:rsidP="009C613F">
            <w:pPr>
              <w:ind w:right="288"/>
              <w:jc w:val="right"/>
              <w:rPr>
                <w:sz w:val="24"/>
                <w:szCs w:val="24"/>
                <w:lang w:eastAsia="zh-TW"/>
              </w:rPr>
            </w:pPr>
            <w:r>
              <w:rPr>
                <w:sz w:val="24"/>
                <w:szCs w:val="24"/>
              </w:rPr>
              <w:t> </w:t>
            </w:r>
          </w:p>
        </w:tc>
        <w:tc>
          <w:tcPr>
            <w:tcW w:w="0" w:type="auto"/>
            <w:tcBorders>
              <w:left w:val="nil"/>
              <w:right w:val="nil"/>
            </w:tcBorders>
            <w:noWrap/>
            <w:vAlign w:val="bottom"/>
          </w:tcPr>
          <w:p w:rsidR="00E738AB" w:rsidRDefault="00E738AB" w:rsidP="009C613F">
            <w:pPr>
              <w:ind w:right="360"/>
              <w:jc w:val="right"/>
              <w:rPr>
                <w:sz w:val="24"/>
                <w:szCs w:val="24"/>
                <w:u w:val="double"/>
              </w:rPr>
            </w:pPr>
            <w:r>
              <w:rPr>
                <w:sz w:val="24"/>
                <w:szCs w:val="24"/>
              </w:rPr>
              <w:t xml:space="preserve"> </w:t>
            </w:r>
            <w:r w:rsidR="00E64CF8">
              <w:rPr>
                <w:sz w:val="24"/>
                <w:szCs w:val="24"/>
                <w:u w:val="double"/>
              </w:rPr>
              <w:t>$1,106.25</w:t>
            </w:r>
            <w:r>
              <w:rPr>
                <w:sz w:val="24"/>
                <w:szCs w:val="24"/>
                <w:u w:val="double"/>
              </w:rPr>
              <w:t xml:space="preserve"> </w:t>
            </w:r>
          </w:p>
        </w:tc>
        <w:tc>
          <w:tcPr>
            <w:tcW w:w="1599" w:type="dxa"/>
            <w:tcBorders>
              <w:left w:val="nil"/>
              <w:right w:val="nil"/>
            </w:tcBorders>
            <w:noWrap/>
            <w:vAlign w:val="bottom"/>
          </w:tcPr>
          <w:p w:rsidR="00E738AB" w:rsidRDefault="00E738AB" w:rsidP="00E64CF8">
            <w:pPr>
              <w:jc w:val="center"/>
              <w:rPr>
                <w:sz w:val="24"/>
                <w:szCs w:val="24"/>
                <w:u w:val="double"/>
              </w:rPr>
            </w:pPr>
            <w:r w:rsidRPr="00242322">
              <w:rPr>
                <w:sz w:val="24"/>
                <w:szCs w:val="24"/>
              </w:rPr>
              <w:t xml:space="preserve"> </w:t>
            </w:r>
            <w:r>
              <w:rPr>
                <w:sz w:val="24"/>
                <w:szCs w:val="24"/>
                <w:u w:val="double"/>
              </w:rPr>
              <w:t xml:space="preserve">$     </w:t>
            </w:r>
            <w:r w:rsidR="00E64CF8">
              <w:rPr>
                <w:sz w:val="24"/>
                <w:szCs w:val="24"/>
                <w:u w:val="double"/>
              </w:rPr>
              <w:t>225</w:t>
            </w:r>
            <w:r>
              <w:rPr>
                <w:sz w:val="24"/>
                <w:szCs w:val="24"/>
                <w:u w:val="double"/>
              </w:rPr>
              <w:t xml:space="preserve"> </w:t>
            </w:r>
          </w:p>
        </w:tc>
        <w:tc>
          <w:tcPr>
            <w:tcW w:w="1883" w:type="dxa"/>
            <w:tcBorders>
              <w:left w:val="nil"/>
              <w:right w:val="nil"/>
            </w:tcBorders>
            <w:noWrap/>
            <w:vAlign w:val="bottom"/>
          </w:tcPr>
          <w:p w:rsidR="00E738AB" w:rsidRDefault="00E738AB" w:rsidP="00E64CF8">
            <w:pPr>
              <w:jc w:val="center"/>
              <w:rPr>
                <w:sz w:val="24"/>
                <w:szCs w:val="24"/>
                <w:u w:val="double"/>
              </w:rPr>
            </w:pPr>
            <w:r>
              <w:rPr>
                <w:sz w:val="24"/>
                <w:szCs w:val="24"/>
              </w:rPr>
              <w:t xml:space="preserve">  </w:t>
            </w:r>
            <w:r>
              <w:rPr>
                <w:sz w:val="24"/>
                <w:szCs w:val="24"/>
                <w:u w:val="double"/>
              </w:rPr>
              <w:t>$</w:t>
            </w:r>
            <w:r w:rsidR="003C6E1B">
              <w:rPr>
                <w:sz w:val="24"/>
                <w:szCs w:val="24"/>
                <w:u w:val="double"/>
              </w:rPr>
              <w:t xml:space="preserve">     </w:t>
            </w:r>
            <w:r w:rsidR="00242322">
              <w:rPr>
                <w:sz w:val="24"/>
                <w:szCs w:val="24"/>
                <w:u w:val="double"/>
              </w:rPr>
              <w:t xml:space="preserve"> </w:t>
            </w:r>
            <w:r w:rsidR="003C6E1B">
              <w:rPr>
                <w:sz w:val="24"/>
                <w:szCs w:val="24"/>
                <w:u w:val="double"/>
              </w:rPr>
              <w:t>576</w:t>
            </w:r>
            <w:r>
              <w:rPr>
                <w:sz w:val="24"/>
                <w:szCs w:val="24"/>
                <w:u w:val="double"/>
              </w:rPr>
              <w:t xml:space="preserve"> </w:t>
            </w:r>
          </w:p>
        </w:tc>
      </w:tr>
      <w:tr w:rsidR="00E738AB" w:rsidTr="009C613F">
        <w:trPr>
          <w:trHeight w:val="270"/>
        </w:trPr>
        <w:tc>
          <w:tcPr>
            <w:tcW w:w="1090" w:type="dxa"/>
            <w:tcBorders>
              <w:top w:val="nil"/>
              <w:left w:val="nil"/>
              <w:bottom w:val="nil"/>
              <w:right w:val="nil"/>
            </w:tcBorders>
            <w:noWrap/>
            <w:vAlign w:val="bottom"/>
          </w:tcPr>
          <w:p w:rsidR="00E738AB" w:rsidRDefault="00E738AB">
            <w:pPr>
              <w:rPr>
                <w:b/>
                <w:bCs/>
                <w:sz w:val="24"/>
                <w:szCs w:val="24"/>
              </w:rPr>
            </w:pPr>
          </w:p>
        </w:tc>
        <w:tc>
          <w:tcPr>
            <w:tcW w:w="4940" w:type="dxa"/>
            <w:tcBorders>
              <w:top w:val="nil"/>
              <w:left w:val="nil"/>
              <w:bottom w:val="nil"/>
              <w:right w:val="nil"/>
            </w:tcBorders>
            <w:noWrap/>
            <w:vAlign w:val="bottom"/>
          </w:tcPr>
          <w:p w:rsidR="00E738AB" w:rsidRDefault="00E738AB">
            <w:pPr>
              <w:rPr>
                <w:sz w:val="24"/>
                <w:szCs w:val="24"/>
              </w:rPr>
            </w:pPr>
          </w:p>
        </w:tc>
        <w:tc>
          <w:tcPr>
            <w:tcW w:w="1560" w:type="dxa"/>
            <w:tcBorders>
              <w:top w:val="nil"/>
              <w:left w:val="nil"/>
              <w:right w:val="nil"/>
            </w:tcBorders>
            <w:noWrap/>
            <w:vAlign w:val="bottom"/>
          </w:tcPr>
          <w:p w:rsidR="00E738AB" w:rsidRDefault="00E738AB" w:rsidP="009C613F">
            <w:pPr>
              <w:ind w:right="288"/>
              <w:jc w:val="right"/>
              <w:rPr>
                <w:sz w:val="24"/>
                <w:szCs w:val="24"/>
                <w:u w:val="double"/>
              </w:rPr>
            </w:pPr>
          </w:p>
        </w:tc>
        <w:tc>
          <w:tcPr>
            <w:tcW w:w="0" w:type="auto"/>
            <w:tcBorders>
              <w:top w:val="nil"/>
              <w:left w:val="nil"/>
              <w:right w:val="nil"/>
            </w:tcBorders>
            <w:noWrap/>
            <w:vAlign w:val="bottom"/>
          </w:tcPr>
          <w:p w:rsidR="00E738AB" w:rsidRDefault="00E738AB">
            <w:pPr>
              <w:rPr>
                <w:sz w:val="24"/>
                <w:szCs w:val="24"/>
              </w:rPr>
            </w:pPr>
          </w:p>
        </w:tc>
        <w:tc>
          <w:tcPr>
            <w:tcW w:w="1599" w:type="dxa"/>
            <w:tcBorders>
              <w:top w:val="nil"/>
              <w:left w:val="nil"/>
              <w:right w:val="nil"/>
            </w:tcBorders>
            <w:noWrap/>
            <w:vAlign w:val="bottom"/>
          </w:tcPr>
          <w:p w:rsidR="00E738AB" w:rsidRDefault="00E738AB">
            <w:pPr>
              <w:rPr>
                <w:sz w:val="24"/>
                <w:szCs w:val="24"/>
              </w:rPr>
            </w:pPr>
          </w:p>
        </w:tc>
        <w:tc>
          <w:tcPr>
            <w:tcW w:w="1883" w:type="dxa"/>
            <w:tcBorders>
              <w:top w:val="nil"/>
              <w:left w:val="nil"/>
              <w:right w:val="nil"/>
            </w:tcBorders>
            <w:noWrap/>
            <w:vAlign w:val="bottom"/>
          </w:tcPr>
          <w:p w:rsidR="00E738AB" w:rsidRDefault="00E738AB">
            <w:pPr>
              <w:rPr>
                <w:sz w:val="24"/>
                <w:szCs w:val="24"/>
              </w:rPr>
            </w:pPr>
          </w:p>
        </w:tc>
      </w:tr>
      <w:tr w:rsidR="00E738AB" w:rsidTr="009C613F">
        <w:trPr>
          <w:trHeight w:val="255"/>
        </w:trPr>
        <w:tc>
          <w:tcPr>
            <w:tcW w:w="1090" w:type="dxa"/>
            <w:tcBorders>
              <w:top w:val="nil"/>
              <w:left w:val="nil"/>
              <w:bottom w:val="nil"/>
              <w:right w:val="nil"/>
            </w:tcBorders>
            <w:noWrap/>
            <w:vAlign w:val="bottom"/>
          </w:tcPr>
          <w:p w:rsidR="00E738AB" w:rsidRDefault="00E738AB">
            <w:pPr>
              <w:rPr>
                <w:b/>
                <w:bCs/>
                <w:sz w:val="24"/>
                <w:szCs w:val="24"/>
              </w:rPr>
            </w:pPr>
            <w:r>
              <w:rPr>
                <w:b/>
                <w:bCs/>
                <w:sz w:val="24"/>
                <w:szCs w:val="24"/>
              </w:rPr>
              <w:t>(Step 5)</w:t>
            </w:r>
          </w:p>
        </w:tc>
        <w:tc>
          <w:tcPr>
            <w:tcW w:w="4940" w:type="dxa"/>
            <w:tcBorders>
              <w:top w:val="nil"/>
              <w:left w:val="nil"/>
              <w:bottom w:val="nil"/>
              <w:right w:val="nil"/>
            </w:tcBorders>
            <w:noWrap/>
            <w:vAlign w:val="bottom"/>
          </w:tcPr>
          <w:p w:rsidR="00E738AB" w:rsidRDefault="00E738AB">
            <w:pPr>
              <w:rPr>
                <w:sz w:val="24"/>
                <w:szCs w:val="24"/>
              </w:rPr>
            </w:pPr>
            <w:r>
              <w:rPr>
                <w:sz w:val="24"/>
                <w:szCs w:val="24"/>
              </w:rPr>
              <w:t>Assignment of costs:</w:t>
            </w:r>
          </w:p>
        </w:tc>
        <w:tc>
          <w:tcPr>
            <w:tcW w:w="1560" w:type="dxa"/>
            <w:tcBorders>
              <w:top w:val="nil"/>
              <w:left w:val="nil"/>
              <w:bottom w:val="nil"/>
              <w:right w:val="nil"/>
            </w:tcBorders>
            <w:noWrap/>
            <w:vAlign w:val="bottom"/>
          </w:tcPr>
          <w:p w:rsidR="00E738AB" w:rsidRDefault="00E738AB" w:rsidP="009C613F">
            <w:pPr>
              <w:ind w:right="288"/>
              <w:jc w:val="right"/>
              <w:rPr>
                <w:sz w:val="24"/>
                <w:szCs w:val="24"/>
              </w:rPr>
            </w:pPr>
          </w:p>
        </w:tc>
        <w:tc>
          <w:tcPr>
            <w:tcW w:w="0" w:type="auto"/>
            <w:tcBorders>
              <w:top w:val="nil"/>
              <w:left w:val="nil"/>
              <w:bottom w:val="nil"/>
              <w:right w:val="nil"/>
            </w:tcBorders>
            <w:noWrap/>
            <w:vAlign w:val="bottom"/>
          </w:tcPr>
          <w:p w:rsidR="00E738AB" w:rsidRDefault="004454C9">
            <w:pPr>
              <w:rPr>
                <w:sz w:val="24"/>
                <w:szCs w:val="24"/>
              </w:rPr>
            </w:pPr>
            <w:r>
              <w:rPr>
                <w:noProof/>
                <w:sz w:val="24"/>
                <w:szCs w:val="24"/>
              </w:rPr>
              <w:pict>
                <v:shapetype id="_x0000_t202" coordsize="21600,21600" o:spt="202" path="m,l,21600r21600,l21600,xe">
                  <v:stroke joinstyle="miter"/>
                  <v:path gradientshapeok="t" o:connecttype="rect"/>
                </v:shapetype>
                <v:shape id="Text Box 101" o:spid="_x0000_s1057" type="#_x0000_t202" style="position:absolute;margin-left:125.25pt;margin-top:12.75pt;width:12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CYtAIAALs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" filled="f" stroked="f">
                  <v:textbox>
                    <w:txbxContent>
                      <w:p w:rsidR="00F30E3C" w:rsidRDefault="00F30E3C">
                        <w:r>
                          <w:t xml:space="preserve"> </w:t>
                        </w:r>
                      </w:p>
                    </w:txbxContent>
                  </v:textbox>
                </v:shape>
              </w:pict>
            </w:r>
          </w:p>
        </w:tc>
        <w:tc>
          <w:tcPr>
            <w:tcW w:w="1599" w:type="dxa"/>
            <w:tcBorders>
              <w:top w:val="nil"/>
              <w:left w:val="nil"/>
              <w:bottom w:val="nil"/>
              <w:right w:val="nil"/>
            </w:tcBorders>
            <w:noWrap/>
            <w:vAlign w:val="bottom"/>
          </w:tcPr>
          <w:p w:rsidR="00E738AB" w:rsidRDefault="00E738AB">
            <w:pPr>
              <w:rPr>
                <w:sz w:val="24"/>
                <w:szCs w:val="24"/>
              </w:rPr>
            </w:pPr>
          </w:p>
        </w:tc>
        <w:tc>
          <w:tcPr>
            <w:tcW w:w="1883" w:type="dxa"/>
            <w:tcBorders>
              <w:top w:val="nil"/>
              <w:left w:val="nil"/>
              <w:bottom w:val="nil"/>
              <w:right w:val="nil"/>
            </w:tcBorders>
            <w:noWrap/>
            <w:vAlign w:val="bottom"/>
          </w:tcPr>
          <w:p w:rsidR="00E738AB" w:rsidRDefault="00E738AB">
            <w:pPr>
              <w:pStyle w:val="Footer"/>
              <w:tabs>
                <w:tab w:val="clear" w:pos="4320"/>
                <w:tab w:val="clear" w:pos="8640"/>
              </w:tabs>
              <w:rPr>
                <w:rFonts w:ascii="Times New Roman" w:hAnsi="Times New Roman"/>
                <w:szCs w:val="24"/>
              </w:rPr>
            </w:pPr>
          </w:p>
        </w:tc>
      </w:tr>
      <w:tr w:rsidR="00E738AB" w:rsidTr="009C613F">
        <w:trPr>
          <w:trHeight w:val="240"/>
        </w:trPr>
        <w:tc>
          <w:tcPr>
            <w:tcW w:w="1090" w:type="dxa"/>
            <w:tcBorders>
              <w:top w:val="nil"/>
              <w:left w:val="nil"/>
              <w:bottom w:val="nil"/>
              <w:right w:val="nil"/>
            </w:tcBorders>
            <w:noWrap/>
            <w:vAlign w:val="bottom"/>
          </w:tcPr>
          <w:p w:rsidR="00E738AB" w:rsidRDefault="00E738AB">
            <w:pPr>
              <w:rPr>
                <w:sz w:val="24"/>
                <w:szCs w:val="24"/>
              </w:rPr>
            </w:pPr>
          </w:p>
        </w:tc>
        <w:tc>
          <w:tcPr>
            <w:tcW w:w="4940" w:type="dxa"/>
            <w:tcBorders>
              <w:top w:val="nil"/>
              <w:left w:val="nil"/>
              <w:bottom w:val="nil"/>
              <w:right w:val="nil"/>
            </w:tcBorders>
            <w:noWrap/>
            <w:vAlign w:val="bottom"/>
          </w:tcPr>
          <w:p w:rsidR="00E738AB" w:rsidRDefault="00E738AB">
            <w:pPr>
              <w:rPr>
                <w:sz w:val="24"/>
                <w:szCs w:val="24"/>
              </w:rPr>
            </w:pPr>
            <w:r>
              <w:rPr>
                <w:sz w:val="24"/>
                <w:szCs w:val="24"/>
              </w:rPr>
              <w:t>Completed and transferred out (1</w:t>
            </w:r>
            <w:r w:rsidR="009374C9">
              <w:rPr>
                <w:sz w:val="24"/>
                <w:szCs w:val="24"/>
                <w:lang w:eastAsia="zh-TW"/>
              </w:rPr>
              <w:t>2</w:t>
            </w:r>
            <w:r>
              <w:rPr>
                <w:sz w:val="24"/>
                <w:szCs w:val="24"/>
              </w:rPr>
              <w:t>0 units)</w:t>
            </w:r>
          </w:p>
        </w:tc>
        <w:tc>
          <w:tcPr>
            <w:tcW w:w="1560" w:type="dxa"/>
            <w:tcBorders>
              <w:top w:val="nil"/>
              <w:left w:val="nil"/>
              <w:bottom w:val="nil"/>
              <w:right w:val="nil"/>
            </w:tcBorders>
            <w:noWrap/>
            <w:vAlign w:val="bottom"/>
          </w:tcPr>
          <w:p w:rsidR="00E738AB" w:rsidRDefault="00E738AB" w:rsidP="009374C9">
            <w:pPr>
              <w:ind w:right="288"/>
              <w:jc w:val="right"/>
              <w:rPr>
                <w:sz w:val="24"/>
                <w:szCs w:val="24"/>
              </w:rPr>
            </w:pPr>
            <w:r>
              <w:rPr>
                <w:sz w:val="24"/>
                <w:szCs w:val="24"/>
              </w:rPr>
              <w:t xml:space="preserve"> $</w:t>
            </w:r>
            <w:r w:rsidR="009374C9">
              <w:rPr>
                <w:sz w:val="24"/>
                <w:szCs w:val="24"/>
                <w:lang w:eastAsia="zh-TW"/>
              </w:rPr>
              <w:t>228</w:t>
            </w:r>
            <w:r w:rsidR="009374C9">
              <w:rPr>
                <w:rFonts w:hint="eastAsia"/>
                <w:sz w:val="24"/>
                <w:szCs w:val="24"/>
                <w:lang w:eastAsia="zh-TW"/>
              </w:rPr>
              <w:t>,</w:t>
            </w:r>
            <w:r w:rsidR="009374C9">
              <w:rPr>
                <w:sz w:val="24"/>
                <w:szCs w:val="24"/>
                <w:lang w:eastAsia="zh-TW"/>
              </w:rPr>
              <w:t>870</w:t>
            </w:r>
            <w:r>
              <w:rPr>
                <w:sz w:val="24"/>
                <w:szCs w:val="24"/>
              </w:rPr>
              <w:t xml:space="preserve">  </w:t>
            </w:r>
          </w:p>
        </w:tc>
        <w:tc>
          <w:tcPr>
            <w:tcW w:w="5233" w:type="dxa"/>
            <w:gridSpan w:val="3"/>
            <w:tcBorders>
              <w:top w:val="nil"/>
              <w:left w:val="nil"/>
              <w:bottom w:val="nil"/>
              <w:right w:val="nil"/>
            </w:tcBorders>
            <w:noWrap/>
            <w:vAlign w:val="bottom"/>
          </w:tcPr>
          <w:p w:rsidR="00E738AB" w:rsidRDefault="00E738AB" w:rsidP="00E64CF8">
            <w:pPr>
              <w:rPr>
                <w:sz w:val="22"/>
                <w:szCs w:val="22"/>
              </w:rPr>
            </w:pPr>
            <w:r>
              <w:rPr>
                <w:sz w:val="22"/>
                <w:szCs w:val="22"/>
              </w:rPr>
              <w:t>(1</w:t>
            </w:r>
            <w:r w:rsidR="009374C9">
              <w:rPr>
                <w:sz w:val="22"/>
                <w:szCs w:val="22"/>
                <w:lang w:eastAsia="zh-TW"/>
              </w:rPr>
              <w:t>2</w:t>
            </w:r>
            <w:r>
              <w:rPr>
                <w:sz w:val="22"/>
                <w:szCs w:val="22"/>
              </w:rPr>
              <w:t>0</w:t>
            </w:r>
            <w:r>
              <w:rPr>
                <w:sz w:val="22"/>
                <w:szCs w:val="22"/>
                <w:vertAlign w:val="superscript"/>
              </w:rPr>
              <w:t xml:space="preserve"> a</w:t>
            </w:r>
            <w:r>
              <w:rPr>
                <w:sz w:val="22"/>
                <w:szCs w:val="22"/>
              </w:rPr>
              <w:t xml:space="preserve"> </w:t>
            </w:r>
            <w:r>
              <w:rPr>
                <w:sz w:val="22"/>
                <w:szCs w:val="22"/>
              </w:rPr>
              <w:sym w:font="Symbol" w:char="F0B4"/>
            </w:r>
            <w:r w:rsidR="00E64CF8">
              <w:rPr>
                <w:sz w:val="22"/>
                <w:szCs w:val="22"/>
              </w:rPr>
              <w:t xml:space="preserve"> $1,106.25</w:t>
            </w:r>
            <w:r>
              <w:rPr>
                <w:sz w:val="22"/>
                <w:szCs w:val="22"/>
              </w:rPr>
              <w:t>) + (1</w:t>
            </w:r>
            <w:r w:rsidR="00E64CF8">
              <w:rPr>
                <w:sz w:val="22"/>
                <w:szCs w:val="22"/>
                <w:lang w:eastAsia="zh-TW"/>
              </w:rPr>
              <w:t>2</w:t>
            </w:r>
            <w:r>
              <w:rPr>
                <w:sz w:val="22"/>
                <w:szCs w:val="22"/>
              </w:rPr>
              <w:t>0</w:t>
            </w:r>
            <w:r>
              <w:rPr>
                <w:sz w:val="22"/>
                <w:szCs w:val="22"/>
                <w:vertAlign w:val="superscript"/>
              </w:rPr>
              <w:t xml:space="preserve"> a</w:t>
            </w:r>
            <w:r>
              <w:rPr>
                <w:sz w:val="22"/>
                <w:szCs w:val="22"/>
              </w:rPr>
              <w:t xml:space="preserve"> </w:t>
            </w:r>
            <w:r>
              <w:rPr>
                <w:sz w:val="22"/>
                <w:szCs w:val="22"/>
              </w:rPr>
              <w:sym w:font="Symbol" w:char="F0B4"/>
            </w:r>
            <w:r w:rsidR="00E64CF8">
              <w:rPr>
                <w:sz w:val="22"/>
                <w:szCs w:val="22"/>
              </w:rPr>
              <w:t xml:space="preserve"> $225</w:t>
            </w:r>
            <w:r>
              <w:rPr>
                <w:sz w:val="22"/>
                <w:szCs w:val="22"/>
              </w:rPr>
              <w:t xml:space="preserve">) </w:t>
            </w:r>
            <w:r w:rsidR="00242322">
              <w:rPr>
                <w:sz w:val="22"/>
                <w:szCs w:val="22"/>
              </w:rPr>
              <w:t xml:space="preserve"> </w:t>
            </w:r>
            <w:r>
              <w:rPr>
                <w:sz w:val="22"/>
                <w:szCs w:val="22"/>
              </w:rPr>
              <w:t xml:space="preserve">+ </w:t>
            </w:r>
            <w:r w:rsidR="00E373D8">
              <w:rPr>
                <w:sz w:val="22"/>
                <w:szCs w:val="22"/>
              </w:rPr>
              <w:t xml:space="preserve"> </w:t>
            </w:r>
            <w:r>
              <w:rPr>
                <w:sz w:val="22"/>
                <w:szCs w:val="22"/>
              </w:rPr>
              <w:t>(1</w:t>
            </w:r>
            <w:r w:rsidR="009374C9">
              <w:rPr>
                <w:sz w:val="22"/>
                <w:szCs w:val="22"/>
                <w:lang w:eastAsia="zh-TW"/>
              </w:rPr>
              <w:t>2</w:t>
            </w:r>
            <w:r>
              <w:rPr>
                <w:sz w:val="22"/>
                <w:szCs w:val="22"/>
              </w:rPr>
              <w:t>0</w:t>
            </w:r>
            <w:r>
              <w:rPr>
                <w:sz w:val="22"/>
                <w:szCs w:val="22"/>
                <w:vertAlign w:val="superscript"/>
              </w:rPr>
              <w:t>a</w:t>
            </w:r>
            <w:r w:rsidR="00242322">
              <w:t xml:space="preserve"> </w:t>
            </w:r>
            <w:r>
              <w:rPr>
                <w:sz w:val="22"/>
                <w:szCs w:val="22"/>
              </w:rPr>
              <w:sym w:font="Symbol" w:char="F0B4"/>
            </w:r>
            <w:r>
              <w:rPr>
                <w:sz w:val="22"/>
                <w:szCs w:val="22"/>
              </w:rPr>
              <w:t xml:space="preserve"> $</w:t>
            </w:r>
            <w:r w:rsidR="00E64CF8">
              <w:rPr>
                <w:sz w:val="22"/>
                <w:szCs w:val="22"/>
              </w:rPr>
              <w:t>576</w:t>
            </w:r>
            <w:r>
              <w:rPr>
                <w:sz w:val="22"/>
                <w:szCs w:val="22"/>
              </w:rPr>
              <w:t>)</w:t>
            </w:r>
          </w:p>
        </w:tc>
      </w:tr>
      <w:tr w:rsidR="00E738AB" w:rsidTr="009C613F">
        <w:trPr>
          <w:trHeight w:val="240"/>
        </w:trPr>
        <w:tc>
          <w:tcPr>
            <w:tcW w:w="1090" w:type="dxa"/>
            <w:tcBorders>
              <w:top w:val="nil"/>
              <w:left w:val="nil"/>
              <w:bottom w:val="nil"/>
              <w:right w:val="nil"/>
            </w:tcBorders>
            <w:noWrap/>
            <w:vAlign w:val="bottom"/>
          </w:tcPr>
          <w:p w:rsidR="00E738AB" w:rsidRDefault="00E738AB">
            <w:pPr>
              <w:rPr>
                <w:sz w:val="24"/>
                <w:szCs w:val="24"/>
              </w:rPr>
            </w:pPr>
          </w:p>
        </w:tc>
        <w:tc>
          <w:tcPr>
            <w:tcW w:w="4940" w:type="dxa"/>
            <w:tcBorders>
              <w:top w:val="nil"/>
              <w:left w:val="nil"/>
              <w:bottom w:val="nil"/>
              <w:right w:val="nil"/>
            </w:tcBorders>
            <w:noWrap/>
            <w:vAlign w:val="bottom"/>
          </w:tcPr>
          <w:p w:rsidR="00E738AB" w:rsidRDefault="00E738AB">
            <w:pPr>
              <w:rPr>
                <w:sz w:val="24"/>
                <w:szCs w:val="24"/>
              </w:rPr>
            </w:pPr>
            <w:r>
              <w:rPr>
                <w:sz w:val="24"/>
                <w:szCs w:val="24"/>
              </w:rPr>
              <w:t>Work in process, ending (</w:t>
            </w:r>
            <w:r w:rsidR="009374C9">
              <w:rPr>
                <w:sz w:val="24"/>
                <w:szCs w:val="24"/>
                <w:lang w:eastAsia="zh-TW"/>
              </w:rPr>
              <w:t>4</w:t>
            </w:r>
            <w:r>
              <w:rPr>
                <w:sz w:val="24"/>
                <w:szCs w:val="24"/>
              </w:rPr>
              <w:t>0 units):</w:t>
            </w:r>
          </w:p>
        </w:tc>
        <w:tc>
          <w:tcPr>
            <w:tcW w:w="1560" w:type="dxa"/>
            <w:tcBorders>
              <w:top w:val="nil"/>
              <w:left w:val="nil"/>
              <w:right w:val="nil"/>
            </w:tcBorders>
            <w:noWrap/>
            <w:vAlign w:val="bottom"/>
          </w:tcPr>
          <w:p w:rsidR="00E738AB" w:rsidRDefault="00E738AB" w:rsidP="009374C9">
            <w:pPr>
              <w:ind w:right="288"/>
              <w:jc w:val="right"/>
              <w:rPr>
                <w:sz w:val="24"/>
                <w:szCs w:val="24"/>
                <w:u w:val="single"/>
              </w:rPr>
            </w:pPr>
            <w:r>
              <w:rPr>
                <w:sz w:val="24"/>
                <w:szCs w:val="24"/>
              </w:rPr>
              <w:t xml:space="preserve">  </w:t>
            </w:r>
            <w:r>
              <w:rPr>
                <w:sz w:val="24"/>
                <w:szCs w:val="24"/>
                <w:u w:val="single"/>
              </w:rPr>
              <w:t xml:space="preserve">    </w:t>
            </w:r>
            <w:r w:rsidR="009374C9">
              <w:rPr>
                <w:sz w:val="24"/>
                <w:szCs w:val="24"/>
                <w:u w:val="single"/>
                <w:lang w:eastAsia="zh-TW"/>
              </w:rPr>
              <w:t>61</w:t>
            </w:r>
            <w:r w:rsidR="009374C9">
              <w:rPr>
                <w:rFonts w:hint="eastAsia"/>
                <w:sz w:val="24"/>
                <w:szCs w:val="24"/>
                <w:u w:val="single"/>
                <w:lang w:eastAsia="zh-TW"/>
              </w:rPr>
              <w:t>,</w:t>
            </w:r>
            <w:r w:rsidR="009374C9">
              <w:rPr>
                <w:sz w:val="24"/>
                <w:szCs w:val="24"/>
                <w:u w:val="single"/>
                <w:lang w:eastAsia="zh-TW"/>
              </w:rPr>
              <w:t>530</w:t>
            </w:r>
            <w:r>
              <w:rPr>
                <w:sz w:val="24"/>
                <w:szCs w:val="24"/>
                <w:u w:val="single"/>
              </w:rPr>
              <w:t xml:space="preserve">  </w:t>
            </w:r>
          </w:p>
        </w:tc>
        <w:tc>
          <w:tcPr>
            <w:tcW w:w="5233" w:type="dxa"/>
            <w:gridSpan w:val="3"/>
            <w:tcBorders>
              <w:top w:val="nil"/>
              <w:left w:val="nil"/>
              <w:right w:val="nil"/>
            </w:tcBorders>
            <w:noWrap/>
            <w:vAlign w:val="bottom"/>
          </w:tcPr>
          <w:p w:rsidR="00E738AB" w:rsidRDefault="00E738AB" w:rsidP="00E64CF8">
            <w:pPr>
              <w:rPr>
                <w:sz w:val="22"/>
                <w:szCs w:val="22"/>
              </w:rPr>
            </w:pPr>
            <w:r w:rsidRPr="00242322">
              <w:rPr>
                <w:sz w:val="22"/>
                <w:szCs w:val="22"/>
              </w:rPr>
              <w:t xml:space="preserve">  </w:t>
            </w:r>
            <w:r>
              <w:rPr>
                <w:sz w:val="22"/>
                <w:szCs w:val="22"/>
                <w:u w:val="single"/>
              </w:rPr>
              <w:t>(</w:t>
            </w:r>
            <w:r w:rsidR="009374C9">
              <w:rPr>
                <w:sz w:val="22"/>
                <w:szCs w:val="22"/>
                <w:u w:val="single"/>
                <w:lang w:eastAsia="zh-TW"/>
              </w:rPr>
              <w:t>4</w:t>
            </w:r>
            <w:r>
              <w:rPr>
                <w:sz w:val="22"/>
                <w:szCs w:val="22"/>
                <w:u w:val="single"/>
              </w:rPr>
              <w:t>0</w:t>
            </w:r>
            <w:r>
              <w:rPr>
                <w:sz w:val="22"/>
                <w:szCs w:val="22"/>
                <w:u w:val="single"/>
                <w:vertAlign w:val="superscript"/>
              </w:rPr>
              <w:t>b</w:t>
            </w:r>
            <w:r>
              <w:rPr>
                <w:sz w:val="22"/>
                <w:szCs w:val="22"/>
                <w:u w:val="single"/>
              </w:rPr>
              <w:t xml:space="preserve"> </w:t>
            </w:r>
            <w:r>
              <w:rPr>
                <w:sz w:val="22"/>
                <w:szCs w:val="22"/>
                <w:u w:val="single"/>
              </w:rPr>
              <w:sym w:font="Symbol" w:char="F0B4"/>
            </w:r>
            <w:r>
              <w:rPr>
                <w:sz w:val="22"/>
                <w:szCs w:val="22"/>
                <w:u w:val="single"/>
              </w:rPr>
              <w:t xml:space="preserve"> </w:t>
            </w:r>
            <w:r w:rsidR="00E64CF8">
              <w:rPr>
                <w:sz w:val="22"/>
                <w:szCs w:val="22"/>
                <w:u w:val="single"/>
              </w:rPr>
              <w:t>$1,105.25</w:t>
            </w:r>
            <w:r>
              <w:rPr>
                <w:sz w:val="22"/>
                <w:szCs w:val="22"/>
                <w:u w:val="single"/>
              </w:rPr>
              <w:t>)</w:t>
            </w:r>
            <w:r>
              <w:rPr>
                <w:sz w:val="22"/>
                <w:szCs w:val="22"/>
              </w:rPr>
              <w:t xml:space="preserve"> </w:t>
            </w:r>
            <w:r w:rsidR="00F06C22">
              <w:rPr>
                <w:sz w:val="22"/>
                <w:szCs w:val="22"/>
              </w:rPr>
              <w:t xml:space="preserve"> </w:t>
            </w:r>
            <w:r>
              <w:rPr>
                <w:sz w:val="22"/>
                <w:szCs w:val="22"/>
              </w:rPr>
              <w:t xml:space="preserve">+ </w:t>
            </w:r>
            <w:r w:rsidRPr="00242322">
              <w:rPr>
                <w:sz w:val="22"/>
                <w:szCs w:val="22"/>
              </w:rPr>
              <w:t xml:space="preserve">  </w:t>
            </w:r>
            <w:r>
              <w:rPr>
                <w:sz w:val="22"/>
                <w:szCs w:val="22"/>
                <w:u w:val="single"/>
              </w:rPr>
              <w:t>(0</w:t>
            </w:r>
            <w:r>
              <w:rPr>
                <w:sz w:val="22"/>
                <w:szCs w:val="22"/>
                <w:u w:val="single"/>
                <w:vertAlign w:val="superscript"/>
              </w:rPr>
              <w:t>b</w:t>
            </w:r>
            <w:r>
              <w:rPr>
                <w:sz w:val="22"/>
                <w:szCs w:val="22"/>
                <w:u w:val="single"/>
              </w:rPr>
              <w:t xml:space="preserve"> </w:t>
            </w:r>
            <w:r>
              <w:rPr>
                <w:sz w:val="22"/>
                <w:szCs w:val="22"/>
                <w:u w:val="single"/>
              </w:rPr>
              <w:sym w:font="Symbol" w:char="F0B4"/>
            </w:r>
            <w:r w:rsidR="00E64CF8">
              <w:rPr>
                <w:sz w:val="22"/>
                <w:szCs w:val="22"/>
                <w:u w:val="single"/>
              </w:rPr>
              <w:t xml:space="preserve"> $225</w:t>
            </w:r>
            <w:r>
              <w:rPr>
                <w:sz w:val="22"/>
                <w:szCs w:val="22"/>
                <w:u w:val="single"/>
              </w:rPr>
              <w:t>)</w:t>
            </w:r>
            <w:r>
              <w:rPr>
                <w:sz w:val="22"/>
                <w:szCs w:val="22"/>
              </w:rPr>
              <w:t xml:space="preserve"> </w:t>
            </w:r>
            <w:r w:rsidR="00242322">
              <w:rPr>
                <w:sz w:val="22"/>
                <w:szCs w:val="22"/>
              </w:rPr>
              <w:t xml:space="preserve"> </w:t>
            </w:r>
            <w:r w:rsidR="00E373D8">
              <w:rPr>
                <w:sz w:val="22"/>
                <w:szCs w:val="22"/>
              </w:rPr>
              <w:t xml:space="preserve">  </w:t>
            </w:r>
            <w:r>
              <w:rPr>
                <w:sz w:val="22"/>
                <w:szCs w:val="22"/>
              </w:rPr>
              <w:t xml:space="preserve">+  </w:t>
            </w:r>
            <w:r w:rsidR="00E373D8">
              <w:rPr>
                <w:sz w:val="22"/>
                <w:szCs w:val="22"/>
              </w:rPr>
              <w:t xml:space="preserve"> </w:t>
            </w:r>
            <w:r>
              <w:rPr>
                <w:sz w:val="22"/>
                <w:szCs w:val="22"/>
                <w:u w:val="single"/>
              </w:rPr>
              <w:t>(</w:t>
            </w:r>
            <w:r w:rsidR="009374C9">
              <w:rPr>
                <w:sz w:val="22"/>
                <w:szCs w:val="22"/>
                <w:u w:val="single"/>
                <w:lang w:eastAsia="zh-TW"/>
              </w:rPr>
              <w:t>30</w:t>
            </w:r>
            <w:r>
              <w:rPr>
                <w:sz w:val="22"/>
                <w:szCs w:val="22"/>
                <w:u w:val="single"/>
                <w:vertAlign w:val="superscript"/>
              </w:rPr>
              <w:t>b</w:t>
            </w:r>
            <w:r w:rsidR="00242322" w:rsidRPr="00E373D8">
              <w:rPr>
                <w:u w:val="single"/>
              </w:rPr>
              <w:t xml:space="preserve"> </w:t>
            </w:r>
            <w:r>
              <w:rPr>
                <w:sz w:val="22"/>
                <w:szCs w:val="22"/>
                <w:u w:val="single"/>
              </w:rPr>
              <w:sym w:font="Symbol" w:char="F0B4"/>
            </w:r>
            <w:r>
              <w:rPr>
                <w:sz w:val="22"/>
                <w:szCs w:val="22"/>
                <w:u w:val="single"/>
              </w:rPr>
              <w:t xml:space="preserve"> $</w:t>
            </w:r>
            <w:r w:rsidR="00E64CF8">
              <w:rPr>
                <w:sz w:val="22"/>
                <w:szCs w:val="22"/>
                <w:u w:val="single"/>
              </w:rPr>
              <w:t>576</w:t>
            </w:r>
            <w:r>
              <w:rPr>
                <w:sz w:val="22"/>
                <w:szCs w:val="22"/>
                <w:u w:val="single"/>
              </w:rPr>
              <w:t>)</w:t>
            </w:r>
          </w:p>
        </w:tc>
      </w:tr>
      <w:tr w:rsidR="00E738AB" w:rsidTr="009C613F">
        <w:trPr>
          <w:cantSplit/>
          <w:trHeight w:val="255"/>
        </w:trPr>
        <w:tc>
          <w:tcPr>
            <w:tcW w:w="1090" w:type="dxa"/>
            <w:tcBorders>
              <w:top w:val="nil"/>
              <w:left w:val="nil"/>
              <w:bottom w:val="nil"/>
              <w:right w:val="nil"/>
            </w:tcBorders>
            <w:noWrap/>
            <w:vAlign w:val="bottom"/>
          </w:tcPr>
          <w:p w:rsidR="00E738AB" w:rsidRDefault="00E738AB">
            <w:pPr>
              <w:rPr>
                <w:sz w:val="24"/>
                <w:szCs w:val="24"/>
              </w:rPr>
            </w:pPr>
          </w:p>
        </w:tc>
        <w:tc>
          <w:tcPr>
            <w:tcW w:w="4940" w:type="dxa"/>
            <w:tcBorders>
              <w:top w:val="nil"/>
              <w:left w:val="nil"/>
              <w:bottom w:val="nil"/>
              <w:right w:val="nil"/>
            </w:tcBorders>
            <w:noWrap/>
            <w:vAlign w:val="bottom"/>
          </w:tcPr>
          <w:p w:rsidR="00E738AB" w:rsidRDefault="00E738AB">
            <w:pPr>
              <w:rPr>
                <w:sz w:val="24"/>
                <w:szCs w:val="24"/>
              </w:rPr>
            </w:pPr>
            <w:r>
              <w:rPr>
                <w:sz w:val="24"/>
                <w:szCs w:val="24"/>
              </w:rPr>
              <w:t>Total costs accounted for</w:t>
            </w:r>
          </w:p>
        </w:tc>
        <w:tc>
          <w:tcPr>
            <w:tcW w:w="1560" w:type="dxa"/>
            <w:tcBorders>
              <w:top w:val="nil"/>
              <w:left w:val="nil"/>
              <w:right w:val="nil"/>
            </w:tcBorders>
            <w:noWrap/>
            <w:vAlign w:val="bottom"/>
          </w:tcPr>
          <w:p w:rsidR="00E738AB" w:rsidRDefault="00E738AB" w:rsidP="00E64CF8">
            <w:pPr>
              <w:ind w:right="288"/>
              <w:jc w:val="right"/>
              <w:rPr>
                <w:sz w:val="24"/>
                <w:szCs w:val="24"/>
                <w:u w:val="double"/>
              </w:rPr>
            </w:pPr>
            <w:r>
              <w:rPr>
                <w:sz w:val="24"/>
                <w:szCs w:val="24"/>
              </w:rPr>
              <w:t xml:space="preserve"> </w:t>
            </w:r>
            <w:r>
              <w:rPr>
                <w:sz w:val="24"/>
                <w:szCs w:val="24"/>
                <w:u w:val="double"/>
              </w:rPr>
              <w:t>$</w:t>
            </w:r>
            <w:r w:rsidR="00E64CF8">
              <w:rPr>
                <w:sz w:val="24"/>
                <w:szCs w:val="24"/>
                <w:u w:val="double"/>
                <w:lang w:eastAsia="zh-TW"/>
              </w:rPr>
              <w:t>290</w:t>
            </w:r>
            <w:r w:rsidR="00E64CF8">
              <w:rPr>
                <w:sz w:val="24"/>
                <w:szCs w:val="24"/>
                <w:u w:val="double"/>
              </w:rPr>
              <w:t>,4</w:t>
            </w:r>
            <w:r>
              <w:rPr>
                <w:sz w:val="24"/>
                <w:szCs w:val="24"/>
                <w:u w:val="double"/>
              </w:rPr>
              <w:t xml:space="preserve">00  </w:t>
            </w:r>
          </w:p>
        </w:tc>
        <w:tc>
          <w:tcPr>
            <w:tcW w:w="5233" w:type="dxa"/>
            <w:gridSpan w:val="3"/>
            <w:tcBorders>
              <w:top w:val="nil"/>
              <w:left w:val="nil"/>
              <w:right w:val="nil"/>
            </w:tcBorders>
            <w:noWrap/>
            <w:vAlign w:val="bottom"/>
          </w:tcPr>
          <w:p w:rsidR="00E738AB" w:rsidRDefault="00E738AB" w:rsidP="00E64CF8">
            <w:pPr>
              <w:rPr>
                <w:sz w:val="24"/>
                <w:szCs w:val="24"/>
                <w:u w:val="double"/>
              </w:rPr>
            </w:pPr>
            <w:r>
              <w:rPr>
                <w:sz w:val="24"/>
                <w:szCs w:val="24"/>
              </w:rPr>
              <w:t xml:space="preserve">       </w:t>
            </w:r>
            <w:r>
              <w:rPr>
                <w:sz w:val="24"/>
                <w:szCs w:val="24"/>
                <w:u w:val="double"/>
              </w:rPr>
              <w:t xml:space="preserve">$ </w:t>
            </w:r>
            <w:r w:rsidR="009C613F">
              <w:rPr>
                <w:sz w:val="24"/>
                <w:szCs w:val="24"/>
                <w:u w:val="double"/>
              </w:rPr>
              <w:t xml:space="preserve"> </w:t>
            </w:r>
            <w:r w:rsidR="00E64CF8">
              <w:rPr>
                <w:sz w:val="24"/>
                <w:szCs w:val="24"/>
                <w:u w:val="double"/>
                <w:lang w:eastAsia="zh-TW"/>
              </w:rPr>
              <w:t>177</w:t>
            </w:r>
            <w:r w:rsidR="00E64CF8">
              <w:rPr>
                <w:rFonts w:hint="eastAsia"/>
                <w:sz w:val="24"/>
                <w:szCs w:val="24"/>
                <w:u w:val="double"/>
                <w:lang w:eastAsia="zh-TW"/>
              </w:rPr>
              <w:t>,</w:t>
            </w:r>
            <w:r w:rsidR="00E64CF8">
              <w:rPr>
                <w:sz w:val="24"/>
                <w:szCs w:val="24"/>
                <w:u w:val="double"/>
                <w:lang w:eastAsia="zh-TW"/>
              </w:rPr>
              <w:t>0</w:t>
            </w:r>
            <w:r>
              <w:rPr>
                <w:sz w:val="24"/>
                <w:szCs w:val="24"/>
                <w:u w:val="double"/>
              </w:rPr>
              <w:t>00</w:t>
            </w:r>
            <w:r>
              <w:rPr>
                <w:rFonts w:hint="eastAsia"/>
                <w:sz w:val="24"/>
                <w:szCs w:val="24"/>
                <w:lang w:eastAsia="zh-TW"/>
              </w:rPr>
              <w:t xml:space="preserve">   </w:t>
            </w:r>
            <w:r>
              <w:rPr>
                <w:sz w:val="24"/>
                <w:szCs w:val="24"/>
                <w:lang w:eastAsia="zh-TW"/>
              </w:rPr>
              <w:t xml:space="preserve">  </w:t>
            </w:r>
            <w:r>
              <w:rPr>
                <w:rFonts w:hint="eastAsia"/>
                <w:sz w:val="24"/>
                <w:szCs w:val="24"/>
                <w:lang w:eastAsia="zh-TW"/>
              </w:rPr>
              <w:t>+</w:t>
            </w:r>
            <w:r>
              <w:rPr>
                <w:sz w:val="24"/>
                <w:szCs w:val="24"/>
              </w:rPr>
              <w:t xml:space="preserve">    </w:t>
            </w:r>
            <w:r w:rsidR="00242322">
              <w:rPr>
                <w:sz w:val="24"/>
                <w:szCs w:val="24"/>
              </w:rPr>
              <w:t xml:space="preserve"> </w:t>
            </w:r>
            <w:r>
              <w:rPr>
                <w:sz w:val="24"/>
                <w:szCs w:val="24"/>
                <w:u w:val="double"/>
              </w:rPr>
              <w:t>$</w:t>
            </w:r>
            <w:r w:rsidR="00E64CF8">
              <w:rPr>
                <w:sz w:val="24"/>
                <w:szCs w:val="24"/>
                <w:u w:val="double"/>
                <w:lang w:eastAsia="zh-TW"/>
              </w:rPr>
              <w:t>27</w:t>
            </w:r>
            <w:r w:rsidR="00E64CF8">
              <w:rPr>
                <w:rFonts w:hint="eastAsia"/>
                <w:sz w:val="24"/>
                <w:szCs w:val="24"/>
                <w:u w:val="double"/>
                <w:lang w:eastAsia="zh-TW"/>
              </w:rPr>
              <w:t>,</w:t>
            </w:r>
            <w:r w:rsidR="00E64CF8">
              <w:rPr>
                <w:sz w:val="24"/>
                <w:szCs w:val="24"/>
                <w:u w:val="double"/>
                <w:lang w:eastAsia="zh-TW"/>
              </w:rPr>
              <w:t>0</w:t>
            </w:r>
            <w:r>
              <w:rPr>
                <w:sz w:val="24"/>
                <w:szCs w:val="24"/>
                <w:u w:val="double"/>
              </w:rPr>
              <w:t>00</w:t>
            </w:r>
            <w:r>
              <w:rPr>
                <w:rFonts w:hint="eastAsia"/>
                <w:sz w:val="24"/>
                <w:szCs w:val="24"/>
                <w:lang w:eastAsia="zh-TW"/>
              </w:rPr>
              <w:t xml:space="preserve">  </w:t>
            </w:r>
            <w:r w:rsidR="00242322">
              <w:rPr>
                <w:sz w:val="24"/>
                <w:szCs w:val="24"/>
                <w:lang w:eastAsia="zh-TW"/>
              </w:rPr>
              <w:t xml:space="preserve"> </w:t>
            </w:r>
            <w:r w:rsidR="00F06C22">
              <w:rPr>
                <w:sz w:val="24"/>
                <w:szCs w:val="24"/>
                <w:lang w:eastAsia="zh-TW"/>
              </w:rPr>
              <w:t xml:space="preserve">  </w:t>
            </w:r>
            <w:r>
              <w:rPr>
                <w:rFonts w:hint="eastAsia"/>
                <w:sz w:val="24"/>
                <w:szCs w:val="24"/>
                <w:lang w:eastAsia="zh-TW"/>
              </w:rPr>
              <w:t>+</w:t>
            </w:r>
            <w:r>
              <w:rPr>
                <w:sz w:val="24"/>
                <w:szCs w:val="24"/>
                <w:lang w:eastAsia="zh-TW"/>
              </w:rPr>
              <w:t xml:space="preserve">  </w:t>
            </w:r>
            <w:r w:rsidR="00242322">
              <w:rPr>
                <w:sz w:val="24"/>
                <w:szCs w:val="24"/>
                <w:lang w:eastAsia="zh-TW"/>
              </w:rPr>
              <w:t xml:space="preserve"> </w:t>
            </w:r>
            <w:r>
              <w:rPr>
                <w:sz w:val="24"/>
                <w:szCs w:val="24"/>
                <w:lang w:eastAsia="zh-TW"/>
              </w:rPr>
              <w:t xml:space="preserve">     </w:t>
            </w:r>
            <w:r>
              <w:rPr>
                <w:sz w:val="24"/>
                <w:szCs w:val="24"/>
                <w:u w:val="double"/>
              </w:rPr>
              <w:t>$</w:t>
            </w:r>
            <w:r w:rsidR="00E64CF8">
              <w:rPr>
                <w:sz w:val="24"/>
                <w:szCs w:val="24"/>
                <w:u w:val="double"/>
                <w:lang w:eastAsia="zh-TW"/>
              </w:rPr>
              <w:t>86</w:t>
            </w:r>
            <w:r w:rsidR="00E64CF8">
              <w:rPr>
                <w:sz w:val="24"/>
                <w:szCs w:val="24"/>
                <w:u w:val="double"/>
              </w:rPr>
              <w:t>,4</w:t>
            </w:r>
            <w:r>
              <w:rPr>
                <w:sz w:val="24"/>
                <w:szCs w:val="24"/>
                <w:u w:val="double"/>
              </w:rPr>
              <w:t>00</w:t>
            </w:r>
          </w:p>
        </w:tc>
      </w:tr>
      <w:tr w:rsidR="00E738AB" w:rsidTr="009C613F">
        <w:trPr>
          <w:trHeight w:val="255"/>
        </w:trPr>
        <w:tc>
          <w:tcPr>
            <w:tcW w:w="1090" w:type="dxa"/>
            <w:tcBorders>
              <w:top w:val="nil"/>
              <w:left w:val="nil"/>
              <w:bottom w:val="nil"/>
              <w:right w:val="nil"/>
            </w:tcBorders>
            <w:noWrap/>
            <w:vAlign w:val="bottom"/>
          </w:tcPr>
          <w:p w:rsidR="00E738AB" w:rsidRDefault="00E738AB">
            <w:pPr>
              <w:rPr>
                <w:sz w:val="24"/>
                <w:szCs w:val="24"/>
              </w:rPr>
            </w:pPr>
          </w:p>
        </w:tc>
        <w:tc>
          <w:tcPr>
            <w:tcW w:w="4940" w:type="dxa"/>
            <w:tcBorders>
              <w:top w:val="nil"/>
              <w:left w:val="nil"/>
              <w:bottom w:val="nil"/>
              <w:right w:val="nil"/>
            </w:tcBorders>
            <w:noWrap/>
            <w:vAlign w:val="bottom"/>
          </w:tcPr>
          <w:p w:rsidR="00E738AB" w:rsidRDefault="00E738AB">
            <w:pPr>
              <w:rPr>
                <w:sz w:val="24"/>
                <w:szCs w:val="24"/>
              </w:rPr>
            </w:pPr>
          </w:p>
        </w:tc>
        <w:tc>
          <w:tcPr>
            <w:tcW w:w="1560" w:type="dxa"/>
            <w:tcBorders>
              <w:top w:val="nil"/>
              <w:left w:val="nil"/>
              <w:bottom w:val="nil"/>
              <w:right w:val="nil"/>
            </w:tcBorders>
            <w:noWrap/>
            <w:vAlign w:val="bottom"/>
          </w:tcPr>
          <w:p w:rsidR="00E738AB" w:rsidRDefault="00E738AB">
            <w:pPr>
              <w:rPr>
                <w:sz w:val="24"/>
                <w:szCs w:val="24"/>
              </w:rPr>
            </w:pPr>
          </w:p>
        </w:tc>
        <w:tc>
          <w:tcPr>
            <w:tcW w:w="0" w:type="auto"/>
            <w:tcBorders>
              <w:top w:val="nil"/>
              <w:left w:val="nil"/>
              <w:bottom w:val="nil"/>
              <w:right w:val="nil"/>
            </w:tcBorders>
            <w:noWrap/>
            <w:vAlign w:val="bottom"/>
          </w:tcPr>
          <w:p w:rsidR="00E738AB" w:rsidRDefault="00E738AB">
            <w:pPr>
              <w:rPr>
                <w:sz w:val="24"/>
                <w:szCs w:val="24"/>
              </w:rPr>
            </w:pPr>
          </w:p>
        </w:tc>
        <w:tc>
          <w:tcPr>
            <w:tcW w:w="1599" w:type="dxa"/>
            <w:tcBorders>
              <w:top w:val="nil"/>
              <w:left w:val="nil"/>
              <w:bottom w:val="nil"/>
              <w:right w:val="nil"/>
            </w:tcBorders>
            <w:noWrap/>
            <w:vAlign w:val="bottom"/>
          </w:tcPr>
          <w:p w:rsidR="00E738AB" w:rsidRDefault="00E738AB">
            <w:pPr>
              <w:rPr>
                <w:sz w:val="24"/>
                <w:szCs w:val="24"/>
              </w:rPr>
            </w:pPr>
          </w:p>
        </w:tc>
        <w:tc>
          <w:tcPr>
            <w:tcW w:w="1883" w:type="dxa"/>
            <w:tcBorders>
              <w:top w:val="nil"/>
              <w:left w:val="nil"/>
              <w:bottom w:val="nil"/>
              <w:right w:val="nil"/>
            </w:tcBorders>
            <w:noWrap/>
            <w:vAlign w:val="bottom"/>
          </w:tcPr>
          <w:p w:rsidR="00E738AB" w:rsidRDefault="00E738AB">
            <w:pPr>
              <w:rPr>
                <w:sz w:val="24"/>
                <w:szCs w:val="24"/>
              </w:rPr>
            </w:pPr>
          </w:p>
        </w:tc>
      </w:tr>
      <w:tr w:rsidR="00E738AB" w:rsidTr="009C613F">
        <w:trPr>
          <w:trHeight w:val="240"/>
        </w:trPr>
        <w:tc>
          <w:tcPr>
            <w:tcW w:w="12823" w:type="dxa"/>
            <w:gridSpan w:val="6"/>
            <w:tcBorders>
              <w:top w:val="nil"/>
              <w:left w:val="nil"/>
              <w:bottom w:val="nil"/>
              <w:right w:val="nil"/>
            </w:tcBorders>
            <w:noWrap/>
            <w:vAlign w:val="bottom"/>
          </w:tcPr>
          <w:p w:rsidR="00E738AB" w:rsidRDefault="00E738AB" w:rsidP="004D24CE">
            <w:r>
              <w:t xml:space="preserve"> </w:t>
            </w:r>
            <w:r>
              <w:rPr>
                <w:vertAlign w:val="superscript"/>
              </w:rPr>
              <w:t>a</w:t>
            </w:r>
            <w:r>
              <w:t xml:space="preserve"> Equivalent units completed and transferred out from Sol. Exhibit 17-2</w:t>
            </w:r>
            <w:r w:rsidR="004D24CE">
              <w:t>6A</w:t>
            </w:r>
            <w:r>
              <w:t>, step 2.</w:t>
            </w:r>
          </w:p>
        </w:tc>
      </w:tr>
      <w:tr w:rsidR="00E738AB" w:rsidTr="009C613F">
        <w:trPr>
          <w:trHeight w:val="240"/>
        </w:trPr>
        <w:tc>
          <w:tcPr>
            <w:tcW w:w="12823" w:type="dxa"/>
            <w:gridSpan w:val="6"/>
            <w:tcBorders>
              <w:top w:val="nil"/>
              <w:left w:val="nil"/>
              <w:bottom w:val="nil"/>
              <w:right w:val="nil"/>
            </w:tcBorders>
            <w:noWrap/>
            <w:vAlign w:val="bottom"/>
          </w:tcPr>
          <w:p w:rsidR="00E738AB" w:rsidRDefault="00E738AB" w:rsidP="004D24CE">
            <w:r>
              <w:t xml:space="preserve"> </w:t>
            </w:r>
            <w:r>
              <w:rPr>
                <w:vertAlign w:val="superscript"/>
              </w:rPr>
              <w:t>b</w:t>
            </w:r>
            <w:r>
              <w:t xml:space="preserve"> Equivalent units in ending work in process from Sol. Exhibit 17-2</w:t>
            </w:r>
            <w:r w:rsidR="004D24CE">
              <w:t>6</w:t>
            </w:r>
            <w:r>
              <w:t xml:space="preserve">A, step 2. </w:t>
            </w:r>
          </w:p>
        </w:tc>
      </w:tr>
    </w:tbl>
    <w:p w:rsidR="00080211" w:rsidRDefault="00080211">
      <w:pPr>
        <w:tabs>
          <w:tab w:val="left" w:pos="720"/>
          <w:tab w:val="left" w:pos="1800"/>
        </w:tabs>
        <w:rPr>
          <w:b/>
          <w:sz w:val="24"/>
          <w:szCs w:val="24"/>
        </w:rPr>
      </w:pPr>
    </w:p>
    <w:p w:rsidR="00080211" w:rsidRDefault="00080211">
      <w:pPr>
        <w:tabs>
          <w:tab w:val="left" w:pos="720"/>
          <w:tab w:val="left" w:pos="1800"/>
        </w:tabs>
        <w:rPr>
          <w:b/>
          <w:sz w:val="24"/>
          <w:szCs w:val="24"/>
        </w:rPr>
        <w:sectPr w:rsidR="00080211" w:rsidSect="00FB4364">
          <w:pgSz w:w="15840" w:h="12240" w:orient="landscape"/>
          <w:pgMar w:top="1440" w:right="1440" w:bottom="1440" w:left="1440" w:header="720" w:footer="720" w:gutter="0"/>
          <w:cols w:space="720"/>
        </w:sectPr>
      </w:pPr>
    </w:p>
    <w:p w:rsidR="00E738AB" w:rsidRDefault="00E738AB">
      <w:pPr>
        <w:tabs>
          <w:tab w:val="left" w:pos="720"/>
          <w:tab w:val="left" w:pos="1800"/>
        </w:tabs>
        <w:rPr>
          <w:sz w:val="24"/>
          <w:szCs w:val="24"/>
        </w:rPr>
      </w:pPr>
      <w:r>
        <w:rPr>
          <w:b/>
          <w:sz w:val="24"/>
          <w:szCs w:val="24"/>
        </w:rPr>
        <w:lastRenderedPageBreak/>
        <w:t>17-2</w:t>
      </w:r>
      <w:r w:rsidR="004D24CE">
        <w:rPr>
          <w:b/>
          <w:sz w:val="24"/>
          <w:szCs w:val="24"/>
        </w:rPr>
        <w:t>7</w:t>
      </w:r>
      <w:r>
        <w:rPr>
          <w:sz w:val="24"/>
          <w:szCs w:val="24"/>
        </w:rPr>
        <w:t xml:space="preserve"> </w:t>
      </w:r>
      <w:r>
        <w:rPr>
          <w:sz w:val="24"/>
          <w:szCs w:val="24"/>
        </w:rPr>
        <w:tab/>
        <w:t>(35–40 min.)</w:t>
      </w:r>
      <w:r>
        <w:rPr>
          <w:sz w:val="24"/>
          <w:szCs w:val="24"/>
        </w:rPr>
        <w:tab/>
      </w:r>
      <w:r>
        <w:rPr>
          <w:b/>
          <w:sz w:val="24"/>
          <w:szCs w:val="24"/>
        </w:rPr>
        <w:t>Transferred-in costs, FIFO method.</w:t>
      </w:r>
    </w:p>
    <w:p w:rsidR="00E738AB" w:rsidRDefault="00E738AB">
      <w:pPr>
        <w:pStyle w:val="fontdefault"/>
        <w:tabs>
          <w:tab w:val="clear" w:pos="900"/>
          <w:tab w:val="left" w:pos="720"/>
          <w:tab w:val="right" w:pos="9260"/>
        </w:tabs>
        <w:rPr>
          <w:rFonts w:ascii="Times New Roman" w:hAnsi="Times New Roman"/>
        </w:rPr>
      </w:pPr>
    </w:p>
    <w:p w:rsidR="00E738AB" w:rsidRDefault="004D24CE">
      <w:pPr>
        <w:pStyle w:val="fontdefault"/>
        <w:tabs>
          <w:tab w:val="clear" w:pos="900"/>
          <w:tab w:val="left" w:pos="720"/>
          <w:tab w:val="right" w:pos="9260"/>
        </w:tabs>
        <w:rPr>
          <w:rFonts w:ascii="Times New Roman" w:hAnsi="Times New Roman"/>
        </w:rPr>
      </w:pPr>
      <w:r>
        <w:rPr>
          <w:rFonts w:ascii="Times New Roman" w:hAnsi="Times New Roman"/>
        </w:rPr>
        <w:t>Solution Exhibit 17-27</w:t>
      </w:r>
      <w:r w:rsidR="00E738AB">
        <w:rPr>
          <w:rFonts w:ascii="Times New Roman" w:hAnsi="Times New Roman"/>
        </w:rPr>
        <w:t>A calculates the equivalent units of work done in the current period (for transferred-in costs, direct-materials, and conversion costs) to complete beginning work-in-process inventory, to start and complete new units, and to produce ending work in</w:t>
      </w:r>
      <w:r>
        <w:rPr>
          <w:rFonts w:ascii="Times New Roman" w:hAnsi="Times New Roman"/>
        </w:rPr>
        <w:t xml:space="preserve"> process. Solution Exhibit 17-27</w:t>
      </w:r>
      <w:r w:rsidR="00E738AB">
        <w:rPr>
          <w:rFonts w:ascii="Times New Roman" w:hAnsi="Times New Roman"/>
        </w:rPr>
        <w:t>B summarizes total costs to account for, calculates the cost per equivalent unit of work done in the current period for transferred-in costs, direct materials, and conversion costs, and assigns these costs to units completed and transferred out and to units in ending work-in-process inventory.</w:t>
      </w:r>
    </w:p>
    <w:p w:rsidR="00E738AB" w:rsidRDefault="00E738AB">
      <w:pPr>
        <w:tabs>
          <w:tab w:val="right" w:pos="9260"/>
        </w:tabs>
        <w:ind w:left="720" w:hanging="720"/>
        <w:jc w:val="both"/>
        <w:rPr>
          <w:b/>
          <w:sz w:val="24"/>
        </w:rPr>
      </w:pPr>
    </w:p>
    <w:p w:rsidR="00E738AB" w:rsidRDefault="00E738AB">
      <w:pPr>
        <w:ind w:left="360" w:hanging="360"/>
        <w:rPr>
          <w:b/>
          <w:sz w:val="28"/>
        </w:rPr>
      </w:pPr>
      <w:r>
        <w:rPr>
          <w:b/>
          <w:sz w:val="24"/>
        </w:rPr>
        <w:t>SOLUTION EXHIBIT 17-2</w:t>
      </w:r>
      <w:r w:rsidR="004D24CE">
        <w:rPr>
          <w:b/>
          <w:sz w:val="24"/>
        </w:rPr>
        <w:t>7</w:t>
      </w:r>
      <w:r>
        <w:rPr>
          <w:b/>
          <w:sz w:val="24"/>
        </w:rPr>
        <w:t>A</w:t>
      </w:r>
    </w:p>
    <w:p w:rsidR="00E738AB" w:rsidRDefault="00451174" w:rsidP="00B51433">
      <w:pPr>
        <w:pBdr>
          <w:bottom w:val="single" w:sz="4" w:space="1" w:color="auto"/>
        </w:pBdr>
        <w:rPr>
          <w:sz w:val="24"/>
        </w:rPr>
      </w:pPr>
      <w:r w:rsidRPr="00451174">
        <w:rPr>
          <w:sz w:val="24"/>
        </w:rPr>
        <w:t>Summarize the Flow of Physical Units and Compute Output in Equivalent Units</w:t>
      </w:r>
      <w:r>
        <w:rPr>
          <w:sz w:val="24"/>
        </w:rPr>
        <w:t>;</w:t>
      </w:r>
      <w:r w:rsidR="00B51433">
        <w:rPr>
          <w:sz w:val="24"/>
        </w:rPr>
        <w:t xml:space="preserve">  </w:t>
      </w:r>
      <w:r>
        <w:rPr>
          <w:sz w:val="24"/>
        </w:rPr>
        <w:t>FIFO Method of Process Costing,</w:t>
      </w:r>
      <w:r w:rsidR="00B51433">
        <w:rPr>
          <w:sz w:val="24"/>
        </w:rPr>
        <w:t xml:space="preserve"> </w:t>
      </w:r>
      <w:r w:rsidR="00E738AB">
        <w:rPr>
          <w:sz w:val="24"/>
        </w:rPr>
        <w:t xml:space="preserve">Finishing Department of </w:t>
      </w:r>
      <w:r w:rsidR="009374C9">
        <w:rPr>
          <w:rFonts w:hint="eastAsia"/>
          <w:sz w:val="24"/>
          <w:lang w:eastAsia="zh-TW"/>
        </w:rPr>
        <w:t>Trendy</w:t>
      </w:r>
      <w:r w:rsidR="00E738AB">
        <w:rPr>
          <w:rFonts w:hint="eastAsia"/>
          <w:sz w:val="24"/>
          <w:lang w:eastAsia="zh-TW"/>
        </w:rPr>
        <w:t xml:space="preserve"> Clothing</w:t>
      </w:r>
      <w:r w:rsidR="00E738AB">
        <w:rPr>
          <w:sz w:val="24"/>
        </w:rPr>
        <w:t xml:space="preserve"> for June 20</w:t>
      </w:r>
      <w:r w:rsidR="007315AD">
        <w:rPr>
          <w:sz w:val="24"/>
        </w:rPr>
        <w:t>14</w:t>
      </w:r>
      <w:r w:rsidR="00E738AB">
        <w:rPr>
          <w:sz w:val="24"/>
        </w:rPr>
        <w:t>.</w:t>
      </w:r>
    </w:p>
    <w:p w:rsidR="00E738AB" w:rsidRDefault="00E738AB">
      <w:pPr>
        <w:jc w:val="both"/>
        <w:rPr>
          <w:sz w:val="28"/>
          <w:szCs w:val="28"/>
        </w:rPr>
      </w:pPr>
    </w:p>
    <w:tbl>
      <w:tblPr>
        <w:tblW w:w="9360" w:type="dxa"/>
        <w:tblCellMar>
          <w:left w:w="0" w:type="dxa"/>
          <w:right w:w="0" w:type="dxa"/>
        </w:tblCellMar>
        <w:tblLook w:val="0000"/>
      </w:tblPr>
      <w:tblGrid>
        <w:gridCol w:w="5348"/>
        <w:gridCol w:w="752"/>
        <w:gridCol w:w="1341"/>
        <w:gridCol w:w="876"/>
        <w:gridCol w:w="1043"/>
      </w:tblGrid>
      <w:tr w:rsidR="00E738AB">
        <w:trPr>
          <w:trHeight w:val="240"/>
        </w:trPr>
        <w:tc>
          <w:tcPr>
            <w:tcW w:w="5360" w:type="dxa"/>
            <w:tcBorders>
              <w:top w:val="nil"/>
              <w:left w:val="nil"/>
              <w:bottom w:val="nil"/>
              <w:right w:val="nil"/>
            </w:tcBorders>
            <w:noWrap/>
            <w:vAlign w:val="bottom"/>
          </w:tcPr>
          <w:p w:rsidR="00E738AB" w:rsidRDefault="00E738AB">
            <w:pPr>
              <w:rPr>
                <w:sz w:val="18"/>
                <w:szCs w:val="18"/>
              </w:rPr>
            </w:pPr>
          </w:p>
        </w:tc>
        <w:tc>
          <w:tcPr>
            <w:tcW w:w="740" w:type="dxa"/>
            <w:tcBorders>
              <w:top w:val="nil"/>
              <w:left w:val="nil"/>
              <w:bottom w:val="nil"/>
              <w:right w:val="nil"/>
            </w:tcBorders>
            <w:noWrap/>
            <w:vAlign w:val="bottom"/>
          </w:tcPr>
          <w:p w:rsidR="00E738AB" w:rsidRDefault="00E738AB">
            <w:pPr>
              <w:jc w:val="center"/>
              <w:rPr>
                <w:b/>
                <w:bCs/>
                <w:sz w:val="18"/>
                <w:szCs w:val="18"/>
              </w:rPr>
            </w:pPr>
            <w:r>
              <w:rPr>
                <w:b/>
                <w:bCs/>
                <w:sz w:val="18"/>
                <w:szCs w:val="18"/>
              </w:rPr>
              <w:t>(Step 1)</w:t>
            </w:r>
          </w:p>
        </w:tc>
        <w:tc>
          <w:tcPr>
            <w:tcW w:w="3260" w:type="dxa"/>
            <w:gridSpan w:val="3"/>
            <w:tcBorders>
              <w:top w:val="nil"/>
              <w:left w:val="nil"/>
              <w:bottom w:val="nil"/>
              <w:right w:val="nil"/>
            </w:tcBorders>
            <w:noWrap/>
            <w:vAlign w:val="bottom"/>
          </w:tcPr>
          <w:p w:rsidR="00E738AB" w:rsidRDefault="00E738AB">
            <w:pPr>
              <w:jc w:val="center"/>
              <w:rPr>
                <w:b/>
                <w:bCs/>
                <w:sz w:val="18"/>
                <w:szCs w:val="18"/>
              </w:rPr>
            </w:pPr>
            <w:r>
              <w:rPr>
                <w:b/>
                <w:bCs/>
                <w:sz w:val="18"/>
                <w:szCs w:val="18"/>
              </w:rPr>
              <w:t>(Step 2)</w:t>
            </w:r>
          </w:p>
        </w:tc>
      </w:tr>
      <w:tr w:rsidR="00E738AB">
        <w:trPr>
          <w:trHeight w:val="240"/>
        </w:trPr>
        <w:tc>
          <w:tcPr>
            <w:tcW w:w="0" w:type="auto"/>
            <w:tcBorders>
              <w:top w:val="nil"/>
              <w:left w:val="nil"/>
              <w:bottom w:val="nil"/>
              <w:right w:val="nil"/>
            </w:tcBorders>
            <w:noWrap/>
            <w:vAlign w:val="bottom"/>
          </w:tcPr>
          <w:p w:rsidR="00E738AB" w:rsidRDefault="00E738AB">
            <w:pPr>
              <w:rPr>
                <w:sz w:val="18"/>
                <w:szCs w:val="18"/>
              </w:rPr>
            </w:pPr>
          </w:p>
        </w:tc>
        <w:tc>
          <w:tcPr>
            <w:tcW w:w="0" w:type="auto"/>
            <w:tcBorders>
              <w:top w:val="nil"/>
              <w:left w:val="nil"/>
              <w:bottom w:val="nil"/>
              <w:right w:val="nil"/>
            </w:tcBorders>
            <w:noWrap/>
            <w:vAlign w:val="bottom"/>
          </w:tcPr>
          <w:p w:rsidR="00E738AB" w:rsidRDefault="00E738AB">
            <w:pPr>
              <w:rPr>
                <w:sz w:val="18"/>
                <w:szCs w:val="18"/>
              </w:rPr>
            </w:pPr>
          </w:p>
        </w:tc>
        <w:tc>
          <w:tcPr>
            <w:tcW w:w="0" w:type="auto"/>
            <w:gridSpan w:val="3"/>
            <w:tcBorders>
              <w:top w:val="nil"/>
              <w:left w:val="nil"/>
              <w:bottom w:val="single" w:sz="4" w:space="0" w:color="auto"/>
              <w:right w:val="nil"/>
            </w:tcBorders>
            <w:noWrap/>
            <w:vAlign w:val="bottom"/>
          </w:tcPr>
          <w:p w:rsidR="00E738AB" w:rsidRDefault="00E738AB">
            <w:pPr>
              <w:jc w:val="center"/>
              <w:rPr>
                <w:b/>
                <w:bCs/>
                <w:sz w:val="18"/>
                <w:szCs w:val="18"/>
              </w:rPr>
            </w:pPr>
            <w:r>
              <w:rPr>
                <w:b/>
                <w:bCs/>
                <w:sz w:val="18"/>
                <w:szCs w:val="18"/>
              </w:rPr>
              <w:t>Equivalent Units</w:t>
            </w:r>
          </w:p>
        </w:tc>
      </w:tr>
      <w:tr w:rsidR="00E738AB">
        <w:trPr>
          <w:trHeight w:val="480"/>
        </w:trPr>
        <w:tc>
          <w:tcPr>
            <w:tcW w:w="0" w:type="auto"/>
            <w:tcBorders>
              <w:top w:val="nil"/>
              <w:left w:val="nil"/>
              <w:bottom w:val="single" w:sz="4" w:space="0" w:color="auto"/>
              <w:right w:val="nil"/>
            </w:tcBorders>
            <w:noWrap/>
            <w:vAlign w:val="bottom"/>
          </w:tcPr>
          <w:p w:rsidR="00E738AB" w:rsidRDefault="00E738AB">
            <w:pPr>
              <w:jc w:val="center"/>
              <w:rPr>
                <w:b/>
                <w:bCs/>
                <w:sz w:val="18"/>
                <w:szCs w:val="18"/>
              </w:rPr>
            </w:pPr>
            <w:r>
              <w:rPr>
                <w:b/>
                <w:bCs/>
                <w:sz w:val="18"/>
                <w:szCs w:val="18"/>
              </w:rPr>
              <w:t>Flow of Production</w:t>
            </w:r>
          </w:p>
        </w:tc>
        <w:tc>
          <w:tcPr>
            <w:tcW w:w="740" w:type="dxa"/>
            <w:tcBorders>
              <w:top w:val="nil"/>
              <w:left w:val="nil"/>
              <w:bottom w:val="single" w:sz="4" w:space="0" w:color="auto"/>
              <w:right w:val="nil"/>
            </w:tcBorders>
            <w:vAlign w:val="bottom"/>
          </w:tcPr>
          <w:p w:rsidR="00E738AB" w:rsidRDefault="00E738AB">
            <w:pPr>
              <w:jc w:val="center"/>
              <w:rPr>
                <w:b/>
                <w:bCs/>
                <w:sz w:val="18"/>
                <w:szCs w:val="18"/>
              </w:rPr>
            </w:pPr>
            <w:r>
              <w:rPr>
                <w:b/>
                <w:bCs/>
                <w:sz w:val="18"/>
                <w:szCs w:val="18"/>
              </w:rPr>
              <w:t>Physical Units</w:t>
            </w:r>
          </w:p>
        </w:tc>
        <w:tc>
          <w:tcPr>
            <w:tcW w:w="1420" w:type="dxa"/>
            <w:tcBorders>
              <w:top w:val="nil"/>
              <w:left w:val="nil"/>
              <w:bottom w:val="single" w:sz="4" w:space="0" w:color="auto"/>
              <w:right w:val="nil"/>
            </w:tcBorders>
            <w:vAlign w:val="bottom"/>
          </w:tcPr>
          <w:p w:rsidR="00E738AB" w:rsidRDefault="00E738AB">
            <w:pPr>
              <w:jc w:val="center"/>
              <w:rPr>
                <w:b/>
                <w:bCs/>
                <w:sz w:val="18"/>
                <w:szCs w:val="18"/>
              </w:rPr>
            </w:pPr>
            <w:r>
              <w:rPr>
                <w:b/>
                <w:bCs/>
                <w:sz w:val="18"/>
                <w:szCs w:val="18"/>
              </w:rPr>
              <w:t>Transferred-in Costs</w:t>
            </w:r>
          </w:p>
        </w:tc>
        <w:tc>
          <w:tcPr>
            <w:tcW w:w="840" w:type="dxa"/>
            <w:tcBorders>
              <w:top w:val="nil"/>
              <w:left w:val="nil"/>
              <w:bottom w:val="single" w:sz="4" w:space="0" w:color="auto"/>
              <w:right w:val="nil"/>
            </w:tcBorders>
            <w:vAlign w:val="bottom"/>
          </w:tcPr>
          <w:p w:rsidR="00E738AB" w:rsidRDefault="00E738AB">
            <w:pPr>
              <w:jc w:val="center"/>
              <w:rPr>
                <w:b/>
                <w:bCs/>
                <w:sz w:val="18"/>
                <w:szCs w:val="18"/>
              </w:rPr>
            </w:pPr>
            <w:r>
              <w:rPr>
                <w:b/>
                <w:bCs/>
                <w:sz w:val="18"/>
                <w:szCs w:val="18"/>
              </w:rPr>
              <w:t>Direct Materials</w:t>
            </w:r>
          </w:p>
        </w:tc>
        <w:tc>
          <w:tcPr>
            <w:tcW w:w="1000" w:type="dxa"/>
            <w:tcBorders>
              <w:top w:val="nil"/>
              <w:left w:val="nil"/>
              <w:bottom w:val="single" w:sz="4" w:space="0" w:color="auto"/>
              <w:right w:val="nil"/>
            </w:tcBorders>
            <w:vAlign w:val="bottom"/>
          </w:tcPr>
          <w:p w:rsidR="00E738AB" w:rsidRDefault="00E738AB">
            <w:pPr>
              <w:jc w:val="center"/>
              <w:rPr>
                <w:b/>
                <w:bCs/>
                <w:sz w:val="18"/>
                <w:szCs w:val="18"/>
              </w:rPr>
            </w:pPr>
            <w:r>
              <w:rPr>
                <w:b/>
                <w:bCs/>
                <w:sz w:val="18"/>
                <w:szCs w:val="18"/>
              </w:rPr>
              <w:t>Conversion Costs</w:t>
            </w:r>
          </w:p>
        </w:tc>
      </w:tr>
      <w:tr w:rsidR="00E738AB">
        <w:trPr>
          <w:trHeight w:val="240"/>
        </w:trPr>
        <w:tc>
          <w:tcPr>
            <w:tcW w:w="0" w:type="auto"/>
            <w:tcBorders>
              <w:top w:val="nil"/>
              <w:left w:val="nil"/>
              <w:bottom w:val="nil"/>
              <w:right w:val="nil"/>
            </w:tcBorders>
            <w:noWrap/>
            <w:vAlign w:val="bottom"/>
          </w:tcPr>
          <w:p w:rsidR="00E738AB" w:rsidRDefault="00E738AB">
            <w:pPr>
              <w:rPr>
                <w:sz w:val="18"/>
                <w:szCs w:val="18"/>
              </w:rPr>
            </w:pPr>
            <w:r>
              <w:rPr>
                <w:sz w:val="18"/>
                <w:szCs w:val="18"/>
              </w:rPr>
              <w:t>Work in process, beginning (given)</w:t>
            </w:r>
          </w:p>
        </w:tc>
        <w:tc>
          <w:tcPr>
            <w:tcW w:w="0" w:type="auto"/>
            <w:tcBorders>
              <w:top w:val="nil"/>
              <w:left w:val="nil"/>
              <w:bottom w:val="nil"/>
              <w:right w:val="nil"/>
            </w:tcBorders>
            <w:noWrap/>
            <w:vAlign w:val="bottom"/>
          </w:tcPr>
          <w:p w:rsidR="00E738AB" w:rsidRDefault="00E738AB">
            <w:pPr>
              <w:jc w:val="center"/>
              <w:rPr>
                <w:sz w:val="18"/>
                <w:szCs w:val="18"/>
                <w:lang w:eastAsia="zh-TW"/>
              </w:rPr>
            </w:pPr>
            <w:r>
              <w:rPr>
                <w:sz w:val="18"/>
                <w:szCs w:val="18"/>
              </w:rPr>
              <w:t xml:space="preserve">  </w:t>
            </w:r>
            <w:r w:rsidR="009374C9">
              <w:rPr>
                <w:sz w:val="18"/>
                <w:szCs w:val="18"/>
                <w:lang w:eastAsia="zh-TW"/>
              </w:rPr>
              <w:t>60</w:t>
            </w:r>
          </w:p>
        </w:tc>
        <w:tc>
          <w:tcPr>
            <w:tcW w:w="0" w:type="auto"/>
            <w:gridSpan w:val="3"/>
            <w:tcBorders>
              <w:top w:val="single" w:sz="4" w:space="0" w:color="auto"/>
              <w:left w:val="nil"/>
              <w:bottom w:val="nil"/>
              <w:right w:val="nil"/>
            </w:tcBorders>
            <w:noWrap/>
            <w:vAlign w:val="bottom"/>
          </w:tcPr>
          <w:p w:rsidR="00E738AB" w:rsidRDefault="00E738AB">
            <w:pPr>
              <w:jc w:val="center"/>
              <w:rPr>
                <w:sz w:val="18"/>
                <w:szCs w:val="18"/>
              </w:rPr>
            </w:pPr>
            <w:r>
              <w:rPr>
                <w:sz w:val="18"/>
                <w:szCs w:val="18"/>
              </w:rPr>
              <w:t>(work done before current period)</w:t>
            </w:r>
          </w:p>
        </w:tc>
      </w:tr>
      <w:tr w:rsidR="00E738AB">
        <w:trPr>
          <w:trHeight w:val="240"/>
        </w:trPr>
        <w:tc>
          <w:tcPr>
            <w:tcW w:w="0" w:type="auto"/>
            <w:tcBorders>
              <w:top w:val="nil"/>
              <w:left w:val="nil"/>
              <w:bottom w:val="nil"/>
              <w:right w:val="nil"/>
            </w:tcBorders>
            <w:noWrap/>
            <w:vAlign w:val="bottom"/>
          </w:tcPr>
          <w:p w:rsidR="00E738AB" w:rsidRDefault="00E738AB">
            <w:pPr>
              <w:rPr>
                <w:sz w:val="18"/>
                <w:szCs w:val="18"/>
              </w:rPr>
            </w:pPr>
            <w:r>
              <w:rPr>
                <w:sz w:val="18"/>
                <w:szCs w:val="18"/>
              </w:rPr>
              <w:t>Transferred-in during current period (given)</w:t>
            </w:r>
          </w:p>
        </w:tc>
        <w:tc>
          <w:tcPr>
            <w:tcW w:w="0" w:type="auto"/>
            <w:tcBorders>
              <w:top w:val="nil"/>
              <w:left w:val="nil"/>
              <w:bottom w:val="nil"/>
              <w:right w:val="nil"/>
            </w:tcBorders>
            <w:noWrap/>
            <w:vAlign w:val="bottom"/>
          </w:tcPr>
          <w:p w:rsidR="00E738AB" w:rsidRDefault="009374C9">
            <w:pPr>
              <w:jc w:val="center"/>
              <w:rPr>
                <w:sz w:val="18"/>
                <w:szCs w:val="18"/>
                <w:u w:val="single"/>
                <w:lang w:eastAsia="zh-TW"/>
              </w:rPr>
            </w:pPr>
            <w:r>
              <w:rPr>
                <w:rFonts w:hint="eastAsia"/>
                <w:sz w:val="18"/>
                <w:szCs w:val="18"/>
                <w:u w:val="single"/>
                <w:lang w:eastAsia="zh-TW"/>
              </w:rPr>
              <w:t>1</w:t>
            </w:r>
            <w:r>
              <w:rPr>
                <w:sz w:val="18"/>
                <w:szCs w:val="18"/>
                <w:u w:val="single"/>
                <w:lang w:eastAsia="zh-TW"/>
              </w:rPr>
              <w:t>00</w:t>
            </w: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r>
      <w:tr w:rsidR="00E738AB">
        <w:trPr>
          <w:trHeight w:val="240"/>
        </w:trPr>
        <w:tc>
          <w:tcPr>
            <w:tcW w:w="0" w:type="auto"/>
            <w:tcBorders>
              <w:top w:val="nil"/>
              <w:left w:val="nil"/>
              <w:bottom w:val="nil"/>
              <w:right w:val="nil"/>
            </w:tcBorders>
            <w:noWrap/>
            <w:vAlign w:val="bottom"/>
          </w:tcPr>
          <w:p w:rsidR="00E738AB" w:rsidRDefault="00E738AB">
            <w:pPr>
              <w:rPr>
                <w:sz w:val="18"/>
                <w:szCs w:val="18"/>
              </w:rPr>
            </w:pPr>
            <w:r>
              <w:rPr>
                <w:sz w:val="18"/>
                <w:szCs w:val="18"/>
              </w:rPr>
              <w:t>To account for</w:t>
            </w:r>
          </w:p>
        </w:tc>
        <w:tc>
          <w:tcPr>
            <w:tcW w:w="0" w:type="auto"/>
            <w:tcBorders>
              <w:top w:val="nil"/>
              <w:left w:val="nil"/>
              <w:bottom w:val="nil"/>
              <w:right w:val="nil"/>
            </w:tcBorders>
            <w:noWrap/>
            <w:vAlign w:val="bottom"/>
          </w:tcPr>
          <w:p w:rsidR="00E738AB" w:rsidRPr="007859F0" w:rsidRDefault="00E738AB">
            <w:pPr>
              <w:jc w:val="center"/>
              <w:rPr>
                <w:sz w:val="18"/>
                <w:szCs w:val="18"/>
                <w:u w:val="double"/>
              </w:rPr>
            </w:pPr>
            <w:r w:rsidRPr="007859F0">
              <w:rPr>
                <w:rFonts w:hint="eastAsia"/>
                <w:sz w:val="18"/>
                <w:szCs w:val="18"/>
                <w:u w:val="double"/>
                <w:lang w:eastAsia="zh-TW"/>
              </w:rPr>
              <w:t>1</w:t>
            </w:r>
            <w:r w:rsidR="009374C9">
              <w:rPr>
                <w:sz w:val="18"/>
                <w:szCs w:val="18"/>
                <w:u w:val="double"/>
                <w:lang w:eastAsia="zh-TW"/>
              </w:rPr>
              <w:t>6</w:t>
            </w:r>
            <w:r w:rsidRPr="007859F0">
              <w:rPr>
                <w:sz w:val="18"/>
                <w:szCs w:val="18"/>
                <w:u w:val="double"/>
              </w:rPr>
              <w:t>0</w:t>
            </w: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r>
      <w:tr w:rsidR="00E738AB">
        <w:trPr>
          <w:trHeight w:val="240"/>
        </w:trPr>
        <w:tc>
          <w:tcPr>
            <w:tcW w:w="0" w:type="auto"/>
            <w:tcBorders>
              <w:top w:val="nil"/>
              <w:left w:val="nil"/>
              <w:bottom w:val="nil"/>
              <w:right w:val="nil"/>
            </w:tcBorders>
            <w:noWrap/>
            <w:vAlign w:val="bottom"/>
          </w:tcPr>
          <w:tbl>
            <w:tblPr>
              <w:tblW w:w="0" w:type="auto"/>
              <w:tblCellSpacing w:w="0" w:type="dxa"/>
              <w:tblCellMar>
                <w:left w:w="0" w:type="dxa"/>
                <w:right w:w="0" w:type="dxa"/>
              </w:tblCellMar>
              <w:tblLook w:val="0000"/>
            </w:tblPr>
            <w:tblGrid>
              <w:gridCol w:w="5348"/>
            </w:tblGrid>
            <w:tr w:rsidR="00E738AB">
              <w:trPr>
                <w:trHeight w:val="240"/>
                <w:tblCellSpacing w:w="0" w:type="dxa"/>
              </w:trPr>
              <w:tc>
                <w:tcPr>
                  <w:tcW w:w="5360" w:type="dxa"/>
                  <w:tcBorders>
                    <w:top w:val="nil"/>
                    <w:left w:val="nil"/>
                    <w:bottom w:val="nil"/>
                    <w:right w:val="nil"/>
                  </w:tcBorders>
                  <w:noWrap/>
                  <w:vAlign w:val="bottom"/>
                </w:tcPr>
                <w:p w:rsidR="00E738AB" w:rsidRDefault="00E738AB">
                  <w:pPr>
                    <w:rPr>
                      <w:sz w:val="18"/>
                      <w:szCs w:val="18"/>
                    </w:rPr>
                  </w:pPr>
                  <w:r>
                    <w:rPr>
                      <w:sz w:val="18"/>
                      <w:szCs w:val="18"/>
                    </w:rPr>
                    <w:t>Completed and transferred out during current period:</w:t>
                  </w:r>
                </w:p>
              </w:tc>
            </w:tr>
          </w:tbl>
          <w:p w:rsidR="00E738AB" w:rsidRDefault="00E738AB">
            <w:pP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r>
      <w:tr w:rsidR="00E738AB">
        <w:trPr>
          <w:trHeight w:val="240"/>
        </w:trPr>
        <w:tc>
          <w:tcPr>
            <w:tcW w:w="0" w:type="auto"/>
            <w:tcBorders>
              <w:top w:val="nil"/>
              <w:left w:val="nil"/>
              <w:bottom w:val="nil"/>
              <w:right w:val="nil"/>
            </w:tcBorders>
            <w:noWrap/>
            <w:vAlign w:val="bottom"/>
          </w:tcPr>
          <w:p w:rsidR="00E738AB" w:rsidRDefault="00E738AB">
            <w:pPr>
              <w:rPr>
                <w:sz w:val="18"/>
                <w:szCs w:val="18"/>
              </w:rPr>
            </w:pPr>
            <w:r>
              <w:rPr>
                <w:sz w:val="18"/>
                <w:szCs w:val="18"/>
              </w:rPr>
              <w:t xml:space="preserve">    From beginning work in process</w:t>
            </w:r>
            <w:r>
              <w:rPr>
                <w:sz w:val="18"/>
                <w:szCs w:val="18"/>
                <w:vertAlign w:val="superscript"/>
              </w:rPr>
              <w:t>a</w:t>
            </w:r>
          </w:p>
        </w:tc>
        <w:tc>
          <w:tcPr>
            <w:tcW w:w="0" w:type="auto"/>
            <w:tcBorders>
              <w:top w:val="nil"/>
              <w:left w:val="nil"/>
              <w:bottom w:val="nil"/>
              <w:right w:val="nil"/>
            </w:tcBorders>
            <w:noWrap/>
            <w:vAlign w:val="bottom"/>
          </w:tcPr>
          <w:p w:rsidR="00E738AB" w:rsidRDefault="00AF1504" w:rsidP="009374C9">
            <w:pPr>
              <w:jc w:val="center"/>
              <w:rPr>
                <w:sz w:val="18"/>
                <w:szCs w:val="18"/>
                <w:lang w:eastAsia="zh-TW"/>
              </w:rPr>
            </w:pPr>
            <w:r>
              <w:rPr>
                <w:sz w:val="18"/>
                <w:szCs w:val="18"/>
                <w:lang w:eastAsia="zh-TW"/>
              </w:rPr>
              <w:t xml:space="preserve">  </w:t>
            </w:r>
            <w:r w:rsidR="009374C9">
              <w:rPr>
                <w:sz w:val="18"/>
                <w:szCs w:val="18"/>
                <w:lang w:eastAsia="zh-TW"/>
              </w:rPr>
              <w:t>60</w:t>
            </w: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r>
      <w:tr w:rsidR="00E738AB" w:rsidTr="007859F0">
        <w:trPr>
          <w:trHeight w:val="240"/>
        </w:trPr>
        <w:tc>
          <w:tcPr>
            <w:tcW w:w="0" w:type="auto"/>
            <w:tcBorders>
              <w:top w:val="nil"/>
              <w:left w:val="nil"/>
              <w:bottom w:val="nil"/>
              <w:right w:val="nil"/>
            </w:tcBorders>
            <w:noWrap/>
            <w:vAlign w:val="bottom"/>
          </w:tcPr>
          <w:p w:rsidR="00E738AB" w:rsidRDefault="00E738AB" w:rsidP="009374C9">
            <w:pPr>
              <w:rPr>
                <w:sz w:val="18"/>
                <w:szCs w:val="18"/>
              </w:rPr>
            </w:pPr>
            <w:r>
              <w:rPr>
                <w:sz w:val="18"/>
                <w:szCs w:val="18"/>
              </w:rPr>
              <w:t xml:space="preserve">        [</w:t>
            </w:r>
            <w:r w:rsidR="009374C9">
              <w:rPr>
                <w:sz w:val="18"/>
                <w:szCs w:val="18"/>
                <w:lang w:eastAsia="zh-TW"/>
              </w:rPr>
              <w:t>60</w:t>
            </w:r>
            <w:r>
              <w:rPr>
                <w:sz w:val="18"/>
                <w:szCs w:val="18"/>
              </w:rPr>
              <w:t xml:space="preserve"> </w:t>
            </w:r>
            <w:r w:rsidRPr="00C00A80">
              <w:rPr>
                <w:position w:val="-4"/>
              </w:rPr>
              <w:object w:dxaOrig="18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9.25pt" o:ole="">
                  <v:imagedata r:id="rId18" o:title=""/>
                </v:shape>
                <o:OLEObject Type="Embed" ProgID="Equation.DSMT4" ShapeID="_x0000_i1025" DrawAspect="Content" ObjectID="_1458367248" r:id="rId19"/>
              </w:object>
            </w:r>
            <w:r>
              <w:rPr>
                <w:sz w:val="18"/>
                <w:szCs w:val="18"/>
              </w:rPr>
              <w:t xml:space="preserve">(100% – 100%); </w:t>
            </w:r>
            <w:r w:rsidR="009374C9">
              <w:rPr>
                <w:sz w:val="18"/>
                <w:szCs w:val="18"/>
                <w:lang w:eastAsia="zh-TW"/>
              </w:rPr>
              <w:t>60</w:t>
            </w:r>
            <w:r>
              <w:rPr>
                <w:sz w:val="18"/>
                <w:szCs w:val="18"/>
              </w:rPr>
              <w:t xml:space="preserve"> </w:t>
            </w:r>
            <w:r w:rsidRPr="00C00A80">
              <w:rPr>
                <w:position w:val="-4"/>
              </w:rPr>
              <w:object w:dxaOrig="180" w:dyaOrig="180">
                <v:shape id="_x0000_i1026" type="#_x0000_t75" style="width:9.25pt;height:9.25pt" o:ole="">
                  <v:imagedata r:id="rId18" o:title=""/>
                </v:shape>
                <o:OLEObject Type="Embed" ProgID="Equation.DSMT4" ShapeID="_x0000_i1026" DrawAspect="Content" ObjectID="_1458367249" r:id="rId20"/>
              </w:object>
            </w:r>
            <w:r>
              <w:rPr>
                <w:sz w:val="18"/>
                <w:szCs w:val="18"/>
              </w:rPr>
              <w:t xml:space="preserve">(100% – 0%); </w:t>
            </w:r>
            <w:r w:rsidR="009374C9">
              <w:rPr>
                <w:sz w:val="18"/>
                <w:szCs w:val="18"/>
                <w:lang w:eastAsia="zh-TW"/>
              </w:rPr>
              <w:t>60</w:t>
            </w:r>
            <w:r>
              <w:rPr>
                <w:sz w:val="18"/>
                <w:szCs w:val="18"/>
              </w:rPr>
              <w:t xml:space="preserve"> </w:t>
            </w:r>
            <w:r w:rsidRPr="00C00A80">
              <w:rPr>
                <w:position w:val="-4"/>
              </w:rPr>
              <w:object w:dxaOrig="180" w:dyaOrig="180">
                <v:shape id="_x0000_i1027" type="#_x0000_t75" style="width:9.25pt;height:9.25pt" o:ole="">
                  <v:imagedata r:id="rId18" o:title=""/>
                </v:shape>
                <o:OLEObject Type="Embed" ProgID="Equation.DSMT4" ShapeID="_x0000_i1027" DrawAspect="Content" ObjectID="_1458367250" r:id="rId21"/>
              </w:object>
            </w:r>
            <w:r w:rsidR="009374C9">
              <w:rPr>
                <w:sz w:val="18"/>
                <w:szCs w:val="18"/>
              </w:rPr>
              <w:t>(100% – 5</w:t>
            </w:r>
            <w:r>
              <w:rPr>
                <w:sz w:val="18"/>
                <w:szCs w:val="18"/>
              </w:rPr>
              <w:t>0%)]</w:t>
            </w:r>
          </w:p>
        </w:tc>
        <w:tc>
          <w:tcPr>
            <w:tcW w:w="0" w:type="auto"/>
            <w:tcBorders>
              <w:top w:val="nil"/>
              <w:left w:val="nil"/>
              <w:bottom w:val="nil"/>
              <w:right w:val="nil"/>
            </w:tcBorders>
            <w:noWrap/>
            <w:vAlign w:val="bottom"/>
          </w:tcPr>
          <w:p w:rsidR="00E738AB" w:rsidRDefault="00E738AB">
            <w:pP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r>
              <w:rPr>
                <w:sz w:val="18"/>
                <w:szCs w:val="18"/>
              </w:rPr>
              <w:t xml:space="preserve">    0</w:t>
            </w:r>
          </w:p>
        </w:tc>
        <w:tc>
          <w:tcPr>
            <w:tcW w:w="0" w:type="auto"/>
            <w:tcBorders>
              <w:top w:val="nil"/>
              <w:left w:val="nil"/>
              <w:bottom w:val="nil"/>
              <w:right w:val="nil"/>
            </w:tcBorders>
            <w:noWrap/>
            <w:vAlign w:val="bottom"/>
          </w:tcPr>
          <w:p w:rsidR="00E738AB" w:rsidRDefault="00E738AB" w:rsidP="009374C9">
            <w:pPr>
              <w:ind w:right="288"/>
              <w:jc w:val="right"/>
              <w:rPr>
                <w:sz w:val="18"/>
                <w:szCs w:val="18"/>
                <w:lang w:eastAsia="zh-TW"/>
              </w:rPr>
            </w:pPr>
            <w:r>
              <w:rPr>
                <w:sz w:val="18"/>
                <w:szCs w:val="18"/>
              </w:rPr>
              <w:t xml:space="preserve">  </w:t>
            </w:r>
            <w:r w:rsidR="009374C9">
              <w:rPr>
                <w:sz w:val="18"/>
                <w:szCs w:val="18"/>
                <w:lang w:eastAsia="zh-TW"/>
              </w:rPr>
              <w:t>60</w:t>
            </w:r>
          </w:p>
        </w:tc>
        <w:tc>
          <w:tcPr>
            <w:tcW w:w="0" w:type="auto"/>
            <w:tcBorders>
              <w:top w:val="nil"/>
              <w:left w:val="nil"/>
              <w:bottom w:val="nil"/>
              <w:right w:val="nil"/>
            </w:tcBorders>
            <w:noWrap/>
            <w:vAlign w:val="bottom"/>
          </w:tcPr>
          <w:p w:rsidR="00E738AB" w:rsidRDefault="00E738AB" w:rsidP="00450C87">
            <w:pPr>
              <w:ind w:right="270"/>
              <w:jc w:val="right"/>
              <w:rPr>
                <w:sz w:val="18"/>
                <w:szCs w:val="18"/>
              </w:rPr>
            </w:pPr>
            <w:r>
              <w:rPr>
                <w:sz w:val="18"/>
                <w:szCs w:val="18"/>
              </w:rPr>
              <w:t xml:space="preserve">  </w:t>
            </w:r>
            <w:r w:rsidR="00450C87">
              <w:rPr>
                <w:sz w:val="18"/>
                <w:szCs w:val="18"/>
              </w:rPr>
              <w:t xml:space="preserve"> </w:t>
            </w:r>
            <w:r>
              <w:rPr>
                <w:rFonts w:hint="eastAsia"/>
                <w:sz w:val="18"/>
                <w:szCs w:val="18"/>
                <w:lang w:eastAsia="zh-TW"/>
              </w:rPr>
              <w:t>3</w:t>
            </w:r>
            <w:r>
              <w:rPr>
                <w:sz w:val="18"/>
                <w:szCs w:val="18"/>
              </w:rPr>
              <w:t>0</w:t>
            </w:r>
          </w:p>
        </w:tc>
      </w:tr>
      <w:tr w:rsidR="00E738AB" w:rsidTr="007859F0">
        <w:trPr>
          <w:trHeight w:val="240"/>
        </w:trPr>
        <w:tc>
          <w:tcPr>
            <w:tcW w:w="0" w:type="auto"/>
            <w:tcBorders>
              <w:top w:val="nil"/>
              <w:left w:val="nil"/>
              <w:bottom w:val="nil"/>
              <w:right w:val="nil"/>
            </w:tcBorders>
            <w:noWrap/>
            <w:vAlign w:val="bottom"/>
          </w:tcPr>
          <w:p w:rsidR="00E738AB" w:rsidRDefault="00E738AB">
            <w:pPr>
              <w:rPr>
                <w:sz w:val="18"/>
                <w:szCs w:val="18"/>
              </w:rPr>
            </w:pPr>
            <w:r>
              <w:rPr>
                <w:sz w:val="18"/>
                <w:szCs w:val="18"/>
              </w:rPr>
              <w:t xml:space="preserve">    Started and completed</w:t>
            </w:r>
          </w:p>
        </w:tc>
        <w:tc>
          <w:tcPr>
            <w:tcW w:w="0" w:type="auto"/>
            <w:tcBorders>
              <w:top w:val="nil"/>
              <w:left w:val="nil"/>
              <w:bottom w:val="nil"/>
              <w:right w:val="nil"/>
            </w:tcBorders>
            <w:noWrap/>
            <w:vAlign w:val="bottom"/>
          </w:tcPr>
          <w:p w:rsidR="00E738AB" w:rsidRDefault="00AF1504">
            <w:pPr>
              <w:jc w:val="center"/>
              <w:rPr>
                <w:sz w:val="18"/>
                <w:szCs w:val="18"/>
              </w:rPr>
            </w:pPr>
            <w:r>
              <w:rPr>
                <w:sz w:val="18"/>
                <w:szCs w:val="18"/>
                <w:lang w:eastAsia="zh-TW"/>
              </w:rPr>
              <w:t xml:space="preserve">  </w:t>
            </w:r>
            <w:r w:rsidR="009374C9">
              <w:rPr>
                <w:sz w:val="18"/>
                <w:szCs w:val="18"/>
                <w:lang w:eastAsia="zh-TW"/>
              </w:rPr>
              <w:t>60</w:t>
            </w:r>
            <w:r w:rsidR="00E738AB">
              <w:rPr>
                <w:sz w:val="18"/>
                <w:szCs w:val="18"/>
                <w:vertAlign w:val="superscript"/>
              </w:rPr>
              <w:t>b</w:t>
            </w: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rsidP="007859F0">
            <w:pPr>
              <w:ind w:right="288"/>
              <w:jc w:val="right"/>
              <w:rPr>
                <w:sz w:val="18"/>
                <w:szCs w:val="18"/>
              </w:rPr>
            </w:pPr>
          </w:p>
        </w:tc>
        <w:tc>
          <w:tcPr>
            <w:tcW w:w="0" w:type="auto"/>
            <w:tcBorders>
              <w:top w:val="nil"/>
              <w:left w:val="nil"/>
              <w:bottom w:val="nil"/>
              <w:right w:val="nil"/>
            </w:tcBorders>
            <w:noWrap/>
            <w:vAlign w:val="bottom"/>
          </w:tcPr>
          <w:p w:rsidR="00E738AB" w:rsidRDefault="00E738AB" w:rsidP="007859F0">
            <w:pPr>
              <w:ind w:right="504"/>
              <w:jc w:val="right"/>
              <w:rPr>
                <w:sz w:val="18"/>
                <w:szCs w:val="18"/>
              </w:rPr>
            </w:pPr>
          </w:p>
        </w:tc>
      </w:tr>
      <w:tr w:rsidR="00E738AB" w:rsidTr="007859F0">
        <w:trPr>
          <w:trHeight w:val="240"/>
        </w:trPr>
        <w:tc>
          <w:tcPr>
            <w:tcW w:w="0" w:type="auto"/>
            <w:tcBorders>
              <w:top w:val="nil"/>
              <w:left w:val="nil"/>
              <w:bottom w:val="nil"/>
              <w:right w:val="nil"/>
            </w:tcBorders>
            <w:noWrap/>
            <w:vAlign w:val="bottom"/>
          </w:tcPr>
          <w:tbl>
            <w:tblPr>
              <w:tblW w:w="0" w:type="auto"/>
              <w:tblCellSpacing w:w="0" w:type="dxa"/>
              <w:tblCellMar>
                <w:left w:w="0" w:type="dxa"/>
                <w:right w:w="0" w:type="dxa"/>
              </w:tblCellMar>
              <w:tblLook w:val="0000"/>
            </w:tblPr>
            <w:tblGrid>
              <w:gridCol w:w="5348"/>
            </w:tblGrid>
            <w:tr w:rsidR="00E738AB">
              <w:trPr>
                <w:trHeight w:val="240"/>
                <w:tblCellSpacing w:w="0" w:type="dxa"/>
              </w:trPr>
              <w:tc>
                <w:tcPr>
                  <w:tcW w:w="5360" w:type="dxa"/>
                  <w:tcBorders>
                    <w:top w:val="nil"/>
                    <w:left w:val="nil"/>
                    <w:bottom w:val="nil"/>
                    <w:right w:val="nil"/>
                  </w:tcBorders>
                  <w:noWrap/>
                  <w:vAlign w:val="bottom"/>
                </w:tcPr>
                <w:p w:rsidR="00E738AB" w:rsidRDefault="00E738AB">
                  <w:pPr>
                    <w:rPr>
                      <w:sz w:val="18"/>
                      <w:szCs w:val="18"/>
                    </w:rPr>
                  </w:pPr>
                  <w:r>
                    <w:rPr>
                      <w:sz w:val="18"/>
                      <w:szCs w:val="18"/>
                    </w:rPr>
                    <w:t xml:space="preserve">        (</w:t>
                  </w:r>
                  <w:r w:rsidR="009374C9">
                    <w:rPr>
                      <w:sz w:val="18"/>
                      <w:szCs w:val="18"/>
                      <w:lang w:eastAsia="zh-TW"/>
                    </w:rPr>
                    <w:t>60</w:t>
                  </w:r>
                  <w:r>
                    <w:rPr>
                      <w:sz w:val="18"/>
                      <w:szCs w:val="18"/>
                    </w:rPr>
                    <w:t xml:space="preserve"> </w:t>
                  </w:r>
                  <w:r w:rsidRPr="00C00A80">
                    <w:rPr>
                      <w:position w:val="-4"/>
                    </w:rPr>
                    <w:object w:dxaOrig="180" w:dyaOrig="180">
                      <v:shape id="_x0000_i1028" type="#_x0000_t75" style="width:9.25pt;height:9.25pt" o:ole="">
                        <v:imagedata r:id="rId18" o:title=""/>
                      </v:shape>
                      <o:OLEObject Type="Embed" ProgID="Equation.DSMT4" ShapeID="_x0000_i1028" DrawAspect="Content" ObjectID="_1458367251" r:id="rId22"/>
                    </w:object>
                  </w:r>
                  <w:r>
                    <w:rPr>
                      <w:sz w:val="18"/>
                      <w:szCs w:val="18"/>
                    </w:rPr>
                    <w:t xml:space="preserve">100%; </w:t>
                  </w:r>
                  <w:r w:rsidR="009374C9">
                    <w:rPr>
                      <w:sz w:val="18"/>
                      <w:szCs w:val="18"/>
                      <w:lang w:eastAsia="zh-TW"/>
                    </w:rPr>
                    <w:t>60</w:t>
                  </w:r>
                  <w:r>
                    <w:rPr>
                      <w:sz w:val="18"/>
                      <w:szCs w:val="18"/>
                    </w:rPr>
                    <w:t xml:space="preserve"> </w:t>
                  </w:r>
                  <w:r w:rsidRPr="00C00A80">
                    <w:rPr>
                      <w:position w:val="-4"/>
                    </w:rPr>
                    <w:object w:dxaOrig="180" w:dyaOrig="180">
                      <v:shape id="_x0000_i1029" type="#_x0000_t75" style="width:9.25pt;height:9.25pt" o:ole="">
                        <v:imagedata r:id="rId18" o:title=""/>
                      </v:shape>
                      <o:OLEObject Type="Embed" ProgID="Equation.DSMT4" ShapeID="_x0000_i1029" DrawAspect="Content" ObjectID="_1458367252" r:id="rId23"/>
                    </w:object>
                  </w:r>
                  <w:r>
                    <w:rPr>
                      <w:sz w:val="18"/>
                      <w:szCs w:val="18"/>
                    </w:rPr>
                    <w:t xml:space="preserve">100%; </w:t>
                  </w:r>
                  <w:r w:rsidR="009374C9">
                    <w:rPr>
                      <w:sz w:val="18"/>
                      <w:szCs w:val="18"/>
                      <w:lang w:eastAsia="zh-TW"/>
                    </w:rPr>
                    <w:t>60</w:t>
                  </w:r>
                  <w:r>
                    <w:rPr>
                      <w:sz w:val="18"/>
                      <w:szCs w:val="18"/>
                    </w:rPr>
                    <w:t xml:space="preserve"> </w:t>
                  </w:r>
                  <w:r w:rsidRPr="00C00A80">
                    <w:rPr>
                      <w:position w:val="-4"/>
                    </w:rPr>
                    <w:object w:dxaOrig="180" w:dyaOrig="180">
                      <v:shape id="_x0000_i1030" type="#_x0000_t75" style="width:9.25pt;height:9.25pt" o:ole="">
                        <v:imagedata r:id="rId18" o:title=""/>
                      </v:shape>
                      <o:OLEObject Type="Embed" ProgID="Equation.DSMT4" ShapeID="_x0000_i1030" DrawAspect="Content" ObjectID="_1458367253" r:id="rId24"/>
                    </w:object>
                  </w:r>
                  <w:r>
                    <w:rPr>
                      <w:sz w:val="18"/>
                      <w:szCs w:val="18"/>
                    </w:rPr>
                    <w:t>100%)</w:t>
                  </w:r>
                </w:p>
              </w:tc>
            </w:tr>
          </w:tbl>
          <w:p w:rsidR="00E738AB" w:rsidRDefault="00E738AB">
            <w:pP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AF1504" w:rsidP="009374C9">
            <w:pPr>
              <w:jc w:val="center"/>
              <w:rPr>
                <w:sz w:val="18"/>
                <w:szCs w:val="18"/>
                <w:lang w:eastAsia="zh-TW"/>
              </w:rPr>
            </w:pPr>
            <w:r>
              <w:rPr>
                <w:sz w:val="18"/>
                <w:szCs w:val="18"/>
                <w:lang w:eastAsia="zh-TW"/>
              </w:rPr>
              <w:t xml:space="preserve">  </w:t>
            </w:r>
            <w:r w:rsidR="009374C9">
              <w:rPr>
                <w:sz w:val="18"/>
                <w:szCs w:val="18"/>
                <w:lang w:eastAsia="zh-TW"/>
              </w:rPr>
              <w:t>60</w:t>
            </w:r>
          </w:p>
        </w:tc>
        <w:tc>
          <w:tcPr>
            <w:tcW w:w="0" w:type="auto"/>
            <w:tcBorders>
              <w:top w:val="nil"/>
              <w:left w:val="nil"/>
              <w:bottom w:val="nil"/>
              <w:right w:val="nil"/>
            </w:tcBorders>
            <w:noWrap/>
            <w:vAlign w:val="bottom"/>
          </w:tcPr>
          <w:p w:rsidR="00E738AB" w:rsidRDefault="00E738AB" w:rsidP="009374C9">
            <w:pPr>
              <w:ind w:right="288"/>
              <w:jc w:val="right"/>
              <w:rPr>
                <w:sz w:val="18"/>
                <w:szCs w:val="18"/>
                <w:lang w:eastAsia="zh-TW"/>
              </w:rPr>
            </w:pPr>
            <w:r>
              <w:rPr>
                <w:sz w:val="18"/>
                <w:szCs w:val="18"/>
              </w:rPr>
              <w:t xml:space="preserve">  </w:t>
            </w:r>
            <w:r w:rsidR="009374C9">
              <w:rPr>
                <w:sz w:val="18"/>
                <w:szCs w:val="18"/>
                <w:lang w:eastAsia="zh-TW"/>
              </w:rPr>
              <w:t>60</w:t>
            </w:r>
          </w:p>
        </w:tc>
        <w:tc>
          <w:tcPr>
            <w:tcW w:w="0" w:type="auto"/>
            <w:tcBorders>
              <w:top w:val="nil"/>
              <w:left w:val="nil"/>
              <w:bottom w:val="nil"/>
              <w:right w:val="nil"/>
            </w:tcBorders>
            <w:noWrap/>
            <w:vAlign w:val="bottom"/>
          </w:tcPr>
          <w:p w:rsidR="00E738AB" w:rsidRDefault="00E738AB" w:rsidP="00450C87">
            <w:pPr>
              <w:ind w:right="270"/>
              <w:jc w:val="right"/>
              <w:rPr>
                <w:sz w:val="18"/>
                <w:szCs w:val="18"/>
                <w:lang w:eastAsia="zh-TW"/>
              </w:rPr>
            </w:pPr>
            <w:r>
              <w:rPr>
                <w:sz w:val="18"/>
                <w:szCs w:val="18"/>
              </w:rPr>
              <w:t xml:space="preserve">  </w:t>
            </w:r>
            <w:r w:rsidR="009374C9">
              <w:rPr>
                <w:sz w:val="18"/>
                <w:szCs w:val="18"/>
                <w:lang w:eastAsia="zh-TW"/>
              </w:rPr>
              <w:t>60</w:t>
            </w:r>
          </w:p>
        </w:tc>
      </w:tr>
      <w:tr w:rsidR="00E738AB" w:rsidTr="007859F0">
        <w:trPr>
          <w:trHeight w:val="240"/>
        </w:trPr>
        <w:tc>
          <w:tcPr>
            <w:tcW w:w="0" w:type="auto"/>
            <w:tcBorders>
              <w:top w:val="nil"/>
              <w:left w:val="nil"/>
              <w:bottom w:val="nil"/>
              <w:right w:val="nil"/>
            </w:tcBorders>
            <w:noWrap/>
            <w:vAlign w:val="bottom"/>
          </w:tcPr>
          <w:p w:rsidR="00E738AB" w:rsidRDefault="00E738AB">
            <w:pPr>
              <w:rPr>
                <w:sz w:val="18"/>
                <w:szCs w:val="18"/>
              </w:rPr>
            </w:pPr>
            <w:r>
              <w:rPr>
                <w:sz w:val="18"/>
                <w:szCs w:val="18"/>
              </w:rPr>
              <w:t>Work in process, ending</w:t>
            </w:r>
            <w:r>
              <w:rPr>
                <w:sz w:val="18"/>
                <w:szCs w:val="18"/>
                <w:vertAlign w:val="superscript"/>
              </w:rPr>
              <w:t>c</w:t>
            </w:r>
            <w:r>
              <w:rPr>
                <w:sz w:val="18"/>
                <w:szCs w:val="18"/>
              </w:rPr>
              <w:t xml:space="preserve">  (given)</w:t>
            </w:r>
          </w:p>
        </w:tc>
        <w:tc>
          <w:tcPr>
            <w:tcW w:w="0" w:type="auto"/>
            <w:tcBorders>
              <w:top w:val="nil"/>
              <w:left w:val="nil"/>
              <w:bottom w:val="nil"/>
              <w:right w:val="nil"/>
            </w:tcBorders>
            <w:noWrap/>
            <w:vAlign w:val="bottom"/>
          </w:tcPr>
          <w:p w:rsidR="00E738AB" w:rsidRDefault="00AF1504">
            <w:pPr>
              <w:jc w:val="center"/>
              <w:rPr>
                <w:sz w:val="18"/>
                <w:szCs w:val="18"/>
              </w:rPr>
            </w:pPr>
            <w:r>
              <w:rPr>
                <w:sz w:val="18"/>
                <w:szCs w:val="18"/>
                <w:lang w:eastAsia="zh-TW"/>
              </w:rPr>
              <w:t xml:space="preserve">  </w:t>
            </w:r>
            <w:r w:rsidR="009374C9">
              <w:rPr>
                <w:sz w:val="18"/>
                <w:szCs w:val="18"/>
                <w:lang w:eastAsia="zh-TW"/>
              </w:rPr>
              <w:t>4</w:t>
            </w:r>
            <w:r w:rsidR="00E738AB">
              <w:rPr>
                <w:sz w:val="18"/>
                <w:szCs w:val="18"/>
              </w:rPr>
              <w:t>0</w:t>
            </w: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rsidP="007859F0">
            <w:pPr>
              <w:ind w:right="288"/>
              <w:jc w:val="right"/>
              <w:rPr>
                <w:sz w:val="18"/>
                <w:szCs w:val="18"/>
              </w:rPr>
            </w:pPr>
          </w:p>
        </w:tc>
        <w:tc>
          <w:tcPr>
            <w:tcW w:w="0" w:type="auto"/>
            <w:tcBorders>
              <w:top w:val="nil"/>
              <w:left w:val="nil"/>
              <w:bottom w:val="nil"/>
              <w:right w:val="nil"/>
            </w:tcBorders>
            <w:noWrap/>
            <w:vAlign w:val="bottom"/>
          </w:tcPr>
          <w:p w:rsidR="00E738AB" w:rsidRDefault="00E738AB" w:rsidP="007859F0">
            <w:pPr>
              <w:ind w:right="504"/>
              <w:jc w:val="right"/>
              <w:rPr>
                <w:sz w:val="18"/>
                <w:szCs w:val="18"/>
              </w:rPr>
            </w:pPr>
          </w:p>
        </w:tc>
      </w:tr>
      <w:tr w:rsidR="00E738AB" w:rsidTr="007859F0">
        <w:trPr>
          <w:trHeight w:val="240"/>
        </w:trPr>
        <w:tc>
          <w:tcPr>
            <w:tcW w:w="0" w:type="auto"/>
            <w:tcBorders>
              <w:top w:val="nil"/>
              <w:left w:val="nil"/>
              <w:bottom w:val="nil"/>
              <w:right w:val="nil"/>
            </w:tcBorders>
            <w:noWrap/>
            <w:vAlign w:val="bottom"/>
          </w:tcPr>
          <w:tbl>
            <w:tblPr>
              <w:tblW w:w="0" w:type="auto"/>
              <w:tblCellSpacing w:w="0" w:type="dxa"/>
              <w:tblCellMar>
                <w:left w:w="0" w:type="dxa"/>
                <w:right w:w="0" w:type="dxa"/>
              </w:tblCellMar>
              <w:tblLook w:val="0000"/>
            </w:tblPr>
            <w:tblGrid>
              <w:gridCol w:w="5348"/>
            </w:tblGrid>
            <w:tr w:rsidR="00E738AB">
              <w:trPr>
                <w:trHeight w:val="240"/>
                <w:tblCellSpacing w:w="0" w:type="dxa"/>
              </w:trPr>
              <w:tc>
                <w:tcPr>
                  <w:tcW w:w="5360" w:type="dxa"/>
                  <w:tcBorders>
                    <w:top w:val="nil"/>
                    <w:left w:val="nil"/>
                    <w:bottom w:val="nil"/>
                    <w:right w:val="nil"/>
                  </w:tcBorders>
                  <w:noWrap/>
                  <w:vAlign w:val="bottom"/>
                </w:tcPr>
                <w:p w:rsidR="00E738AB" w:rsidRDefault="00E738AB">
                  <w:pPr>
                    <w:rPr>
                      <w:sz w:val="18"/>
                      <w:szCs w:val="18"/>
                    </w:rPr>
                  </w:pPr>
                  <w:r>
                    <w:rPr>
                      <w:sz w:val="18"/>
                      <w:szCs w:val="18"/>
                    </w:rPr>
                    <w:t xml:space="preserve">    (</w:t>
                  </w:r>
                  <w:r w:rsidR="009374C9">
                    <w:rPr>
                      <w:sz w:val="18"/>
                      <w:szCs w:val="18"/>
                      <w:lang w:eastAsia="zh-TW"/>
                    </w:rPr>
                    <w:t>4</w:t>
                  </w:r>
                  <w:r>
                    <w:rPr>
                      <w:sz w:val="18"/>
                      <w:szCs w:val="18"/>
                    </w:rPr>
                    <w:t xml:space="preserve">0 </w:t>
                  </w:r>
                  <w:r w:rsidRPr="00C00A80">
                    <w:rPr>
                      <w:position w:val="-4"/>
                    </w:rPr>
                    <w:object w:dxaOrig="180" w:dyaOrig="180">
                      <v:shape id="_x0000_i1031" type="#_x0000_t75" style="width:9.25pt;height:9.25pt" o:ole="">
                        <v:imagedata r:id="rId18" o:title=""/>
                      </v:shape>
                      <o:OLEObject Type="Embed" ProgID="Equation.DSMT4" ShapeID="_x0000_i1031" DrawAspect="Content" ObjectID="_1458367254" r:id="rId25"/>
                    </w:object>
                  </w:r>
                  <w:r>
                    <w:t xml:space="preserve"> </w:t>
                  </w:r>
                  <w:r>
                    <w:rPr>
                      <w:sz w:val="18"/>
                      <w:szCs w:val="18"/>
                    </w:rPr>
                    <w:t xml:space="preserve">100%; </w:t>
                  </w:r>
                  <w:r w:rsidR="009374C9">
                    <w:rPr>
                      <w:sz w:val="18"/>
                      <w:szCs w:val="18"/>
                      <w:lang w:eastAsia="zh-TW"/>
                    </w:rPr>
                    <w:t>4</w:t>
                  </w:r>
                  <w:r>
                    <w:rPr>
                      <w:sz w:val="18"/>
                      <w:szCs w:val="18"/>
                    </w:rPr>
                    <w:t xml:space="preserve">0 </w:t>
                  </w:r>
                  <w:r w:rsidRPr="00C00A80">
                    <w:rPr>
                      <w:position w:val="-4"/>
                    </w:rPr>
                    <w:object w:dxaOrig="180" w:dyaOrig="180">
                      <v:shape id="_x0000_i1032" type="#_x0000_t75" style="width:9.25pt;height:9.25pt" o:ole="">
                        <v:imagedata r:id="rId18" o:title=""/>
                      </v:shape>
                      <o:OLEObject Type="Embed" ProgID="Equation.DSMT4" ShapeID="_x0000_i1032" DrawAspect="Content" ObjectID="_1458367255" r:id="rId26"/>
                    </w:object>
                  </w:r>
                  <w:r>
                    <w:rPr>
                      <w:sz w:val="18"/>
                      <w:szCs w:val="18"/>
                    </w:rPr>
                    <w:t xml:space="preserve"> 0%; </w:t>
                  </w:r>
                  <w:r w:rsidR="009374C9">
                    <w:rPr>
                      <w:sz w:val="18"/>
                      <w:szCs w:val="18"/>
                      <w:lang w:eastAsia="zh-TW"/>
                    </w:rPr>
                    <w:t>4</w:t>
                  </w:r>
                  <w:r>
                    <w:rPr>
                      <w:sz w:val="18"/>
                      <w:szCs w:val="18"/>
                    </w:rPr>
                    <w:t xml:space="preserve">0 </w:t>
                  </w:r>
                  <w:r w:rsidRPr="00C00A80">
                    <w:rPr>
                      <w:position w:val="-4"/>
                    </w:rPr>
                    <w:object w:dxaOrig="180" w:dyaOrig="180">
                      <v:shape id="_x0000_i1033" type="#_x0000_t75" style="width:9.25pt;height:9.25pt" o:ole="">
                        <v:imagedata r:id="rId18" o:title=""/>
                      </v:shape>
                      <o:OLEObject Type="Embed" ProgID="Equation.DSMT4" ShapeID="_x0000_i1033" DrawAspect="Content" ObjectID="_1458367256" r:id="rId27"/>
                    </w:object>
                  </w:r>
                  <w:r>
                    <w:rPr>
                      <w:sz w:val="18"/>
                      <w:szCs w:val="18"/>
                    </w:rPr>
                    <w:t xml:space="preserve"> 75%)</w:t>
                  </w:r>
                </w:p>
              </w:tc>
            </w:tr>
          </w:tbl>
          <w:p w:rsidR="00E738AB" w:rsidRDefault="00E738AB">
            <w:pPr>
              <w:rPr>
                <w:sz w:val="18"/>
                <w:szCs w:val="18"/>
              </w:rPr>
            </w:pPr>
          </w:p>
        </w:tc>
        <w:tc>
          <w:tcPr>
            <w:tcW w:w="0" w:type="auto"/>
            <w:tcBorders>
              <w:top w:val="nil"/>
              <w:left w:val="nil"/>
              <w:bottom w:val="nil"/>
              <w:right w:val="nil"/>
            </w:tcBorders>
            <w:noWrap/>
            <w:vAlign w:val="bottom"/>
          </w:tcPr>
          <w:p w:rsidR="00E738AB" w:rsidRDefault="00D408A3">
            <w:pPr>
              <w:jc w:val="center"/>
              <w:rPr>
                <w:sz w:val="18"/>
                <w:szCs w:val="18"/>
              </w:rPr>
            </w:pPr>
            <w:r>
              <w:rPr>
                <w:sz w:val="18"/>
                <w:szCs w:val="18"/>
              </w:rPr>
              <w:t>___</w:t>
            </w:r>
          </w:p>
        </w:tc>
        <w:tc>
          <w:tcPr>
            <w:tcW w:w="0" w:type="auto"/>
            <w:tcBorders>
              <w:top w:val="nil"/>
              <w:left w:val="nil"/>
              <w:bottom w:val="nil"/>
              <w:right w:val="nil"/>
            </w:tcBorders>
            <w:noWrap/>
            <w:vAlign w:val="bottom"/>
          </w:tcPr>
          <w:p w:rsidR="00E738AB" w:rsidRDefault="00AF1504">
            <w:pPr>
              <w:jc w:val="center"/>
              <w:rPr>
                <w:sz w:val="18"/>
                <w:szCs w:val="18"/>
              </w:rPr>
            </w:pPr>
            <w:r>
              <w:rPr>
                <w:sz w:val="18"/>
                <w:szCs w:val="18"/>
                <w:lang w:eastAsia="zh-TW"/>
              </w:rPr>
              <w:t xml:space="preserve">  </w:t>
            </w:r>
            <w:r w:rsidR="009374C9">
              <w:rPr>
                <w:sz w:val="18"/>
                <w:szCs w:val="18"/>
                <w:lang w:eastAsia="zh-TW"/>
              </w:rPr>
              <w:t>4</w:t>
            </w:r>
            <w:r w:rsidR="00E738AB">
              <w:rPr>
                <w:sz w:val="18"/>
                <w:szCs w:val="18"/>
              </w:rPr>
              <w:t>0</w:t>
            </w:r>
          </w:p>
        </w:tc>
        <w:tc>
          <w:tcPr>
            <w:tcW w:w="0" w:type="auto"/>
            <w:tcBorders>
              <w:top w:val="nil"/>
              <w:left w:val="nil"/>
              <w:bottom w:val="nil"/>
              <w:right w:val="nil"/>
            </w:tcBorders>
            <w:noWrap/>
            <w:vAlign w:val="bottom"/>
          </w:tcPr>
          <w:p w:rsidR="00E738AB" w:rsidRDefault="00E738AB" w:rsidP="007859F0">
            <w:pPr>
              <w:ind w:right="288"/>
              <w:jc w:val="right"/>
              <w:rPr>
                <w:sz w:val="18"/>
                <w:szCs w:val="18"/>
              </w:rPr>
            </w:pPr>
            <w:r>
              <w:rPr>
                <w:sz w:val="18"/>
                <w:szCs w:val="18"/>
              </w:rPr>
              <w:t xml:space="preserve">    0</w:t>
            </w:r>
          </w:p>
        </w:tc>
        <w:tc>
          <w:tcPr>
            <w:tcW w:w="0" w:type="auto"/>
            <w:tcBorders>
              <w:top w:val="nil"/>
              <w:left w:val="nil"/>
              <w:bottom w:val="nil"/>
              <w:right w:val="nil"/>
            </w:tcBorders>
            <w:noWrap/>
            <w:vAlign w:val="bottom"/>
          </w:tcPr>
          <w:p w:rsidR="00E738AB" w:rsidRDefault="00E738AB" w:rsidP="00450C87">
            <w:pPr>
              <w:ind w:right="270"/>
              <w:jc w:val="right"/>
              <w:rPr>
                <w:sz w:val="18"/>
                <w:szCs w:val="18"/>
                <w:lang w:eastAsia="zh-TW"/>
              </w:rPr>
            </w:pPr>
            <w:r>
              <w:rPr>
                <w:sz w:val="18"/>
                <w:szCs w:val="18"/>
              </w:rPr>
              <w:t xml:space="preserve"> </w:t>
            </w:r>
            <w:r w:rsidR="009374C9">
              <w:rPr>
                <w:sz w:val="18"/>
                <w:szCs w:val="18"/>
                <w:lang w:eastAsia="zh-TW"/>
              </w:rPr>
              <w:t>30</w:t>
            </w:r>
          </w:p>
        </w:tc>
      </w:tr>
      <w:tr w:rsidR="00E738AB" w:rsidTr="007859F0">
        <w:trPr>
          <w:trHeight w:val="240"/>
        </w:trPr>
        <w:tc>
          <w:tcPr>
            <w:tcW w:w="0" w:type="auto"/>
            <w:tcBorders>
              <w:top w:val="nil"/>
              <w:left w:val="nil"/>
              <w:bottom w:val="nil"/>
              <w:right w:val="nil"/>
            </w:tcBorders>
            <w:noWrap/>
            <w:vAlign w:val="bottom"/>
          </w:tcPr>
          <w:p w:rsidR="00E738AB" w:rsidRDefault="00E738AB">
            <w:pPr>
              <w:rPr>
                <w:sz w:val="18"/>
                <w:szCs w:val="18"/>
              </w:rPr>
            </w:pPr>
            <w:r>
              <w:rPr>
                <w:sz w:val="18"/>
                <w:szCs w:val="18"/>
              </w:rPr>
              <w:t>Accounted for</w:t>
            </w:r>
          </w:p>
        </w:tc>
        <w:tc>
          <w:tcPr>
            <w:tcW w:w="0" w:type="auto"/>
            <w:tcBorders>
              <w:top w:val="nil"/>
              <w:left w:val="nil"/>
              <w:bottom w:val="nil"/>
              <w:right w:val="nil"/>
            </w:tcBorders>
            <w:noWrap/>
            <w:vAlign w:val="bottom"/>
          </w:tcPr>
          <w:p w:rsidR="00E738AB" w:rsidRPr="00D408A3" w:rsidRDefault="009374C9">
            <w:pPr>
              <w:jc w:val="center"/>
              <w:rPr>
                <w:sz w:val="18"/>
                <w:szCs w:val="18"/>
                <w:u w:val="double"/>
              </w:rPr>
            </w:pPr>
            <w:r>
              <w:rPr>
                <w:sz w:val="18"/>
                <w:szCs w:val="18"/>
                <w:u w:val="double"/>
                <w:lang w:eastAsia="zh-TW"/>
              </w:rPr>
              <w:t>160</w:t>
            </w:r>
          </w:p>
        </w:tc>
        <w:tc>
          <w:tcPr>
            <w:tcW w:w="0" w:type="auto"/>
            <w:tcBorders>
              <w:top w:val="nil"/>
              <w:left w:val="nil"/>
              <w:bottom w:val="nil"/>
              <w:right w:val="nil"/>
            </w:tcBorders>
            <w:noWrap/>
            <w:vAlign w:val="bottom"/>
          </w:tcPr>
          <w:p w:rsidR="00E738AB" w:rsidRDefault="00D408A3">
            <w:pPr>
              <w:jc w:val="center"/>
              <w:rPr>
                <w:sz w:val="18"/>
                <w:szCs w:val="18"/>
              </w:rPr>
            </w:pPr>
            <w:r>
              <w:rPr>
                <w:sz w:val="18"/>
                <w:szCs w:val="18"/>
              </w:rPr>
              <w:t xml:space="preserve"> ___ </w:t>
            </w:r>
          </w:p>
        </w:tc>
        <w:tc>
          <w:tcPr>
            <w:tcW w:w="0" w:type="auto"/>
            <w:tcBorders>
              <w:top w:val="nil"/>
              <w:left w:val="nil"/>
              <w:bottom w:val="nil"/>
              <w:right w:val="nil"/>
            </w:tcBorders>
            <w:noWrap/>
            <w:vAlign w:val="bottom"/>
          </w:tcPr>
          <w:p w:rsidR="00E738AB" w:rsidRDefault="00D408A3" w:rsidP="007859F0">
            <w:pPr>
              <w:ind w:right="288"/>
              <w:jc w:val="right"/>
              <w:rPr>
                <w:sz w:val="18"/>
                <w:szCs w:val="18"/>
              </w:rPr>
            </w:pPr>
            <w:r>
              <w:rPr>
                <w:sz w:val="18"/>
                <w:szCs w:val="18"/>
              </w:rPr>
              <w:t xml:space="preserve"> ___</w:t>
            </w:r>
          </w:p>
        </w:tc>
        <w:tc>
          <w:tcPr>
            <w:tcW w:w="0" w:type="auto"/>
            <w:tcBorders>
              <w:top w:val="nil"/>
              <w:left w:val="nil"/>
              <w:bottom w:val="nil"/>
              <w:right w:val="nil"/>
            </w:tcBorders>
            <w:noWrap/>
            <w:vAlign w:val="bottom"/>
          </w:tcPr>
          <w:p w:rsidR="00E738AB" w:rsidRDefault="00450C87" w:rsidP="00450C87">
            <w:pPr>
              <w:tabs>
                <w:tab w:val="left" w:pos="773"/>
              </w:tabs>
              <w:ind w:right="270"/>
              <w:jc w:val="right"/>
              <w:rPr>
                <w:sz w:val="18"/>
                <w:szCs w:val="18"/>
              </w:rPr>
            </w:pPr>
            <w:r>
              <w:rPr>
                <w:sz w:val="18"/>
                <w:szCs w:val="18"/>
              </w:rPr>
              <w:t xml:space="preserve">  </w:t>
            </w:r>
            <w:r w:rsidR="00D408A3">
              <w:rPr>
                <w:sz w:val="18"/>
                <w:szCs w:val="18"/>
              </w:rPr>
              <w:t>___</w:t>
            </w:r>
            <w:r>
              <w:rPr>
                <w:sz w:val="18"/>
                <w:szCs w:val="18"/>
              </w:rPr>
              <w:t xml:space="preserve"> </w:t>
            </w:r>
          </w:p>
        </w:tc>
      </w:tr>
      <w:tr w:rsidR="00E738AB" w:rsidTr="007859F0">
        <w:trPr>
          <w:trHeight w:val="240"/>
        </w:trPr>
        <w:tc>
          <w:tcPr>
            <w:tcW w:w="0" w:type="auto"/>
            <w:tcBorders>
              <w:top w:val="nil"/>
              <w:left w:val="nil"/>
              <w:bottom w:val="nil"/>
              <w:right w:val="nil"/>
            </w:tcBorders>
            <w:noWrap/>
            <w:vAlign w:val="bottom"/>
          </w:tcPr>
          <w:p w:rsidR="00E738AB" w:rsidRDefault="005E37E9">
            <w:pPr>
              <w:rPr>
                <w:sz w:val="18"/>
                <w:szCs w:val="18"/>
              </w:rPr>
            </w:pPr>
            <w:r>
              <w:rPr>
                <w:sz w:val="18"/>
                <w:szCs w:val="18"/>
              </w:rPr>
              <w:t>Equivalent units of work done in current period</w:t>
            </w: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Pr="00D408A3" w:rsidRDefault="00AF1504">
            <w:pPr>
              <w:jc w:val="center"/>
              <w:rPr>
                <w:sz w:val="18"/>
                <w:szCs w:val="18"/>
                <w:u w:val="double"/>
                <w:lang w:eastAsia="zh-TW"/>
              </w:rPr>
            </w:pPr>
            <w:r>
              <w:rPr>
                <w:sz w:val="18"/>
                <w:szCs w:val="18"/>
                <w:lang w:eastAsia="zh-TW"/>
              </w:rPr>
              <w:t xml:space="preserve"> </w:t>
            </w:r>
            <w:r w:rsidR="009374C9">
              <w:rPr>
                <w:rFonts w:hint="eastAsia"/>
                <w:sz w:val="18"/>
                <w:szCs w:val="18"/>
                <w:u w:val="double"/>
                <w:lang w:eastAsia="zh-TW"/>
              </w:rPr>
              <w:t>1</w:t>
            </w:r>
            <w:r w:rsidR="009374C9">
              <w:rPr>
                <w:sz w:val="18"/>
                <w:szCs w:val="18"/>
                <w:u w:val="double"/>
                <w:lang w:eastAsia="zh-TW"/>
              </w:rPr>
              <w:t>00</w:t>
            </w:r>
          </w:p>
        </w:tc>
        <w:tc>
          <w:tcPr>
            <w:tcW w:w="0" w:type="auto"/>
            <w:tcBorders>
              <w:top w:val="nil"/>
              <w:left w:val="nil"/>
              <w:bottom w:val="nil"/>
              <w:right w:val="nil"/>
            </w:tcBorders>
            <w:noWrap/>
            <w:vAlign w:val="bottom"/>
          </w:tcPr>
          <w:p w:rsidR="00E738AB" w:rsidRPr="00D408A3" w:rsidRDefault="00AF1504" w:rsidP="007859F0">
            <w:pPr>
              <w:ind w:right="288"/>
              <w:jc w:val="right"/>
              <w:rPr>
                <w:sz w:val="18"/>
                <w:szCs w:val="18"/>
                <w:u w:val="double"/>
              </w:rPr>
            </w:pPr>
            <w:r>
              <w:rPr>
                <w:sz w:val="18"/>
                <w:szCs w:val="18"/>
              </w:rPr>
              <w:t xml:space="preserve"> </w:t>
            </w:r>
            <w:r w:rsidR="00E738AB" w:rsidRPr="00D408A3">
              <w:rPr>
                <w:sz w:val="18"/>
                <w:szCs w:val="18"/>
                <w:u w:val="double"/>
              </w:rPr>
              <w:t>1</w:t>
            </w:r>
            <w:r w:rsidR="009374C9">
              <w:rPr>
                <w:sz w:val="18"/>
                <w:szCs w:val="18"/>
                <w:u w:val="double"/>
                <w:lang w:eastAsia="zh-TW"/>
              </w:rPr>
              <w:t>2</w:t>
            </w:r>
            <w:r w:rsidR="00E738AB" w:rsidRPr="00D408A3">
              <w:rPr>
                <w:sz w:val="18"/>
                <w:szCs w:val="18"/>
                <w:u w:val="double"/>
              </w:rPr>
              <w:t>0</w:t>
            </w:r>
          </w:p>
        </w:tc>
        <w:tc>
          <w:tcPr>
            <w:tcW w:w="0" w:type="auto"/>
            <w:tcBorders>
              <w:top w:val="nil"/>
              <w:left w:val="nil"/>
              <w:bottom w:val="nil"/>
              <w:right w:val="nil"/>
            </w:tcBorders>
            <w:noWrap/>
            <w:vAlign w:val="bottom"/>
          </w:tcPr>
          <w:p w:rsidR="00E738AB" w:rsidRPr="00D408A3" w:rsidRDefault="00E738AB" w:rsidP="00450C87">
            <w:pPr>
              <w:ind w:right="270"/>
              <w:jc w:val="right"/>
              <w:rPr>
                <w:sz w:val="18"/>
                <w:szCs w:val="18"/>
                <w:u w:val="double"/>
              </w:rPr>
            </w:pPr>
            <w:r w:rsidRPr="00D408A3">
              <w:rPr>
                <w:sz w:val="18"/>
                <w:szCs w:val="18"/>
                <w:u w:val="double"/>
              </w:rPr>
              <w:t>1</w:t>
            </w:r>
            <w:r w:rsidR="009374C9">
              <w:rPr>
                <w:sz w:val="18"/>
                <w:szCs w:val="18"/>
                <w:u w:val="double"/>
                <w:lang w:eastAsia="zh-TW"/>
              </w:rPr>
              <w:t>2</w:t>
            </w:r>
            <w:r w:rsidRPr="00D408A3">
              <w:rPr>
                <w:sz w:val="18"/>
                <w:szCs w:val="18"/>
                <w:u w:val="double"/>
              </w:rPr>
              <w:t>0</w:t>
            </w:r>
          </w:p>
        </w:tc>
      </w:tr>
      <w:tr w:rsidR="00E738AB">
        <w:trPr>
          <w:trHeight w:val="240"/>
        </w:trPr>
        <w:tc>
          <w:tcPr>
            <w:tcW w:w="0" w:type="auto"/>
            <w:tcBorders>
              <w:top w:val="nil"/>
              <w:left w:val="nil"/>
              <w:bottom w:val="nil"/>
              <w:right w:val="nil"/>
            </w:tcBorders>
            <w:noWrap/>
            <w:vAlign w:val="bottom"/>
          </w:tcPr>
          <w:p w:rsidR="00E738AB" w:rsidRDefault="00E738AB">
            <w:pPr>
              <w:rPr>
                <w:sz w:val="18"/>
                <w:szCs w:val="18"/>
              </w:rPr>
            </w:pPr>
          </w:p>
        </w:tc>
        <w:tc>
          <w:tcPr>
            <w:tcW w:w="0" w:type="auto"/>
            <w:tcBorders>
              <w:top w:val="nil"/>
              <w:left w:val="nil"/>
              <w:bottom w:val="nil"/>
              <w:right w:val="nil"/>
            </w:tcBorders>
            <w:noWrap/>
            <w:vAlign w:val="bottom"/>
          </w:tcPr>
          <w:p w:rsidR="00E738AB" w:rsidRDefault="00E738AB">
            <w:pPr>
              <w:rPr>
                <w:sz w:val="18"/>
                <w:szCs w:val="18"/>
              </w:rPr>
            </w:pPr>
          </w:p>
        </w:tc>
        <w:tc>
          <w:tcPr>
            <w:tcW w:w="0" w:type="auto"/>
            <w:tcBorders>
              <w:top w:val="nil"/>
              <w:left w:val="nil"/>
              <w:bottom w:val="nil"/>
              <w:right w:val="nil"/>
            </w:tcBorders>
            <w:noWrap/>
            <w:vAlign w:val="bottom"/>
          </w:tcPr>
          <w:p w:rsidR="00E738AB" w:rsidRDefault="00E738AB">
            <w:pPr>
              <w:rPr>
                <w:sz w:val="18"/>
                <w:szCs w:val="18"/>
              </w:rPr>
            </w:pPr>
          </w:p>
        </w:tc>
        <w:tc>
          <w:tcPr>
            <w:tcW w:w="0" w:type="auto"/>
            <w:tcBorders>
              <w:top w:val="nil"/>
              <w:left w:val="nil"/>
              <w:bottom w:val="nil"/>
              <w:right w:val="nil"/>
            </w:tcBorders>
            <w:noWrap/>
            <w:vAlign w:val="bottom"/>
          </w:tcPr>
          <w:p w:rsidR="00E738AB" w:rsidRDefault="00E738AB">
            <w:pPr>
              <w:rPr>
                <w:sz w:val="18"/>
                <w:szCs w:val="18"/>
              </w:rPr>
            </w:pPr>
          </w:p>
        </w:tc>
        <w:tc>
          <w:tcPr>
            <w:tcW w:w="0" w:type="auto"/>
            <w:tcBorders>
              <w:top w:val="nil"/>
              <w:left w:val="nil"/>
              <w:bottom w:val="nil"/>
              <w:right w:val="nil"/>
            </w:tcBorders>
            <w:noWrap/>
            <w:vAlign w:val="bottom"/>
          </w:tcPr>
          <w:p w:rsidR="00E738AB" w:rsidRDefault="00E738AB">
            <w:pPr>
              <w:rPr>
                <w:sz w:val="18"/>
                <w:szCs w:val="18"/>
              </w:rPr>
            </w:pPr>
          </w:p>
        </w:tc>
      </w:tr>
      <w:tr w:rsidR="00E738AB">
        <w:trPr>
          <w:trHeight w:val="240"/>
        </w:trPr>
        <w:tc>
          <w:tcPr>
            <w:tcW w:w="0" w:type="auto"/>
            <w:gridSpan w:val="5"/>
            <w:tcBorders>
              <w:top w:val="nil"/>
              <w:left w:val="nil"/>
              <w:bottom w:val="nil"/>
              <w:right w:val="nil"/>
            </w:tcBorders>
            <w:noWrap/>
            <w:vAlign w:val="bottom"/>
          </w:tcPr>
          <w:p w:rsidR="00E738AB" w:rsidRDefault="00E738AB">
            <w:pPr>
              <w:rPr>
                <w:sz w:val="16"/>
                <w:szCs w:val="16"/>
              </w:rPr>
            </w:pPr>
            <w:r>
              <w:rPr>
                <w:sz w:val="18"/>
                <w:szCs w:val="18"/>
                <w:vertAlign w:val="superscript"/>
              </w:rPr>
              <w:t>a</w:t>
            </w:r>
            <w:r>
              <w:rPr>
                <w:sz w:val="16"/>
                <w:szCs w:val="16"/>
              </w:rPr>
              <w:t>Degree of completion in this department: Transferred-in costs, 100%; direct ma</w:t>
            </w:r>
            <w:r w:rsidR="00450C87">
              <w:rPr>
                <w:sz w:val="16"/>
                <w:szCs w:val="16"/>
              </w:rPr>
              <w:t>terials, 0%; conversion costs, 5</w:t>
            </w:r>
            <w:r>
              <w:rPr>
                <w:sz w:val="16"/>
                <w:szCs w:val="16"/>
              </w:rPr>
              <w:t>0%.</w:t>
            </w:r>
          </w:p>
        </w:tc>
      </w:tr>
      <w:tr w:rsidR="00E738AB">
        <w:trPr>
          <w:trHeight w:val="240"/>
        </w:trPr>
        <w:tc>
          <w:tcPr>
            <w:tcW w:w="0" w:type="auto"/>
            <w:gridSpan w:val="5"/>
            <w:tcBorders>
              <w:top w:val="nil"/>
              <w:left w:val="nil"/>
              <w:bottom w:val="nil"/>
              <w:right w:val="nil"/>
            </w:tcBorders>
            <w:noWrap/>
            <w:vAlign w:val="bottom"/>
          </w:tcPr>
          <w:p w:rsidR="00E738AB" w:rsidRDefault="00E738AB" w:rsidP="009374C9">
            <w:pPr>
              <w:rPr>
                <w:sz w:val="16"/>
                <w:szCs w:val="16"/>
              </w:rPr>
            </w:pPr>
            <w:r>
              <w:rPr>
                <w:sz w:val="18"/>
                <w:szCs w:val="18"/>
                <w:vertAlign w:val="superscript"/>
              </w:rPr>
              <w:t>b</w:t>
            </w:r>
            <w:r>
              <w:rPr>
                <w:sz w:val="16"/>
                <w:szCs w:val="16"/>
              </w:rPr>
              <w:t>1</w:t>
            </w:r>
            <w:r w:rsidR="009374C9">
              <w:rPr>
                <w:sz w:val="16"/>
                <w:szCs w:val="16"/>
                <w:lang w:eastAsia="zh-TW"/>
              </w:rPr>
              <w:t>2</w:t>
            </w:r>
            <w:r>
              <w:rPr>
                <w:sz w:val="16"/>
                <w:szCs w:val="16"/>
              </w:rPr>
              <w:t xml:space="preserve">0 physical units completed and transferred out minus </w:t>
            </w:r>
            <w:r w:rsidR="009374C9">
              <w:rPr>
                <w:sz w:val="16"/>
                <w:szCs w:val="16"/>
                <w:lang w:eastAsia="zh-TW"/>
              </w:rPr>
              <w:t>60</w:t>
            </w:r>
            <w:r>
              <w:rPr>
                <w:sz w:val="16"/>
                <w:szCs w:val="16"/>
              </w:rPr>
              <w:t xml:space="preserve"> physical units completed and transferred out from beginning </w:t>
            </w:r>
          </w:p>
        </w:tc>
      </w:tr>
      <w:tr w:rsidR="00E738AB">
        <w:trPr>
          <w:trHeight w:val="240"/>
        </w:trPr>
        <w:tc>
          <w:tcPr>
            <w:tcW w:w="9360" w:type="dxa"/>
            <w:gridSpan w:val="5"/>
            <w:tcBorders>
              <w:top w:val="nil"/>
              <w:left w:val="nil"/>
              <w:bottom w:val="nil"/>
              <w:right w:val="nil"/>
            </w:tcBorders>
            <w:noWrap/>
            <w:vAlign w:val="bottom"/>
          </w:tcPr>
          <w:tbl>
            <w:tblPr>
              <w:tblW w:w="0" w:type="auto"/>
              <w:tblCellSpacing w:w="0" w:type="dxa"/>
              <w:tblCellMar>
                <w:left w:w="0" w:type="dxa"/>
                <w:right w:w="0" w:type="dxa"/>
              </w:tblCellMar>
              <w:tblLook w:val="0000"/>
            </w:tblPr>
            <w:tblGrid>
              <w:gridCol w:w="9360"/>
            </w:tblGrid>
            <w:tr w:rsidR="00E738AB">
              <w:trPr>
                <w:trHeight w:val="240"/>
                <w:tblCellSpacing w:w="0" w:type="dxa"/>
              </w:trPr>
              <w:tc>
                <w:tcPr>
                  <w:tcW w:w="9360" w:type="dxa"/>
                  <w:tcBorders>
                    <w:top w:val="nil"/>
                    <w:left w:val="nil"/>
                    <w:bottom w:val="nil"/>
                    <w:right w:val="nil"/>
                  </w:tcBorders>
                  <w:noWrap/>
                  <w:vAlign w:val="bottom"/>
                </w:tcPr>
                <w:p w:rsidR="00E738AB" w:rsidRDefault="00E738AB">
                  <w:pPr>
                    <w:rPr>
                      <w:sz w:val="16"/>
                      <w:szCs w:val="16"/>
                    </w:rPr>
                  </w:pPr>
                  <w:r>
                    <w:rPr>
                      <w:sz w:val="16"/>
                      <w:szCs w:val="16"/>
                    </w:rPr>
                    <w:t xml:space="preserve">  work-in-process inventory.</w:t>
                  </w:r>
                </w:p>
              </w:tc>
            </w:tr>
          </w:tbl>
          <w:p w:rsidR="00E738AB" w:rsidRDefault="00E738AB">
            <w:pPr>
              <w:rPr>
                <w:sz w:val="18"/>
                <w:szCs w:val="18"/>
              </w:rPr>
            </w:pPr>
          </w:p>
        </w:tc>
      </w:tr>
      <w:tr w:rsidR="00E738AB">
        <w:trPr>
          <w:trHeight w:val="240"/>
        </w:trPr>
        <w:tc>
          <w:tcPr>
            <w:tcW w:w="0" w:type="auto"/>
            <w:gridSpan w:val="5"/>
            <w:tcBorders>
              <w:top w:val="nil"/>
              <w:left w:val="nil"/>
              <w:bottom w:val="nil"/>
              <w:right w:val="nil"/>
            </w:tcBorders>
            <w:noWrap/>
            <w:vAlign w:val="bottom"/>
          </w:tcPr>
          <w:p w:rsidR="00E738AB" w:rsidRDefault="00E738AB">
            <w:pPr>
              <w:rPr>
                <w:sz w:val="16"/>
                <w:szCs w:val="16"/>
              </w:rPr>
            </w:pPr>
            <w:r>
              <w:rPr>
                <w:sz w:val="16"/>
                <w:szCs w:val="16"/>
              </w:rPr>
              <w:t xml:space="preserve"> </w:t>
            </w:r>
            <w:r>
              <w:rPr>
                <w:sz w:val="18"/>
                <w:szCs w:val="18"/>
                <w:vertAlign w:val="superscript"/>
              </w:rPr>
              <w:t>c</w:t>
            </w:r>
            <w:r>
              <w:rPr>
                <w:sz w:val="16"/>
                <w:szCs w:val="16"/>
              </w:rPr>
              <w:t xml:space="preserve">Degree of completion in this department: transferred-in costs, 100%; direct materials, 0%; conversion costs, 75%. </w:t>
            </w:r>
          </w:p>
        </w:tc>
      </w:tr>
    </w:tbl>
    <w:p w:rsidR="00E738AB" w:rsidRDefault="00E738AB">
      <w:pPr>
        <w:ind w:right="810"/>
        <w:jc w:val="both"/>
        <w:rPr>
          <w:b/>
          <w:sz w:val="24"/>
        </w:rPr>
      </w:pPr>
    </w:p>
    <w:p w:rsidR="00E738AB" w:rsidRDefault="00E738AB">
      <w:pPr>
        <w:ind w:right="810"/>
        <w:jc w:val="both"/>
        <w:rPr>
          <w:b/>
          <w:sz w:val="24"/>
        </w:rPr>
        <w:sectPr w:rsidR="00E738AB" w:rsidSect="00FB4364">
          <w:pgSz w:w="12240" w:h="15840"/>
          <w:pgMar w:top="1440" w:right="1440" w:bottom="1440" w:left="1440" w:header="720" w:footer="720" w:gutter="0"/>
          <w:cols w:space="720"/>
        </w:sectPr>
      </w:pPr>
    </w:p>
    <w:p w:rsidR="00E738AB" w:rsidRDefault="00E738AB">
      <w:pPr>
        <w:ind w:right="810"/>
        <w:jc w:val="both"/>
        <w:rPr>
          <w:b/>
          <w:sz w:val="28"/>
        </w:rPr>
      </w:pPr>
      <w:r>
        <w:rPr>
          <w:b/>
          <w:sz w:val="24"/>
        </w:rPr>
        <w:lastRenderedPageBreak/>
        <w:t>SOLUTION</w:t>
      </w:r>
      <w:r>
        <w:rPr>
          <w:sz w:val="24"/>
        </w:rPr>
        <w:t xml:space="preserve"> </w:t>
      </w:r>
      <w:r w:rsidR="004D24CE">
        <w:rPr>
          <w:b/>
          <w:sz w:val="24"/>
        </w:rPr>
        <w:t>EXHIBIT 17-27</w:t>
      </w:r>
      <w:r>
        <w:rPr>
          <w:b/>
          <w:sz w:val="24"/>
        </w:rPr>
        <w:t>B</w:t>
      </w:r>
    </w:p>
    <w:p w:rsidR="00E738AB" w:rsidRDefault="001A3C28" w:rsidP="00B51433">
      <w:pPr>
        <w:pBdr>
          <w:bottom w:val="single" w:sz="4" w:space="1" w:color="auto"/>
        </w:pBdr>
        <w:rPr>
          <w:sz w:val="24"/>
        </w:rPr>
      </w:pPr>
      <w:r w:rsidRPr="00F07E97">
        <w:rPr>
          <w:sz w:val="24"/>
          <w:szCs w:val="24"/>
        </w:rPr>
        <w:t xml:space="preserve">Summarize the Total Costs to Account </w:t>
      </w:r>
      <w:r w:rsidR="00D45175">
        <w:rPr>
          <w:sz w:val="24"/>
          <w:szCs w:val="24"/>
        </w:rPr>
        <w:t>f</w:t>
      </w:r>
      <w:r w:rsidRPr="00F07E97">
        <w:rPr>
          <w:sz w:val="24"/>
          <w:szCs w:val="24"/>
        </w:rPr>
        <w:t>or, Compute the Cost per Equivalent Unit, and Assign Costs to the Units Com</w:t>
      </w:r>
      <w:r w:rsidR="00FD0A18">
        <w:rPr>
          <w:sz w:val="24"/>
          <w:szCs w:val="24"/>
        </w:rPr>
        <w:t>pleted and Units in Ending Work-in-</w:t>
      </w:r>
      <w:r w:rsidRPr="00F07E97">
        <w:rPr>
          <w:sz w:val="24"/>
          <w:szCs w:val="24"/>
        </w:rPr>
        <w:t>Process Inventory;</w:t>
      </w:r>
      <w:r w:rsidR="00B51433">
        <w:rPr>
          <w:sz w:val="24"/>
        </w:rPr>
        <w:t xml:space="preserve">  </w:t>
      </w:r>
      <w:r w:rsidR="00E738AB">
        <w:rPr>
          <w:sz w:val="24"/>
        </w:rPr>
        <w:t>FIFO Method of Process Costing,</w:t>
      </w:r>
      <w:r w:rsidR="00B51433">
        <w:rPr>
          <w:sz w:val="24"/>
        </w:rPr>
        <w:t xml:space="preserve"> </w:t>
      </w:r>
      <w:r w:rsidR="00E738AB">
        <w:rPr>
          <w:sz w:val="24"/>
        </w:rPr>
        <w:t xml:space="preserve">Finishing Department of </w:t>
      </w:r>
      <w:r w:rsidR="009374C9">
        <w:rPr>
          <w:rFonts w:hint="eastAsia"/>
          <w:sz w:val="24"/>
          <w:lang w:eastAsia="zh-TW"/>
        </w:rPr>
        <w:t>Trendy</w:t>
      </w:r>
      <w:r w:rsidR="00E738AB">
        <w:rPr>
          <w:rFonts w:hint="eastAsia"/>
          <w:sz w:val="24"/>
          <w:lang w:eastAsia="zh-TW"/>
        </w:rPr>
        <w:t xml:space="preserve"> Clothing</w:t>
      </w:r>
      <w:r w:rsidR="00E738AB">
        <w:rPr>
          <w:sz w:val="24"/>
        </w:rPr>
        <w:t xml:space="preserve"> for June 20</w:t>
      </w:r>
      <w:r w:rsidR="007315AD">
        <w:rPr>
          <w:sz w:val="24"/>
        </w:rPr>
        <w:t>14</w:t>
      </w:r>
      <w:r w:rsidR="00E738AB">
        <w:rPr>
          <w:sz w:val="24"/>
        </w:rPr>
        <w:t>.</w:t>
      </w:r>
    </w:p>
    <w:p w:rsidR="00E738AB" w:rsidRDefault="00E738AB">
      <w:pPr>
        <w:tabs>
          <w:tab w:val="left" w:pos="1800"/>
        </w:tabs>
        <w:rPr>
          <w:sz w:val="24"/>
          <w:szCs w:val="24"/>
        </w:rPr>
      </w:pPr>
    </w:p>
    <w:tbl>
      <w:tblPr>
        <w:tblW w:w="12984" w:type="dxa"/>
        <w:tblCellMar>
          <w:left w:w="0" w:type="dxa"/>
          <w:right w:w="0" w:type="dxa"/>
        </w:tblCellMar>
        <w:tblLook w:val="0000"/>
      </w:tblPr>
      <w:tblGrid>
        <w:gridCol w:w="984"/>
        <w:gridCol w:w="5768"/>
        <w:gridCol w:w="1346"/>
        <w:gridCol w:w="1736"/>
        <w:gridCol w:w="1594"/>
        <w:gridCol w:w="1652"/>
      </w:tblGrid>
      <w:tr w:rsidR="00E738AB" w:rsidTr="007859F0">
        <w:trPr>
          <w:trHeight w:val="720"/>
        </w:trPr>
        <w:tc>
          <w:tcPr>
            <w:tcW w:w="968" w:type="dxa"/>
            <w:tcBorders>
              <w:top w:val="nil"/>
              <w:left w:val="nil"/>
              <w:bottom w:val="single" w:sz="4" w:space="0" w:color="auto"/>
              <w:right w:val="nil"/>
            </w:tcBorders>
            <w:noWrap/>
            <w:vAlign w:val="bottom"/>
          </w:tcPr>
          <w:p w:rsidR="00E738AB" w:rsidRDefault="00E738AB">
            <w:pPr>
              <w:rPr>
                <w:sz w:val="22"/>
                <w:szCs w:val="22"/>
              </w:rPr>
            </w:pPr>
            <w:r>
              <w:rPr>
                <w:sz w:val="22"/>
                <w:szCs w:val="22"/>
              </w:rPr>
              <w:t> </w:t>
            </w:r>
          </w:p>
        </w:tc>
        <w:tc>
          <w:tcPr>
            <w:tcW w:w="5752" w:type="dxa"/>
            <w:tcBorders>
              <w:top w:val="nil"/>
              <w:left w:val="nil"/>
              <w:bottom w:val="single" w:sz="4" w:space="0" w:color="auto"/>
              <w:right w:val="nil"/>
            </w:tcBorders>
            <w:noWrap/>
            <w:vAlign w:val="bottom"/>
          </w:tcPr>
          <w:p w:rsidR="00E738AB" w:rsidRDefault="00E738AB">
            <w:pPr>
              <w:rPr>
                <w:sz w:val="22"/>
                <w:szCs w:val="22"/>
              </w:rPr>
            </w:pPr>
            <w:r>
              <w:rPr>
                <w:sz w:val="22"/>
                <w:szCs w:val="22"/>
              </w:rPr>
              <w:t> </w:t>
            </w:r>
          </w:p>
        </w:tc>
        <w:tc>
          <w:tcPr>
            <w:tcW w:w="1330" w:type="dxa"/>
            <w:tcBorders>
              <w:top w:val="nil"/>
              <w:left w:val="nil"/>
              <w:bottom w:val="single" w:sz="4" w:space="0" w:color="auto"/>
              <w:right w:val="nil"/>
            </w:tcBorders>
            <w:vAlign w:val="bottom"/>
          </w:tcPr>
          <w:p w:rsidR="00E738AB" w:rsidRDefault="00E738AB">
            <w:pPr>
              <w:jc w:val="center"/>
              <w:rPr>
                <w:b/>
                <w:bCs/>
                <w:sz w:val="22"/>
                <w:szCs w:val="22"/>
              </w:rPr>
            </w:pPr>
            <w:r>
              <w:rPr>
                <w:b/>
                <w:bCs/>
                <w:sz w:val="22"/>
                <w:szCs w:val="22"/>
              </w:rPr>
              <w:t>Total Production Costs</w:t>
            </w:r>
          </w:p>
        </w:tc>
        <w:tc>
          <w:tcPr>
            <w:tcW w:w="1720" w:type="dxa"/>
            <w:tcBorders>
              <w:top w:val="nil"/>
              <w:left w:val="nil"/>
              <w:bottom w:val="single" w:sz="4" w:space="0" w:color="auto"/>
              <w:right w:val="nil"/>
            </w:tcBorders>
            <w:vAlign w:val="bottom"/>
          </w:tcPr>
          <w:p w:rsidR="00E738AB" w:rsidRDefault="00E738AB">
            <w:pPr>
              <w:jc w:val="center"/>
              <w:rPr>
                <w:b/>
                <w:bCs/>
                <w:sz w:val="22"/>
                <w:szCs w:val="22"/>
              </w:rPr>
            </w:pPr>
            <w:r>
              <w:rPr>
                <w:b/>
                <w:bCs/>
                <w:sz w:val="22"/>
                <w:szCs w:val="22"/>
              </w:rPr>
              <w:t>Transferred-in Costs</w:t>
            </w:r>
          </w:p>
        </w:tc>
        <w:tc>
          <w:tcPr>
            <w:tcW w:w="1578" w:type="dxa"/>
            <w:tcBorders>
              <w:top w:val="nil"/>
              <w:left w:val="nil"/>
              <w:bottom w:val="single" w:sz="4" w:space="0" w:color="auto"/>
              <w:right w:val="nil"/>
            </w:tcBorders>
            <w:vAlign w:val="bottom"/>
          </w:tcPr>
          <w:p w:rsidR="00E738AB" w:rsidRDefault="00E738AB">
            <w:pPr>
              <w:jc w:val="center"/>
              <w:rPr>
                <w:b/>
                <w:bCs/>
                <w:sz w:val="22"/>
                <w:szCs w:val="22"/>
              </w:rPr>
            </w:pPr>
            <w:r>
              <w:rPr>
                <w:b/>
                <w:bCs/>
                <w:sz w:val="22"/>
                <w:szCs w:val="22"/>
              </w:rPr>
              <w:t xml:space="preserve">Direct </w:t>
            </w:r>
            <w:r w:rsidR="00B51433">
              <w:rPr>
                <w:b/>
                <w:bCs/>
                <w:sz w:val="22"/>
                <w:szCs w:val="22"/>
              </w:rPr>
              <w:br/>
            </w:r>
            <w:r>
              <w:rPr>
                <w:b/>
                <w:bCs/>
                <w:sz w:val="22"/>
                <w:szCs w:val="22"/>
              </w:rPr>
              <w:t>Materials</w:t>
            </w:r>
          </w:p>
        </w:tc>
        <w:tc>
          <w:tcPr>
            <w:tcW w:w="1636" w:type="dxa"/>
            <w:tcBorders>
              <w:top w:val="nil"/>
              <w:left w:val="nil"/>
              <w:bottom w:val="single" w:sz="4" w:space="0" w:color="auto"/>
              <w:right w:val="nil"/>
            </w:tcBorders>
            <w:vAlign w:val="bottom"/>
          </w:tcPr>
          <w:p w:rsidR="00E738AB" w:rsidRDefault="00E738AB">
            <w:pPr>
              <w:jc w:val="center"/>
              <w:rPr>
                <w:b/>
                <w:bCs/>
                <w:sz w:val="22"/>
                <w:szCs w:val="22"/>
              </w:rPr>
            </w:pPr>
            <w:r>
              <w:rPr>
                <w:b/>
                <w:bCs/>
                <w:sz w:val="22"/>
                <w:szCs w:val="22"/>
              </w:rPr>
              <w:t xml:space="preserve">Conversion </w:t>
            </w:r>
            <w:r w:rsidR="00B51433">
              <w:rPr>
                <w:b/>
                <w:bCs/>
                <w:sz w:val="22"/>
                <w:szCs w:val="22"/>
              </w:rPr>
              <w:br/>
            </w:r>
            <w:r>
              <w:rPr>
                <w:b/>
                <w:bCs/>
                <w:sz w:val="22"/>
                <w:szCs w:val="22"/>
              </w:rPr>
              <w:t>Costs</w:t>
            </w:r>
          </w:p>
        </w:tc>
      </w:tr>
      <w:tr w:rsidR="00E738AB" w:rsidTr="0075537A">
        <w:trPr>
          <w:trHeight w:val="240"/>
        </w:trPr>
        <w:tc>
          <w:tcPr>
            <w:tcW w:w="0" w:type="auto"/>
            <w:tcBorders>
              <w:top w:val="nil"/>
              <w:left w:val="nil"/>
              <w:bottom w:val="nil"/>
              <w:right w:val="nil"/>
            </w:tcBorders>
            <w:noWrap/>
            <w:vAlign w:val="bottom"/>
          </w:tcPr>
          <w:p w:rsidR="00E738AB" w:rsidRDefault="00E738AB">
            <w:pPr>
              <w:rPr>
                <w:sz w:val="22"/>
                <w:szCs w:val="22"/>
              </w:rPr>
            </w:pPr>
            <w:r>
              <w:rPr>
                <w:b/>
                <w:bCs/>
                <w:sz w:val="22"/>
                <w:szCs w:val="22"/>
              </w:rPr>
              <w:t>(Step 3)</w:t>
            </w:r>
          </w:p>
        </w:tc>
        <w:tc>
          <w:tcPr>
            <w:tcW w:w="0" w:type="auto"/>
            <w:tcBorders>
              <w:top w:val="nil"/>
              <w:left w:val="nil"/>
              <w:bottom w:val="nil"/>
              <w:right w:val="nil"/>
            </w:tcBorders>
            <w:noWrap/>
            <w:vAlign w:val="bottom"/>
          </w:tcPr>
          <w:p w:rsidR="00E738AB" w:rsidRDefault="00E738AB">
            <w:pPr>
              <w:rPr>
                <w:sz w:val="22"/>
                <w:szCs w:val="22"/>
              </w:rPr>
            </w:pPr>
            <w:r>
              <w:rPr>
                <w:sz w:val="22"/>
                <w:szCs w:val="22"/>
              </w:rPr>
              <w:t>Work in process, beginning (given)</w:t>
            </w:r>
          </w:p>
        </w:tc>
        <w:tc>
          <w:tcPr>
            <w:tcW w:w="1330" w:type="dxa"/>
            <w:tcBorders>
              <w:top w:val="nil"/>
              <w:left w:val="nil"/>
              <w:bottom w:val="nil"/>
              <w:right w:val="nil"/>
            </w:tcBorders>
            <w:noWrap/>
            <w:vAlign w:val="bottom"/>
          </w:tcPr>
          <w:p w:rsidR="00E738AB" w:rsidRDefault="00E738AB" w:rsidP="009374C9">
            <w:pPr>
              <w:ind w:right="216"/>
              <w:jc w:val="right"/>
              <w:rPr>
                <w:sz w:val="22"/>
                <w:szCs w:val="22"/>
              </w:rPr>
            </w:pPr>
            <w:r>
              <w:rPr>
                <w:sz w:val="22"/>
                <w:szCs w:val="22"/>
              </w:rPr>
              <w:t xml:space="preserve">$  </w:t>
            </w:r>
            <w:r w:rsidR="009374C9">
              <w:rPr>
                <w:sz w:val="22"/>
                <w:szCs w:val="22"/>
                <w:lang w:eastAsia="zh-TW"/>
              </w:rPr>
              <w:t>69</w:t>
            </w:r>
            <w:r>
              <w:rPr>
                <w:sz w:val="22"/>
                <w:szCs w:val="22"/>
              </w:rPr>
              <w:t>,000</w:t>
            </w:r>
          </w:p>
        </w:tc>
        <w:tc>
          <w:tcPr>
            <w:tcW w:w="1720" w:type="dxa"/>
            <w:tcBorders>
              <w:top w:val="nil"/>
              <w:left w:val="nil"/>
              <w:bottom w:val="nil"/>
              <w:right w:val="nil"/>
            </w:tcBorders>
            <w:vAlign w:val="bottom"/>
          </w:tcPr>
          <w:p w:rsidR="00E738AB" w:rsidRDefault="00E738AB" w:rsidP="009374C9">
            <w:pPr>
              <w:ind w:right="245"/>
              <w:jc w:val="right"/>
              <w:rPr>
                <w:sz w:val="22"/>
                <w:szCs w:val="22"/>
              </w:rPr>
            </w:pPr>
            <w:r>
              <w:rPr>
                <w:sz w:val="22"/>
                <w:szCs w:val="22"/>
              </w:rPr>
              <w:t xml:space="preserve">$ </w:t>
            </w:r>
            <w:r w:rsidR="007859F0">
              <w:rPr>
                <w:sz w:val="22"/>
                <w:szCs w:val="22"/>
              </w:rPr>
              <w:t xml:space="preserve"> </w:t>
            </w:r>
            <w:r w:rsidR="009374C9">
              <w:rPr>
                <w:sz w:val="22"/>
                <w:szCs w:val="22"/>
              </w:rPr>
              <w:t>45</w:t>
            </w:r>
            <w:r>
              <w:rPr>
                <w:sz w:val="22"/>
                <w:szCs w:val="22"/>
              </w:rPr>
              <w:t>,000</w:t>
            </w:r>
          </w:p>
        </w:tc>
        <w:tc>
          <w:tcPr>
            <w:tcW w:w="1578" w:type="dxa"/>
            <w:tcBorders>
              <w:top w:val="nil"/>
              <w:left w:val="nil"/>
              <w:bottom w:val="nil"/>
              <w:right w:val="nil"/>
            </w:tcBorders>
            <w:vAlign w:val="bottom"/>
          </w:tcPr>
          <w:p w:rsidR="00E738AB" w:rsidRDefault="00E738AB" w:rsidP="0075537A">
            <w:pPr>
              <w:ind w:right="360"/>
              <w:jc w:val="right"/>
              <w:rPr>
                <w:sz w:val="22"/>
                <w:szCs w:val="22"/>
              </w:rPr>
            </w:pPr>
            <w:r>
              <w:rPr>
                <w:sz w:val="22"/>
                <w:szCs w:val="22"/>
              </w:rPr>
              <w:t xml:space="preserve">$     </w:t>
            </w:r>
            <w:r w:rsidR="00CB20B5">
              <w:rPr>
                <w:sz w:val="22"/>
                <w:szCs w:val="22"/>
              </w:rPr>
              <w:t xml:space="preserve">  </w:t>
            </w:r>
            <w:r>
              <w:rPr>
                <w:sz w:val="22"/>
                <w:szCs w:val="22"/>
              </w:rPr>
              <w:t xml:space="preserve">  0</w:t>
            </w:r>
          </w:p>
        </w:tc>
        <w:tc>
          <w:tcPr>
            <w:tcW w:w="1636" w:type="dxa"/>
            <w:tcBorders>
              <w:top w:val="nil"/>
              <w:left w:val="nil"/>
              <w:bottom w:val="nil"/>
              <w:right w:val="nil"/>
            </w:tcBorders>
            <w:vAlign w:val="bottom"/>
          </w:tcPr>
          <w:p w:rsidR="00E738AB" w:rsidRDefault="00E738AB" w:rsidP="009374C9">
            <w:pPr>
              <w:ind w:right="360"/>
              <w:jc w:val="right"/>
              <w:rPr>
                <w:sz w:val="22"/>
                <w:szCs w:val="22"/>
              </w:rPr>
            </w:pPr>
            <w:r>
              <w:rPr>
                <w:sz w:val="22"/>
                <w:szCs w:val="22"/>
              </w:rPr>
              <w:t xml:space="preserve">$ </w:t>
            </w:r>
            <w:r w:rsidR="004D0D20">
              <w:rPr>
                <w:sz w:val="22"/>
                <w:szCs w:val="22"/>
              </w:rPr>
              <w:t xml:space="preserve"> </w:t>
            </w:r>
            <w:r w:rsidR="009374C9">
              <w:rPr>
                <w:sz w:val="22"/>
                <w:szCs w:val="22"/>
              </w:rPr>
              <w:t>24</w:t>
            </w:r>
            <w:r>
              <w:rPr>
                <w:sz w:val="22"/>
                <w:szCs w:val="22"/>
              </w:rPr>
              <w:t>,000</w:t>
            </w:r>
          </w:p>
        </w:tc>
      </w:tr>
      <w:tr w:rsidR="00E738AB" w:rsidTr="0075537A">
        <w:trPr>
          <w:trHeight w:val="240"/>
        </w:trPr>
        <w:tc>
          <w:tcPr>
            <w:tcW w:w="0" w:type="auto"/>
            <w:tcBorders>
              <w:top w:val="nil"/>
              <w:left w:val="nil"/>
              <w:bottom w:val="nil"/>
              <w:right w:val="nil"/>
            </w:tcBorders>
            <w:noWrap/>
            <w:vAlign w:val="bottom"/>
          </w:tcPr>
          <w:p w:rsidR="00E738AB" w:rsidRDefault="00E738AB">
            <w:pPr>
              <w:rPr>
                <w:b/>
                <w:bCs/>
                <w:sz w:val="22"/>
                <w:szCs w:val="22"/>
              </w:rPr>
            </w:pPr>
          </w:p>
        </w:tc>
        <w:tc>
          <w:tcPr>
            <w:tcW w:w="0" w:type="auto"/>
            <w:tcBorders>
              <w:top w:val="nil"/>
              <w:left w:val="nil"/>
              <w:bottom w:val="nil"/>
              <w:right w:val="nil"/>
            </w:tcBorders>
            <w:noWrap/>
            <w:vAlign w:val="bottom"/>
          </w:tcPr>
          <w:p w:rsidR="00E738AB" w:rsidRDefault="00E738AB">
            <w:pPr>
              <w:rPr>
                <w:sz w:val="22"/>
                <w:szCs w:val="22"/>
              </w:rPr>
            </w:pPr>
            <w:r>
              <w:rPr>
                <w:sz w:val="22"/>
                <w:szCs w:val="22"/>
              </w:rPr>
              <w:t>Costs added in current period (given)</w:t>
            </w:r>
          </w:p>
        </w:tc>
        <w:tc>
          <w:tcPr>
            <w:tcW w:w="1330" w:type="dxa"/>
            <w:tcBorders>
              <w:top w:val="nil"/>
              <w:left w:val="nil"/>
              <w:bottom w:val="nil"/>
              <w:right w:val="nil"/>
            </w:tcBorders>
            <w:vAlign w:val="bottom"/>
          </w:tcPr>
          <w:p w:rsidR="00E738AB" w:rsidRDefault="009425BE" w:rsidP="009374C9">
            <w:pPr>
              <w:ind w:right="216"/>
              <w:jc w:val="right"/>
              <w:rPr>
                <w:sz w:val="22"/>
                <w:szCs w:val="22"/>
                <w:u w:val="single"/>
              </w:rPr>
            </w:pPr>
            <w:r>
              <w:rPr>
                <w:sz w:val="22"/>
                <w:szCs w:val="22"/>
              </w:rPr>
              <w:t xml:space="preserve">     </w:t>
            </w:r>
            <w:r>
              <w:rPr>
                <w:sz w:val="22"/>
                <w:szCs w:val="22"/>
                <w:u w:val="single"/>
              </w:rPr>
              <w:t xml:space="preserve">  </w:t>
            </w:r>
            <w:r w:rsidR="009374C9">
              <w:rPr>
                <w:sz w:val="22"/>
                <w:szCs w:val="22"/>
                <w:u w:val="single"/>
                <w:lang w:eastAsia="zh-TW"/>
              </w:rPr>
              <w:t>203</w:t>
            </w:r>
            <w:r w:rsidR="00010920">
              <w:rPr>
                <w:rFonts w:hint="eastAsia"/>
                <w:sz w:val="22"/>
                <w:szCs w:val="22"/>
                <w:u w:val="single"/>
                <w:lang w:eastAsia="zh-TW"/>
              </w:rPr>
              <w:t>,</w:t>
            </w:r>
            <w:r w:rsidR="009374C9">
              <w:rPr>
                <w:sz w:val="22"/>
                <w:szCs w:val="22"/>
                <w:u w:val="single"/>
                <w:lang w:eastAsia="zh-TW"/>
              </w:rPr>
              <w:t>4</w:t>
            </w:r>
            <w:r w:rsidR="00E738AB">
              <w:rPr>
                <w:sz w:val="22"/>
                <w:szCs w:val="22"/>
                <w:u w:val="single"/>
              </w:rPr>
              <w:t>00</w:t>
            </w:r>
          </w:p>
        </w:tc>
        <w:tc>
          <w:tcPr>
            <w:tcW w:w="1720" w:type="dxa"/>
            <w:tcBorders>
              <w:top w:val="nil"/>
              <w:left w:val="nil"/>
              <w:bottom w:val="nil"/>
              <w:right w:val="nil"/>
            </w:tcBorders>
            <w:noWrap/>
            <w:vAlign w:val="bottom"/>
          </w:tcPr>
          <w:p w:rsidR="00E738AB" w:rsidRDefault="00E738AB" w:rsidP="009374C9">
            <w:pPr>
              <w:ind w:right="245"/>
              <w:jc w:val="right"/>
              <w:rPr>
                <w:sz w:val="22"/>
                <w:szCs w:val="22"/>
                <w:u w:val="single"/>
              </w:rPr>
            </w:pPr>
            <w:r>
              <w:rPr>
                <w:sz w:val="22"/>
                <w:szCs w:val="22"/>
                <w:u w:val="single"/>
              </w:rPr>
              <w:t xml:space="preserve"> </w:t>
            </w:r>
            <w:r w:rsidR="007859F0">
              <w:rPr>
                <w:sz w:val="22"/>
                <w:szCs w:val="22"/>
                <w:u w:val="single"/>
              </w:rPr>
              <w:t xml:space="preserve"> </w:t>
            </w:r>
            <w:r w:rsidR="009374C9">
              <w:rPr>
                <w:sz w:val="22"/>
                <w:szCs w:val="22"/>
                <w:u w:val="single"/>
                <w:lang w:eastAsia="zh-TW"/>
              </w:rPr>
              <w:t>114</w:t>
            </w:r>
            <w:r w:rsidR="00010920">
              <w:rPr>
                <w:rFonts w:hint="eastAsia"/>
                <w:sz w:val="22"/>
                <w:szCs w:val="22"/>
                <w:u w:val="single"/>
                <w:lang w:eastAsia="zh-TW"/>
              </w:rPr>
              <w:t>,</w:t>
            </w:r>
            <w:r w:rsidR="00010920">
              <w:rPr>
                <w:sz w:val="22"/>
                <w:szCs w:val="22"/>
                <w:u w:val="single"/>
                <w:lang w:eastAsia="zh-TW"/>
              </w:rPr>
              <w:t>0</w:t>
            </w:r>
            <w:r>
              <w:rPr>
                <w:sz w:val="22"/>
                <w:szCs w:val="22"/>
                <w:u w:val="single"/>
              </w:rPr>
              <w:t xml:space="preserve">00 </w:t>
            </w:r>
          </w:p>
        </w:tc>
        <w:tc>
          <w:tcPr>
            <w:tcW w:w="1578" w:type="dxa"/>
            <w:tcBorders>
              <w:top w:val="nil"/>
              <w:left w:val="nil"/>
              <w:bottom w:val="nil"/>
              <w:right w:val="nil"/>
            </w:tcBorders>
            <w:noWrap/>
            <w:vAlign w:val="bottom"/>
          </w:tcPr>
          <w:p w:rsidR="00E738AB" w:rsidRDefault="00E738AB" w:rsidP="009374C9">
            <w:pPr>
              <w:ind w:right="360"/>
              <w:jc w:val="right"/>
              <w:rPr>
                <w:sz w:val="22"/>
                <w:szCs w:val="22"/>
                <w:u w:val="single"/>
              </w:rPr>
            </w:pPr>
            <w:r>
              <w:rPr>
                <w:sz w:val="22"/>
                <w:szCs w:val="22"/>
                <w:u w:val="single"/>
              </w:rPr>
              <w:t xml:space="preserve"> </w:t>
            </w:r>
            <w:r w:rsidR="0075537A">
              <w:rPr>
                <w:sz w:val="22"/>
                <w:szCs w:val="22"/>
                <w:u w:val="single"/>
              </w:rPr>
              <w:t xml:space="preserve"> </w:t>
            </w:r>
            <w:r w:rsidR="009374C9">
              <w:rPr>
                <w:sz w:val="22"/>
                <w:szCs w:val="22"/>
                <w:u w:val="single"/>
                <w:lang w:eastAsia="zh-TW"/>
              </w:rPr>
              <w:t>27</w:t>
            </w:r>
            <w:r w:rsidR="009374C9">
              <w:rPr>
                <w:rFonts w:hint="eastAsia"/>
                <w:sz w:val="22"/>
                <w:szCs w:val="22"/>
                <w:u w:val="single"/>
                <w:lang w:eastAsia="zh-TW"/>
              </w:rPr>
              <w:t>,</w:t>
            </w:r>
            <w:r w:rsidR="009374C9">
              <w:rPr>
                <w:sz w:val="22"/>
                <w:szCs w:val="22"/>
                <w:u w:val="single"/>
                <w:lang w:eastAsia="zh-TW"/>
              </w:rPr>
              <w:t>0</w:t>
            </w:r>
            <w:r>
              <w:rPr>
                <w:sz w:val="22"/>
                <w:szCs w:val="22"/>
                <w:u w:val="single"/>
              </w:rPr>
              <w:t xml:space="preserve">00 </w:t>
            </w:r>
          </w:p>
        </w:tc>
        <w:tc>
          <w:tcPr>
            <w:tcW w:w="1636" w:type="dxa"/>
            <w:tcBorders>
              <w:top w:val="nil"/>
              <w:left w:val="nil"/>
              <w:bottom w:val="nil"/>
              <w:right w:val="nil"/>
            </w:tcBorders>
            <w:noWrap/>
            <w:vAlign w:val="bottom"/>
          </w:tcPr>
          <w:p w:rsidR="00E738AB" w:rsidRDefault="00E738AB" w:rsidP="009374C9">
            <w:pPr>
              <w:ind w:right="360"/>
              <w:jc w:val="right"/>
              <w:rPr>
                <w:sz w:val="22"/>
                <w:szCs w:val="22"/>
                <w:u w:val="single"/>
              </w:rPr>
            </w:pPr>
            <w:r>
              <w:rPr>
                <w:sz w:val="22"/>
                <w:szCs w:val="22"/>
                <w:u w:val="single"/>
              </w:rPr>
              <w:t xml:space="preserve">  </w:t>
            </w:r>
            <w:r w:rsidR="0075537A">
              <w:rPr>
                <w:sz w:val="22"/>
                <w:szCs w:val="22"/>
                <w:u w:val="single"/>
              </w:rPr>
              <w:t xml:space="preserve"> </w:t>
            </w:r>
            <w:r>
              <w:rPr>
                <w:sz w:val="22"/>
                <w:szCs w:val="22"/>
                <w:u w:val="single"/>
              </w:rPr>
              <w:t xml:space="preserve"> </w:t>
            </w:r>
            <w:r w:rsidR="009374C9">
              <w:rPr>
                <w:sz w:val="22"/>
                <w:szCs w:val="22"/>
                <w:u w:val="single"/>
                <w:lang w:eastAsia="zh-TW"/>
              </w:rPr>
              <w:t>62</w:t>
            </w:r>
            <w:r w:rsidR="009374C9">
              <w:rPr>
                <w:sz w:val="22"/>
                <w:szCs w:val="22"/>
                <w:u w:val="single"/>
              </w:rPr>
              <w:t>,4</w:t>
            </w:r>
            <w:r>
              <w:rPr>
                <w:sz w:val="22"/>
                <w:szCs w:val="22"/>
                <w:u w:val="single"/>
              </w:rPr>
              <w:t xml:space="preserve">00 </w:t>
            </w:r>
          </w:p>
        </w:tc>
      </w:tr>
      <w:tr w:rsidR="00E738AB" w:rsidTr="0075537A">
        <w:trPr>
          <w:trHeight w:val="240"/>
        </w:trPr>
        <w:tc>
          <w:tcPr>
            <w:tcW w:w="0" w:type="auto"/>
            <w:tcBorders>
              <w:top w:val="nil"/>
              <w:left w:val="nil"/>
              <w:bottom w:val="nil"/>
              <w:right w:val="nil"/>
            </w:tcBorders>
            <w:noWrap/>
            <w:vAlign w:val="bottom"/>
          </w:tcPr>
          <w:p w:rsidR="00E738AB" w:rsidRDefault="00E738AB">
            <w:pPr>
              <w:rPr>
                <w:b/>
                <w:bCs/>
                <w:sz w:val="22"/>
                <w:szCs w:val="22"/>
              </w:rPr>
            </w:pPr>
          </w:p>
        </w:tc>
        <w:tc>
          <w:tcPr>
            <w:tcW w:w="0" w:type="auto"/>
            <w:tcBorders>
              <w:top w:val="nil"/>
              <w:left w:val="nil"/>
              <w:bottom w:val="nil"/>
              <w:right w:val="nil"/>
            </w:tcBorders>
            <w:noWrap/>
            <w:vAlign w:val="bottom"/>
          </w:tcPr>
          <w:p w:rsidR="00E738AB" w:rsidRDefault="00E738AB">
            <w:pPr>
              <w:rPr>
                <w:sz w:val="22"/>
                <w:szCs w:val="22"/>
              </w:rPr>
            </w:pPr>
            <w:r>
              <w:rPr>
                <w:sz w:val="22"/>
                <w:szCs w:val="22"/>
              </w:rPr>
              <w:t>Total costs to account for</w:t>
            </w:r>
          </w:p>
        </w:tc>
        <w:tc>
          <w:tcPr>
            <w:tcW w:w="1330" w:type="dxa"/>
            <w:tcBorders>
              <w:top w:val="nil"/>
              <w:left w:val="nil"/>
              <w:bottom w:val="nil"/>
              <w:right w:val="nil"/>
            </w:tcBorders>
            <w:vAlign w:val="bottom"/>
          </w:tcPr>
          <w:p w:rsidR="00E738AB" w:rsidRDefault="00E738AB" w:rsidP="009374C9">
            <w:pPr>
              <w:ind w:right="216"/>
              <w:jc w:val="right"/>
              <w:rPr>
                <w:sz w:val="22"/>
                <w:szCs w:val="22"/>
              </w:rPr>
            </w:pPr>
            <w:r>
              <w:rPr>
                <w:sz w:val="22"/>
                <w:szCs w:val="22"/>
                <w:u w:val="double"/>
              </w:rPr>
              <w:t>$</w:t>
            </w:r>
            <w:r w:rsidR="009374C9">
              <w:rPr>
                <w:sz w:val="22"/>
                <w:szCs w:val="22"/>
                <w:u w:val="double"/>
                <w:lang w:eastAsia="zh-TW"/>
              </w:rPr>
              <w:t>272</w:t>
            </w:r>
            <w:r w:rsidR="00010920">
              <w:rPr>
                <w:rFonts w:hint="eastAsia"/>
                <w:sz w:val="22"/>
                <w:szCs w:val="22"/>
                <w:u w:val="double"/>
                <w:lang w:eastAsia="zh-TW"/>
              </w:rPr>
              <w:t>,</w:t>
            </w:r>
            <w:r w:rsidR="009374C9">
              <w:rPr>
                <w:sz w:val="22"/>
                <w:szCs w:val="22"/>
                <w:u w:val="double"/>
                <w:lang w:eastAsia="zh-TW"/>
              </w:rPr>
              <w:t>4</w:t>
            </w:r>
            <w:r>
              <w:rPr>
                <w:sz w:val="22"/>
                <w:szCs w:val="22"/>
                <w:u w:val="double"/>
              </w:rPr>
              <w:t>00</w:t>
            </w:r>
          </w:p>
        </w:tc>
        <w:tc>
          <w:tcPr>
            <w:tcW w:w="1720" w:type="dxa"/>
            <w:tcBorders>
              <w:top w:val="nil"/>
              <w:left w:val="nil"/>
              <w:bottom w:val="nil"/>
              <w:right w:val="nil"/>
            </w:tcBorders>
            <w:noWrap/>
            <w:vAlign w:val="bottom"/>
          </w:tcPr>
          <w:p w:rsidR="00E738AB" w:rsidRDefault="001D69CF" w:rsidP="009374C9">
            <w:pPr>
              <w:ind w:right="245"/>
              <w:jc w:val="right"/>
              <w:rPr>
                <w:sz w:val="22"/>
                <w:szCs w:val="22"/>
                <w:u w:val="double"/>
              </w:rPr>
            </w:pPr>
            <w:r>
              <w:rPr>
                <w:sz w:val="22"/>
                <w:szCs w:val="22"/>
                <w:u w:val="double"/>
              </w:rPr>
              <w:t>$</w:t>
            </w:r>
            <w:r w:rsidR="009374C9">
              <w:rPr>
                <w:sz w:val="22"/>
                <w:szCs w:val="22"/>
                <w:u w:val="double"/>
              </w:rPr>
              <w:t>159</w:t>
            </w:r>
            <w:r>
              <w:rPr>
                <w:sz w:val="22"/>
                <w:szCs w:val="22"/>
                <w:u w:val="double"/>
              </w:rPr>
              <w:t>,0</w:t>
            </w:r>
            <w:r w:rsidR="00E738AB">
              <w:rPr>
                <w:sz w:val="22"/>
                <w:szCs w:val="22"/>
                <w:u w:val="double"/>
              </w:rPr>
              <w:t>00</w:t>
            </w:r>
          </w:p>
        </w:tc>
        <w:tc>
          <w:tcPr>
            <w:tcW w:w="1578" w:type="dxa"/>
            <w:tcBorders>
              <w:top w:val="nil"/>
              <w:left w:val="nil"/>
              <w:bottom w:val="nil"/>
              <w:right w:val="nil"/>
            </w:tcBorders>
            <w:noWrap/>
            <w:vAlign w:val="bottom"/>
          </w:tcPr>
          <w:p w:rsidR="00E738AB" w:rsidRDefault="00E738AB" w:rsidP="009374C9">
            <w:pPr>
              <w:ind w:right="360"/>
              <w:jc w:val="right"/>
              <w:rPr>
                <w:sz w:val="22"/>
                <w:szCs w:val="22"/>
                <w:u w:val="double"/>
              </w:rPr>
            </w:pPr>
            <w:r>
              <w:rPr>
                <w:sz w:val="22"/>
                <w:szCs w:val="22"/>
                <w:u w:val="double"/>
              </w:rPr>
              <w:t>$</w:t>
            </w:r>
            <w:r w:rsidR="009374C9">
              <w:rPr>
                <w:sz w:val="22"/>
                <w:szCs w:val="22"/>
                <w:u w:val="double"/>
              </w:rPr>
              <w:t>27,0</w:t>
            </w:r>
            <w:r>
              <w:rPr>
                <w:sz w:val="22"/>
                <w:szCs w:val="22"/>
                <w:u w:val="double"/>
              </w:rPr>
              <w:t>00</w:t>
            </w:r>
          </w:p>
        </w:tc>
        <w:tc>
          <w:tcPr>
            <w:tcW w:w="1636" w:type="dxa"/>
            <w:tcBorders>
              <w:top w:val="nil"/>
              <w:left w:val="nil"/>
              <w:bottom w:val="nil"/>
              <w:right w:val="nil"/>
            </w:tcBorders>
            <w:noWrap/>
            <w:vAlign w:val="bottom"/>
          </w:tcPr>
          <w:p w:rsidR="00E738AB" w:rsidRDefault="00E738AB" w:rsidP="009374C9">
            <w:pPr>
              <w:ind w:right="360"/>
              <w:jc w:val="right"/>
              <w:rPr>
                <w:sz w:val="22"/>
                <w:szCs w:val="22"/>
                <w:u w:val="double"/>
              </w:rPr>
            </w:pPr>
            <w:r>
              <w:rPr>
                <w:sz w:val="22"/>
                <w:szCs w:val="22"/>
                <w:u w:val="double"/>
              </w:rPr>
              <w:t>$</w:t>
            </w:r>
            <w:r w:rsidR="009374C9">
              <w:rPr>
                <w:sz w:val="22"/>
                <w:szCs w:val="22"/>
                <w:u w:val="double"/>
              </w:rPr>
              <w:t>86,4</w:t>
            </w:r>
            <w:r>
              <w:rPr>
                <w:sz w:val="22"/>
                <w:szCs w:val="22"/>
                <w:u w:val="double"/>
              </w:rPr>
              <w:t>00</w:t>
            </w:r>
          </w:p>
        </w:tc>
      </w:tr>
      <w:tr w:rsidR="00E738AB" w:rsidTr="0075537A">
        <w:trPr>
          <w:trHeight w:val="240"/>
        </w:trPr>
        <w:tc>
          <w:tcPr>
            <w:tcW w:w="0" w:type="auto"/>
            <w:tcBorders>
              <w:top w:val="nil"/>
              <w:left w:val="nil"/>
              <w:bottom w:val="nil"/>
              <w:right w:val="nil"/>
            </w:tcBorders>
            <w:noWrap/>
            <w:vAlign w:val="bottom"/>
          </w:tcPr>
          <w:p w:rsidR="00E738AB" w:rsidRDefault="00E738AB">
            <w:pPr>
              <w:rPr>
                <w:b/>
                <w:bCs/>
                <w:sz w:val="22"/>
                <w:szCs w:val="22"/>
              </w:rPr>
            </w:pPr>
          </w:p>
        </w:tc>
        <w:tc>
          <w:tcPr>
            <w:tcW w:w="0" w:type="auto"/>
            <w:tcBorders>
              <w:top w:val="nil"/>
              <w:left w:val="nil"/>
              <w:bottom w:val="nil"/>
              <w:right w:val="nil"/>
            </w:tcBorders>
            <w:noWrap/>
            <w:vAlign w:val="bottom"/>
          </w:tcPr>
          <w:p w:rsidR="00E738AB" w:rsidRDefault="00E738AB">
            <w:pPr>
              <w:rPr>
                <w:sz w:val="22"/>
                <w:szCs w:val="22"/>
              </w:rPr>
            </w:pPr>
          </w:p>
        </w:tc>
        <w:tc>
          <w:tcPr>
            <w:tcW w:w="1330" w:type="dxa"/>
            <w:tcBorders>
              <w:top w:val="nil"/>
              <w:left w:val="nil"/>
              <w:bottom w:val="nil"/>
              <w:right w:val="nil"/>
            </w:tcBorders>
            <w:vAlign w:val="bottom"/>
          </w:tcPr>
          <w:p w:rsidR="00E738AB" w:rsidRDefault="00E738AB" w:rsidP="007859F0">
            <w:pPr>
              <w:ind w:right="216"/>
              <w:jc w:val="right"/>
              <w:rPr>
                <w:sz w:val="22"/>
                <w:szCs w:val="22"/>
                <w:u w:val="double"/>
              </w:rPr>
            </w:pPr>
          </w:p>
        </w:tc>
        <w:tc>
          <w:tcPr>
            <w:tcW w:w="1720" w:type="dxa"/>
            <w:tcBorders>
              <w:top w:val="nil"/>
              <w:left w:val="nil"/>
              <w:bottom w:val="nil"/>
              <w:right w:val="nil"/>
            </w:tcBorders>
            <w:noWrap/>
            <w:vAlign w:val="bottom"/>
          </w:tcPr>
          <w:p w:rsidR="00E738AB" w:rsidRDefault="00E738AB" w:rsidP="007859F0">
            <w:pPr>
              <w:ind w:right="245"/>
              <w:jc w:val="right"/>
              <w:rPr>
                <w:sz w:val="22"/>
                <w:szCs w:val="22"/>
              </w:rPr>
            </w:pPr>
          </w:p>
        </w:tc>
        <w:tc>
          <w:tcPr>
            <w:tcW w:w="1578" w:type="dxa"/>
            <w:tcBorders>
              <w:top w:val="nil"/>
              <w:left w:val="nil"/>
              <w:bottom w:val="nil"/>
              <w:right w:val="nil"/>
            </w:tcBorders>
            <w:noWrap/>
            <w:vAlign w:val="bottom"/>
          </w:tcPr>
          <w:p w:rsidR="00E738AB" w:rsidRDefault="00E738AB" w:rsidP="0075537A">
            <w:pPr>
              <w:ind w:right="360"/>
              <w:jc w:val="right"/>
              <w:rPr>
                <w:sz w:val="22"/>
                <w:szCs w:val="22"/>
              </w:rPr>
            </w:pPr>
          </w:p>
        </w:tc>
        <w:tc>
          <w:tcPr>
            <w:tcW w:w="1636" w:type="dxa"/>
            <w:tcBorders>
              <w:top w:val="nil"/>
              <w:left w:val="nil"/>
              <w:bottom w:val="nil"/>
              <w:right w:val="nil"/>
            </w:tcBorders>
            <w:noWrap/>
            <w:vAlign w:val="bottom"/>
          </w:tcPr>
          <w:p w:rsidR="00E738AB" w:rsidRDefault="00E738AB" w:rsidP="0075537A">
            <w:pPr>
              <w:ind w:right="360"/>
              <w:jc w:val="right"/>
              <w:rPr>
                <w:sz w:val="22"/>
                <w:szCs w:val="22"/>
              </w:rPr>
            </w:pPr>
          </w:p>
        </w:tc>
      </w:tr>
      <w:tr w:rsidR="00E738AB" w:rsidTr="0075537A">
        <w:trPr>
          <w:trHeight w:val="240"/>
        </w:trPr>
        <w:tc>
          <w:tcPr>
            <w:tcW w:w="0" w:type="auto"/>
            <w:tcBorders>
              <w:top w:val="nil"/>
              <w:left w:val="nil"/>
              <w:bottom w:val="nil"/>
              <w:right w:val="nil"/>
            </w:tcBorders>
            <w:noWrap/>
            <w:vAlign w:val="bottom"/>
          </w:tcPr>
          <w:p w:rsidR="00E738AB" w:rsidRDefault="00E738AB">
            <w:pPr>
              <w:rPr>
                <w:b/>
                <w:bCs/>
                <w:sz w:val="22"/>
                <w:szCs w:val="22"/>
              </w:rPr>
            </w:pPr>
            <w:r>
              <w:rPr>
                <w:b/>
                <w:bCs/>
                <w:sz w:val="22"/>
                <w:szCs w:val="22"/>
              </w:rPr>
              <w:t>(Step 4)</w:t>
            </w:r>
          </w:p>
        </w:tc>
        <w:tc>
          <w:tcPr>
            <w:tcW w:w="0" w:type="auto"/>
            <w:tcBorders>
              <w:top w:val="nil"/>
              <w:left w:val="nil"/>
              <w:bottom w:val="nil"/>
              <w:right w:val="nil"/>
            </w:tcBorders>
            <w:noWrap/>
            <w:vAlign w:val="bottom"/>
          </w:tcPr>
          <w:p w:rsidR="00E738AB" w:rsidRDefault="00E738AB">
            <w:pPr>
              <w:rPr>
                <w:sz w:val="22"/>
                <w:szCs w:val="22"/>
                <w:lang w:eastAsia="zh-TW"/>
              </w:rPr>
            </w:pPr>
            <w:r>
              <w:rPr>
                <w:rFonts w:hint="eastAsia"/>
                <w:sz w:val="22"/>
                <w:szCs w:val="22"/>
                <w:lang w:eastAsia="zh-TW"/>
              </w:rPr>
              <w:t xml:space="preserve">Costs </w:t>
            </w:r>
            <w:r>
              <w:rPr>
                <w:sz w:val="22"/>
                <w:szCs w:val="22"/>
                <w:lang w:eastAsia="zh-TW"/>
              </w:rPr>
              <w:t>added in current period</w:t>
            </w:r>
          </w:p>
        </w:tc>
        <w:tc>
          <w:tcPr>
            <w:tcW w:w="1330" w:type="dxa"/>
            <w:tcBorders>
              <w:top w:val="nil"/>
              <w:left w:val="nil"/>
              <w:bottom w:val="nil"/>
              <w:right w:val="nil"/>
            </w:tcBorders>
            <w:vAlign w:val="bottom"/>
          </w:tcPr>
          <w:p w:rsidR="00E738AB" w:rsidRDefault="00E738AB" w:rsidP="007859F0">
            <w:pPr>
              <w:ind w:right="216"/>
              <w:jc w:val="right"/>
              <w:rPr>
                <w:sz w:val="22"/>
                <w:szCs w:val="22"/>
              </w:rPr>
            </w:pPr>
          </w:p>
        </w:tc>
        <w:tc>
          <w:tcPr>
            <w:tcW w:w="1720" w:type="dxa"/>
            <w:tcBorders>
              <w:top w:val="nil"/>
              <w:left w:val="nil"/>
              <w:bottom w:val="nil"/>
              <w:right w:val="nil"/>
            </w:tcBorders>
            <w:noWrap/>
            <w:vAlign w:val="bottom"/>
          </w:tcPr>
          <w:p w:rsidR="00E738AB" w:rsidRDefault="00E738AB" w:rsidP="009374C9">
            <w:pPr>
              <w:ind w:right="245"/>
              <w:jc w:val="right"/>
              <w:rPr>
                <w:sz w:val="22"/>
                <w:szCs w:val="22"/>
              </w:rPr>
            </w:pPr>
            <w:r>
              <w:rPr>
                <w:sz w:val="22"/>
                <w:szCs w:val="22"/>
              </w:rPr>
              <w:t>$</w:t>
            </w:r>
            <w:r w:rsidR="009374C9">
              <w:rPr>
                <w:sz w:val="22"/>
                <w:szCs w:val="22"/>
                <w:lang w:eastAsia="zh-TW"/>
              </w:rPr>
              <w:t>114</w:t>
            </w:r>
            <w:r w:rsidR="001D69CF">
              <w:rPr>
                <w:rFonts w:hint="eastAsia"/>
                <w:sz w:val="22"/>
                <w:szCs w:val="22"/>
                <w:lang w:eastAsia="zh-TW"/>
              </w:rPr>
              <w:t>,</w:t>
            </w:r>
            <w:r w:rsidR="001D69CF">
              <w:rPr>
                <w:sz w:val="22"/>
                <w:szCs w:val="22"/>
                <w:lang w:eastAsia="zh-TW"/>
              </w:rPr>
              <w:t>0</w:t>
            </w:r>
            <w:r>
              <w:rPr>
                <w:sz w:val="22"/>
                <w:szCs w:val="22"/>
              </w:rPr>
              <w:t>00</w:t>
            </w:r>
          </w:p>
        </w:tc>
        <w:tc>
          <w:tcPr>
            <w:tcW w:w="1578" w:type="dxa"/>
            <w:tcBorders>
              <w:top w:val="nil"/>
              <w:left w:val="nil"/>
              <w:bottom w:val="nil"/>
              <w:right w:val="nil"/>
            </w:tcBorders>
            <w:noWrap/>
            <w:vAlign w:val="bottom"/>
          </w:tcPr>
          <w:p w:rsidR="00E738AB" w:rsidRDefault="00E738AB" w:rsidP="009374C9">
            <w:pPr>
              <w:ind w:right="360"/>
              <w:jc w:val="right"/>
              <w:rPr>
                <w:sz w:val="22"/>
                <w:szCs w:val="22"/>
              </w:rPr>
            </w:pPr>
            <w:r>
              <w:rPr>
                <w:sz w:val="22"/>
                <w:szCs w:val="22"/>
              </w:rPr>
              <w:t>$</w:t>
            </w:r>
            <w:r w:rsidR="009374C9">
              <w:rPr>
                <w:sz w:val="22"/>
                <w:szCs w:val="22"/>
                <w:lang w:eastAsia="zh-TW"/>
              </w:rPr>
              <w:t>27</w:t>
            </w:r>
            <w:r w:rsidR="009374C9">
              <w:rPr>
                <w:rFonts w:hint="eastAsia"/>
                <w:sz w:val="22"/>
                <w:szCs w:val="22"/>
                <w:lang w:eastAsia="zh-TW"/>
              </w:rPr>
              <w:t>,</w:t>
            </w:r>
            <w:r w:rsidR="009374C9">
              <w:rPr>
                <w:sz w:val="22"/>
                <w:szCs w:val="22"/>
                <w:lang w:eastAsia="zh-TW"/>
              </w:rPr>
              <w:t>0</w:t>
            </w:r>
            <w:r>
              <w:rPr>
                <w:sz w:val="22"/>
                <w:szCs w:val="22"/>
              </w:rPr>
              <w:t>00</w:t>
            </w:r>
          </w:p>
        </w:tc>
        <w:tc>
          <w:tcPr>
            <w:tcW w:w="1636" w:type="dxa"/>
            <w:tcBorders>
              <w:top w:val="nil"/>
              <w:left w:val="nil"/>
              <w:bottom w:val="nil"/>
              <w:right w:val="nil"/>
            </w:tcBorders>
            <w:noWrap/>
            <w:vAlign w:val="bottom"/>
          </w:tcPr>
          <w:p w:rsidR="00E738AB" w:rsidRDefault="00E738AB" w:rsidP="009374C9">
            <w:pPr>
              <w:ind w:right="360"/>
              <w:jc w:val="right"/>
              <w:rPr>
                <w:sz w:val="22"/>
                <w:szCs w:val="22"/>
              </w:rPr>
            </w:pPr>
            <w:r>
              <w:rPr>
                <w:sz w:val="22"/>
                <w:szCs w:val="22"/>
              </w:rPr>
              <w:t>$</w:t>
            </w:r>
            <w:r w:rsidR="004D0D20">
              <w:rPr>
                <w:sz w:val="22"/>
                <w:szCs w:val="22"/>
              </w:rPr>
              <w:t xml:space="preserve">  </w:t>
            </w:r>
            <w:r w:rsidR="009374C9">
              <w:rPr>
                <w:sz w:val="22"/>
                <w:szCs w:val="22"/>
                <w:lang w:eastAsia="zh-TW"/>
              </w:rPr>
              <w:t>62</w:t>
            </w:r>
            <w:r w:rsidR="009374C9">
              <w:rPr>
                <w:sz w:val="22"/>
                <w:szCs w:val="22"/>
              </w:rPr>
              <w:t>,4</w:t>
            </w:r>
            <w:r>
              <w:rPr>
                <w:sz w:val="22"/>
                <w:szCs w:val="22"/>
              </w:rPr>
              <w:t>00</w:t>
            </w:r>
          </w:p>
        </w:tc>
      </w:tr>
      <w:tr w:rsidR="00E738AB" w:rsidTr="0075537A">
        <w:trPr>
          <w:trHeight w:val="480"/>
        </w:trPr>
        <w:tc>
          <w:tcPr>
            <w:tcW w:w="0" w:type="auto"/>
            <w:tcBorders>
              <w:top w:val="nil"/>
              <w:left w:val="nil"/>
              <w:bottom w:val="nil"/>
              <w:right w:val="nil"/>
            </w:tcBorders>
            <w:noWrap/>
            <w:vAlign w:val="bottom"/>
          </w:tcPr>
          <w:p w:rsidR="00E738AB" w:rsidRDefault="00E738AB">
            <w:pPr>
              <w:rPr>
                <w:sz w:val="22"/>
                <w:szCs w:val="22"/>
              </w:rPr>
            </w:pPr>
          </w:p>
        </w:tc>
        <w:tc>
          <w:tcPr>
            <w:tcW w:w="5752" w:type="dxa"/>
            <w:tcBorders>
              <w:top w:val="nil"/>
              <w:left w:val="nil"/>
              <w:bottom w:val="nil"/>
              <w:right w:val="nil"/>
            </w:tcBorders>
            <w:vAlign w:val="bottom"/>
          </w:tcPr>
          <w:p w:rsidR="00E738AB" w:rsidRDefault="00E738AB">
            <w:pPr>
              <w:rPr>
                <w:sz w:val="22"/>
                <w:szCs w:val="22"/>
              </w:rPr>
            </w:pPr>
            <w:r>
              <w:rPr>
                <w:sz w:val="22"/>
                <w:szCs w:val="22"/>
              </w:rPr>
              <w:t xml:space="preserve">Divide by equivalent units of work done in current period </w:t>
            </w:r>
          </w:p>
          <w:p w:rsidR="00E738AB" w:rsidRDefault="00450C87">
            <w:pPr>
              <w:rPr>
                <w:sz w:val="22"/>
                <w:szCs w:val="22"/>
              </w:rPr>
            </w:pPr>
            <w:r>
              <w:rPr>
                <w:sz w:val="22"/>
                <w:szCs w:val="22"/>
              </w:rPr>
              <w:t>(Solution Exhibit 17-27</w:t>
            </w:r>
            <w:r w:rsidR="00E738AB">
              <w:rPr>
                <w:sz w:val="22"/>
                <w:szCs w:val="22"/>
              </w:rPr>
              <w:t>A)</w:t>
            </w:r>
          </w:p>
        </w:tc>
        <w:tc>
          <w:tcPr>
            <w:tcW w:w="1330" w:type="dxa"/>
            <w:tcBorders>
              <w:top w:val="nil"/>
              <w:left w:val="nil"/>
              <w:bottom w:val="nil"/>
              <w:right w:val="nil"/>
            </w:tcBorders>
            <w:noWrap/>
            <w:vAlign w:val="bottom"/>
          </w:tcPr>
          <w:p w:rsidR="00E738AB" w:rsidRDefault="00E738AB" w:rsidP="007859F0">
            <w:pPr>
              <w:ind w:right="216"/>
              <w:jc w:val="right"/>
              <w:rPr>
                <w:sz w:val="22"/>
                <w:szCs w:val="22"/>
              </w:rPr>
            </w:pPr>
          </w:p>
        </w:tc>
        <w:tc>
          <w:tcPr>
            <w:tcW w:w="1720" w:type="dxa"/>
            <w:tcBorders>
              <w:top w:val="nil"/>
              <w:left w:val="nil"/>
              <w:bottom w:val="nil"/>
              <w:right w:val="nil"/>
            </w:tcBorders>
            <w:noWrap/>
            <w:vAlign w:val="bottom"/>
          </w:tcPr>
          <w:p w:rsidR="00E738AB" w:rsidRPr="007859F0" w:rsidRDefault="00E738AB" w:rsidP="007859F0">
            <w:pPr>
              <w:ind w:right="245"/>
              <w:jc w:val="right"/>
              <w:rPr>
                <w:sz w:val="22"/>
                <w:szCs w:val="22"/>
                <w:u w:val="single"/>
                <w:lang w:eastAsia="zh-TW"/>
              </w:rPr>
            </w:pPr>
            <w:r>
              <w:rPr>
                <w:sz w:val="22"/>
                <w:szCs w:val="22"/>
              </w:rPr>
              <w:t xml:space="preserve">  </w:t>
            </w:r>
            <w:r w:rsidR="007859F0">
              <w:rPr>
                <w:sz w:val="22"/>
                <w:szCs w:val="22"/>
                <w:u w:val="single"/>
              </w:rPr>
              <w:t xml:space="preserve">÷      </w:t>
            </w:r>
            <w:r w:rsidRPr="007859F0">
              <w:rPr>
                <w:sz w:val="22"/>
                <w:szCs w:val="22"/>
                <w:u w:val="single"/>
              </w:rPr>
              <w:t xml:space="preserve"> </w:t>
            </w:r>
            <w:r w:rsidR="009374C9">
              <w:rPr>
                <w:rFonts w:hint="eastAsia"/>
                <w:sz w:val="22"/>
                <w:szCs w:val="22"/>
                <w:u w:val="single"/>
                <w:lang w:eastAsia="zh-TW"/>
              </w:rPr>
              <w:t>1</w:t>
            </w:r>
            <w:r w:rsidR="009374C9">
              <w:rPr>
                <w:sz w:val="22"/>
                <w:szCs w:val="22"/>
                <w:u w:val="single"/>
                <w:lang w:eastAsia="zh-TW"/>
              </w:rPr>
              <w:t>00</w:t>
            </w:r>
          </w:p>
        </w:tc>
        <w:tc>
          <w:tcPr>
            <w:tcW w:w="1578" w:type="dxa"/>
            <w:tcBorders>
              <w:top w:val="nil"/>
              <w:left w:val="nil"/>
              <w:bottom w:val="nil"/>
              <w:right w:val="nil"/>
            </w:tcBorders>
            <w:noWrap/>
            <w:vAlign w:val="bottom"/>
          </w:tcPr>
          <w:p w:rsidR="00E738AB" w:rsidRPr="0075537A" w:rsidRDefault="00E738AB" w:rsidP="0075537A">
            <w:pPr>
              <w:ind w:right="360"/>
              <w:jc w:val="right"/>
              <w:rPr>
                <w:sz w:val="22"/>
                <w:szCs w:val="22"/>
                <w:u w:val="single"/>
              </w:rPr>
            </w:pPr>
            <w:r>
              <w:rPr>
                <w:sz w:val="22"/>
                <w:szCs w:val="22"/>
              </w:rPr>
              <w:t xml:space="preserve">     </w:t>
            </w:r>
            <w:r w:rsidR="0075537A" w:rsidRPr="0075537A">
              <w:rPr>
                <w:sz w:val="22"/>
                <w:szCs w:val="22"/>
                <w:u w:val="single"/>
              </w:rPr>
              <w:t xml:space="preserve">÷  </w:t>
            </w:r>
            <w:r w:rsidR="0075537A">
              <w:rPr>
                <w:sz w:val="22"/>
                <w:szCs w:val="22"/>
                <w:u w:val="single"/>
              </w:rPr>
              <w:t xml:space="preserve">  </w:t>
            </w:r>
            <w:r w:rsidR="0075537A" w:rsidRPr="0075537A">
              <w:rPr>
                <w:sz w:val="22"/>
                <w:szCs w:val="22"/>
                <w:u w:val="single"/>
              </w:rPr>
              <w:t xml:space="preserve"> </w:t>
            </w:r>
            <w:r w:rsidRPr="0075537A">
              <w:rPr>
                <w:sz w:val="22"/>
                <w:szCs w:val="22"/>
                <w:u w:val="single"/>
              </w:rPr>
              <w:t>1</w:t>
            </w:r>
            <w:r w:rsidR="009374C9">
              <w:rPr>
                <w:sz w:val="22"/>
                <w:szCs w:val="22"/>
                <w:u w:val="single"/>
                <w:lang w:eastAsia="zh-TW"/>
              </w:rPr>
              <w:t>2</w:t>
            </w:r>
            <w:r w:rsidRPr="0075537A">
              <w:rPr>
                <w:sz w:val="22"/>
                <w:szCs w:val="22"/>
                <w:u w:val="single"/>
              </w:rPr>
              <w:t>0</w:t>
            </w:r>
          </w:p>
        </w:tc>
        <w:tc>
          <w:tcPr>
            <w:tcW w:w="1636" w:type="dxa"/>
            <w:tcBorders>
              <w:top w:val="nil"/>
              <w:left w:val="nil"/>
              <w:bottom w:val="nil"/>
              <w:right w:val="nil"/>
            </w:tcBorders>
            <w:noWrap/>
            <w:vAlign w:val="bottom"/>
          </w:tcPr>
          <w:p w:rsidR="00E738AB" w:rsidRPr="0075537A" w:rsidRDefault="004D0D20" w:rsidP="004D0D20">
            <w:pPr>
              <w:ind w:right="360"/>
              <w:jc w:val="right"/>
              <w:rPr>
                <w:sz w:val="22"/>
                <w:szCs w:val="22"/>
                <w:u w:val="single"/>
              </w:rPr>
            </w:pPr>
            <w:r w:rsidRPr="004D0D20">
              <w:rPr>
                <w:sz w:val="22"/>
                <w:szCs w:val="22"/>
              </w:rPr>
              <w:t xml:space="preserve">  </w:t>
            </w:r>
            <w:r w:rsidR="0075537A" w:rsidRPr="0075537A">
              <w:rPr>
                <w:sz w:val="22"/>
                <w:szCs w:val="22"/>
                <w:u w:val="single"/>
              </w:rPr>
              <w:t>÷</w:t>
            </w:r>
            <w:r>
              <w:rPr>
                <w:sz w:val="22"/>
                <w:szCs w:val="22"/>
                <w:u w:val="single"/>
              </w:rPr>
              <w:t xml:space="preserve">       </w:t>
            </w:r>
            <w:r w:rsidR="00E738AB" w:rsidRPr="0075537A">
              <w:rPr>
                <w:sz w:val="22"/>
                <w:szCs w:val="22"/>
                <w:u w:val="single"/>
              </w:rPr>
              <w:t>1</w:t>
            </w:r>
            <w:r w:rsidR="009374C9">
              <w:rPr>
                <w:sz w:val="22"/>
                <w:szCs w:val="22"/>
                <w:u w:val="single"/>
                <w:lang w:eastAsia="zh-TW"/>
              </w:rPr>
              <w:t>2</w:t>
            </w:r>
            <w:r w:rsidR="00E738AB" w:rsidRPr="0075537A">
              <w:rPr>
                <w:sz w:val="22"/>
                <w:szCs w:val="22"/>
                <w:u w:val="single"/>
              </w:rPr>
              <w:t>0</w:t>
            </w:r>
          </w:p>
        </w:tc>
      </w:tr>
      <w:tr w:rsidR="00E738AB" w:rsidTr="0075537A">
        <w:trPr>
          <w:trHeight w:val="240"/>
        </w:trPr>
        <w:tc>
          <w:tcPr>
            <w:tcW w:w="0" w:type="auto"/>
            <w:tcBorders>
              <w:top w:val="nil"/>
              <w:left w:val="nil"/>
              <w:bottom w:val="nil"/>
              <w:right w:val="nil"/>
            </w:tcBorders>
            <w:noWrap/>
            <w:vAlign w:val="bottom"/>
          </w:tcPr>
          <w:p w:rsidR="00E738AB" w:rsidRDefault="00E738AB">
            <w:pPr>
              <w:rPr>
                <w:sz w:val="22"/>
                <w:szCs w:val="22"/>
              </w:rPr>
            </w:pPr>
          </w:p>
        </w:tc>
        <w:tc>
          <w:tcPr>
            <w:tcW w:w="0" w:type="auto"/>
            <w:tcBorders>
              <w:top w:val="nil"/>
              <w:left w:val="nil"/>
              <w:bottom w:val="nil"/>
              <w:right w:val="nil"/>
            </w:tcBorders>
            <w:noWrap/>
            <w:vAlign w:val="bottom"/>
          </w:tcPr>
          <w:p w:rsidR="00E738AB" w:rsidRDefault="00E738AB">
            <w:pPr>
              <w:rPr>
                <w:sz w:val="22"/>
                <w:szCs w:val="22"/>
              </w:rPr>
            </w:pPr>
            <w:r>
              <w:rPr>
                <w:sz w:val="22"/>
                <w:szCs w:val="22"/>
              </w:rPr>
              <w:t>Cost per equivalent unit of work done in current period</w:t>
            </w:r>
          </w:p>
        </w:tc>
        <w:tc>
          <w:tcPr>
            <w:tcW w:w="1330" w:type="dxa"/>
            <w:tcBorders>
              <w:top w:val="nil"/>
              <w:left w:val="nil"/>
              <w:bottom w:val="nil"/>
              <w:right w:val="nil"/>
            </w:tcBorders>
            <w:noWrap/>
            <w:vAlign w:val="bottom"/>
          </w:tcPr>
          <w:p w:rsidR="00E738AB" w:rsidRDefault="00E738AB" w:rsidP="007859F0">
            <w:pPr>
              <w:ind w:right="216"/>
              <w:jc w:val="right"/>
              <w:rPr>
                <w:sz w:val="22"/>
                <w:szCs w:val="22"/>
              </w:rPr>
            </w:pPr>
          </w:p>
        </w:tc>
        <w:tc>
          <w:tcPr>
            <w:tcW w:w="1720" w:type="dxa"/>
            <w:tcBorders>
              <w:top w:val="nil"/>
              <w:left w:val="nil"/>
              <w:bottom w:val="nil"/>
              <w:right w:val="nil"/>
            </w:tcBorders>
            <w:noWrap/>
            <w:vAlign w:val="bottom"/>
          </w:tcPr>
          <w:p w:rsidR="00E738AB" w:rsidRDefault="00E738AB" w:rsidP="007859F0">
            <w:pPr>
              <w:ind w:right="245"/>
              <w:jc w:val="right"/>
              <w:rPr>
                <w:sz w:val="22"/>
                <w:szCs w:val="22"/>
                <w:u w:val="double"/>
              </w:rPr>
            </w:pPr>
            <w:r w:rsidRPr="009425BE">
              <w:rPr>
                <w:sz w:val="22"/>
                <w:szCs w:val="22"/>
              </w:rPr>
              <w:t xml:space="preserve"> </w:t>
            </w:r>
            <w:r>
              <w:rPr>
                <w:sz w:val="22"/>
                <w:szCs w:val="22"/>
                <w:u w:val="double"/>
              </w:rPr>
              <w:t>$</w:t>
            </w:r>
            <w:r w:rsidR="007859F0">
              <w:rPr>
                <w:sz w:val="22"/>
                <w:szCs w:val="22"/>
                <w:u w:val="double"/>
              </w:rPr>
              <w:t xml:space="preserve">  </w:t>
            </w:r>
            <w:r w:rsidR="00450C87">
              <w:rPr>
                <w:sz w:val="22"/>
                <w:szCs w:val="22"/>
                <w:u w:val="double"/>
              </w:rPr>
              <w:t xml:space="preserve">   </w:t>
            </w:r>
            <w:r w:rsidR="009374C9">
              <w:rPr>
                <w:sz w:val="22"/>
                <w:szCs w:val="22"/>
                <w:u w:val="double"/>
              </w:rPr>
              <w:t>1</w:t>
            </w:r>
            <w:r w:rsidR="00450C87">
              <w:rPr>
                <w:sz w:val="22"/>
                <w:szCs w:val="22"/>
                <w:u w:val="double"/>
              </w:rPr>
              <w:t>,</w:t>
            </w:r>
            <w:r w:rsidR="009374C9">
              <w:rPr>
                <w:sz w:val="22"/>
                <w:szCs w:val="22"/>
                <w:u w:val="double"/>
              </w:rPr>
              <w:t>140</w:t>
            </w:r>
            <w:r>
              <w:rPr>
                <w:sz w:val="22"/>
                <w:szCs w:val="22"/>
                <w:u w:val="double"/>
              </w:rPr>
              <w:t xml:space="preserve"> </w:t>
            </w:r>
          </w:p>
        </w:tc>
        <w:tc>
          <w:tcPr>
            <w:tcW w:w="1578" w:type="dxa"/>
            <w:tcBorders>
              <w:top w:val="nil"/>
              <w:left w:val="nil"/>
              <w:bottom w:val="nil"/>
              <w:right w:val="nil"/>
            </w:tcBorders>
            <w:noWrap/>
            <w:vAlign w:val="bottom"/>
          </w:tcPr>
          <w:p w:rsidR="00E738AB" w:rsidRDefault="00E738AB" w:rsidP="0075537A">
            <w:pPr>
              <w:ind w:right="360"/>
              <w:jc w:val="right"/>
              <w:rPr>
                <w:sz w:val="22"/>
                <w:szCs w:val="22"/>
                <w:u w:val="double"/>
              </w:rPr>
            </w:pPr>
            <w:r>
              <w:rPr>
                <w:sz w:val="22"/>
                <w:szCs w:val="22"/>
              </w:rPr>
              <w:t xml:space="preserve"> </w:t>
            </w:r>
            <w:r w:rsidR="0075537A">
              <w:rPr>
                <w:sz w:val="22"/>
                <w:szCs w:val="22"/>
                <w:u w:val="double"/>
              </w:rPr>
              <w:t xml:space="preserve">$    </w:t>
            </w:r>
            <w:r w:rsidR="009374C9">
              <w:rPr>
                <w:sz w:val="22"/>
                <w:szCs w:val="22"/>
                <w:u w:val="double"/>
              </w:rPr>
              <w:t xml:space="preserve"> 225</w:t>
            </w:r>
            <w:r>
              <w:rPr>
                <w:sz w:val="22"/>
                <w:szCs w:val="22"/>
                <w:u w:val="double"/>
              </w:rPr>
              <w:t xml:space="preserve"> </w:t>
            </w:r>
          </w:p>
        </w:tc>
        <w:tc>
          <w:tcPr>
            <w:tcW w:w="1636" w:type="dxa"/>
            <w:tcBorders>
              <w:top w:val="nil"/>
              <w:left w:val="nil"/>
              <w:bottom w:val="nil"/>
              <w:right w:val="nil"/>
            </w:tcBorders>
            <w:noWrap/>
            <w:vAlign w:val="bottom"/>
          </w:tcPr>
          <w:p w:rsidR="00E738AB" w:rsidRDefault="00E738AB" w:rsidP="0075537A">
            <w:pPr>
              <w:ind w:right="360"/>
              <w:jc w:val="right"/>
              <w:rPr>
                <w:sz w:val="22"/>
                <w:szCs w:val="22"/>
                <w:u w:val="double"/>
              </w:rPr>
            </w:pPr>
            <w:r w:rsidRPr="009425BE">
              <w:rPr>
                <w:sz w:val="22"/>
                <w:szCs w:val="22"/>
              </w:rPr>
              <w:t xml:space="preserve"> </w:t>
            </w:r>
            <w:r>
              <w:rPr>
                <w:sz w:val="22"/>
                <w:szCs w:val="22"/>
                <w:u w:val="double"/>
              </w:rPr>
              <w:t xml:space="preserve">$ </w:t>
            </w:r>
            <w:r w:rsidR="004D0D20">
              <w:rPr>
                <w:sz w:val="22"/>
                <w:szCs w:val="22"/>
                <w:u w:val="double"/>
              </w:rPr>
              <w:t xml:space="preserve">  </w:t>
            </w:r>
            <w:r>
              <w:rPr>
                <w:sz w:val="22"/>
                <w:szCs w:val="22"/>
                <w:u w:val="double"/>
              </w:rPr>
              <w:t xml:space="preserve">    520 </w:t>
            </w:r>
          </w:p>
        </w:tc>
      </w:tr>
      <w:tr w:rsidR="00E738AB" w:rsidTr="0075537A">
        <w:trPr>
          <w:trHeight w:val="240"/>
        </w:trPr>
        <w:tc>
          <w:tcPr>
            <w:tcW w:w="0" w:type="auto"/>
            <w:tcBorders>
              <w:top w:val="nil"/>
              <w:left w:val="nil"/>
              <w:bottom w:val="nil"/>
              <w:right w:val="nil"/>
            </w:tcBorders>
            <w:noWrap/>
            <w:vAlign w:val="bottom"/>
          </w:tcPr>
          <w:p w:rsidR="00E738AB" w:rsidRDefault="00E738AB">
            <w:pPr>
              <w:rPr>
                <w:b/>
                <w:bCs/>
                <w:sz w:val="22"/>
                <w:szCs w:val="22"/>
              </w:rPr>
            </w:pPr>
          </w:p>
        </w:tc>
        <w:tc>
          <w:tcPr>
            <w:tcW w:w="0" w:type="auto"/>
            <w:tcBorders>
              <w:top w:val="nil"/>
              <w:left w:val="nil"/>
              <w:bottom w:val="nil"/>
              <w:right w:val="nil"/>
            </w:tcBorders>
            <w:noWrap/>
            <w:vAlign w:val="bottom"/>
          </w:tcPr>
          <w:p w:rsidR="00E738AB" w:rsidRDefault="00E738AB">
            <w:pPr>
              <w:rPr>
                <w:sz w:val="22"/>
                <w:szCs w:val="22"/>
              </w:rPr>
            </w:pPr>
          </w:p>
        </w:tc>
        <w:tc>
          <w:tcPr>
            <w:tcW w:w="1330" w:type="dxa"/>
            <w:tcBorders>
              <w:top w:val="nil"/>
              <w:left w:val="nil"/>
              <w:bottom w:val="nil"/>
              <w:right w:val="nil"/>
            </w:tcBorders>
            <w:noWrap/>
            <w:vAlign w:val="bottom"/>
          </w:tcPr>
          <w:p w:rsidR="00E738AB" w:rsidRDefault="00E738AB" w:rsidP="007859F0">
            <w:pPr>
              <w:ind w:right="216"/>
              <w:jc w:val="right"/>
              <w:rPr>
                <w:sz w:val="22"/>
                <w:szCs w:val="22"/>
              </w:rPr>
            </w:pPr>
          </w:p>
        </w:tc>
        <w:tc>
          <w:tcPr>
            <w:tcW w:w="1720" w:type="dxa"/>
            <w:tcBorders>
              <w:top w:val="nil"/>
              <w:left w:val="nil"/>
              <w:bottom w:val="nil"/>
              <w:right w:val="nil"/>
            </w:tcBorders>
            <w:noWrap/>
            <w:vAlign w:val="bottom"/>
          </w:tcPr>
          <w:p w:rsidR="00E738AB" w:rsidRDefault="00E738AB">
            <w:pPr>
              <w:rPr>
                <w:sz w:val="22"/>
                <w:szCs w:val="22"/>
              </w:rPr>
            </w:pPr>
          </w:p>
        </w:tc>
        <w:tc>
          <w:tcPr>
            <w:tcW w:w="1578" w:type="dxa"/>
            <w:tcBorders>
              <w:top w:val="nil"/>
              <w:left w:val="nil"/>
              <w:bottom w:val="nil"/>
              <w:right w:val="nil"/>
            </w:tcBorders>
            <w:noWrap/>
            <w:vAlign w:val="bottom"/>
          </w:tcPr>
          <w:p w:rsidR="00E738AB" w:rsidRDefault="00E738AB" w:rsidP="0075537A">
            <w:pPr>
              <w:ind w:right="360"/>
              <w:jc w:val="right"/>
              <w:rPr>
                <w:sz w:val="22"/>
                <w:szCs w:val="22"/>
              </w:rPr>
            </w:pPr>
          </w:p>
        </w:tc>
        <w:tc>
          <w:tcPr>
            <w:tcW w:w="1636" w:type="dxa"/>
            <w:tcBorders>
              <w:top w:val="nil"/>
              <w:left w:val="nil"/>
              <w:bottom w:val="nil"/>
              <w:right w:val="nil"/>
            </w:tcBorders>
            <w:noWrap/>
            <w:vAlign w:val="bottom"/>
          </w:tcPr>
          <w:p w:rsidR="00E738AB" w:rsidRDefault="00E738AB" w:rsidP="0075537A">
            <w:pPr>
              <w:ind w:right="360"/>
              <w:rPr>
                <w:sz w:val="22"/>
                <w:szCs w:val="22"/>
              </w:rPr>
            </w:pPr>
          </w:p>
        </w:tc>
      </w:tr>
      <w:tr w:rsidR="00E738AB" w:rsidTr="0075537A">
        <w:trPr>
          <w:trHeight w:val="240"/>
        </w:trPr>
        <w:tc>
          <w:tcPr>
            <w:tcW w:w="0" w:type="auto"/>
            <w:tcBorders>
              <w:top w:val="nil"/>
              <w:left w:val="nil"/>
              <w:bottom w:val="nil"/>
              <w:right w:val="nil"/>
            </w:tcBorders>
            <w:noWrap/>
            <w:vAlign w:val="bottom"/>
          </w:tcPr>
          <w:p w:rsidR="00E738AB" w:rsidRDefault="00E738AB">
            <w:pPr>
              <w:rPr>
                <w:b/>
                <w:bCs/>
                <w:sz w:val="22"/>
                <w:szCs w:val="22"/>
              </w:rPr>
            </w:pPr>
            <w:r>
              <w:rPr>
                <w:b/>
                <w:bCs/>
                <w:sz w:val="22"/>
                <w:szCs w:val="22"/>
              </w:rPr>
              <w:t>(Step 5)</w:t>
            </w:r>
          </w:p>
        </w:tc>
        <w:tc>
          <w:tcPr>
            <w:tcW w:w="0" w:type="auto"/>
            <w:tcBorders>
              <w:top w:val="nil"/>
              <w:left w:val="nil"/>
              <w:bottom w:val="nil"/>
              <w:right w:val="nil"/>
            </w:tcBorders>
            <w:noWrap/>
            <w:vAlign w:val="bottom"/>
          </w:tcPr>
          <w:p w:rsidR="00E738AB" w:rsidRDefault="00E738AB">
            <w:pPr>
              <w:rPr>
                <w:sz w:val="22"/>
                <w:szCs w:val="22"/>
              </w:rPr>
            </w:pPr>
            <w:r>
              <w:rPr>
                <w:sz w:val="22"/>
                <w:szCs w:val="22"/>
              </w:rPr>
              <w:t>Assignment of costs:</w:t>
            </w:r>
          </w:p>
        </w:tc>
        <w:tc>
          <w:tcPr>
            <w:tcW w:w="1330" w:type="dxa"/>
            <w:tcBorders>
              <w:top w:val="nil"/>
              <w:left w:val="nil"/>
              <w:bottom w:val="nil"/>
              <w:right w:val="nil"/>
            </w:tcBorders>
            <w:noWrap/>
            <w:vAlign w:val="bottom"/>
          </w:tcPr>
          <w:p w:rsidR="00E738AB" w:rsidRDefault="00E738AB" w:rsidP="007859F0">
            <w:pPr>
              <w:ind w:right="216"/>
              <w:jc w:val="right"/>
              <w:rPr>
                <w:sz w:val="22"/>
                <w:szCs w:val="22"/>
              </w:rPr>
            </w:pPr>
          </w:p>
        </w:tc>
        <w:tc>
          <w:tcPr>
            <w:tcW w:w="1720" w:type="dxa"/>
            <w:tcBorders>
              <w:top w:val="nil"/>
              <w:left w:val="nil"/>
              <w:bottom w:val="nil"/>
              <w:right w:val="nil"/>
            </w:tcBorders>
            <w:noWrap/>
            <w:vAlign w:val="bottom"/>
          </w:tcPr>
          <w:p w:rsidR="00E738AB" w:rsidRDefault="00E738AB">
            <w:pPr>
              <w:rPr>
                <w:sz w:val="22"/>
                <w:szCs w:val="22"/>
              </w:rPr>
            </w:pPr>
          </w:p>
        </w:tc>
        <w:tc>
          <w:tcPr>
            <w:tcW w:w="1578" w:type="dxa"/>
            <w:tcBorders>
              <w:top w:val="nil"/>
              <w:left w:val="nil"/>
              <w:bottom w:val="nil"/>
              <w:right w:val="nil"/>
            </w:tcBorders>
            <w:noWrap/>
            <w:vAlign w:val="bottom"/>
          </w:tcPr>
          <w:p w:rsidR="00E738AB" w:rsidRDefault="00E738AB" w:rsidP="0075537A">
            <w:pPr>
              <w:ind w:right="360"/>
              <w:jc w:val="right"/>
              <w:rPr>
                <w:sz w:val="22"/>
                <w:szCs w:val="22"/>
              </w:rPr>
            </w:pPr>
          </w:p>
        </w:tc>
        <w:tc>
          <w:tcPr>
            <w:tcW w:w="1636" w:type="dxa"/>
            <w:tcBorders>
              <w:top w:val="nil"/>
              <w:left w:val="nil"/>
              <w:bottom w:val="nil"/>
              <w:right w:val="nil"/>
            </w:tcBorders>
            <w:noWrap/>
            <w:vAlign w:val="bottom"/>
          </w:tcPr>
          <w:p w:rsidR="00E738AB" w:rsidRDefault="00E738AB" w:rsidP="0075537A">
            <w:pPr>
              <w:ind w:right="360"/>
              <w:rPr>
                <w:sz w:val="22"/>
                <w:szCs w:val="22"/>
              </w:rPr>
            </w:pPr>
          </w:p>
        </w:tc>
      </w:tr>
      <w:tr w:rsidR="00E738AB" w:rsidTr="0075537A">
        <w:trPr>
          <w:trHeight w:val="240"/>
        </w:trPr>
        <w:tc>
          <w:tcPr>
            <w:tcW w:w="0" w:type="auto"/>
            <w:tcBorders>
              <w:top w:val="nil"/>
              <w:left w:val="nil"/>
              <w:bottom w:val="nil"/>
              <w:right w:val="nil"/>
            </w:tcBorders>
            <w:noWrap/>
            <w:vAlign w:val="bottom"/>
          </w:tcPr>
          <w:p w:rsidR="00E738AB" w:rsidRDefault="00E738AB">
            <w:pPr>
              <w:rPr>
                <w:sz w:val="22"/>
                <w:szCs w:val="22"/>
              </w:rPr>
            </w:pPr>
          </w:p>
        </w:tc>
        <w:tc>
          <w:tcPr>
            <w:tcW w:w="0" w:type="auto"/>
            <w:tcBorders>
              <w:top w:val="nil"/>
              <w:left w:val="nil"/>
              <w:bottom w:val="nil"/>
              <w:right w:val="nil"/>
            </w:tcBorders>
            <w:noWrap/>
            <w:vAlign w:val="bottom"/>
          </w:tcPr>
          <w:p w:rsidR="00E738AB" w:rsidRDefault="00E738AB" w:rsidP="004E6DA7">
            <w:pPr>
              <w:rPr>
                <w:sz w:val="22"/>
                <w:szCs w:val="22"/>
              </w:rPr>
            </w:pPr>
            <w:r>
              <w:rPr>
                <w:sz w:val="22"/>
                <w:szCs w:val="22"/>
              </w:rPr>
              <w:t>Completed and transferred out (</w:t>
            </w:r>
            <w:r w:rsidR="00FB0FF3">
              <w:rPr>
                <w:sz w:val="22"/>
                <w:szCs w:val="22"/>
              </w:rPr>
              <w:t>16</w:t>
            </w:r>
            <w:r w:rsidR="004E6DA7">
              <w:rPr>
                <w:sz w:val="22"/>
                <w:szCs w:val="22"/>
              </w:rPr>
              <w:t>0</w:t>
            </w:r>
            <w:r>
              <w:rPr>
                <w:sz w:val="22"/>
                <w:szCs w:val="22"/>
              </w:rPr>
              <w:t xml:space="preserve"> units)</w:t>
            </w:r>
          </w:p>
        </w:tc>
        <w:tc>
          <w:tcPr>
            <w:tcW w:w="1330" w:type="dxa"/>
            <w:tcBorders>
              <w:top w:val="nil"/>
              <w:left w:val="nil"/>
              <w:bottom w:val="nil"/>
              <w:right w:val="nil"/>
            </w:tcBorders>
            <w:noWrap/>
            <w:vAlign w:val="bottom"/>
          </w:tcPr>
          <w:p w:rsidR="00E738AB" w:rsidRDefault="00E738AB" w:rsidP="007859F0">
            <w:pPr>
              <w:ind w:right="216"/>
              <w:jc w:val="right"/>
              <w:rPr>
                <w:sz w:val="22"/>
                <w:szCs w:val="22"/>
                <w:u w:val="single"/>
              </w:rPr>
            </w:pPr>
          </w:p>
        </w:tc>
        <w:tc>
          <w:tcPr>
            <w:tcW w:w="1720" w:type="dxa"/>
            <w:tcBorders>
              <w:top w:val="nil"/>
              <w:left w:val="nil"/>
              <w:bottom w:val="nil"/>
              <w:right w:val="nil"/>
            </w:tcBorders>
            <w:noWrap/>
            <w:vAlign w:val="bottom"/>
          </w:tcPr>
          <w:p w:rsidR="00E738AB" w:rsidRDefault="00E738AB">
            <w:pPr>
              <w:rPr>
                <w:sz w:val="22"/>
                <w:szCs w:val="22"/>
              </w:rPr>
            </w:pPr>
          </w:p>
        </w:tc>
        <w:tc>
          <w:tcPr>
            <w:tcW w:w="1578" w:type="dxa"/>
            <w:tcBorders>
              <w:top w:val="nil"/>
              <w:left w:val="nil"/>
              <w:bottom w:val="nil"/>
              <w:right w:val="nil"/>
            </w:tcBorders>
            <w:noWrap/>
            <w:vAlign w:val="bottom"/>
          </w:tcPr>
          <w:p w:rsidR="00E738AB" w:rsidRDefault="00E738AB" w:rsidP="0075537A">
            <w:pPr>
              <w:ind w:right="360"/>
              <w:jc w:val="right"/>
              <w:rPr>
                <w:sz w:val="22"/>
                <w:szCs w:val="22"/>
              </w:rPr>
            </w:pPr>
          </w:p>
        </w:tc>
        <w:tc>
          <w:tcPr>
            <w:tcW w:w="1636" w:type="dxa"/>
            <w:tcBorders>
              <w:top w:val="nil"/>
              <w:left w:val="nil"/>
              <w:bottom w:val="nil"/>
              <w:right w:val="nil"/>
            </w:tcBorders>
            <w:noWrap/>
            <w:vAlign w:val="bottom"/>
          </w:tcPr>
          <w:p w:rsidR="00E738AB" w:rsidRDefault="00E738AB" w:rsidP="0075537A">
            <w:pPr>
              <w:ind w:right="360"/>
              <w:jc w:val="center"/>
              <w:rPr>
                <w:sz w:val="22"/>
                <w:szCs w:val="22"/>
              </w:rPr>
            </w:pPr>
          </w:p>
        </w:tc>
      </w:tr>
      <w:tr w:rsidR="00E738AB" w:rsidTr="0075537A">
        <w:trPr>
          <w:trHeight w:val="240"/>
        </w:trPr>
        <w:tc>
          <w:tcPr>
            <w:tcW w:w="0" w:type="auto"/>
            <w:tcBorders>
              <w:top w:val="nil"/>
              <w:left w:val="nil"/>
              <w:bottom w:val="nil"/>
              <w:right w:val="nil"/>
            </w:tcBorders>
            <w:noWrap/>
            <w:vAlign w:val="bottom"/>
          </w:tcPr>
          <w:p w:rsidR="00E738AB" w:rsidRDefault="00E738AB">
            <w:pPr>
              <w:rPr>
                <w:sz w:val="22"/>
                <w:szCs w:val="22"/>
              </w:rPr>
            </w:pPr>
          </w:p>
        </w:tc>
        <w:tc>
          <w:tcPr>
            <w:tcW w:w="0" w:type="auto"/>
            <w:tcBorders>
              <w:top w:val="nil"/>
              <w:left w:val="nil"/>
              <w:bottom w:val="nil"/>
              <w:right w:val="nil"/>
            </w:tcBorders>
            <w:noWrap/>
            <w:vAlign w:val="bottom"/>
          </w:tcPr>
          <w:p w:rsidR="00E738AB" w:rsidRDefault="00E738AB">
            <w:pPr>
              <w:rPr>
                <w:sz w:val="22"/>
                <w:szCs w:val="22"/>
              </w:rPr>
            </w:pPr>
            <w:r>
              <w:rPr>
                <w:sz w:val="22"/>
                <w:szCs w:val="22"/>
              </w:rPr>
              <w:t xml:space="preserve">    Work in process, beginning (</w:t>
            </w:r>
            <w:r w:rsidR="004E6DA7">
              <w:rPr>
                <w:sz w:val="22"/>
                <w:szCs w:val="22"/>
                <w:lang w:eastAsia="zh-TW"/>
              </w:rPr>
              <w:t>60</w:t>
            </w:r>
            <w:r>
              <w:rPr>
                <w:sz w:val="22"/>
                <w:szCs w:val="22"/>
              </w:rPr>
              <w:t xml:space="preserve"> units)</w:t>
            </w:r>
          </w:p>
        </w:tc>
        <w:tc>
          <w:tcPr>
            <w:tcW w:w="1330" w:type="dxa"/>
            <w:tcBorders>
              <w:top w:val="nil"/>
              <w:left w:val="nil"/>
              <w:bottom w:val="nil"/>
              <w:right w:val="nil"/>
            </w:tcBorders>
            <w:noWrap/>
            <w:vAlign w:val="bottom"/>
          </w:tcPr>
          <w:p w:rsidR="00E738AB" w:rsidRDefault="001D69CF" w:rsidP="008620F2">
            <w:pPr>
              <w:ind w:right="216"/>
              <w:jc w:val="right"/>
              <w:rPr>
                <w:sz w:val="22"/>
                <w:szCs w:val="22"/>
              </w:rPr>
            </w:pPr>
            <w:r>
              <w:rPr>
                <w:sz w:val="22"/>
                <w:szCs w:val="22"/>
              </w:rPr>
              <w:t xml:space="preserve">   </w:t>
            </w:r>
            <w:r w:rsidR="00E738AB">
              <w:rPr>
                <w:sz w:val="22"/>
                <w:szCs w:val="22"/>
              </w:rPr>
              <w:t xml:space="preserve">$  </w:t>
            </w:r>
            <w:r w:rsidR="008620F2">
              <w:rPr>
                <w:sz w:val="22"/>
                <w:szCs w:val="22"/>
                <w:lang w:eastAsia="zh-TW"/>
              </w:rPr>
              <w:t>69</w:t>
            </w:r>
            <w:r w:rsidR="00E738AB">
              <w:rPr>
                <w:sz w:val="22"/>
                <w:szCs w:val="22"/>
              </w:rPr>
              <w:t>,000</w:t>
            </w:r>
          </w:p>
        </w:tc>
        <w:tc>
          <w:tcPr>
            <w:tcW w:w="1720" w:type="dxa"/>
            <w:tcBorders>
              <w:top w:val="nil"/>
              <w:left w:val="nil"/>
              <w:bottom w:val="nil"/>
              <w:right w:val="nil"/>
            </w:tcBorders>
            <w:noWrap/>
            <w:vAlign w:val="bottom"/>
          </w:tcPr>
          <w:p w:rsidR="00E738AB" w:rsidRDefault="00450C87" w:rsidP="00450C87">
            <w:pPr>
              <w:ind w:right="245"/>
              <w:rPr>
                <w:sz w:val="22"/>
                <w:szCs w:val="22"/>
              </w:rPr>
            </w:pPr>
            <w:r>
              <w:rPr>
                <w:sz w:val="22"/>
                <w:szCs w:val="22"/>
              </w:rPr>
              <w:t xml:space="preserve">          </w:t>
            </w:r>
            <w:r w:rsidR="00E738AB">
              <w:rPr>
                <w:sz w:val="22"/>
                <w:szCs w:val="22"/>
              </w:rPr>
              <w:t>$</w:t>
            </w:r>
            <w:r w:rsidR="008620F2">
              <w:rPr>
                <w:sz w:val="22"/>
                <w:szCs w:val="22"/>
              </w:rPr>
              <w:t>45</w:t>
            </w:r>
            <w:r w:rsidR="00E738AB">
              <w:rPr>
                <w:sz w:val="22"/>
                <w:szCs w:val="22"/>
              </w:rPr>
              <w:t>,000</w:t>
            </w:r>
          </w:p>
        </w:tc>
        <w:tc>
          <w:tcPr>
            <w:tcW w:w="1578" w:type="dxa"/>
            <w:tcBorders>
              <w:top w:val="nil"/>
              <w:left w:val="nil"/>
              <w:bottom w:val="nil"/>
              <w:right w:val="nil"/>
            </w:tcBorders>
            <w:noWrap/>
            <w:vAlign w:val="bottom"/>
          </w:tcPr>
          <w:p w:rsidR="00E738AB" w:rsidRDefault="00450C87" w:rsidP="00450C87">
            <w:pPr>
              <w:ind w:right="360"/>
              <w:rPr>
                <w:sz w:val="22"/>
                <w:szCs w:val="22"/>
              </w:rPr>
            </w:pPr>
            <w:r>
              <w:rPr>
                <w:sz w:val="22"/>
                <w:szCs w:val="22"/>
              </w:rPr>
              <w:t xml:space="preserve">+          </w:t>
            </w:r>
            <w:r w:rsidR="00E738AB">
              <w:rPr>
                <w:sz w:val="22"/>
                <w:szCs w:val="22"/>
              </w:rPr>
              <w:t>$0</w:t>
            </w:r>
          </w:p>
        </w:tc>
        <w:tc>
          <w:tcPr>
            <w:tcW w:w="1636" w:type="dxa"/>
            <w:tcBorders>
              <w:top w:val="nil"/>
              <w:left w:val="nil"/>
              <w:bottom w:val="nil"/>
              <w:right w:val="nil"/>
            </w:tcBorders>
            <w:noWrap/>
            <w:vAlign w:val="bottom"/>
          </w:tcPr>
          <w:p w:rsidR="00E738AB" w:rsidRDefault="00450C87" w:rsidP="00450C87">
            <w:pPr>
              <w:ind w:right="360"/>
              <w:rPr>
                <w:sz w:val="22"/>
                <w:szCs w:val="22"/>
              </w:rPr>
            </w:pPr>
            <w:r>
              <w:rPr>
                <w:sz w:val="22"/>
                <w:szCs w:val="22"/>
              </w:rPr>
              <w:t xml:space="preserve">+      </w:t>
            </w:r>
            <w:r w:rsidR="00E738AB">
              <w:rPr>
                <w:sz w:val="22"/>
                <w:szCs w:val="22"/>
              </w:rPr>
              <w:t>$</w:t>
            </w:r>
            <w:r w:rsidR="008620F2">
              <w:rPr>
                <w:sz w:val="22"/>
                <w:szCs w:val="22"/>
              </w:rPr>
              <w:t>24</w:t>
            </w:r>
            <w:r w:rsidR="00E738AB">
              <w:rPr>
                <w:sz w:val="22"/>
                <w:szCs w:val="22"/>
              </w:rPr>
              <w:t>,000</w:t>
            </w:r>
          </w:p>
        </w:tc>
      </w:tr>
      <w:tr w:rsidR="00E738AB" w:rsidTr="007859F0">
        <w:trPr>
          <w:trHeight w:val="240"/>
        </w:trPr>
        <w:tc>
          <w:tcPr>
            <w:tcW w:w="0" w:type="auto"/>
            <w:tcBorders>
              <w:top w:val="nil"/>
              <w:left w:val="nil"/>
              <w:bottom w:val="nil"/>
              <w:right w:val="nil"/>
            </w:tcBorders>
            <w:noWrap/>
            <w:vAlign w:val="bottom"/>
          </w:tcPr>
          <w:p w:rsidR="00E738AB" w:rsidRDefault="00E738AB">
            <w:pPr>
              <w:rPr>
                <w:sz w:val="22"/>
                <w:szCs w:val="22"/>
              </w:rPr>
            </w:pPr>
          </w:p>
        </w:tc>
        <w:tc>
          <w:tcPr>
            <w:tcW w:w="0" w:type="auto"/>
            <w:tcBorders>
              <w:top w:val="nil"/>
              <w:left w:val="nil"/>
              <w:bottom w:val="nil"/>
              <w:right w:val="nil"/>
            </w:tcBorders>
            <w:noWrap/>
            <w:vAlign w:val="bottom"/>
          </w:tcPr>
          <w:p w:rsidR="00E738AB" w:rsidRDefault="00E738AB">
            <w:pPr>
              <w:rPr>
                <w:sz w:val="22"/>
                <w:szCs w:val="22"/>
              </w:rPr>
            </w:pPr>
            <w:r>
              <w:rPr>
                <w:sz w:val="22"/>
                <w:szCs w:val="22"/>
              </w:rPr>
              <w:t xml:space="preserve">        Costs added to beginning work in process in current period</w:t>
            </w:r>
          </w:p>
        </w:tc>
        <w:tc>
          <w:tcPr>
            <w:tcW w:w="1330" w:type="dxa"/>
            <w:tcBorders>
              <w:top w:val="nil"/>
              <w:left w:val="nil"/>
              <w:bottom w:val="nil"/>
              <w:right w:val="nil"/>
            </w:tcBorders>
            <w:noWrap/>
            <w:vAlign w:val="bottom"/>
          </w:tcPr>
          <w:p w:rsidR="00E738AB" w:rsidRDefault="00E738AB" w:rsidP="008620F2">
            <w:pPr>
              <w:ind w:right="216"/>
              <w:jc w:val="right"/>
              <w:rPr>
                <w:sz w:val="22"/>
                <w:szCs w:val="22"/>
                <w:u w:val="single"/>
              </w:rPr>
            </w:pPr>
            <w:r w:rsidRPr="009425BE">
              <w:rPr>
                <w:sz w:val="22"/>
                <w:szCs w:val="22"/>
              </w:rPr>
              <w:t xml:space="preserve"> </w:t>
            </w:r>
            <w:r>
              <w:rPr>
                <w:sz w:val="22"/>
                <w:szCs w:val="22"/>
                <w:u w:val="single"/>
              </w:rPr>
              <w:t xml:space="preserve">    </w:t>
            </w:r>
            <w:r w:rsidR="008620F2">
              <w:rPr>
                <w:sz w:val="22"/>
                <w:szCs w:val="22"/>
                <w:u w:val="single"/>
                <w:lang w:eastAsia="zh-TW"/>
              </w:rPr>
              <w:t>29</w:t>
            </w:r>
            <w:r>
              <w:rPr>
                <w:sz w:val="22"/>
                <w:szCs w:val="22"/>
                <w:u w:val="single"/>
                <w:lang w:eastAsia="zh-TW"/>
              </w:rPr>
              <w:t>,</w:t>
            </w:r>
            <w:r w:rsidR="008620F2">
              <w:rPr>
                <w:sz w:val="22"/>
                <w:szCs w:val="22"/>
                <w:u w:val="single"/>
                <w:lang w:eastAsia="zh-TW"/>
              </w:rPr>
              <w:t>100</w:t>
            </w:r>
          </w:p>
        </w:tc>
        <w:tc>
          <w:tcPr>
            <w:tcW w:w="1720" w:type="dxa"/>
            <w:tcBorders>
              <w:top w:val="nil"/>
              <w:left w:val="nil"/>
              <w:bottom w:val="nil"/>
              <w:right w:val="nil"/>
            </w:tcBorders>
            <w:noWrap/>
            <w:vAlign w:val="bottom"/>
          </w:tcPr>
          <w:p w:rsidR="00E738AB" w:rsidRDefault="00E738AB" w:rsidP="008620F2">
            <w:pPr>
              <w:jc w:val="center"/>
              <w:rPr>
                <w:sz w:val="22"/>
                <w:szCs w:val="22"/>
              </w:rPr>
            </w:pPr>
            <w:r>
              <w:rPr>
                <w:sz w:val="22"/>
                <w:szCs w:val="22"/>
              </w:rPr>
              <w:t>(0</w:t>
            </w:r>
            <w:r>
              <w:rPr>
                <w:sz w:val="22"/>
                <w:szCs w:val="22"/>
                <w:vertAlign w:val="superscript"/>
              </w:rPr>
              <w:t>a</w:t>
            </w:r>
            <w:r>
              <w:rPr>
                <w:sz w:val="22"/>
                <w:szCs w:val="22"/>
              </w:rPr>
              <w:t xml:space="preserve"> </w:t>
            </w:r>
            <w:r>
              <w:rPr>
                <w:sz w:val="22"/>
                <w:szCs w:val="22"/>
              </w:rPr>
              <w:sym w:font="Symbol" w:char="F0B4"/>
            </w:r>
            <w:r w:rsidR="00255CCC">
              <w:rPr>
                <w:sz w:val="22"/>
                <w:szCs w:val="22"/>
              </w:rPr>
              <w:t xml:space="preserve"> $</w:t>
            </w:r>
            <w:r w:rsidR="008620F2">
              <w:rPr>
                <w:sz w:val="22"/>
                <w:szCs w:val="22"/>
              </w:rPr>
              <w:t>1</w:t>
            </w:r>
            <w:r w:rsidR="00450C87">
              <w:rPr>
                <w:sz w:val="22"/>
                <w:szCs w:val="22"/>
              </w:rPr>
              <w:t>,</w:t>
            </w:r>
            <w:r w:rsidR="008620F2">
              <w:rPr>
                <w:sz w:val="22"/>
                <w:szCs w:val="22"/>
              </w:rPr>
              <w:t>140</w:t>
            </w:r>
            <w:r>
              <w:rPr>
                <w:sz w:val="22"/>
                <w:szCs w:val="22"/>
              </w:rPr>
              <w:t xml:space="preserve">) </w:t>
            </w:r>
          </w:p>
        </w:tc>
        <w:tc>
          <w:tcPr>
            <w:tcW w:w="1578" w:type="dxa"/>
            <w:tcBorders>
              <w:top w:val="nil"/>
              <w:left w:val="nil"/>
              <w:bottom w:val="nil"/>
              <w:right w:val="nil"/>
            </w:tcBorders>
            <w:noWrap/>
            <w:vAlign w:val="bottom"/>
          </w:tcPr>
          <w:p w:rsidR="00E738AB" w:rsidRDefault="00E738AB" w:rsidP="008620F2">
            <w:pPr>
              <w:rPr>
                <w:sz w:val="22"/>
                <w:szCs w:val="22"/>
              </w:rPr>
            </w:pPr>
            <w:r>
              <w:rPr>
                <w:sz w:val="22"/>
                <w:szCs w:val="22"/>
              </w:rPr>
              <w:t>+  (</w:t>
            </w:r>
            <w:r w:rsidR="004E6DA7">
              <w:rPr>
                <w:sz w:val="22"/>
                <w:szCs w:val="22"/>
                <w:lang w:eastAsia="zh-TW"/>
              </w:rPr>
              <w:t>60</w:t>
            </w:r>
            <w:r>
              <w:rPr>
                <w:sz w:val="22"/>
                <w:szCs w:val="22"/>
                <w:vertAlign w:val="superscript"/>
              </w:rPr>
              <w:t>a</w:t>
            </w:r>
            <w:r>
              <w:rPr>
                <w:sz w:val="22"/>
                <w:szCs w:val="22"/>
              </w:rPr>
              <w:t xml:space="preserve"> </w:t>
            </w:r>
            <w:r>
              <w:rPr>
                <w:sz w:val="22"/>
                <w:szCs w:val="22"/>
              </w:rPr>
              <w:sym w:font="Symbol" w:char="F0B4"/>
            </w:r>
            <w:r>
              <w:rPr>
                <w:sz w:val="22"/>
                <w:szCs w:val="22"/>
              </w:rPr>
              <w:t xml:space="preserve"> $</w:t>
            </w:r>
            <w:r w:rsidR="008620F2">
              <w:rPr>
                <w:sz w:val="22"/>
                <w:szCs w:val="22"/>
              </w:rPr>
              <w:t>225</w:t>
            </w:r>
            <w:r>
              <w:rPr>
                <w:sz w:val="22"/>
                <w:szCs w:val="22"/>
              </w:rPr>
              <w:t xml:space="preserve">) </w:t>
            </w:r>
          </w:p>
        </w:tc>
        <w:tc>
          <w:tcPr>
            <w:tcW w:w="1636" w:type="dxa"/>
            <w:tcBorders>
              <w:top w:val="nil"/>
              <w:left w:val="nil"/>
              <w:bottom w:val="nil"/>
              <w:right w:val="nil"/>
            </w:tcBorders>
            <w:noWrap/>
            <w:vAlign w:val="bottom"/>
          </w:tcPr>
          <w:p w:rsidR="00E738AB" w:rsidRDefault="00E738AB" w:rsidP="00242322">
            <w:pPr>
              <w:rPr>
                <w:sz w:val="22"/>
                <w:szCs w:val="22"/>
              </w:rPr>
            </w:pPr>
            <w:r>
              <w:rPr>
                <w:sz w:val="22"/>
                <w:szCs w:val="22"/>
              </w:rPr>
              <w:t xml:space="preserve">+ </w:t>
            </w:r>
            <w:r w:rsidR="00242322">
              <w:rPr>
                <w:sz w:val="22"/>
                <w:szCs w:val="22"/>
              </w:rPr>
              <w:t xml:space="preserve"> </w:t>
            </w:r>
            <w:r>
              <w:rPr>
                <w:sz w:val="22"/>
                <w:szCs w:val="22"/>
              </w:rPr>
              <w:t>(</w:t>
            </w:r>
            <w:r>
              <w:rPr>
                <w:rFonts w:hint="eastAsia"/>
                <w:sz w:val="22"/>
                <w:szCs w:val="22"/>
                <w:lang w:eastAsia="zh-TW"/>
              </w:rPr>
              <w:t>3</w:t>
            </w:r>
            <w:r>
              <w:rPr>
                <w:sz w:val="22"/>
                <w:szCs w:val="22"/>
              </w:rPr>
              <w:t>0</w:t>
            </w:r>
            <w:r>
              <w:rPr>
                <w:sz w:val="22"/>
                <w:szCs w:val="22"/>
                <w:vertAlign w:val="superscript"/>
              </w:rPr>
              <w:t xml:space="preserve"> a</w:t>
            </w:r>
            <w:r>
              <w:rPr>
                <w:sz w:val="22"/>
                <w:szCs w:val="22"/>
              </w:rPr>
              <w:t xml:space="preserve"> </w:t>
            </w:r>
            <w:r>
              <w:rPr>
                <w:sz w:val="22"/>
                <w:szCs w:val="22"/>
              </w:rPr>
              <w:sym w:font="Symbol" w:char="F0B4"/>
            </w:r>
            <w:r>
              <w:rPr>
                <w:sz w:val="22"/>
                <w:szCs w:val="22"/>
              </w:rPr>
              <w:t xml:space="preserve"> $520) </w:t>
            </w:r>
          </w:p>
        </w:tc>
      </w:tr>
      <w:tr w:rsidR="00E738AB" w:rsidTr="007859F0">
        <w:trPr>
          <w:trHeight w:val="240"/>
        </w:trPr>
        <w:tc>
          <w:tcPr>
            <w:tcW w:w="0" w:type="auto"/>
            <w:tcBorders>
              <w:top w:val="nil"/>
              <w:left w:val="nil"/>
              <w:bottom w:val="nil"/>
              <w:right w:val="nil"/>
            </w:tcBorders>
            <w:noWrap/>
            <w:vAlign w:val="bottom"/>
          </w:tcPr>
          <w:p w:rsidR="00E738AB" w:rsidRDefault="00E738AB">
            <w:pPr>
              <w:rPr>
                <w:sz w:val="22"/>
                <w:szCs w:val="22"/>
              </w:rPr>
            </w:pPr>
          </w:p>
        </w:tc>
        <w:tc>
          <w:tcPr>
            <w:tcW w:w="0" w:type="auto"/>
            <w:tcBorders>
              <w:top w:val="nil"/>
              <w:left w:val="nil"/>
              <w:bottom w:val="nil"/>
              <w:right w:val="nil"/>
            </w:tcBorders>
            <w:noWrap/>
            <w:vAlign w:val="bottom"/>
          </w:tcPr>
          <w:p w:rsidR="00E738AB" w:rsidRDefault="00E738AB">
            <w:pPr>
              <w:rPr>
                <w:sz w:val="22"/>
                <w:szCs w:val="22"/>
              </w:rPr>
            </w:pPr>
            <w:r>
              <w:rPr>
                <w:sz w:val="22"/>
                <w:szCs w:val="22"/>
              </w:rPr>
              <w:t xml:space="preserve">             Total from beginning inventory</w:t>
            </w:r>
          </w:p>
        </w:tc>
        <w:tc>
          <w:tcPr>
            <w:tcW w:w="1330" w:type="dxa"/>
            <w:tcBorders>
              <w:top w:val="nil"/>
              <w:left w:val="nil"/>
              <w:bottom w:val="nil"/>
              <w:right w:val="nil"/>
            </w:tcBorders>
            <w:noWrap/>
            <w:vAlign w:val="bottom"/>
          </w:tcPr>
          <w:p w:rsidR="00E738AB" w:rsidRDefault="00E738AB" w:rsidP="004E6DA7">
            <w:pPr>
              <w:ind w:right="216"/>
              <w:jc w:val="right"/>
              <w:rPr>
                <w:sz w:val="22"/>
                <w:szCs w:val="22"/>
              </w:rPr>
            </w:pPr>
            <w:r>
              <w:rPr>
                <w:sz w:val="22"/>
                <w:szCs w:val="22"/>
              </w:rPr>
              <w:t xml:space="preserve">    </w:t>
            </w:r>
            <w:r w:rsidR="004E6DA7">
              <w:rPr>
                <w:sz w:val="22"/>
                <w:szCs w:val="22"/>
                <w:lang w:eastAsia="zh-TW"/>
              </w:rPr>
              <w:t>98</w:t>
            </w:r>
            <w:r>
              <w:rPr>
                <w:rFonts w:hint="eastAsia"/>
                <w:sz w:val="22"/>
                <w:szCs w:val="22"/>
                <w:lang w:eastAsia="zh-TW"/>
              </w:rPr>
              <w:t>,</w:t>
            </w:r>
            <w:r w:rsidR="004E6DA7">
              <w:rPr>
                <w:sz w:val="22"/>
                <w:szCs w:val="22"/>
                <w:lang w:eastAsia="zh-TW"/>
              </w:rPr>
              <w:t>100</w:t>
            </w:r>
          </w:p>
        </w:tc>
        <w:tc>
          <w:tcPr>
            <w:tcW w:w="1720" w:type="dxa"/>
            <w:tcBorders>
              <w:top w:val="nil"/>
              <w:left w:val="nil"/>
              <w:bottom w:val="nil"/>
              <w:right w:val="nil"/>
            </w:tcBorders>
            <w:noWrap/>
            <w:vAlign w:val="bottom"/>
          </w:tcPr>
          <w:p w:rsidR="00E738AB" w:rsidRDefault="00E738AB">
            <w:pPr>
              <w:rPr>
                <w:sz w:val="22"/>
                <w:szCs w:val="22"/>
              </w:rPr>
            </w:pPr>
          </w:p>
        </w:tc>
        <w:tc>
          <w:tcPr>
            <w:tcW w:w="1578" w:type="dxa"/>
            <w:tcBorders>
              <w:top w:val="nil"/>
              <w:left w:val="nil"/>
              <w:bottom w:val="nil"/>
              <w:right w:val="nil"/>
            </w:tcBorders>
            <w:noWrap/>
            <w:vAlign w:val="bottom"/>
          </w:tcPr>
          <w:p w:rsidR="00E738AB" w:rsidRDefault="00E738AB">
            <w:pPr>
              <w:rPr>
                <w:sz w:val="22"/>
                <w:szCs w:val="22"/>
              </w:rPr>
            </w:pPr>
          </w:p>
        </w:tc>
        <w:tc>
          <w:tcPr>
            <w:tcW w:w="1636" w:type="dxa"/>
            <w:tcBorders>
              <w:top w:val="nil"/>
              <w:left w:val="nil"/>
              <w:bottom w:val="nil"/>
              <w:right w:val="nil"/>
            </w:tcBorders>
            <w:noWrap/>
            <w:vAlign w:val="bottom"/>
          </w:tcPr>
          <w:p w:rsidR="00E738AB" w:rsidRDefault="00E738AB">
            <w:pPr>
              <w:jc w:val="center"/>
              <w:rPr>
                <w:sz w:val="22"/>
                <w:szCs w:val="22"/>
              </w:rPr>
            </w:pPr>
          </w:p>
        </w:tc>
      </w:tr>
      <w:tr w:rsidR="00E738AB" w:rsidTr="007859F0">
        <w:trPr>
          <w:trHeight w:val="240"/>
        </w:trPr>
        <w:tc>
          <w:tcPr>
            <w:tcW w:w="0" w:type="auto"/>
            <w:tcBorders>
              <w:top w:val="nil"/>
              <w:left w:val="nil"/>
              <w:bottom w:val="nil"/>
              <w:right w:val="nil"/>
            </w:tcBorders>
            <w:noWrap/>
            <w:vAlign w:val="bottom"/>
          </w:tcPr>
          <w:p w:rsidR="00E738AB" w:rsidRDefault="00E738AB">
            <w:pPr>
              <w:rPr>
                <w:sz w:val="22"/>
                <w:szCs w:val="22"/>
              </w:rPr>
            </w:pPr>
          </w:p>
        </w:tc>
        <w:tc>
          <w:tcPr>
            <w:tcW w:w="0" w:type="auto"/>
            <w:tcBorders>
              <w:top w:val="nil"/>
              <w:left w:val="nil"/>
              <w:bottom w:val="nil"/>
              <w:right w:val="nil"/>
            </w:tcBorders>
            <w:noWrap/>
            <w:vAlign w:val="bottom"/>
          </w:tcPr>
          <w:p w:rsidR="00E738AB" w:rsidRDefault="00E738AB">
            <w:pPr>
              <w:rPr>
                <w:sz w:val="22"/>
                <w:szCs w:val="22"/>
              </w:rPr>
            </w:pPr>
            <w:r>
              <w:rPr>
                <w:sz w:val="22"/>
                <w:szCs w:val="22"/>
              </w:rPr>
              <w:t xml:space="preserve">    Started and completed (</w:t>
            </w:r>
            <w:r w:rsidR="004E6DA7">
              <w:rPr>
                <w:sz w:val="22"/>
                <w:szCs w:val="22"/>
                <w:lang w:eastAsia="zh-TW"/>
              </w:rPr>
              <w:t>60</w:t>
            </w:r>
            <w:r>
              <w:rPr>
                <w:sz w:val="22"/>
                <w:szCs w:val="22"/>
              </w:rPr>
              <w:t xml:space="preserve"> units)</w:t>
            </w:r>
          </w:p>
        </w:tc>
        <w:tc>
          <w:tcPr>
            <w:tcW w:w="1330" w:type="dxa"/>
            <w:tcBorders>
              <w:top w:val="nil"/>
              <w:left w:val="nil"/>
              <w:bottom w:val="nil"/>
              <w:right w:val="nil"/>
            </w:tcBorders>
            <w:noWrap/>
            <w:vAlign w:val="bottom"/>
          </w:tcPr>
          <w:p w:rsidR="00E738AB" w:rsidRDefault="00E738AB" w:rsidP="004E6DA7">
            <w:pPr>
              <w:ind w:right="216"/>
              <w:jc w:val="right"/>
              <w:rPr>
                <w:sz w:val="22"/>
                <w:szCs w:val="22"/>
                <w:u w:val="single"/>
                <w:lang w:eastAsia="zh-TW"/>
              </w:rPr>
            </w:pPr>
            <w:r w:rsidRPr="009425BE">
              <w:rPr>
                <w:sz w:val="22"/>
                <w:szCs w:val="22"/>
              </w:rPr>
              <w:t xml:space="preserve"> </w:t>
            </w:r>
            <w:r w:rsidR="000A6B76">
              <w:rPr>
                <w:sz w:val="22"/>
                <w:szCs w:val="22"/>
                <w:u w:val="single"/>
              </w:rPr>
              <w:t xml:space="preserve">  </w:t>
            </w:r>
            <w:r w:rsidR="004E6DA7">
              <w:rPr>
                <w:sz w:val="22"/>
                <w:szCs w:val="22"/>
                <w:u w:val="single"/>
                <w:lang w:eastAsia="zh-TW"/>
              </w:rPr>
              <w:t>113</w:t>
            </w:r>
            <w:r w:rsidR="00255CCC">
              <w:rPr>
                <w:rFonts w:hint="eastAsia"/>
                <w:sz w:val="22"/>
                <w:szCs w:val="22"/>
                <w:u w:val="single"/>
                <w:lang w:eastAsia="zh-TW"/>
              </w:rPr>
              <w:t>,</w:t>
            </w:r>
            <w:r w:rsidR="004E6DA7">
              <w:rPr>
                <w:sz w:val="22"/>
                <w:szCs w:val="22"/>
                <w:u w:val="single"/>
                <w:lang w:eastAsia="zh-TW"/>
              </w:rPr>
              <w:t>100</w:t>
            </w:r>
          </w:p>
        </w:tc>
        <w:tc>
          <w:tcPr>
            <w:tcW w:w="1720" w:type="dxa"/>
            <w:tcBorders>
              <w:top w:val="nil"/>
              <w:left w:val="nil"/>
              <w:bottom w:val="nil"/>
              <w:right w:val="nil"/>
            </w:tcBorders>
            <w:noWrap/>
            <w:vAlign w:val="bottom"/>
          </w:tcPr>
          <w:p w:rsidR="00E738AB" w:rsidRDefault="00E738AB" w:rsidP="008620F2">
            <w:pPr>
              <w:jc w:val="center"/>
              <w:rPr>
                <w:sz w:val="22"/>
                <w:szCs w:val="22"/>
              </w:rPr>
            </w:pPr>
            <w:r>
              <w:rPr>
                <w:sz w:val="22"/>
                <w:szCs w:val="22"/>
              </w:rPr>
              <w:t xml:space="preserve"> (</w:t>
            </w:r>
            <w:r w:rsidR="004E6DA7">
              <w:rPr>
                <w:sz w:val="22"/>
                <w:szCs w:val="22"/>
                <w:lang w:eastAsia="zh-TW"/>
              </w:rPr>
              <w:t>60</w:t>
            </w:r>
            <w:r>
              <w:rPr>
                <w:sz w:val="22"/>
                <w:szCs w:val="22"/>
                <w:vertAlign w:val="superscript"/>
              </w:rPr>
              <w:t>b</w:t>
            </w:r>
            <w:r>
              <w:rPr>
                <w:sz w:val="22"/>
                <w:szCs w:val="22"/>
              </w:rPr>
              <w:t xml:space="preserve"> </w:t>
            </w:r>
            <w:r>
              <w:rPr>
                <w:sz w:val="22"/>
                <w:szCs w:val="22"/>
              </w:rPr>
              <w:sym w:font="Symbol" w:char="F0B4"/>
            </w:r>
            <w:r w:rsidR="00255CCC">
              <w:rPr>
                <w:sz w:val="22"/>
                <w:szCs w:val="22"/>
              </w:rPr>
              <w:t xml:space="preserve"> $</w:t>
            </w:r>
            <w:r w:rsidR="008620F2">
              <w:rPr>
                <w:sz w:val="22"/>
                <w:szCs w:val="22"/>
              </w:rPr>
              <w:t>1</w:t>
            </w:r>
            <w:r w:rsidR="00450C87">
              <w:rPr>
                <w:sz w:val="22"/>
                <w:szCs w:val="22"/>
              </w:rPr>
              <w:t>,</w:t>
            </w:r>
            <w:r w:rsidR="008620F2">
              <w:rPr>
                <w:sz w:val="22"/>
                <w:szCs w:val="22"/>
              </w:rPr>
              <w:t>140</w:t>
            </w:r>
            <w:r>
              <w:rPr>
                <w:sz w:val="22"/>
                <w:szCs w:val="22"/>
              </w:rPr>
              <w:t xml:space="preserve">) </w:t>
            </w:r>
          </w:p>
        </w:tc>
        <w:tc>
          <w:tcPr>
            <w:tcW w:w="1578" w:type="dxa"/>
            <w:tcBorders>
              <w:top w:val="nil"/>
              <w:left w:val="nil"/>
              <w:bottom w:val="nil"/>
              <w:right w:val="nil"/>
            </w:tcBorders>
            <w:noWrap/>
            <w:vAlign w:val="bottom"/>
          </w:tcPr>
          <w:p w:rsidR="00E738AB" w:rsidRDefault="00E738AB" w:rsidP="008620F2">
            <w:pPr>
              <w:rPr>
                <w:sz w:val="22"/>
                <w:szCs w:val="22"/>
              </w:rPr>
            </w:pPr>
            <w:r>
              <w:rPr>
                <w:sz w:val="22"/>
                <w:szCs w:val="22"/>
              </w:rPr>
              <w:t>+  (</w:t>
            </w:r>
            <w:r w:rsidR="004E6DA7">
              <w:rPr>
                <w:sz w:val="22"/>
                <w:szCs w:val="22"/>
                <w:lang w:eastAsia="zh-TW"/>
              </w:rPr>
              <w:t>60</w:t>
            </w:r>
            <w:r>
              <w:rPr>
                <w:sz w:val="22"/>
                <w:szCs w:val="22"/>
                <w:vertAlign w:val="superscript"/>
              </w:rPr>
              <w:t>b</w:t>
            </w:r>
            <w:r>
              <w:rPr>
                <w:sz w:val="22"/>
                <w:szCs w:val="22"/>
              </w:rPr>
              <w:t xml:space="preserve"> </w:t>
            </w:r>
            <w:r>
              <w:rPr>
                <w:sz w:val="22"/>
                <w:szCs w:val="22"/>
              </w:rPr>
              <w:sym w:font="Symbol" w:char="F0B4"/>
            </w:r>
            <w:r>
              <w:rPr>
                <w:sz w:val="22"/>
                <w:szCs w:val="22"/>
              </w:rPr>
              <w:t xml:space="preserve"> $</w:t>
            </w:r>
            <w:r w:rsidR="008620F2">
              <w:rPr>
                <w:sz w:val="22"/>
                <w:szCs w:val="22"/>
              </w:rPr>
              <w:t>225</w:t>
            </w:r>
            <w:r>
              <w:rPr>
                <w:sz w:val="22"/>
                <w:szCs w:val="22"/>
              </w:rPr>
              <w:t xml:space="preserve">) </w:t>
            </w:r>
          </w:p>
        </w:tc>
        <w:tc>
          <w:tcPr>
            <w:tcW w:w="1636" w:type="dxa"/>
            <w:tcBorders>
              <w:top w:val="nil"/>
              <w:left w:val="nil"/>
              <w:bottom w:val="nil"/>
              <w:right w:val="nil"/>
            </w:tcBorders>
            <w:noWrap/>
            <w:vAlign w:val="bottom"/>
          </w:tcPr>
          <w:p w:rsidR="00E738AB" w:rsidRDefault="00E738AB" w:rsidP="00242322">
            <w:pPr>
              <w:rPr>
                <w:sz w:val="22"/>
                <w:szCs w:val="22"/>
              </w:rPr>
            </w:pPr>
            <w:r>
              <w:rPr>
                <w:sz w:val="22"/>
                <w:szCs w:val="22"/>
              </w:rPr>
              <w:t xml:space="preserve">+ </w:t>
            </w:r>
            <w:r w:rsidR="00242322">
              <w:rPr>
                <w:sz w:val="22"/>
                <w:szCs w:val="22"/>
              </w:rPr>
              <w:t xml:space="preserve"> </w:t>
            </w:r>
            <w:r>
              <w:rPr>
                <w:sz w:val="22"/>
                <w:szCs w:val="22"/>
              </w:rPr>
              <w:t>(</w:t>
            </w:r>
            <w:r w:rsidR="004E6DA7">
              <w:rPr>
                <w:sz w:val="22"/>
                <w:szCs w:val="22"/>
                <w:lang w:eastAsia="zh-TW"/>
              </w:rPr>
              <w:t>60</w:t>
            </w:r>
            <w:r>
              <w:rPr>
                <w:sz w:val="22"/>
                <w:szCs w:val="22"/>
                <w:vertAlign w:val="superscript"/>
              </w:rPr>
              <w:t>b</w:t>
            </w:r>
            <w:r>
              <w:rPr>
                <w:sz w:val="22"/>
                <w:szCs w:val="22"/>
              </w:rPr>
              <w:t xml:space="preserve"> </w:t>
            </w:r>
            <w:r>
              <w:rPr>
                <w:sz w:val="22"/>
                <w:szCs w:val="22"/>
              </w:rPr>
              <w:sym w:font="Symbol" w:char="F0B4"/>
            </w:r>
            <w:r>
              <w:rPr>
                <w:sz w:val="22"/>
                <w:szCs w:val="22"/>
              </w:rPr>
              <w:t xml:space="preserve"> $520) </w:t>
            </w:r>
          </w:p>
        </w:tc>
      </w:tr>
      <w:tr w:rsidR="00E738AB" w:rsidTr="007859F0">
        <w:trPr>
          <w:trHeight w:val="240"/>
        </w:trPr>
        <w:tc>
          <w:tcPr>
            <w:tcW w:w="0" w:type="auto"/>
            <w:tcBorders>
              <w:top w:val="nil"/>
              <w:left w:val="nil"/>
              <w:bottom w:val="nil"/>
              <w:right w:val="nil"/>
            </w:tcBorders>
            <w:noWrap/>
            <w:vAlign w:val="bottom"/>
          </w:tcPr>
          <w:p w:rsidR="00E738AB" w:rsidRDefault="00E738AB">
            <w:pPr>
              <w:rPr>
                <w:sz w:val="22"/>
                <w:szCs w:val="22"/>
              </w:rPr>
            </w:pPr>
          </w:p>
        </w:tc>
        <w:tc>
          <w:tcPr>
            <w:tcW w:w="0" w:type="auto"/>
            <w:tcBorders>
              <w:top w:val="nil"/>
              <w:left w:val="nil"/>
              <w:bottom w:val="nil"/>
              <w:right w:val="nil"/>
            </w:tcBorders>
            <w:noWrap/>
            <w:vAlign w:val="bottom"/>
          </w:tcPr>
          <w:p w:rsidR="00E738AB" w:rsidRDefault="00E738AB">
            <w:pPr>
              <w:rPr>
                <w:sz w:val="22"/>
                <w:szCs w:val="22"/>
              </w:rPr>
            </w:pPr>
            <w:r>
              <w:rPr>
                <w:sz w:val="22"/>
                <w:szCs w:val="22"/>
              </w:rPr>
              <w:t xml:space="preserve">             Total costs of units completed and transferred out</w:t>
            </w:r>
          </w:p>
        </w:tc>
        <w:tc>
          <w:tcPr>
            <w:tcW w:w="1330" w:type="dxa"/>
            <w:tcBorders>
              <w:top w:val="nil"/>
              <w:left w:val="nil"/>
              <w:bottom w:val="nil"/>
              <w:right w:val="nil"/>
            </w:tcBorders>
            <w:noWrap/>
            <w:vAlign w:val="bottom"/>
          </w:tcPr>
          <w:p w:rsidR="00E738AB" w:rsidRDefault="00E738AB" w:rsidP="004E6DA7">
            <w:pPr>
              <w:ind w:right="216"/>
              <w:jc w:val="right"/>
              <w:rPr>
                <w:sz w:val="22"/>
                <w:szCs w:val="22"/>
                <w:lang w:eastAsia="zh-TW"/>
              </w:rPr>
            </w:pPr>
            <w:r>
              <w:rPr>
                <w:sz w:val="22"/>
                <w:szCs w:val="22"/>
              </w:rPr>
              <w:t xml:space="preserve">   </w:t>
            </w:r>
            <w:r w:rsidR="004E6DA7">
              <w:rPr>
                <w:sz w:val="22"/>
                <w:szCs w:val="22"/>
                <w:lang w:eastAsia="zh-TW"/>
              </w:rPr>
              <w:t>211</w:t>
            </w:r>
            <w:r w:rsidR="00255CCC">
              <w:rPr>
                <w:rFonts w:hint="eastAsia"/>
                <w:sz w:val="22"/>
                <w:szCs w:val="22"/>
                <w:lang w:eastAsia="zh-TW"/>
              </w:rPr>
              <w:t>,</w:t>
            </w:r>
            <w:r w:rsidR="004E6DA7">
              <w:rPr>
                <w:sz w:val="22"/>
                <w:szCs w:val="22"/>
                <w:lang w:eastAsia="zh-TW"/>
              </w:rPr>
              <w:t>200</w:t>
            </w:r>
          </w:p>
        </w:tc>
        <w:tc>
          <w:tcPr>
            <w:tcW w:w="1720" w:type="dxa"/>
            <w:tcBorders>
              <w:top w:val="nil"/>
              <w:left w:val="nil"/>
              <w:bottom w:val="nil"/>
              <w:right w:val="nil"/>
            </w:tcBorders>
            <w:noWrap/>
            <w:vAlign w:val="bottom"/>
          </w:tcPr>
          <w:p w:rsidR="00E738AB" w:rsidRDefault="00E738AB">
            <w:pPr>
              <w:rPr>
                <w:sz w:val="22"/>
                <w:szCs w:val="22"/>
              </w:rPr>
            </w:pPr>
          </w:p>
        </w:tc>
        <w:tc>
          <w:tcPr>
            <w:tcW w:w="1578" w:type="dxa"/>
            <w:tcBorders>
              <w:top w:val="nil"/>
              <w:left w:val="nil"/>
              <w:bottom w:val="nil"/>
              <w:right w:val="nil"/>
            </w:tcBorders>
            <w:noWrap/>
            <w:vAlign w:val="bottom"/>
          </w:tcPr>
          <w:p w:rsidR="00E738AB" w:rsidRDefault="00E738AB">
            <w:pPr>
              <w:rPr>
                <w:sz w:val="22"/>
                <w:szCs w:val="22"/>
              </w:rPr>
            </w:pPr>
          </w:p>
        </w:tc>
        <w:tc>
          <w:tcPr>
            <w:tcW w:w="1636" w:type="dxa"/>
            <w:tcBorders>
              <w:top w:val="nil"/>
              <w:left w:val="nil"/>
              <w:bottom w:val="nil"/>
              <w:right w:val="nil"/>
            </w:tcBorders>
            <w:noWrap/>
            <w:vAlign w:val="bottom"/>
          </w:tcPr>
          <w:p w:rsidR="00E738AB" w:rsidRDefault="00E738AB">
            <w:pPr>
              <w:jc w:val="center"/>
              <w:rPr>
                <w:sz w:val="22"/>
                <w:szCs w:val="22"/>
              </w:rPr>
            </w:pPr>
          </w:p>
        </w:tc>
      </w:tr>
      <w:tr w:rsidR="00E738AB" w:rsidTr="007859F0">
        <w:trPr>
          <w:trHeight w:val="240"/>
        </w:trPr>
        <w:tc>
          <w:tcPr>
            <w:tcW w:w="0" w:type="auto"/>
            <w:tcBorders>
              <w:top w:val="nil"/>
              <w:left w:val="nil"/>
              <w:bottom w:val="nil"/>
              <w:right w:val="nil"/>
            </w:tcBorders>
            <w:noWrap/>
            <w:vAlign w:val="bottom"/>
          </w:tcPr>
          <w:p w:rsidR="00E738AB" w:rsidRDefault="00E738AB">
            <w:pPr>
              <w:rPr>
                <w:sz w:val="22"/>
                <w:szCs w:val="22"/>
              </w:rPr>
            </w:pPr>
          </w:p>
        </w:tc>
        <w:tc>
          <w:tcPr>
            <w:tcW w:w="0" w:type="auto"/>
            <w:tcBorders>
              <w:top w:val="nil"/>
              <w:left w:val="nil"/>
              <w:bottom w:val="nil"/>
              <w:right w:val="nil"/>
            </w:tcBorders>
            <w:noWrap/>
            <w:vAlign w:val="bottom"/>
          </w:tcPr>
          <w:p w:rsidR="00E738AB" w:rsidRDefault="00E738AB">
            <w:pPr>
              <w:rPr>
                <w:sz w:val="22"/>
                <w:szCs w:val="22"/>
              </w:rPr>
            </w:pPr>
            <w:r>
              <w:rPr>
                <w:sz w:val="22"/>
                <w:szCs w:val="22"/>
              </w:rPr>
              <w:t>Work in process, ending (</w:t>
            </w:r>
            <w:r w:rsidR="00FB0FF3">
              <w:rPr>
                <w:sz w:val="22"/>
                <w:szCs w:val="22"/>
                <w:lang w:eastAsia="zh-TW"/>
              </w:rPr>
              <w:t>4</w:t>
            </w:r>
            <w:r>
              <w:rPr>
                <w:sz w:val="22"/>
                <w:szCs w:val="22"/>
              </w:rPr>
              <w:t>0 units):</w:t>
            </w:r>
          </w:p>
        </w:tc>
        <w:tc>
          <w:tcPr>
            <w:tcW w:w="1330" w:type="dxa"/>
            <w:tcBorders>
              <w:top w:val="nil"/>
              <w:left w:val="nil"/>
              <w:bottom w:val="nil"/>
              <w:right w:val="nil"/>
            </w:tcBorders>
            <w:noWrap/>
            <w:vAlign w:val="bottom"/>
          </w:tcPr>
          <w:p w:rsidR="00E738AB" w:rsidRDefault="00E738AB" w:rsidP="004E6DA7">
            <w:pPr>
              <w:ind w:right="216"/>
              <w:jc w:val="right"/>
              <w:rPr>
                <w:sz w:val="22"/>
                <w:szCs w:val="22"/>
                <w:u w:val="single"/>
                <w:lang w:eastAsia="zh-TW"/>
              </w:rPr>
            </w:pPr>
            <w:r w:rsidRPr="009425BE">
              <w:rPr>
                <w:sz w:val="22"/>
                <w:szCs w:val="22"/>
              </w:rPr>
              <w:t xml:space="preserve"> </w:t>
            </w:r>
            <w:r>
              <w:rPr>
                <w:sz w:val="22"/>
                <w:szCs w:val="22"/>
                <w:u w:val="single"/>
              </w:rPr>
              <w:t xml:space="preserve">    </w:t>
            </w:r>
            <w:r w:rsidR="004E6DA7">
              <w:rPr>
                <w:sz w:val="22"/>
                <w:szCs w:val="22"/>
                <w:u w:val="single"/>
                <w:lang w:eastAsia="zh-TW"/>
              </w:rPr>
              <w:t>61</w:t>
            </w:r>
            <w:r w:rsidR="00255CCC">
              <w:rPr>
                <w:rFonts w:hint="eastAsia"/>
                <w:sz w:val="22"/>
                <w:szCs w:val="22"/>
                <w:u w:val="single"/>
                <w:lang w:eastAsia="zh-TW"/>
              </w:rPr>
              <w:t>,</w:t>
            </w:r>
            <w:r w:rsidR="004E6DA7">
              <w:rPr>
                <w:sz w:val="22"/>
                <w:szCs w:val="22"/>
                <w:u w:val="single"/>
                <w:lang w:eastAsia="zh-TW"/>
              </w:rPr>
              <w:t>200</w:t>
            </w:r>
          </w:p>
        </w:tc>
        <w:tc>
          <w:tcPr>
            <w:tcW w:w="1720" w:type="dxa"/>
            <w:tcBorders>
              <w:top w:val="nil"/>
              <w:left w:val="nil"/>
              <w:bottom w:val="nil"/>
              <w:right w:val="nil"/>
            </w:tcBorders>
            <w:noWrap/>
            <w:vAlign w:val="bottom"/>
          </w:tcPr>
          <w:p w:rsidR="00E738AB" w:rsidRDefault="00E738AB" w:rsidP="008620F2">
            <w:pPr>
              <w:jc w:val="center"/>
              <w:rPr>
                <w:sz w:val="22"/>
                <w:szCs w:val="22"/>
                <w:u w:val="single"/>
              </w:rPr>
            </w:pPr>
            <w:r>
              <w:rPr>
                <w:sz w:val="22"/>
                <w:szCs w:val="22"/>
              </w:rPr>
              <w:t xml:space="preserve"> </w:t>
            </w:r>
            <w:r>
              <w:rPr>
                <w:sz w:val="22"/>
                <w:szCs w:val="22"/>
                <w:u w:val="single"/>
              </w:rPr>
              <w:t>(</w:t>
            </w:r>
            <w:r w:rsidR="00FB0FF3">
              <w:rPr>
                <w:sz w:val="22"/>
                <w:szCs w:val="22"/>
                <w:u w:val="single"/>
                <w:lang w:eastAsia="zh-TW"/>
              </w:rPr>
              <w:t>4</w:t>
            </w:r>
            <w:r>
              <w:rPr>
                <w:sz w:val="22"/>
                <w:szCs w:val="22"/>
                <w:u w:val="single"/>
              </w:rPr>
              <w:t>0</w:t>
            </w:r>
            <w:r>
              <w:rPr>
                <w:sz w:val="22"/>
                <w:szCs w:val="22"/>
                <w:u w:val="single"/>
                <w:vertAlign w:val="superscript"/>
              </w:rPr>
              <w:t>c</w:t>
            </w:r>
            <w:r>
              <w:rPr>
                <w:sz w:val="22"/>
                <w:szCs w:val="22"/>
                <w:u w:val="single"/>
              </w:rPr>
              <w:t xml:space="preserve"> </w:t>
            </w:r>
            <w:r>
              <w:rPr>
                <w:sz w:val="22"/>
                <w:szCs w:val="22"/>
                <w:u w:val="single"/>
              </w:rPr>
              <w:sym w:font="Symbol" w:char="F0B4"/>
            </w:r>
            <w:r w:rsidR="00255CCC">
              <w:rPr>
                <w:sz w:val="22"/>
                <w:szCs w:val="22"/>
                <w:u w:val="single"/>
              </w:rPr>
              <w:t xml:space="preserve"> $</w:t>
            </w:r>
            <w:r w:rsidR="004C0E32">
              <w:rPr>
                <w:sz w:val="22"/>
                <w:szCs w:val="22"/>
                <w:u w:val="single"/>
              </w:rPr>
              <w:t>1</w:t>
            </w:r>
            <w:r w:rsidR="00450C87">
              <w:rPr>
                <w:sz w:val="22"/>
                <w:szCs w:val="22"/>
                <w:u w:val="single"/>
              </w:rPr>
              <w:t>,</w:t>
            </w:r>
            <w:r w:rsidR="004C0E32">
              <w:rPr>
                <w:sz w:val="22"/>
                <w:szCs w:val="22"/>
                <w:u w:val="single"/>
              </w:rPr>
              <w:t>140</w:t>
            </w:r>
            <w:r>
              <w:rPr>
                <w:sz w:val="22"/>
                <w:szCs w:val="22"/>
                <w:u w:val="single"/>
              </w:rPr>
              <w:t xml:space="preserve">) </w:t>
            </w:r>
          </w:p>
        </w:tc>
        <w:tc>
          <w:tcPr>
            <w:tcW w:w="1578" w:type="dxa"/>
            <w:tcBorders>
              <w:top w:val="nil"/>
              <w:left w:val="nil"/>
              <w:bottom w:val="nil"/>
              <w:right w:val="nil"/>
            </w:tcBorders>
            <w:noWrap/>
            <w:vAlign w:val="bottom"/>
          </w:tcPr>
          <w:p w:rsidR="00E738AB" w:rsidRDefault="00E738AB" w:rsidP="008620F2">
            <w:pPr>
              <w:rPr>
                <w:sz w:val="22"/>
                <w:szCs w:val="22"/>
              </w:rPr>
            </w:pPr>
            <w:r>
              <w:rPr>
                <w:sz w:val="22"/>
                <w:szCs w:val="22"/>
              </w:rPr>
              <w:t xml:space="preserve">+   </w:t>
            </w:r>
            <w:r w:rsidR="00242322">
              <w:rPr>
                <w:sz w:val="22"/>
                <w:szCs w:val="22"/>
              </w:rPr>
              <w:t xml:space="preserve"> </w:t>
            </w:r>
            <w:r>
              <w:rPr>
                <w:sz w:val="22"/>
                <w:szCs w:val="22"/>
                <w:u w:val="single"/>
              </w:rPr>
              <w:t>(0</w:t>
            </w:r>
            <w:r>
              <w:rPr>
                <w:sz w:val="22"/>
                <w:szCs w:val="22"/>
                <w:u w:val="single"/>
                <w:vertAlign w:val="superscript"/>
              </w:rPr>
              <w:t>c</w:t>
            </w:r>
            <w:r>
              <w:rPr>
                <w:sz w:val="22"/>
                <w:szCs w:val="22"/>
                <w:u w:val="single"/>
              </w:rPr>
              <w:t xml:space="preserve"> </w:t>
            </w:r>
            <w:r>
              <w:rPr>
                <w:sz w:val="22"/>
                <w:szCs w:val="22"/>
                <w:u w:val="single"/>
              </w:rPr>
              <w:sym w:font="Symbol" w:char="F0B4"/>
            </w:r>
            <w:r>
              <w:rPr>
                <w:sz w:val="22"/>
                <w:szCs w:val="22"/>
                <w:u w:val="single"/>
              </w:rPr>
              <w:t xml:space="preserve"> $</w:t>
            </w:r>
            <w:r w:rsidR="008620F2">
              <w:rPr>
                <w:sz w:val="22"/>
                <w:szCs w:val="22"/>
                <w:u w:val="single"/>
              </w:rPr>
              <w:t>225</w:t>
            </w:r>
            <w:r>
              <w:rPr>
                <w:sz w:val="22"/>
                <w:szCs w:val="22"/>
                <w:u w:val="single"/>
              </w:rPr>
              <w:t>)</w:t>
            </w:r>
            <w:r>
              <w:rPr>
                <w:sz w:val="22"/>
                <w:szCs w:val="22"/>
              </w:rPr>
              <w:t xml:space="preserve"> </w:t>
            </w:r>
          </w:p>
        </w:tc>
        <w:tc>
          <w:tcPr>
            <w:tcW w:w="1636" w:type="dxa"/>
            <w:tcBorders>
              <w:top w:val="nil"/>
              <w:left w:val="nil"/>
              <w:bottom w:val="nil"/>
              <w:right w:val="nil"/>
            </w:tcBorders>
            <w:noWrap/>
            <w:vAlign w:val="bottom"/>
          </w:tcPr>
          <w:p w:rsidR="00E738AB" w:rsidRDefault="00E738AB" w:rsidP="00242322">
            <w:pPr>
              <w:rPr>
                <w:sz w:val="22"/>
                <w:szCs w:val="22"/>
              </w:rPr>
            </w:pPr>
            <w:r>
              <w:rPr>
                <w:sz w:val="22"/>
                <w:szCs w:val="22"/>
              </w:rPr>
              <w:t xml:space="preserve">+ </w:t>
            </w:r>
            <w:r w:rsidR="00242322">
              <w:rPr>
                <w:sz w:val="22"/>
                <w:szCs w:val="22"/>
              </w:rPr>
              <w:t xml:space="preserve"> </w:t>
            </w:r>
            <w:r>
              <w:rPr>
                <w:sz w:val="22"/>
                <w:szCs w:val="22"/>
                <w:u w:val="single"/>
              </w:rPr>
              <w:t>(</w:t>
            </w:r>
            <w:r w:rsidR="00FB0FF3">
              <w:rPr>
                <w:sz w:val="22"/>
                <w:szCs w:val="22"/>
                <w:u w:val="single"/>
                <w:lang w:eastAsia="zh-TW"/>
              </w:rPr>
              <w:t>30</w:t>
            </w:r>
            <w:r>
              <w:rPr>
                <w:sz w:val="22"/>
                <w:szCs w:val="22"/>
                <w:u w:val="single"/>
                <w:vertAlign w:val="superscript"/>
              </w:rPr>
              <w:t>c</w:t>
            </w:r>
            <w:r>
              <w:rPr>
                <w:sz w:val="22"/>
                <w:szCs w:val="22"/>
                <w:u w:val="single"/>
              </w:rPr>
              <w:t xml:space="preserve"> </w:t>
            </w:r>
            <w:r>
              <w:rPr>
                <w:sz w:val="22"/>
                <w:szCs w:val="22"/>
                <w:u w:val="single"/>
              </w:rPr>
              <w:sym w:font="Symbol" w:char="F0B4"/>
            </w:r>
            <w:r>
              <w:rPr>
                <w:sz w:val="22"/>
                <w:szCs w:val="22"/>
                <w:u w:val="single"/>
              </w:rPr>
              <w:t xml:space="preserve"> $520)</w:t>
            </w:r>
            <w:r>
              <w:rPr>
                <w:sz w:val="22"/>
                <w:szCs w:val="22"/>
              </w:rPr>
              <w:t xml:space="preserve"> </w:t>
            </w:r>
          </w:p>
        </w:tc>
      </w:tr>
      <w:tr w:rsidR="00E738AB" w:rsidTr="0075537A">
        <w:trPr>
          <w:trHeight w:val="240"/>
        </w:trPr>
        <w:tc>
          <w:tcPr>
            <w:tcW w:w="0" w:type="auto"/>
            <w:tcBorders>
              <w:top w:val="nil"/>
              <w:left w:val="nil"/>
              <w:bottom w:val="nil"/>
              <w:right w:val="nil"/>
            </w:tcBorders>
            <w:noWrap/>
            <w:vAlign w:val="bottom"/>
          </w:tcPr>
          <w:p w:rsidR="00E738AB" w:rsidRDefault="00E738AB">
            <w:pPr>
              <w:rPr>
                <w:sz w:val="22"/>
                <w:szCs w:val="22"/>
              </w:rPr>
            </w:pPr>
          </w:p>
        </w:tc>
        <w:tc>
          <w:tcPr>
            <w:tcW w:w="0" w:type="auto"/>
            <w:tcBorders>
              <w:top w:val="nil"/>
              <w:left w:val="nil"/>
              <w:bottom w:val="nil"/>
              <w:right w:val="nil"/>
            </w:tcBorders>
            <w:noWrap/>
            <w:vAlign w:val="bottom"/>
          </w:tcPr>
          <w:p w:rsidR="00E738AB" w:rsidRDefault="00E738AB">
            <w:pPr>
              <w:rPr>
                <w:sz w:val="22"/>
                <w:szCs w:val="22"/>
              </w:rPr>
            </w:pPr>
            <w:r>
              <w:rPr>
                <w:sz w:val="22"/>
                <w:szCs w:val="22"/>
              </w:rPr>
              <w:t>Total costs accounted for</w:t>
            </w:r>
          </w:p>
        </w:tc>
        <w:tc>
          <w:tcPr>
            <w:tcW w:w="1330" w:type="dxa"/>
            <w:tcBorders>
              <w:top w:val="nil"/>
              <w:left w:val="nil"/>
              <w:bottom w:val="nil"/>
              <w:right w:val="nil"/>
            </w:tcBorders>
            <w:noWrap/>
            <w:vAlign w:val="bottom"/>
          </w:tcPr>
          <w:p w:rsidR="00E738AB" w:rsidRDefault="00E738AB" w:rsidP="004E6DA7">
            <w:pPr>
              <w:ind w:right="216"/>
              <w:jc w:val="right"/>
              <w:rPr>
                <w:sz w:val="22"/>
                <w:szCs w:val="22"/>
                <w:u w:val="double"/>
              </w:rPr>
            </w:pPr>
            <w:r w:rsidRPr="009425BE">
              <w:rPr>
                <w:sz w:val="22"/>
                <w:szCs w:val="22"/>
              </w:rPr>
              <w:t xml:space="preserve"> </w:t>
            </w:r>
            <w:r>
              <w:rPr>
                <w:sz w:val="22"/>
                <w:szCs w:val="22"/>
                <w:u w:val="double"/>
              </w:rPr>
              <w:t>$</w:t>
            </w:r>
            <w:r w:rsidR="004E6DA7">
              <w:rPr>
                <w:sz w:val="22"/>
                <w:szCs w:val="22"/>
                <w:u w:val="double"/>
                <w:lang w:eastAsia="zh-TW"/>
              </w:rPr>
              <w:t>272</w:t>
            </w:r>
            <w:r w:rsidR="00255CCC">
              <w:rPr>
                <w:rFonts w:hint="eastAsia"/>
                <w:sz w:val="22"/>
                <w:szCs w:val="22"/>
                <w:u w:val="double"/>
                <w:lang w:eastAsia="zh-TW"/>
              </w:rPr>
              <w:t>,</w:t>
            </w:r>
            <w:r w:rsidR="004E6DA7">
              <w:rPr>
                <w:sz w:val="22"/>
                <w:szCs w:val="22"/>
                <w:u w:val="double"/>
                <w:lang w:eastAsia="zh-TW"/>
              </w:rPr>
              <w:t>4</w:t>
            </w:r>
            <w:r>
              <w:rPr>
                <w:sz w:val="22"/>
                <w:szCs w:val="22"/>
                <w:u w:val="double"/>
              </w:rPr>
              <w:t>00</w:t>
            </w:r>
          </w:p>
        </w:tc>
        <w:tc>
          <w:tcPr>
            <w:tcW w:w="1720" w:type="dxa"/>
            <w:tcBorders>
              <w:top w:val="nil"/>
              <w:left w:val="nil"/>
              <w:bottom w:val="nil"/>
              <w:right w:val="nil"/>
            </w:tcBorders>
            <w:noWrap/>
            <w:vAlign w:val="bottom"/>
          </w:tcPr>
          <w:p w:rsidR="00E738AB" w:rsidRDefault="00450C87" w:rsidP="00450C87">
            <w:pPr>
              <w:ind w:right="245"/>
              <w:jc w:val="center"/>
              <w:rPr>
                <w:sz w:val="22"/>
                <w:szCs w:val="22"/>
                <w:u w:val="double"/>
              </w:rPr>
            </w:pPr>
            <w:r>
              <w:rPr>
                <w:sz w:val="22"/>
                <w:szCs w:val="22"/>
              </w:rPr>
              <w:t xml:space="preserve">       </w:t>
            </w:r>
            <w:r w:rsidR="00E738AB">
              <w:rPr>
                <w:sz w:val="22"/>
                <w:szCs w:val="22"/>
                <w:u w:val="double"/>
              </w:rPr>
              <w:t>$</w:t>
            </w:r>
            <w:r w:rsidR="008620F2">
              <w:rPr>
                <w:sz w:val="22"/>
                <w:szCs w:val="22"/>
                <w:u w:val="double"/>
              </w:rPr>
              <w:t>1</w:t>
            </w:r>
            <w:r>
              <w:rPr>
                <w:sz w:val="22"/>
                <w:szCs w:val="22"/>
                <w:u w:val="double"/>
              </w:rPr>
              <w:t>59</w:t>
            </w:r>
            <w:r w:rsidR="008620F2">
              <w:rPr>
                <w:sz w:val="22"/>
                <w:szCs w:val="22"/>
                <w:u w:val="double"/>
              </w:rPr>
              <w:t>,0</w:t>
            </w:r>
            <w:r w:rsidR="00E738AB">
              <w:rPr>
                <w:sz w:val="22"/>
                <w:szCs w:val="22"/>
                <w:u w:val="double"/>
              </w:rPr>
              <w:t xml:space="preserve">00 </w:t>
            </w:r>
          </w:p>
        </w:tc>
        <w:tc>
          <w:tcPr>
            <w:tcW w:w="1578" w:type="dxa"/>
            <w:tcBorders>
              <w:top w:val="nil"/>
              <w:left w:val="nil"/>
              <w:bottom w:val="nil"/>
              <w:right w:val="nil"/>
            </w:tcBorders>
            <w:noWrap/>
            <w:vAlign w:val="bottom"/>
          </w:tcPr>
          <w:p w:rsidR="00E738AB" w:rsidRDefault="00E738AB" w:rsidP="008620F2">
            <w:pPr>
              <w:ind w:right="360"/>
              <w:jc w:val="center"/>
              <w:rPr>
                <w:sz w:val="22"/>
                <w:szCs w:val="22"/>
              </w:rPr>
            </w:pPr>
            <w:r>
              <w:rPr>
                <w:sz w:val="22"/>
                <w:szCs w:val="22"/>
              </w:rPr>
              <w:t xml:space="preserve">+      </w:t>
            </w:r>
            <w:r w:rsidR="0075537A">
              <w:rPr>
                <w:sz w:val="22"/>
                <w:szCs w:val="22"/>
              </w:rPr>
              <w:t xml:space="preserve"> </w:t>
            </w:r>
            <w:r>
              <w:rPr>
                <w:sz w:val="22"/>
                <w:szCs w:val="22"/>
                <w:u w:val="double"/>
              </w:rPr>
              <w:t>$</w:t>
            </w:r>
            <w:r w:rsidR="008620F2">
              <w:rPr>
                <w:sz w:val="22"/>
                <w:szCs w:val="22"/>
                <w:u w:val="double"/>
              </w:rPr>
              <w:t>27,0</w:t>
            </w:r>
            <w:r>
              <w:rPr>
                <w:sz w:val="22"/>
                <w:szCs w:val="22"/>
                <w:u w:val="double"/>
              </w:rPr>
              <w:t>00</w:t>
            </w:r>
            <w:r>
              <w:rPr>
                <w:sz w:val="22"/>
                <w:szCs w:val="22"/>
              </w:rPr>
              <w:t xml:space="preserve"> </w:t>
            </w:r>
          </w:p>
        </w:tc>
        <w:tc>
          <w:tcPr>
            <w:tcW w:w="1636" w:type="dxa"/>
            <w:tcBorders>
              <w:top w:val="nil"/>
              <w:left w:val="nil"/>
              <w:bottom w:val="nil"/>
              <w:right w:val="nil"/>
            </w:tcBorders>
            <w:noWrap/>
            <w:vAlign w:val="bottom"/>
          </w:tcPr>
          <w:p w:rsidR="00E738AB" w:rsidRDefault="00E738AB" w:rsidP="008620F2">
            <w:pPr>
              <w:ind w:right="360"/>
              <w:jc w:val="center"/>
              <w:rPr>
                <w:sz w:val="22"/>
                <w:szCs w:val="22"/>
              </w:rPr>
            </w:pPr>
            <w:r>
              <w:rPr>
                <w:sz w:val="22"/>
                <w:szCs w:val="22"/>
              </w:rPr>
              <w:t>+</w:t>
            </w:r>
            <w:r w:rsidR="0075537A">
              <w:rPr>
                <w:sz w:val="22"/>
                <w:szCs w:val="22"/>
              </w:rPr>
              <w:t xml:space="preserve"> </w:t>
            </w:r>
            <w:r>
              <w:rPr>
                <w:sz w:val="22"/>
                <w:szCs w:val="22"/>
              </w:rPr>
              <w:t xml:space="preserve">  </w:t>
            </w:r>
            <w:r w:rsidR="00242322">
              <w:rPr>
                <w:sz w:val="22"/>
                <w:szCs w:val="22"/>
              </w:rPr>
              <w:t xml:space="preserve"> </w:t>
            </w:r>
            <w:r>
              <w:rPr>
                <w:sz w:val="22"/>
                <w:szCs w:val="22"/>
              </w:rPr>
              <w:t xml:space="preserve"> </w:t>
            </w:r>
            <w:r>
              <w:rPr>
                <w:sz w:val="22"/>
                <w:szCs w:val="22"/>
                <w:u w:val="double"/>
              </w:rPr>
              <w:t>$</w:t>
            </w:r>
            <w:r w:rsidR="008620F2">
              <w:rPr>
                <w:sz w:val="22"/>
                <w:szCs w:val="22"/>
                <w:u w:val="double"/>
              </w:rPr>
              <w:t>86,4</w:t>
            </w:r>
            <w:r>
              <w:rPr>
                <w:sz w:val="22"/>
                <w:szCs w:val="22"/>
                <w:u w:val="double"/>
              </w:rPr>
              <w:t>00</w:t>
            </w:r>
          </w:p>
        </w:tc>
      </w:tr>
      <w:tr w:rsidR="00E738AB" w:rsidTr="007859F0">
        <w:trPr>
          <w:trHeight w:val="240"/>
        </w:trPr>
        <w:tc>
          <w:tcPr>
            <w:tcW w:w="0" w:type="auto"/>
            <w:tcBorders>
              <w:top w:val="nil"/>
              <w:left w:val="nil"/>
              <w:bottom w:val="nil"/>
              <w:right w:val="nil"/>
            </w:tcBorders>
            <w:noWrap/>
            <w:vAlign w:val="bottom"/>
          </w:tcPr>
          <w:p w:rsidR="00E738AB" w:rsidRDefault="00E738AB">
            <w:pPr>
              <w:rPr>
                <w:sz w:val="22"/>
                <w:szCs w:val="22"/>
              </w:rPr>
            </w:pPr>
          </w:p>
        </w:tc>
        <w:tc>
          <w:tcPr>
            <w:tcW w:w="0" w:type="auto"/>
            <w:tcBorders>
              <w:top w:val="nil"/>
              <w:left w:val="nil"/>
              <w:bottom w:val="nil"/>
              <w:right w:val="nil"/>
            </w:tcBorders>
            <w:noWrap/>
            <w:vAlign w:val="bottom"/>
          </w:tcPr>
          <w:p w:rsidR="00E738AB" w:rsidRDefault="00E738AB">
            <w:pPr>
              <w:rPr>
                <w:sz w:val="22"/>
                <w:szCs w:val="22"/>
              </w:rPr>
            </w:pPr>
          </w:p>
        </w:tc>
        <w:tc>
          <w:tcPr>
            <w:tcW w:w="1330" w:type="dxa"/>
            <w:tcBorders>
              <w:top w:val="nil"/>
              <w:left w:val="nil"/>
              <w:bottom w:val="nil"/>
              <w:right w:val="nil"/>
            </w:tcBorders>
            <w:noWrap/>
            <w:vAlign w:val="bottom"/>
          </w:tcPr>
          <w:p w:rsidR="00E738AB" w:rsidRDefault="00E738AB">
            <w:pPr>
              <w:rPr>
                <w:sz w:val="22"/>
                <w:szCs w:val="22"/>
              </w:rPr>
            </w:pPr>
          </w:p>
        </w:tc>
        <w:tc>
          <w:tcPr>
            <w:tcW w:w="1720" w:type="dxa"/>
            <w:tcBorders>
              <w:top w:val="nil"/>
              <w:left w:val="nil"/>
              <w:bottom w:val="nil"/>
              <w:right w:val="nil"/>
            </w:tcBorders>
            <w:noWrap/>
            <w:vAlign w:val="bottom"/>
          </w:tcPr>
          <w:p w:rsidR="00E738AB" w:rsidRDefault="00E738AB">
            <w:pPr>
              <w:rPr>
                <w:sz w:val="22"/>
                <w:szCs w:val="22"/>
              </w:rPr>
            </w:pPr>
          </w:p>
        </w:tc>
        <w:tc>
          <w:tcPr>
            <w:tcW w:w="1578" w:type="dxa"/>
            <w:tcBorders>
              <w:top w:val="nil"/>
              <w:left w:val="nil"/>
              <w:bottom w:val="nil"/>
              <w:right w:val="nil"/>
            </w:tcBorders>
            <w:noWrap/>
            <w:vAlign w:val="bottom"/>
          </w:tcPr>
          <w:p w:rsidR="00E738AB" w:rsidRDefault="00E738AB">
            <w:pPr>
              <w:rPr>
                <w:sz w:val="22"/>
                <w:szCs w:val="22"/>
              </w:rPr>
            </w:pPr>
          </w:p>
        </w:tc>
        <w:tc>
          <w:tcPr>
            <w:tcW w:w="1636" w:type="dxa"/>
            <w:tcBorders>
              <w:top w:val="nil"/>
              <w:left w:val="nil"/>
              <w:bottom w:val="nil"/>
              <w:right w:val="nil"/>
            </w:tcBorders>
            <w:noWrap/>
            <w:vAlign w:val="bottom"/>
          </w:tcPr>
          <w:p w:rsidR="00E738AB" w:rsidRDefault="00E738AB">
            <w:pPr>
              <w:rPr>
                <w:sz w:val="22"/>
                <w:szCs w:val="22"/>
              </w:rPr>
            </w:pPr>
          </w:p>
        </w:tc>
      </w:tr>
      <w:tr w:rsidR="00E738AB" w:rsidTr="007859F0">
        <w:trPr>
          <w:trHeight w:val="240"/>
        </w:trPr>
        <w:tc>
          <w:tcPr>
            <w:tcW w:w="12984" w:type="dxa"/>
            <w:gridSpan w:val="6"/>
            <w:tcBorders>
              <w:top w:val="nil"/>
              <w:left w:val="nil"/>
              <w:bottom w:val="nil"/>
              <w:right w:val="nil"/>
            </w:tcBorders>
            <w:noWrap/>
            <w:vAlign w:val="bottom"/>
          </w:tcPr>
          <w:p w:rsidR="00E738AB" w:rsidRDefault="00E738AB">
            <w:pPr>
              <w:rPr>
                <w:sz w:val="22"/>
                <w:szCs w:val="22"/>
              </w:rPr>
            </w:pPr>
            <w:r>
              <w:rPr>
                <w:sz w:val="22"/>
                <w:szCs w:val="22"/>
              </w:rPr>
              <w:t xml:space="preserve">  </w:t>
            </w:r>
            <w:r>
              <w:rPr>
                <w:sz w:val="22"/>
                <w:szCs w:val="22"/>
                <w:vertAlign w:val="superscript"/>
              </w:rPr>
              <w:t xml:space="preserve">a </w:t>
            </w:r>
            <w:r>
              <w:rPr>
                <w:sz w:val="22"/>
                <w:szCs w:val="22"/>
              </w:rPr>
              <w:t>Equivalent units used to complete beginning work in pro</w:t>
            </w:r>
            <w:r w:rsidR="004D24CE">
              <w:rPr>
                <w:sz w:val="22"/>
                <w:szCs w:val="22"/>
              </w:rPr>
              <w:t>cess from Solution Exhibit 17-27</w:t>
            </w:r>
            <w:r>
              <w:rPr>
                <w:sz w:val="22"/>
                <w:szCs w:val="22"/>
              </w:rPr>
              <w:t>A, step 2.</w:t>
            </w:r>
          </w:p>
        </w:tc>
      </w:tr>
      <w:tr w:rsidR="00E738AB" w:rsidTr="007859F0">
        <w:trPr>
          <w:trHeight w:val="240"/>
        </w:trPr>
        <w:tc>
          <w:tcPr>
            <w:tcW w:w="12984" w:type="dxa"/>
            <w:gridSpan w:val="6"/>
            <w:tcBorders>
              <w:top w:val="nil"/>
              <w:left w:val="nil"/>
              <w:bottom w:val="nil"/>
              <w:right w:val="nil"/>
            </w:tcBorders>
            <w:noWrap/>
            <w:vAlign w:val="bottom"/>
          </w:tcPr>
          <w:p w:rsidR="00E738AB" w:rsidRDefault="00E738AB">
            <w:pPr>
              <w:rPr>
                <w:sz w:val="22"/>
                <w:szCs w:val="22"/>
              </w:rPr>
            </w:pPr>
            <w:r>
              <w:rPr>
                <w:sz w:val="22"/>
                <w:szCs w:val="22"/>
              </w:rPr>
              <w:t xml:space="preserve">  </w:t>
            </w:r>
            <w:r>
              <w:rPr>
                <w:sz w:val="22"/>
                <w:szCs w:val="22"/>
                <w:vertAlign w:val="superscript"/>
              </w:rPr>
              <w:t xml:space="preserve">b </w:t>
            </w:r>
            <w:r>
              <w:rPr>
                <w:sz w:val="22"/>
                <w:szCs w:val="22"/>
              </w:rPr>
              <w:t>Equivalent units started and compl</w:t>
            </w:r>
            <w:r w:rsidR="004D24CE">
              <w:rPr>
                <w:sz w:val="22"/>
                <w:szCs w:val="22"/>
              </w:rPr>
              <w:t>eted from Solution Exhibit 17-27</w:t>
            </w:r>
            <w:r>
              <w:rPr>
                <w:sz w:val="22"/>
                <w:szCs w:val="22"/>
              </w:rPr>
              <w:t>A, step 2.</w:t>
            </w:r>
          </w:p>
        </w:tc>
      </w:tr>
      <w:tr w:rsidR="00E738AB" w:rsidTr="007859F0">
        <w:trPr>
          <w:trHeight w:val="240"/>
        </w:trPr>
        <w:tc>
          <w:tcPr>
            <w:tcW w:w="12984" w:type="dxa"/>
            <w:gridSpan w:val="6"/>
            <w:tcBorders>
              <w:top w:val="nil"/>
              <w:left w:val="nil"/>
              <w:bottom w:val="nil"/>
              <w:right w:val="nil"/>
            </w:tcBorders>
            <w:noWrap/>
            <w:vAlign w:val="bottom"/>
          </w:tcPr>
          <w:p w:rsidR="00E738AB" w:rsidRDefault="00E738AB">
            <w:pPr>
              <w:rPr>
                <w:sz w:val="22"/>
                <w:szCs w:val="22"/>
              </w:rPr>
            </w:pPr>
            <w:r>
              <w:rPr>
                <w:sz w:val="22"/>
                <w:szCs w:val="22"/>
              </w:rPr>
              <w:t xml:space="preserve">  </w:t>
            </w:r>
            <w:r>
              <w:rPr>
                <w:sz w:val="22"/>
                <w:szCs w:val="22"/>
                <w:vertAlign w:val="superscript"/>
              </w:rPr>
              <w:t xml:space="preserve">c </w:t>
            </w:r>
            <w:r>
              <w:rPr>
                <w:sz w:val="22"/>
                <w:szCs w:val="22"/>
              </w:rPr>
              <w:t>Equivalent units in ending work in process from Solution Exhibit 17-</w:t>
            </w:r>
            <w:r w:rsidR="004D24CE">
              <w:rPr>
                <w:sz w:val="22"/>
                <w:szCs w:val="22"/>
              </w:rPr>
              <w:t>27</w:t>
            </w:r>
            <w:r>
              <w:rPr>
                <w:sz w:val="22"/>
                <w:szCs w:val="22"/>
              </w:rPr>
              <w:t>A, step 2.</w:t>
            </w:r>
          </w:p>
        </w:tc>
      </w:tr>
    </w:tbl>
    <w:p w:rsidR="00E738AB" w:rsidRDefault="00E738AB">
      <w:pPr>
        <w:tabs>
          <w:tab w:val="left" w:pos="720"/>
          <w:tab w:val="left" w:pos="1800"/>
        </w:tabs>
      </w:pPr>
      <w:r>
        <w:t xml:space="preserve"> </w:t>
      </w:r>
    </w:p>
    <w:p w:rsidR="00E738AB" w:rsidRDefault="00E738AB">
      <w:pPr>
        <w:tabs>
          <w:tab w:val="left" w:pos="720"/>
          <w:tab w:val="left" w:pos="1800"/>
        </w:tabs>
        <w:sectPr w:rsidR="00E738AB" w:rsidSect="00FB4364">
          <w:pgSz w:w="15840" w:h="12240" w:orient="landscape"/>
          <w:pgMar w:top="1440" w:right="1440" w:bottom="1440" w:left="1440" w:header="720" w:footer="720" w:gutter="0"/>
          <w:cols w:space="720"/>
        </w:sectPr>
      </w:pPr>
    </w:p>
    <w:p w:rsidR="00E738AB" w:rsidRPr="00385B8C" w:rsidRDefault="007C25C6" w:rsidP="00385B8C">
      <w:pPr>
        <w:pStyle w:val="ListParagraph"/>
        <w:numPr>
          <w:ilvl w:val="1"/>
          <w:numId w:val="24"/>
        </w:numPr>
        <w:tabs>
          <w:tab w:val="left" w:pos="450"/>
        </w:tabs>
        <w:jc w:val="both"/>
        <w:rPr>
          <w:b/>
          <w:sz w:val="24"/>
          <w:szCs w:val="24"/>
          <w:lang w:eastAsia="zh-TW"/>
        </w:rPr>
      </w:pPr>
      <w:r w:rsidRPr="00385B8C">
        <w:rPr>
          <w:rFonts w:hint="eastAsia"/>
          <w:bCs/>
          <w:sz w:val="24"/>
          <w:szCs w:val="24"/>
          <w:lang w:eastAsia="zh-TW"/>
        </w:rPr>
        <w:lastRenderedPageBreak/>
        <w:t>(</w:t>
      </w:r>
      <w:r w:rsidRPr="00385B8C">
        <w:rPr>
          <w:bCs/>
          <w:sz w:val="24"/>
          <w:szCs w:val="24"/>
          <w:lang w:eastAsia="zh-TW"/>
        </w:rPr>
        <w:t>15-20</w:t>
      </w:r>
      <w:r w:rsidR="00E738AB" w:rsidRPr="00385B8C">
        <w:rPr>
          <w:rFonts w:hint="eastAsia"/>
          <w:bCs/>
          <w:sz w:val="24"/>
          <w:szCs w:val="24"/>
          <w:lang w:eastAsia="zh-TW"/>
        </w:rPr>
        <w:t xml:space="preserve"> min.) </w:t>
      </w:r>
      <w:r w:rsidR="005B09C2" w:rsidRPr="00385B8C">
        <w:rPr>
          <w:b/>
          <w:sz w:val="24"/>
          <w:szCs w:val="24"/>
          <w:lang w:eastAsia="zh-TW"/>
        </w:rPr>
        <w:t xml:space="preserve">Operation </w:t>
      </w:r>
      <w:r w:rsidR="004D24CE">
        <w:rPr>
          <w:b/>
          <w:sz w:val="24"/>
          <w:szCs w:val="24"/>
          <w:lang w:eastAsia="zh-TW"/>
        </w:rPr>
        <w:t>c</w:t>
      </w:r>
      <w:r w:rsidR="005B09C2" w:rsidRPr="00385B8C">
        <w:rPr>
          <w:b/>
          <w:sz w:val="24"/>
          <w:szCs w:val="24"/>
          <w:lang w:eastAsia="zh-TW"/>
        </w:rPr>
        <w:t>osting</w:t>
      </w:r>
      <w:r w:rsidR="00E738AB" w:rsidRPr="00385B8C">
        <w:rPr>
          <w:rFonts w:hint="eastAsia"/>
          <w:b/>
          <w:sz w:val="24"/>
          <w:szCs w:val="24"/>
          <w:lang w:eastAsia="zh-TW"/>
        </w:rPr>
        <w:t>.</w:t>
      </w:r>
    </w:p>
    <w:p w:rsidR="00E738AB" w:rsidRDefault="00E738AB">
      <w:pPr>
        <w:tabs>
          <w:tab w:val="left" w:pos="450"/>
          <w:tab w:val="left" w:pos="3870"/>
          <w:tab w:val="left" w:pos="6390"/>
        </w:tabs>
        <w:jc w:val="both"/>
        <w:rPr>
          <w:b/>
          <w:sz w:val="24"/>
          <w:szCs w:val="24"/>
          <w:lang w:eastAsia="zh-TW"/>
        </w:rPr>
      </w:pPr>
    </w:p>
    <w:p w:rsidR="006B75F9" w:rsidRPr="006B75F9" w:rsidRDefault="006B75F9" w:rsidP="006B75F9">
      <w:pPr>
        <w:numPr>
          <w:ilvl w:val="0"/>
          <w:numId w:val="22"/>
        </w:numPr>
        <w:rPr>
          <w:sz w:val="24"/>
          <w:szCs w:val="24"/>
          <w:lang w:eastAsia="zh-TW"/>
        </w:rPr>
      </w:pPr>
      <w:r w:rsidRPr="006B75F9">
        <w:rPr>
          <w:sz w:val="24"/>
          <w:szCs w:val="24"/>
          <w:lang w:eastAsia="zh-TW"/>
        </w:rPr>
        <w:t>Calculate the conversion cost rates for each department:</w:t>
      </w:r>
    </w:p>
    <w:p w:rsidR="006B75F9" w:rsidRPr="006B75F9" w:rsidRDefault="006B75F9" w:rsidP="006B75F9">
      <w:pPr>
        <w:rPr>
          <w:sz w:val="24"/>
          <w:szCs w:val="24"/>
          <w:lang w:eastAsia="zh-TW"/>
        </w:rPr>
      </w:pPr>
    </w:p>
    <w:tbl>
      <w:tblPr>
        <w:tblW w:w="0" w:type="auto"/>
        <w:jc w:val="center"/>
        <w:tblLayout w:type="fixed"/>
        <w:tblCellMar>
          <w:left w:w="30" w:type="dxa"/>
          <w:right w:w="30" w:type="dxa"/>
        </w:tblCellMar>
        <w:tblLook w:val="0000"/>
      </w:tblPr>
      <w:tblGrid>
        <w:gridCol w:w="3091"/>
        <w:gridCol w:w="1466"/>
        <w:gridCol w:w="1277"/>
        <w:gridCol w:w="1635"/>
        <w:gridCol w:w="1635"/>
      </w:tblGrid>
      <w:tr w:rsidR="006B75F9" w:rsidRPr="006B75F9" w:rsidTr="00515130">
        <w:trPr>
          <w:trHeight w:val="307"/>
          <w:jc w:val="center"/>
        </w:trPr>
        <w:tc>
          <w:tcPr>
            <w:tcW w:w="3091" w:type="dxa"/>
          </w:tcPr>
          <w:p w:rsidR="006B75F9" w:rsidRPr="006B75F9" w:rsidRDefault="006B75F9" w:rsidP="006B75F9">
            <w:pPr>
              <w:rPr>
                <w:sz w:val="24"/>
                <w:szCs w:val="24"/>
                <w:lang w:eastAsia="zh-TW"/>
              </w:rPr>
            </w:pPr>
          </w:p>
        </w:tc>
        <w:tc>
          <w:tcPr>
            <w:tcW w:w="1466" w:type="dxa"/>
            <w:tcBorders>
              <w:bottom w:val="single" w:sz="4" w:space="0" w:color="auto"/>
            </w:tcBorders>
          </w:tcPr>
          <w:p w:rsidR="006B75F9" w:rsidRPr="006B75F9" w:rsidRDefault="006B75F9" w:rsidP="006B75F9">
            <w:pPr>
              <w:rPr>
                <w:b/>
                <w:bCs/>
                <w:sz w:val="24"/>
                <w:szCs w:val="24"/>
                <w:lang w:eastAsia="zh-TW"/>
              </w:rPr>
            </w:pPr>
            <w:r>
              <w:rPr>
                <w:b/>
                <w:bCs/>
                <w:sz w:val="24"/>
                <w:szCs w:val="24"/>
                <w:lang w:eastAsia="zh-TW"/>
              </w:rPr>
              <w:t>Breeze</w:t>
            </w:r>
          </w:p>
        </w:tc>
        <w:tc>
          <w:tcPr>
            <w:tcW w:w="1277" w:type="dxa"/>
            <w:tcBorders>
              <w:bottom w:val="single" w:sz="4" w:space="0" w:color="auto"/>
            </w:tcBorders>
          </w:tcPr>
          <w:p w:rsidR="006B75F9" w:rsidRPr="006B75F9" w:rsidRDefault="006B75F9" w:rsidP="006B75F9">
            <w:pPr>
              <w:rPr>
                <w:b/>
                <w:sz w:val="24"/>
                <w:szCs w:val="24"/>
                <w:lang w:eastAsia="zh-TW"/>
              </w:rPr>
            </w:pPr>
            <w:r>
              <w:rPr>
                <w:b/>
                <w:sz w:val="24"/>
                <w:szCs w:val="24"/>
                <w:lang w:eastAsia="zh-TW"/>
              </w:rPr>
              <w:t xml:space="preserve">   Fresh</w:t>
            </w:r>
          </w:p>
        </w:tc>
        <w:tc>
          <w:tcPr>
            <w:tcW w:w="1635" w:type="dxa"/>
            <w:tcBorders>
              <w:bottom w:val="single" w:sz="4" w:space="0" w:color="auto"/>
            </w:tcBorders>
          </w:tcPr>
          <w:p w:rsidR="006B75F9" w:rsidRPr="006B75F9" w:rsidRDefault="006B75F9" w:rsidP="006B75F9">
            <w:pPr>
              <w:rPr>
                <w:b/>
                <w:bCs/>
                <w:sz w:val="24"/>
                <w:szCs w:val="24"/>
                <w:lang w:eastAsia="zh-TW"/>
              </w:rPr>
            </w:pPr>
            <w:r>
              <w:rPr>
                <w:b/>
                <w:bCs/>
                <w:sz w:val="24"/>
                <w:szCs w:val="24"/>
                <w:lang w:eastAsia="zh-TW"/>
              </w:rPr>
              <w:t xml:space="preserve">        Joy</w:t>
            </w:r>
          </w:p>
        </w:tc>
        <w:tc>
          <w:tcPr>
            <w:tcW w:w="1635" w:type="dxa"/>
            <w:tcBorders>
              <w:bottom w:val="single" w:sz="4" w:space="0" w:color="auto"/>
            </w:tcBorders>
          </w:tcPr>
          <w:p w:rsidR="006B75F9" w:rsidRPr="006B75F9" w:rsidRDefault="006B75F9" w:rsidP="006B75F9">
            <w:pPr>
              <w:rPr>
                <w:b/>
                <w:bCs/>
                <w:sz w:val="24"/>
                <w:szCs w:val="24"/>
                <w:lang w:eastAsia="zh-TW"/>
              </w:rPr>
            </w:pPr>
            <w:r>
              <w:rPr>
                <w:b/>
                <w:bCs/>
                <w:sz w:val="24"/>
                <w:szCs w:val="24"/>
                <w:lang w:eastAsia="zh-TW"/>
              </w:rPr>
              <w:t xml:space="preserve"> </w:t>
            </w:r>
            <w:r w:rsidRPr="006B75F9">
              <w:rPr>
                <w:b/>
                <w:bCs/>
                <w:sz w:val="24"/>
                <w:szCs w:val="24"/>
                <w:lang w:eastAsia="zh-TW"/>
              </w:rPr>
              <w:t>Total</w:t>
            </w:r>
          </w:p>
        </w:tc>
      </w:tr>
      <w:tr w:rsidR="006B75F9" w:rsidRPr="006B75F9" w:rsidTr="00515130">
        <w:trPr>
          <w:trHeight w:val="307"/>
          <w:jc w:val="center"/>
        </w:trPr>
        <w:tc>
          <w:tcPr>
            <w:tcW w:w="3091" w:type="dxa"/>
          </w:tcPr>
          <w:p w:rsidR="006B75F9" w:rsidRPr="006B75F9" w:rsidRDefault="006B75F9" w:rsidP="006B75F9">
            <w:pPr>
              <w:rPr>
                <w:sz w:val="24"/>
                <w:szCs w:val="24"/>
                <w:lang w:eastAsia="zh-TW"/>
              </w:rPr>
            </w:pPr>
            <w:r w:rsidRPr="006B75F9">
              <w:rPr>
                <w:sz w:val="24"/>
                <w:szCs w:val="24"/>
                <w:lang w:eastAsia="zh-TW"/>
              </w:rPr>
              <w:t xml:space="preserve">Budgeted </w:t>
            </w:r>
            <w:r>
              <w:rPr>
                <w:sz w:val="24"/>
                <w:szCs w:val="24"/>
                <w:lang w:eastAsia="zh-TW"/>
              </w:rPr>
              <w:t>50-oz. containers</w:t>
            </w:r>
          </w:p>
        </w:tc>
        <w:tc>
          <w:tcPr>
            <w:tcW w:w="1466" w:type="dxa"/>
            <w:tcBorders>
              <w:top w:val="single" w:sz="4" w:space="0" w:color="auto"/>
            </w:tcBorders>
          </w:tcPr>
          <w:p w:rsidR="006B75F9" w:rsidRPr="006B75F9" w:rsidRDefault="006B75F9" w:rsidP="006B75F9">
            <w:pPr>
              <w:rPr>
                <w:sz w:val="24"/>
                <w:szCs w:val="24"/>
                <w:lang w:eastAsia="zh-TW"/>
              </w:rPr>
            </w:pPr>
            <w:r w:rsidRPr="006B75F9">
              <w:rPr>
                <w:sz w:val="24"/>
                <w:szCs w:val="24"/>
                <w:lang w:eastAsia="zh-TW"/>
              </w:rPr>
              <w:t>11,000</w:t>
            </w:r>
          </w:p>
        </w:tc>
        <w:tc>
          <w:tcPr>
            <w:tcW w:w="1277" w:type="dxa"/>
            <w:tcBorders>
              <w:top w:val="single" w:sz="4" w:space="0" w:color="auto"/>
            </w:tcBorders>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8,000</w:t>
            </w:r>
          </w:p>
        </w:tc>
        <w:tc>
          <w:tcPr>
            <w:tcW w:w="1635" w:type="dxa"/>
            <w:tcBorders>
              <w:top w:val="single" w:sz="4" w:space="0" w:color="auto"/>
            </w:tcBorders>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21,000</w:t>
            </w:r>
          </w:p>
        </w:tc>
        <w:tc>
          <w:tcPr>
            <w:tcW w:w="1635" w:type="dxa"/>
            <w:tcBorders>
              <w:top w:val="single" w:sz="4" w:space="0" w:color="auto"/>
            </w:tcBorders>
          </w:tcPr>
          <w:p w:rsidR="006B75F9" w:rsidRPr="006B75F9" w:rsidRDefault="006B75F9" w:rsidP="006B75F9">
            <w:pPr>
              <w:rPr>
                <w:sz w:val="24"/>
                <w:szCs w:val="24"/>
                <w:lang w:eastAsia="zh-TW"/>
              </w:rPr>
            </w:pPr>
            <w:r w:rsidRPr="006B75F9">
              <w:rPr>
                <w:sz w:val="24"/>
                <w:szCs w:val="24"/>
                <w:lang w:eastAsia="zh-TW"/>
              </w:rPr>
              <w:t>40,000</w:t>
            </w:r>
          </w:p>
        </w:tc>
      </w:tr>
      <w:tr w:rsidR="006B75F9" w:rsidRPr="006B75F9" w:rsidTr="00515130">
        <w:trPr>
          <w:trHeight w:val="307"/>
          <w:jc w:val="center"/>
        </w:trPr>
        <w:tc>
          <w:tcPr>
            <w:tcW w:w="3091" w:type="dxa"/>
          </w:tcPr>
          <w:p w:rsidR="006B75F9" w:rsidRPr="006B75F9" w:rsidRDefault="006B75F9" w:rsidP="006B75F9">
            <w:pPr>
              <w:rPr>
                <w:sz w:val="24"/>
                <w:szCs w:val="24"/>
                <w:lang w:eastAsia="zh-TW"/>
              </w:rPr>
            </w:pPr>
            <w:r w:rsidRPr="006B75F9">
              <w:rPr>
                <w:sz w:val="24"/>
                <w:szCs w:val="24"/>
                <w:lang w:eastAsia="zh-TW"/>
              </w:rPr>
              <w:t>Budgeted labor hours</w:t>
            </w:r>
          </w:p>
        </w:tc>
        <w:tc>
          <w:tcPr>
            <w:tcW w:w="1466" w:type="dxa"/>
          </w:tcPr>
          <w:p w:rsidR="006B75F9" w:rsidRPr="006B75F9" w:rsidRDefault="006B75F9" w:rsidP="006B75F9">
            <w:pPr>
              <w:rPr>
                <w:sz w:val="24"/>
                <w:szCs w:val="24"/>
                <w:vertAlign w:val="superscript"/>
                <w:lang w:eastAsia="zh-TW"/>
              </w:rPr>
            </w:pPr>
            <w:r>
              <w:rPr>
                <w:sz w:val="24"/>
                <w:szCs w:val="24"/>
                <w:lang w:eastAsia="zh-TW"/>
              </w:rPr>
              <w:t xml:space="preserve">     </w:t>
            </w:r>
            <w:r w:rsidRPr="006B75F9">
              <w:rPr>
                <w:sz w:val="24"/>
                <w:szCs w:val="24"/>
                <w:lang w:eastAsia="zh-TW"/>
              </w:rPr>
              <w:t>275</w:t>
            </w:r>
            <w:r w:rsidRPr="006B75F9">
              <w:rPr>
                <w:sz w:val="24"/>
                <w:szCs w:val="24"/>
                <w:vertAlign w:val="superscript"/>
                <w:lang w:eastAsia="zh-TW"/>
              </w:rPr>
              <w:t>a</w:t>
            </w:r>
          </w:p>
        </w:tc>
        <w:tc>
          <w:tcPr>
            <w:tcW w:w="1277" w:type="dxa"/>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200</w:t>
            </w:r>
            <w:r w:rsidRPr="006B75F9">
              <w:rPr>
                <w:sz w:val="24"/>
                <w:szCs w:val="24"/>
                <w:vertAlign w:val="superscript"/>
                <w:lang w:eastAsia="zh-TW"/>
              </w:rPr>
              <w:t>c</w:t>
            </w:r>
          </w:p>
        </w:tc>
        <w:tc>
          <w:tcPr>
            <w:tcW w:w="1635" w:type="dxa"/>
          </w:tcPr>
          <w:p w:rsidR="006B75F9" w:rsidRPr="006B75F9" w:rsidRDefault="006B75F9" w:rsidP="006B75F9">
            <w:pPr>
              <w:rPr>
                <w:sz w:val="24"/>
                <w:szCs w:val="24"/>
                <w:vertAlign w:val="superscript"/>
                <w:lang w:eastAsia="zh-TW"/>
              </w:rPr>
            </w:pPr>
            <w:r>
              <w:rPr>
                <w:sz w:val="24"/>
                <w:szCs w:val="24"/>
                <w:lang w:eastAsia="zh-TW"/>
              </w:rPr>
              <w:t xml:space="preserve">         </w:t>
            </w:r>
            <w:r w:rsidRPr="006B75F9">
              <w:rPr>
                <w:sz w:val="24"/>
                <w:szCs w:val="24"/>
                <w:lang w:eastAsia="zh-TW"/>
              </w:rPr>
              <w:t>525</w:t>
            </w:r>
            <w:r w:rsidRPr="006B75F9">
              <w:rPr>
                <w:sz w:val="24"/>
                <w:szCs w:val="24"/>
                <w:vertAlign w:val="superscript"/>
                <w:lang w:eastAsia="zh-TW"/>
              </w:rPr>
              <w:t>e</w:t>
            </w:r>
          </w:p>
        </w:tc>
        <w:tc>
          <w:tcPr>
            <w:tcW w:w="1635" w:type="dxa"/>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1,000</w:t>
            </w:r>
          </w:p>
        </w:tc>
      </w:tr>
      <w:tr w:rsidR="006B75F9" w:rsidRPr="006B75F9" w:rsidTr="00515130">
        <w:trPr>
          <w:trHeight w:val="307"/>
          <w:jc w:val="center"/>
        </w:trPr>
        <w:tc>
          <w:tcPr>
            <w:tcW w:w="3091" w:type="dxa"/>
          </w:tcPr>
          <w:p w:rsidR="006B75F9" w:rsidRPr="006B75F9" w:rsidRDefault="006B75F9" w:rsidP="006B75F9">
            <w:pPr>
              <w:rPr>
                <w:sz w:val="24"/>
                <w:szCs w:val="24"/>
                <w:lang w:eastAsia="zh-TW"/>
              </w:rPr>
            </w:pPr>
            <w:r w:rsidRPr="006B75F9">
              <w:rPr>
                <w:sz w:val="24"/>
                <w:szCs w:val="24"/>
                <w:lang w:eastAsia="zh-TW"/>
              </w:rPr>
              <w:t>Budgeted machine hours</w:t>
            </w:r>
          </w:p>
        </w:tc>
        <w:tc>
          <w:tcPr>
            <w:tcW w:w="1466" w:type="dxa"/>
          </w:tcPr>
          <w:p w:rsidR="006B75F9" w:rsidRPr="006B75F9" w:rsidRDefault="006B75F9" w:rsidP="006B75F9">
            <w:pPr>
              <w:rPr>
                <w:sz w:val="24"/>
                <w:szCs w:val="24"/>
                <w:vertAlign w:val="superscript"/>
                <w:lang w:eastAsia="zh-TW"/>
              </w:rPr>
            </w:pPr>
            <w:r>
              <w:rPr>
                <w:sz w:val="24"/>
                <w:szCs w:val="24"/>
                <w:lang w:eastAsia="zh-TW"/>
              </w:rPr>
              <w:t xml:space="preserve">       </w:t>
            </w:r>
            <w:r w:rsidRPr="006B75F9">
              <w:rPr>
                <w:sz w:val="24"/>
                <w:szCs w:val="24"/>
                <w:lang w:eastAsia="zh-TW"/>
              </w:rPr>
              <w:t>55</w:t>
            </w:r>
            <w:r w:rsidRPr="006B75F9">
              <w:rPr>
                <w:sz w:val="24"/>
                <w:szCs w:val="24"/>
                <w:vertAlign w:val="superscript"/>
                <w:lang w:eastAsia="zh-TW"/>
              </w:rPr>
              <w:t>b</w:t>
            </w:r>
          </w:p>
        </w:tc>
        <w:tc>
          <w:tcPr>
            <w:tcW w:w="1277" w:type="dxa"/>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40</w:t>
            </w:r>
            <w:r w:rsidRPr="006B75F9">
              <w:rPr>
                <w:sz w:val="24"/>
                <w:szCs w:val="24"/>
                <w:vertAlign w:val="superscript"/>
                <w:lang w:eastAsia="zh-TW"/>
              </w:rPr>
              <w:t>d</w:t>
            </w:r>
          </w:p>
        </w:tc>
        <w:tc>
          <w:tcPr>
            <w:tcW w:w="1635" w:type="dxa"/>
          </w:tcPr>
          <w:p w:rsidR="006B75F9" w:rsidRPr="006B75F9" w:rsidRDefault="006B75F9" w:rsidP="006B75F9">
            <w:pPr>
              <w:rPr>
                <w:sz w:val="24"/>
                <w:szCs w:val="24"/>
                <w:vertAlign w:val="superscript"/>
                <w:lang w:eastAsia="zh-TW"/>
              </w:rPr>
            </w:pPr>
            <w:r>
              <w:rPr>
                <w:sz w:val="24"/>
                <w:szCs w:val="24"/>
                <w:lang w:eastAsia="zh-TW"/>
              </w:rPr>
              <w:t xml:space="preserve">         </w:t>
            </w:r>
            <w:r w:rsidRPr="006B75F9">
              <w:rPr>
                <w:sz w:val="24"/>
                <w:szCs w:val="24"/>
                <w:lang w:eastAsia="zh-TW"/>
              </w:rPr>
              <w:t>105</w:t>
            </w:r>
            <w:r w:rsidRPr="006B75F9">
              <w:rPr>
                <w:sz w:val="24"/>
                <w:szCs w:val="24"/>
                <w:vertAlign w:val="superscript"/>
                <w:lang w:eastAsia="zh-TW"/>
              </w:rPr>
              <w:t>f</w:t>
            </w:r>
          </w:p>
        </w:tc>
        <w:tc>
          <w:tcPr>
            <w:tcW w:w="1635" w:type="dxa"/>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200</w:t>
            </w:r>
          </w:p>
        </w:tc>
      </w:tr>
    </w:tbl>
    <w:p w:rsidR="006B75F9" w:rsidRDefault="006B75F9" w:rsidP="006B75F9">
      <w:pPr>
        <w:rPr>
          <w:sz w:val="24"/>
          <w:szCs w:val="24"/>
          <w:vertAlign w:val="superscript"/>
          <w:lang w:eastAsia="zh-TW"/>
        </w:rPr>
      </w:pPr>
    </w:p>
    <w:p w:rsidR="006B75F9" w:rsidRPr="006B75F9" w:rsidRDefault="006B75F9" w:rsidP="006B75F9">
      <w:pPr>
        <w:rPr>
          <w:sz w:val="24"/>
          <w:szCs w:val="24"/>
          <w:lang w:eastAsia="zh-TW"/>
        </w:rPr>
      </w:pPr>
      <w:r w:rsidRPr="006B75F9">
        <w:rPr>
          <w:sz w:val="24"/>
          <w:szCs w:val="24"/>
          <w:vertAlign w:val="superscript"/>
          <w:lang w:eastAsia="zh-TW"/>
        </w:rPr>
        <w:t>a</w:t>
      </w:r>
      <w:r w:rsidRPr="006B75F9">
        <w:rPr>
          <w:sz w:val="24"/>
          <w:szCs w:val="24"/>
          <w:lang w:eastAsia="zh-TW"/>
        </w:rPr>
        <w:t xml:space="preserve"> 11,000 </w:t>
      </w:r>
      <w:r w:rsidRPr="006B75F9">
        <w:rPr>
          <w:sz w:val="24"/>
          <w:szCs w:val="24"/>
          <w:lang w:eastAsia="zh-TW"/>
        </w:rPr>
        <w:sym w:font="Symbol" w:char="F0B4"/>
      </w:r>
      <w:r w:rsidRPr="006B75F9">
        <w:rPr>
          <w:sz w:val="24"/>
          <w:szCs w:val="24"/>
          <w:lang w:eastAsia="zh-TW"/>
        </w:rPr>
        <w:t xml:space="preserve"> 1.5 minutes ÷ 60 minutes/hour = 275 hours</w:t>
      </w:r>
    </w:p>
    <w:p w:rsidR="006B75F9" w:rsidRPr="006B75F9" w:rsidRDefault="006B75F9" w:rsidP="006B75F9">
      <w:pPr>
        <w:rPr>
          <w:sz w:val="24"/>
          <w:szCs w:val="24"/>
          <w:lang w:eastAsia="zh-TW"/>
        </w:rPr>
      </w:pPr>
      <w:r w:rsidRPr="006B75F9">
        <w:rPr>
          <w:sz w:val="24"/>
          <w:szCs w:val="24"/>
          <w:vertAlign w:val="superscript"/>
          <w:lang w:eastAsia="zh-TW"/>
        </w:rPr>
        <w:t>b</w:t>
      </w:r>
      <w:r w:rsidRPr="006B75F9">
        <w:rPr>
          <w:sz w:val="24"/>
          <w:szCs w:val="24"/>
          <w:lang w:eastAsia="zh-TW"/>
        </w:rPr>
        <w:t xml:space="preserve"> 11,000 </w:t>
      </w:r>
      <w:r w:rsidRPr="006B75F9">
        <w:rPr>
          <w:sz w:val="24"/>
          <w:szCs w:val="24"/>
          <w:lang w:eastAsia="zh-TW"/>
        </w:rPr>
        <w:sym w:font="Symbol" w:char="F0B4"/>
      </w:r>
      <w:r w:rsidRPr="006B75F9">
        <w:rPr>
          <w:sz w:val="24"/>
          <w:szCs w:val="24"/>
          <w:lang w:eastAsia="zh-TW"/>
        </w:rPr>
        <w:t xml:space="preserve"> 0.3 minutes ÷ 60 minutes/hour = </w:t>
      </w:r>
      <w:r w:rsidR="00B81311">
        <w:rPr>
          <w:sz w:val="24"/>
          <w:szCs w:val="24"/>
          <w:lang w:eastAsia="zh-TW"/>
        </w:rPr>
        <w:t xml:space="preserve">  </w:t>
      </w:r>
      <w:r w:rsidRPr="006B75F9">
        <w:rPr>
          <w:sz w:val="24"/>
          <w:szCs w:val="24"/>
          <w:lang w:eastAsia="zh-TW"/>
        </w:rPr>
        <w:t>55 hours</w:t>
      </w:r>
    </w:p>
    <w:p w:rsidR="006B75F9" w:rsidRPr="006B75F9" w:rsidRDefault="006B75F9" w:rsidP="006B75F9">
      <w:pPr>
        <w:rPr>
          <w:sz w:val="24"/>
          <w:szCs w:val="24"/>
          <w:lang w:eastAsia="zh-TW"/>
        </w:rPr>
      </w:pPr>
      <w:r w:rsidRPr="006B75F9">
        <w:rPr>
          <w:sz w:val="24"/>
          <w:szCs w:val="24"/>
          <w:vertAlign w:val="superscript"/>
          <w:lang w:eastAsia="zh-TW"/>
        </w:rPr>
        <w:t>c</w:t>
      </w:r>
      <w:r w:rsidRPr="006B75F9">
        <w:rPr>
          <w:sz w:val="24"/>
          <w:szCs w:val="24"/>
          <w:lang w:eastAsia="zh-TW"/>
        </w:rPr>
        <w:t xml:space="preserve"> </w:t>
      </w:r>
      <w:r>
        <w:rPr>
          <w:sz w:val="24"/>
          <w:szCs w:val="24"/>
          <w:lang w:eastAsia="zh-TW"/>
        </w:rPr>
        <w:t xml:space="preserve">  </w:t>
      </w:r>
      <w:r w:rsidRPr="006B75F9">
        <w:rPr>
          <w:sz w:val="24"/>
          <w:szCs w:val="24"/>
          <w:lang w:eastAsia="zh-TW"/>
        </w:rPr>
        <w:t xml:space="preserve">8,000 </w:t>
      </w:r>
      <w:r w:rsidRPr="006B75F9">
        <w:rPr>
          <w:sz w:val="24"/>
          <w:szCs w:val="24"/>
          <w:lang w:eastAsia="zh-TW"/>
        </w:rPr>
        <w:sym w:font="Symbol" w:char="F0B4"/>
      </w:r>
      <w:r w:rsidRPr="006B75F9">
        <w:rPr>
          <w:sz w:val="24"/>
          <w:szCs w:val="24"/>
          <w:lang w:eastAsia="zh-TW"/>
        </w:rPr>
        <w:t xml:space="preserve"> 1.5 minutes ÷ 60 minutes/hour = 200 hours</w:t>
      </w:r>
    </w:p>
    <w:p w:rsidR="006B75F9" w:rsidRPr="006B75F9" w:rsidRDefault="006B75F9" w:rsidP="006B75F9">
      <w:pPr>
        <w:rPr>
          <w:sz w:val="24"/>
          <w:szCs w:val="24"/>
          <w:lang w:eastAsia="zh-TW"/>
        </w:rPr>
      </w:pPr>
      <w:r w:rsidRPr="006B75F9">
        <w:rPr>
          <w:sz w:val="24"/>
          <w:szCs w:val="24"/>
          <w:vertAlign w:val="superscript"/>
          <w:lang w:eastAsia="zh-TW"/>
        </w:rPr>
        <w:t>d</w:t>
      </w:r>
      <w:r w:rsidRPr="006B75F9">
        <w:rPr>
          <w:sz w:val="24"/>
          <w:szCs w:val="24"/>
          <w:lang w:eastAsia="zh-TW"/>
        </w:rPr>
        <w:t xml:space="preserve"> </w:t>
      </w:r>
      <w:r>
        <w:rPr>
          <w:sz w:val="24"/>
          <w:szCs w:val="24"/>
          <w:lang w:eastAsia="zh-TW"/>
        </w:rPr>
        <w:t xml:space="preserve">  </w:t>
      </w:r>
      <w:r w:rsidRPr="006B75F9">
        <w:rPr>
          <w:sz w:val="24"/>
          <w:szCs w:val="24"/>
          <w:lang w:eastAsia="zh-TW"/>
        </w:rPr>
        <w:t xml:space="preserve">8,000 </w:t>
      </w:r>
      <w:r w:rsidRPr="006B75F9">
        <w:rPr>
          <w:sz w:val="24"/>
          <w:szCs w:val="24"/>
          <w:lang w:eastAsia="zh-TW"/>
        </w:rPr>
        <w:sym w:font="Symbol" w:char="F0B4"/>
      </w:r>
      <w:r w:rsidRPr="006B75F9">
        <w:rPr>
          <w:sz w:val="24"/>
          <w:szCs w:val="24"/>
          <w:lang w:eastAsia="zh-TW"/>
        </w:rPr>
        <w:t xml:space="preserve"> 0.3 minutes ÷ 60 minutes/hour = </w:t>
      </w:r>
      <w:r w:rsidR="00B81311">
        <w:rPr>
          <w:sz w:val="24"/>
          <w:szCs w:val="24"/>
          <w:lang w:eastAsia="zh-TW"/>
        </w:rPr>
        <w:t xml:space="preserve">  </w:t>
      </w:r>
      <w:r w:rsidRPr="006B75F9">
        <w:rPr>
          <w:sz w:val="24"/>
          <w:szCs w:val="24"/>
          <w:lang w:eastAsia="zh-TW"/>
        </w:rPr>
        <w:t>40 hours</w:t>
      </w:r>
    </w:p>
    <w:p w:rsidR="006B75F9" w:rsidRPr="006B75F9" w:rsidRDefault="006B75F9" w:rsidP="006B75F9">
      <w:pPr>
        <w:rPr>
          <w:sz w:val="24"/>
          <w:szCs w:val="24"/>
          <w:lang w:eastAsia="zh-TW"/>
        </w:rPr>
      </w:pPr>
      <w:r w:rsidRPr="006B75F9">
        <w:rPr>
          <w:sz w:val="24"/>
          <w:szCs w:val="24"/>
          <w:vertAlign w:val="superscript"/>
          <w:lang w:eastAsia="zh-TW"/>
        </w:rPr>
        <w:t>e</w:t>
      </w:r>
      <w:r w:rsidRPr="006B75F9">
        <w:rPr>
          <w:sz w:val="24"/>
          <w:szCs w:val="24"/>
          <w:lang w:eastAsia="zh-TW"/>
        </w:rPr>
        <w:t xml:space="preserve"> 21,000 </w:t>
      </w:r>
      <w:r w:rsidRPr="006B75F9">
        <w:rPr>
          <w:sz w:val="24"/>
          <w:szCs w:val="24"/>
          <w:lang w:eastAsia="zh-TW"/>
        </w:rPr>
        <w:sym w:font="Symbol" w:char="F0B4"/>
      </w:r>
      <w:r w:rsidRPr="006B75F9">
        <w:rPr>
          <w:sz w:val="24"/>
          <w:szCs w:val="24"/>
          <w:lang w:eastAsia="zh-TW"/>
        </w:rPr>
        <w:t xml:space="preserve"> 1.5 minutes ÷ 60 minutes/hour = 525 hours</w:t>
      </w:r>
    </w:p>
    <w:p w:rsidR="006B75F9" w:rsidRPr="006B75F9" w:rsidRDefault="006B75F9" w:rsidP="006B75F9">
      <w:pPr>
        <w:rPr>
          <w:sz w:val="24"/>
          <w:szCs w:val="24"/>
          <w:lang w:eastAsia="zh-TW"/>
        </w:rPr>
      </w:pPr>
      <w:r w:rsidRPr="006B75F9">
        <w:rPr>
          <w:sz w:val="24"/>
          <w:szCs w:val="24"/>
          <w:vertAlign w:val="superscript"/>
          <w:lang w:eastAsia="zh-TW"/>
        </w:rPr>
        <w:t>f</w:t>
      </w:r>
      <w:r w:rsidRPr="006B75F9">
        <w:rPr>
          <w:sz w:val="24"/>
          <w:szCs w:val="24"/>
          <w:lang w:eastAsia="zh-TW"/>
        </w:rPr>
        <w:t xml:space="preserve"> 21,000 </w:t>
      </w:r>
      <w:r w:rsidRPr="006B75F9">
        <w:rPr>
          <w:sz w:val="24"/>
          <w:szCs w:val="24"/>
          <w:lang w:eastAsia="zh-TW"/>
        </w:rPr>
        <w:sym w:font="Symbol" w:char="F0B4"/>
      </w:r>
      <w:r w:rsidRPr="006B75F9">
        <w:rPr>
          <w:sz w:val="24"/>
          <w:szCs w:val="24"/>
          <w:lang w:eastAsia="zh-TW"/>
        </w:rPr>
        <w:t xml:space="preserve"> 0.3 minutes ÷ 60 minutes/hour = 105 hours</w:t>
      </w:r>
    </w:p>
    <w:p w:rsidR="006B75F9" w:rsidRPr="006B75F9" w:rsidRDefault="006B75F9" w:rsidP="006B75F9">
      <w:pPr>
        <w:rPr>
          <w:sz w:val="24"/>
          <w:szCs w:val="24"/>
          <w:lang w:eastAsia="zh-TW"/>
        </w:rPr>
      </w:pPr>
    </w:p>
    <w:tbl>
      <w:tblPr>
        <w:tblW w:w="9806" w:type="dxa"/>
        <w:jc w:val="center"/>
        <w:tblInd w:w="93" w:type="dxa"/>
        <w:tblLook w:val="0000"/>
      </w:tblPr>
      <w:tblGrid>
        <w:gridCol w:w="1995"/>
        <w:gridCol w:w="1710"/>
        <w:gridCol w:w="1838"/>
        <w:gridCol w:w="1620"/>
        <w:gridCol w:w="2643"/>
      </w:tblGrid>
      <w:tr w:rsidR="006B75F9" w:rsidRPr="006B75F9" w:rsidTr="00AF084C">
        <w:trPr>
          <w:trHeight w:val="255"/>
          <w:jc w:val="center"/>
        </w:trPr>
        <w:tc>
          <w:tcPr>
            <w:tcW w:w="1995" w:type="dxa"/>
            <w:tcBorders>
              <w:top w:val="nil"/>
              <w:left w:val="nil"/>
              <w:bottom w:val="single" w:sz="4" w:space="0" w:color="auto"/>
              <w:right w:val="nil"/>
            </w:tcBorders>
            <w:noWrap/>
            <w:vAlign w:val="bottom"/>
          </w:tcPr>
          <w:p w:rsidR="006B75F9" w:rsidRPr="006B75F9" w:rsidRDefault="006B75F9" w:rsidP="006B75F9">
            <w:pPr>
              <w:rPr>
                <w:sz w:val="24"/>
                <w:szCs w:val="24"/>
                <w:lang w:eastAsia="zh-TW"/>
              </w:rPr>
            </w:pPr>
          </w:p>
        </w:tc>
        <w:tc>
          <w:tcPr>
            <w:tcW w:w="1710" w:type="dxa"/>
            <w:tcBorders>
              <w:top w:val="nil"/>
              <w:left w:val="nil"/>
              <w:bottom w:val="single" w:sz="4" w:space="0" w:color="auto"/>
              <w:right w:val="nil"/>
            </w:tcBorders>
          </w:tcPr>
          <w:p w:rsidR="006B75F9" w:rsidRPr="006B75F9" w:rsidRDefault="006B75F9" w:rsidP="006B75F9">
            <w:pPr>
              <w:rPr>
                <w:b/>
                <w:sz w:val="24"/>
                <w:szCs w:val="24"/>
                <w:lang w:eastAsia="zh-TW"/>
              </w:rPr>
            </w:pPr>
            <w:r w:rsidRPr="006B75F9">
              <w:rPr>
                <w:b/>
                <w:sz w:val="24"/>
                <w:szCs w:val="24"/>
                <w:lang w:eastAsia="zh-TW"/>
              </w:rPr>
              <w:t>Budgeted</w:t>
            </w:r>
          </w:p>
          <w:p w:rsidR="006B75F9" w:rsidRPr="006B75F9" w:rsidRDefault="006B75F9" w:rsidP="006B75F9">
            <w:pPr>
              <w:rPr>
                <w:b/>
                <w:sz w:val="24"/>
                <w:szCs w:val="24"/>
                <w:lang w:eastAsia="zh-TW"/>
              </w:rPr>
            </w:pPr>
            <w:r w:rsidRPr="006B75F9">
              <w:rPr>
                <w:b/>
                <w:sz w:val="24"/>
                <w:szCs w:val="24"/>
                <w:lang w:eastAsia="zh-TW"/>
              </w:rPr>
              <w:t>Conversion</w:t>
            </w:r>
          </w:p>
          <w:p w:rsidR="006B75F9" w:rsidRPr="006B75F9" w:rsidRDefault="006B75F9" w:rsidP="006B75F9">
            <w:pPr>
              <w:rPr>
                <w:b/>
                <w:sz w:val="24"/>
                <w:szCs w:val="24"/>
                <w:lang w:eastAsia="zh-TW"/>
              </w:rPr>
            </w:pPr>
            <w:r w:rsidRPr="006B75F9">
              <w:rPr>
                <w:b/>
                <w:sz w:val="24"/>
                <w:szCs w:val="24"/>
                <w:lang w:eastAsia="zh-TW"/>
              </w:rPr>
              <w:t>Cost</w:t>
            </w:r>
          </w:p>
        </w:tc>
        <w:tc>
          <w:tcPr>
            <w:tcW w:w="1838" w:type="dxa"/>
            <w:tcBorders>
              <w:top w:val="nil"/>
              <w:left w:val="nil"/>
              <w:bottom w:val="single" w:sz="4" w:space="0" w:color="auto"/>
              <w:right w:val="nil"/>
            </w:tcBorders>
            <w:vAlign w:val="bottom"/>
          </w:tcPr>
          <w:p w:rsidR="006B75F9" w:rsidRPr="006B75F9" w:rsidRDefault="006B75F9" w:rsidP="006B75F9">
            <w:pPr>
              <w:rPr>
                <w:b/>
                <w:sz w:val="24"/>
                <w:szCs w:val="24"/>
                <w:lang w:eastAsia="zh-TW"/>
              </w:rPr>
            </w:pPr>
            <w:r w:rsidRPr="006B75F9">
              <w:rPr>
                <w:b/>
                <w:sz w:val="24"/>
                <w:szCs w:val="24"/>
                <w:lang w:eastAsia="zh-TW"/>
              </w:rPr>
              <w:t>Cost Driver</w:t>
            </w:r>
          </w:p>
        </w:tc>
        <w:tc>
          <w:tcPr>
            <w:tcW w:w="1620" w:type="dxa"/>
            <w:tcBorders>
              <w:top w:val="nil"/>
              <w:left w:val="nil"/>
              <w:bottom w:val="single" w:sz="4" w:space="0" w:color="auto"/>
              <w:right w:val="nil"/>
            </w:tcBorders>
            <w:noWrap/>
            <w:vAlign w:val="bottom"/>
          </w:tcPr>
          <w:p w:rsidR="006B75F9" w:rsidRPr="006B75F9" w:rsidRDefault="006B75F9" w:rsidP="006B75F9">
            <w:pPr>
              <w:rPr>
                <w:b/>
                <w:sz w:val="24"/>
                <w:szCs w:val="24"/>
                <w:lang w:eastAsia="zh-TW"/>
              </w:rPr>
            </w:pPr>
            <w:r w:rsidRPr="006B75F9">
              <w:rPr>
                <w:b/>
                <w:sz w:val="24"/>
                <w:szCs w:val="24"/>
                <w:lang w:eastAsia="zh-TW"/>
              </w:rPr>
              <w:t>Budgeted</w:t>
            </w:r>
          </w:p>
          <w:p w:rsidR="006B75F9" w:rsidRPr="006B75F9" w:rsidRDefault="006B75F9" w:rsidP="006B75F9">
            <w:pPr>
              <w:rPr>
                <w:b/>
                <w:sz w:val="24"/>
                <w:szCs w:val="24"/>
                <w:lang w:eastAsia="zh-TW"/>
              </w:rPr>
            </w:pPr>
            <w:r w:rsidRPr="006B75F9">
              <w:rPr>
                <w:b/>
                <w:sz w:val="24"/>
                <w:szCs w:val="24"/>
                <w:lang w:eastAsia="zh-TW"/>
              </w:rPr>
              <w:t>Quantity of Cost Driver</w:t>
            </w:r>
          </w:p>
        </w:tc>
        <w:tc>
          <w:tcPr>
            <w:tcW w:w="2643" w:type="dxa"/>
            <w:tcBorders>
              <w:top w:val="nil"/>
              <w:left w:val="nil"/>
              <w:bottom w:val="single" w:sz="4" w:space="0" w:color="auto"/>
              <w:right w:val="nil"/>
            </w:tcBorders>
            <w:noWrap/>
            <w:vAlign w:val="bottom"/>
          </w:tcPr>
          <w:p w:rsidR="006B75F9" w:rsidRPr="006B75F9" w:rsidRDefault="006B75F9" w:rsidP="006B75F9">
            <w:pPr>
              <w:rPr>
                <w:b/>
                <w:sz w:val="24"/>
                <w:szCs w:val="24"/>
                <w:lang w:eastAsia="zh-TW"/>
              </w:rPr>
            </w:pPr>
            <w:r w:rsidRPr="006B75F9">
              <w:rPr>
                <w:b/>
                <w:sz w:val="24"/>
                <w:szCs w:val="24"/>
                <w:lang w:eastAsia="zh-TW"/>
              </w:rPr>
              <w:t>Conversion Cost Rate</w:t>
            </w:r>
          </w:p>
        </w:tc>
      </w:tr>
      <w:tr w:rsidR="006B75F9" w:rsidRPr="006B75F9" w:rsidTr="00AF084C">
        <w:trPr>
          <w:trHeight w:val="288"/>
          <w:jc w:val="center"/>
        </w:trPr>
        <w:tc>
          <w:tcPr>
            <w:tcW w:w="1995" w:type="dxa"/>
            <w:tcBorders>
              <w:top w:val="single" w:sz="4" w:space="0" w:color="auto"/>
              <w:left w:val="nil"/>
              <w:bottom w:val="nil"/>
              <w:right w:val="nil"/>
            </w:tcBorders>
            <w:noWrap/>
            <w:vAlign w:val="bottom"/>
          </w:tcPr>
          <w:p w:rsidR="006B75F9" w:rsidRPr="006B75F9" w:rsidRDefault="006B75F9" w:rsidP="006B75F9">
            <w:pPr>
              <w:rPr>
                <w:sz w:val="24"/>
                <w:szCs w:val="24"/>
                <w:lang w:eastAsia="zh-TW"/>
              </w:rPr>
            </w:pPr>
            <w:r>
              <w:rPr>
                <w:sz w:val="24"/>
                <w:szCs w:val="24"/>
                <w:lang w:eastAsia="zh-TW"/>
              </w:rPr>
              <w:t>Spray Drying</w:t>
            </w:r>
          </w:p>
        </w:tc>
        <w:tc>
          <w:tcPr>
            <w:tcW w:w="1710" w:type="dxa"/>
            <w:tcBorders>
              <w:top w:val="single" w:sz="4" w:space="0" w:color="auto"/>
              <w:left w:val="nil"/>
              <w:bottom w:val="nil"/>
              <w:right w:val="nil"/>
            </w:tcBorders>
            <w:vAlign w:val="bottom"/>
          </w:tcPr>
          <w:p w:rsidR="006B75F9" w:rsidRPr="006B75F9" w:rsidRDefault="006B75F9" w:rsidP="006B75F9">
            <w:pPr>
              <w:rPr>
                <w:sz w:val="24"/>
                <w:szCs w:val="24"/>
                <w:lang w:eastAsia="zh-TW"/>
              </w:rPr>
            </w:pPr>
            <w:r w:rsidRPr="006B75F9">
              <w:rPr>
                <w:sz w:val="24"/>
                <w:szCs w:val="24"/>
                <w:lang w:eastAsia="zh-TW"/>
              </w:rPr>
              <w:t xml:space="preserve">   $ 8,000</w:t>
            </w:r>
          </w:p>
        </w:tc>
        <w:tc>
          <w:tcPr>
            <w:tcW w:w="1838" w:type="dxa"/>
            <w:tcBorders>
              <w:top w:val="single" w:sz="4" w:space="0" w:color="auto"/>
              <w:left w:val="nil"/>
              <w:bottom w:val="nil"/>
              <w:right w:val="nil"/>
            </w:tcBorders>
          </w:tcPr>
          <w:p w:rsidR="006B75F9" w:rsidRPr="006B75F9" w:rsidRDefault="006B75F9" w:rsidP="006B75F9">
            <w:pPr>
              <w:rPr>
                <w:sz w:val="24"/>
                <w:szCs w:val="24"/>
                <w:lang w:eastAsia="zh-TW"/>
              </w:rPr>
            </w:pPr>
            <w:r w:rsidRPr="006B75F9">
              <w:rPr>
                <w:sz w:val="24"/>
                <w:szCs w:val="24"/>
                <w:lang w:eastAsia="zh-TW"/>
              </w:rPr>
              <w:t>Labor hours</w:t>
            </w:r>
          </w:p>
        </w:tc>
        <w:tc>
          <w:tcPr>
            <w:tcW w:w="1620" w:type="dxa"/>
            <w:tcBorders>
              <w:top w:val="single" w:sz="4" w:space="0" w:color="auto"/>
              <w:left w:val="nil"/>
              <w:bottom w:val="nil"/>
              <w:right w:val="nil"/>
            </w:tcBorders>
            <w:noWrap/>
            <w:vAlign w:val="bottom"/>
          </w:tcPr>
          <w:p w:rsidR="006B75F9" w:rsidRPr="006B75F9" w:rsidRDefault="006B75F9" w:rsidP="006B75F9">
            <w:pPr>
              <w:rPr>
                <w:sz w:val="24"/>
                <w:szCs w:val="24"/>
                <w:lang w:eastAsia="zh-TW"/>
              </w:rPr>
            </w:pPr>
            <w:r w:rsidRPr="006B75F9">
              <w:rPr>
                <w:sz w:val="24"/>
                <w:szCs w:val="24"/>
                <w:lang w:eastAsia="zh-TW"/>
              </w:rPr>
              <w:t xml:space="preserve">    1,000</w:t>
            </w:r>
          </w:p>
        </w:tc>
        <w:tc>
          <w:tcPr>
            <w:tcW w:w="2643" w:type="dxa"/>
            <w:tcBorders>
              <w:top w:val="single" w:sz="4" w:space="0" w:color="auto"/>
              <w:left w:val="nil"/>
              <w:bottom w:val="nil"/>
              <w:right w:val="nil"/>
            </w:tcBorders>
            <w:noWrap/>
            <w:vAlign w:val="bottom"/>
          </w:tcPr>
          <w:p w:rsidR="006B75F9" w:rsidRPr="006B75F9" w:rsidRDefault="00B81311" w:rsidP="006B75F9">
            <w:pPr>
              <w:rPr>
                <w:sz w:val="24"/>
                <w:szCs w:val="24"/>
                <w:lang w:eastAsia="zh-TW"/>
              </w:rPr>
            </w:pPr>
            <w:r>
              <w:rPr>
                <w:sz w:val="24"/>
                <w:szCs w:val="24"/>
                <w:lang w:eastAsia="zh-TW"/>
              </w:rPr>
              <w:t xml:space="preserve"> </w:t>
            </w:r>
            <w:r w:rsidR="006B75F9" w:rsidRPr="006B75F9">
              <w:rPr>
                <w:sz w:val="24"/>
                <w:szCs w:val="24"/>
                <w:lang w:eastAsia="zh-TW"/>
              </w:rPr>
              <w:t>$8.00 per labor hour</w:t>
            </w:r>
          </w:p>
        </w:tc>
      </w:tr>
      <w:tr w:rsidR="006B75F9" w:rsidRPr="006B75F9" w:rsidTr="00AF084C">
        <w:trPr>
          <w:trHeight w:val="288"/>
          <w:jc w:val="center"/>
        </w:trPr>
        <w:tc>
          <w:tcPr>
            <w:tcW w:w="1995" w:type="dxa"/>
            <w:tcBorders>
              <w:top w:val="nil"/>
              <w:left w:val="nil"/>
              <w:bottom w:val="nil"/>
              <w:right w:val="nil"/>
            </w:tcBorders>
            <w:noWrap/>
            <w:vAlign w:val="bottom"/>
          </w:tcPr>
          <w:p w:rsidR="006B75F9" w:rsidRPr="006B75F9" w:rsidRDefault="006B75F9" w:rsidP="006B75F9">
            <w:pPr>
              <w:rPr>
                <w:sz w:val="24"/>
                <w:szCs w:val="24"/>
                <w:lang w:eastAsia="zh-TW"/>
              </w:rPr>
            </w:pPr>
            <w:r>
              <w:rPr>
                <w:sz w:val="24"/>
                <w:szCs w:val="24"/>
                <w:lang w:eastAsia="zh-TW"/>
              </w:rPr>
              <w:t>Mixin</w:t>
            </w:r>
            <w:r w:rsidRPr="006B75F9">
              <w:rPr>
                <w:sz w:val="24"/>
                <w:szCs w:val="24"/>
                <w:lang w:eastAsia="zh-TW"/>
              </w:rPr>
              <w:t>g</w:t>
            </w:r>
          </w:p>
        </w:tc>
        <w:tc>
          <w:tcPr>
            <w:tcW w:w="1710" w:type="dxa"/>
            <w:tcBorders>
              <w:top w:val="nil"/>
              <w:left w:val="nil"/>
              <w:bottom w:val="nil"/>
              <w:right w:val="nil"/>
            </w:tcBorders>
            <w:vAlign w:val="bottom"/>
          </w:tcPr>
          <w:p w:rsidR="006B75F9" w:rsidRPr="006B75F9" w:rsidRDefault="006B75F9" w:rsidP="006B75F9">
            <w:pPr>
              <w:rPr>
                <w:sz w:val="24"/>
                <w:szCs w:val="24"/>
                <w:lang w:eastAsia="zh-TW"/>
              </w:rPr>
            </w:pPr>
            <w:r w:rsidRPr="006B75F9">
              <w:rPr>
                <w:sz w:val="24"/>
                <w:szCs w:val="24"/>
                <w:lang w:eastAsia="zh-TW"/>
              </w:rPr>
              <w:t xml:space="preserve">    22,800</w:t>
            </w:r>
          </w:p>
        </w:tc>
        <w:tc>
          <w:tcPr>
            <w:tcW w:w="1838" w:type="dxa"/>
            <w:tcBorders>
              <w:top w:val="nil"/>
              <w:left w:val="nil"/>
              <w:bottom w:val="nil"/>
              <w:right w:val="nil"/>
            </w:tcBorders>
          </w:tcPr>
          <w:p w:rsidR="006B75F9" w:rsidRPr="006B75F9" w:rsidRDefault="003C6E1B" w:rsidP="006B75F9">
            <w:pPr>
              <w:rPr>
                <w:sz w:val="24"/>
                <w:szCs w:val="24"/>
                <w:lang w:eastAsia="zh-TW"/>
              </w:rPr>
            </w:pPr>
            <w:r>
              <w:rPr>
                <w:sz w:val="24"/>
                <w:szCs w:val="24"/>
                <w:lang w:eastAsia="zh-TW"/>
              </w:rPr>
              <w:t xml:space="preserve"># of </w:t>
            </w:r>
            <w:r w:rsidR="006B75F9">
              <w:rPr>
                <w:sz w:val="24"/>
                <w:szCs w:val="24"/>
                <w:lang w:eastAsia="zh-TW"/>
              </w:rPr>
              <w:t>container</w:t>
            </w:r>
            <w:r w:rsidR="006B75F9" w:rsidRPr="006B75F9">
              <w:rPr>
                <w:sz w:val="24"/>
                <w:szCs w:val="24"/>
                <w:lang w:eastAsia="zh-TW"/>
              </w:rPr>
              <w:t>s</w:t>
            </w:r>
          </w:p>
        </w:tc>
        <w:tc>
          <w:tcPr>
            <w:tcW w:w="1620" w:type="dxa"/>
            <w:tcBorders>
              <w:top w:val="nil"/>
              <w:left w:val="nil"/>
              <w:bottom w:val="nil"/>
              <w:right w:val="nil"/>
            </w:tcBorders>
            <w:noWrap/>
            <w:vAlign w:val="bottom"/>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19,000</w:t>
            </w:r>
          </w:p>
        </w:tc>
        <w:tc>
          <w:tcPr>
            <w:tcW w:w="2643" w:type="dxa"/>
            <w:tcBorders>
              <w:top w:val="nil"/>
              <w:left w:val="nil"/>
              <w:bottom w:val="nil"/>
              <w:right w:val="nil"/>
            </w:tcBorders>
            <w:noWrap/>
            <w:vAlign w:val="bottom"/>
          </w:tcPr>
          <w:p w:rsidR="006B75F9" w:rsidRPr="006B75F9" w:rsidRDefault="00AF084C" w:rsidP="00AF084C">
            <w:pPr>
              <w:rPr>
                <w:sz w:val="24"/>
                <w:szCs w:val="24"/>
                <w:lang w:eastAsia="zh-TW"/>
              </w:rPr>
            </w:pPr>
            <w:r>
              <w:rPr>
                <w:sz w:val="24"/>
                <w:szCs w:val="24"/>
                <w:lang w:eastAsia="zh-TW"/>
              </w:rPr>
              <w:t xml:space="preserve"> $</w:t>
            </w:r>
            <w:r w:rsidR="006B75F9" w:rsidRPr="006B75F9">
              <w:rPr>
                <w:sz w:val="24"/>
                <w:szCs w:val="24"/>
                <w:lang w:eastAsia="zh-TW"/>
              </w:rPr>
              <w:t xml:space="preserve">1.20 per </w:t>
            </w:r>
            <w:r>
              <w:rPr>
                <w:sz w:val="24"/>
                <w:szCs w:val="24"/>
                <w:lang w:eastAsia="zh-TW"/>
              </w:rPr>
              <w:t>container</w:t>
            </w:r>
          </w:p>
        </w:tc>
      </w:tr>
      <w:tr w:rsidR="006B75F9" w:rsidRPr="006B75F9" w:rsidTr="00AF084C">
        <w:trPr>
          <w:trHeight w:val="288"/>
          <w:jc w:val="center"/>
        </w:trPr>
        <w:tc>
          <w:tcPr>
            <w:tcW w:w="1995" w:type="dxa"/>
            <w:tcBorders>
              <w:top w:val="nil"/>
              <w:left w:val="nil"/>
              <w:bottom w:val="nil"/>
              <w:right w:val="nil"/>
            </w:tcBorders>
            <w:noWrap/>
            <w:vAlign w:val="bottom"/>
          </w:tcPr>
          <w:p w:rsidR="006B75F9" w:rsidRPr="006B75F9" w:rsidRDefault="006B75F9" w:rsidP="006B75F9">
            <w:pPr>
              <w:rPr>
                <w:sz w:val="24"/>
                <w:szCs w:val="24"/>
                <w:lang w:eastAsia="zh-TW"/>
              </w:rPr>
            </w:pPr>
            <w:r>
              <w:rPr>
                <w:sz w:val="24"/>
                <w:szCs w:val="24"/>
                <w:lang w:eastAsia="zh-TW"/>
              </w:rPr>
              <w:t>Blending</w:t>
            </w:r>
          </w:p>
        </w:tc>
        <w:tc>
          <w:tcPr>
            <w:tcW w:w="1710" w:type="dxa"/>
            <w:tcBorders>
              <w:top w:val="nil"/>
              <w:left w:val="nil"/>
              <w:bottom w:val="nil"/>
              <w:right w:val="nil"/>
            </w:tcBorders>
            <w:vAlign w:val="bottom"/>
          </w:tcPr>
          <w:p w:rsidR="006B75F9" w:rsidRPr="006B75F9" w:rsidRDefault="006B75F9" w:rsidP="006B75F9">
            <w:pPr>
              <w:rPr>
                <w:sz w:val="24"/>
                <w:szCs w:val="24"/>
                <w:lang w:eastAsia="zh-TW"/>
              </w:rPr>
            </w:pPr>
            <w:r w:rsidRPr="006B75F9">
              <w:rPr>
                <w:sz w:val="24"/>
                <w:szCs w:val="24"/>
                <w:lang w:eastAsia="zh-TW"/>
              </w:rPr>
              <w:t xml:space="preserve">    30,450</w:t>
            </w:r>
          </w:p>
        </w:tc>
        <w:tc>
          <w:tcPr>
            <w:tcW w:w="1838" w:type="dxa"/>
            <w:tcBorders>
              <w:top w:val="nil"/>
              <w:left w:val="nil"/>
              <w:bottom w:val="nil"/>
              <w:right w:val="nil"/>
            </w:tcBorders>
          </w:tcPr>
          <w:p w:rsidR="006B75F9" w:rsidRPr="006B75F9" w:rsidRDefault="003C6E1B" w:rsidP="003C6E1B">
            <w:pPr>
              <w:rPr>
                <w:sz w:val="24"/>
                <w:szCs w:val="24"/>
                <w:lang w:eastAsia="zh-TW"/>
              </w:rPr>
            </w:pPr>
            <w:r>
              <w:rPr>
                <w:sz w:val="24"/>
                <w:szCs w:val="24"/>
                <w:lang w:eastAsia="zh-TW"/>
              </w:rPr>
              <w:t xml:space="preserve"># of </w:t>
            </w:r>
            <w:r w:rsidR="006B75F9">
              <w:rPr>
                <w:sz w:val="24"/>
                <w:szCs w:val="24"/>
                <w:lang w:eastAsia="zh-TW"/>
              </w:rPr>
              <w:t>containers</w:t>
            </w:r>
          </w:p>
        </w:tc>
        <w:tc>
          <w:tcPr>
            <w:tcW w:w="1620" w:type="dxa"/>
            <w:tcBorders>
              <w:top w:val="nil"/>
              <w:left w:val="nil"/>
              <w:bottom w:val="nil"/>
              <w:right w:val="nil"/>
            </w:tcBorders>
            <w:noWrap/>
            <w:vAlign w:val="bottom"/>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21,000</w:t>
            </w:r>
          </w:p>
        </w:tc>
        <w:tc>
          <w:tcPr>
            <w:tcW w:w="2643" w:type="dxa"/>
            <w:tcBorders>
              <w:top w:val="nil"/>
              <w:left w:val="nil"/>
              <w:bottom w:val="nil"/>
              <w:right w:val="nil"/>
            </w:tcBorders>
            <w:noWrap/>
            <w:vAlign w:val="bottom"/>
          </w:tcPr>
          <w:p w:rsidR="006B75F9" w:rsidRPr="006B75F9" w:rsidRDefault="006B75F9" w:rsidP="00AF084C">
            <w:pPr>
              <w:rPr>
                <w:sz w:val="24"/>
                <w:szCs w:val="24"/>
                <w:lang w:eastAsia="zh-TW"/>
              </w:rPr>
            </w:pPr>
            <w:r w:rsidRPr="006B75F9">
              <w:rPr>
                <w:sz w:val="24"/>
                <w:szCs w:val="24"/>
                <w:lang w:eastAsia="zh-TW"/>
              </w:rPr>
              <w:t xml:space="preserve"> </w:t>
            </w:r>
            <w:r w:rsidR="00AF084C">
              <w:rPr>
                <w:sz w:val="24"/>
                <w:szCs w:val="24"/>
                <w:lang w:eastAsia="zh-TW"/>
              </w:rPr>
              <w:t>$1.45 per container</w:t>
            </w:r>
          </w:p>
        </w:tc>
      </w:tr>
      <w:tr w:rsidR="006B75F9" w:rsidRPr="006B75F9" w:rsidTr="00AF084C">
        <w:trPr>
          <w:trHeight w:val="288"/>
          <w:jc w:val="center"/>
        </w:trPr>
        <w:tc>
          <w:tcPr>
            <w:tcW w:w="1995" w:type="dxa"/>
            <w:tcBorders>
              <w:top w:val="nil"/>
              <w:left w:val="nil"/>
              <w:bottom w:val="nil"/>
              <w:right w:val="nil"/>
            </w:tcBorders>
            <w:noWrap/>
            <w:vAlign w:val="bottom"/>
          </w:tcPr>
          <w:p w:rsidR="006B75F9" w:rsidRPr="006B75F9" w:rsidRDefault="006B75F9" w:rsidP="006B75F9">
            <w:pPr>
              <w:rPr>
                <w:sz w:val="24"/>
                <w:szCs w:val="24"/>
                <w:lang w:eastAsia="zh-TW"/>
              </w:rPr>
            </w:pPr>
            <w:r>
              <w:rPr>
                <w:sz w:val="24"/>
                <w:szCs w:val="24"/>
                <w:lang w:eastAsia="zh-TW"/>
              </w:rPr>
              <w:t>Packaging</w:t>
            </w:r>
          </w:p>
        </w:tc>
        <w:tc>
          <w:tcPr>
            <w:tcW w:w="1710" w:type="dxa"/>
            <w:tcBorders>
              <w:top w:val="nil"/>
              <w:left w:val="nil"/>
              <w:bottom w:val="nil"/>
              <w:right w:val="nil"/>
            </w:tcBorders>
            <w:vAlign w:val="bottom"/>
          </w:tcPr>
          <w:p w:rsidR="006B75F9" w:rsidRPr="006B75F9" w:rsidRDefault="006B75F9" w:rsidP="006B75F9">
            <w:pPr>
              <w:rPr>
                <w:sz w:val="24"/>
                <w:szCs w:val="24"/>
                <w:lang w:eastAsia="zh-TW"/>
              </w:rPr>
            </w:pPr>
            <w:r w:rsidRPr="006B75F9">
              <w:rPr>
                <w:sz w:val="24"/>
                <w:szCs w:val="24"/>
                <w:lang w:eastAsia="zh-TW"/>
              </w:rPr>
              <w:t xml:space="preserve">      1,000</w:t>
            </w:r>
          </w:p>
        </w:tc>
        <w:tc>
          <w:tcPr>
            <w:tcW w:w="1838" w:type="dxa"/>
            <w:tcBorders>
              <w:top w:val="nil"/>
              <w:left w:val="nil"/>
              <w:bottom w:val="nil"/>
              <w:right w:val="nil"/>
            </w:tcBorders>
          </w:tcPr>
          <w:p w:rsidR="006B75F9" w:rsidRPr="006B75F9" w:rsidRDefault="006B75F9" w:rsidP="006B75F9">
            <w:pPr>
              <w:rPr>
                <w:sz w:val="24"/>
                <w:szCs w:val="24"/>
                <w:lang w:eastAsia="zh-TW"/>
              </w:rPr>
            </w:pPr>
            <w:r w:rsidRPr="006B75F9">
              <w:rPr>
                <w:sz w:val="24"/>
                <w:szCs w:val="24"/>
                <w:lang w:eastAsia="zh-TW"/>
              </w:rPr>
              <w:t>Machine hours</w:t>
            </w:r>
          </w:p>
        </w:tc>
        <w:tc>
          <w:tcPr>
            <w:tcW w:w="1620" w:type="dxa"/>
            <w:tcBorders>
              <w:top w:val="nil"/>
              <w:left w:val="nil"/>
              <w:bottom w:val="nil"/>
              <w:right w:val="nil"/>
            </w:tcBorders>
            <w:noWrap/>
            <w:vAlign w:val="bottom"/>
          </w:tcPr>
          <w:p w:rsidR="006B75F9" w:rsidRPr="006B75F9" w:rsidRDefault="006B75F9" w:rsidP="006B75F9">
            <w:pPr>
              <w:rPr>
                <w:sz w:val="24"/>
                <w:szCs w:val="24"/>
                <w:lang w:eastAsia="zh-TW"/>
              </w:rPr>
            </w:pPr>
            <w:r w:rsidRPr="006B75F9">
              <w:rPr>
                <w:sz w:val="24"/>
                <w:szCs w:val="24"/>
                <w:lang w:eastAsia="zh-TW"/>
              </w:rPr>
              <w:t xml:space="preserve">  </w:t>
            </w:r>
            <w:r>
              <w:rPr>
                <w:sz w:val="24"/>
                <w:szCs w:val="24"/>
                <w:lang w:eastAsia="zh-TW"/>
              </w:rPr>
              <w:t xml:space="preserve">   </w:t>
            </w:r>
            <w:r w:rsidRPr="006B75F9">
              <w:rPr>
                <w:sz w:val="24"/>
                <w:szCs w:val="24"/>
                <w:lang w:eastAsia="zh-TW"/>
              </w:rPr>
              <w:t xml:space="preserve">  200</w:t>
            </w:r>
          </w:p>
        </w:tc>
        <w:tc>
          <w:tcPr>
            <w:tcW w:w="2643" w:type="dxa"/>
            <w:tcBorders>
              <w:top w:val="nil"/>
              <w:left w:val="nil"/>
              <w:bottom w:val="nil"/>
              <w:right w:val="nil"/>
            </w:tcBorders>
            <w:noWrap/>
            <w:vAlign w:val="bottom"/>
          </w:tcPr>
          <w:p w:rsidR="006B75F9" w:rsidRPr="006B75F9" w:rsidRDefault="00AF084C" w:rsidP="006B75F9">
            <w:pPr>
              <w:rPr>
                <w:sz w:val="24"/>
                <w:szCs w:val="24"/>
                <w:lang w:eastAsia="zh-TW"/>
              </w:rPr>
            </w:pPr>
            <w:r>
              <w:rPr>
                <w:sz w:val="24"/>
                <w:szCs w:val="24"/>
                <w:lang w:eastAsia="zh-TW"/>
              </w:rPr>
              <w:t xml:space="preserve"> $</w:t>
            </w:r>
            <w:r w:rsidR="006B75F9" w:rsidRPr="006B75F9">
              <w:rPr>
                <w:sz w:val="24"/>
                <w:szCs w:val="24"/>
                <w:lang w:eastAsia="zh-TW"/>
              </w:rPr>
              <w:t>5.00 per machine hour</w:t>
            </w:r>
          </w:p>
        </w:tc>
      </w:tr>
    </w:tbl>
    <w:p w:rsidR="006B75F9" w:rsidRPr="006B75F9" w:rsidRDefault="006B75F9" w:rsidP="006B75F9">
      <w:pPr>
        <w:rPr>
          <w:sz w:val="24"/>
          <w:szCs w:val="24"/>
          <w:lang w:eastAsia="zh-TW"/>
        </w:rPr>
      </w:pPr>
    </w:p>
    <w:p w:rsidR="006B75F9" w:rsidRPr="006B75F9" w:rsidRDefault="006B75F9" w:rsidP="00B51433">
      <w:pPr>
        <w:ind w:left="360"/>
        <w:rPr>
          <w:sz w:val="24"/>
          <w:szCs w:val="24"/>
          <w:lang w:eastAsia="zh-TW"/>
        </w:rPr>
      </w:pPr>
      <w:r w:rsidRPr="006B75F9">
        <w:rPr>
          <w:sz w:val="24"/>
          <w:szCs w:val="24"/>
          <w:lang w:eastAsia="zh-TW"/>
        </w:rPr>
        <w:t>2</w:t>
      </w:r>
      <w:r w:rsidR="00B51433">
        <w:rPr>
          <w:sz w:val="24"/>
          <w:szCs w:val="24"/>
          <w:lang w:eastAsia="zh-TW"/>
        </w:rPr>
        <w:t xml:space="preserve">. </w:t>
      </w:r>
      <w:r w:rsidRPr="006B75F9">
        <w:rPr>
          <w:sz w:val="24"/>
          <w:szCs w:val="24"/>
          <w:lang w:eastAsia="zh-TW"/>
        </w:rPr>
        <w:tab/>
        <w:t>Budgeted cost of goods manufactured:</w:t>
      </w:r>
    </w:p>
    <w:p w:rsidR="006B75F9" w:rsidRPr="006B75F9" w:rsidRDefault="006B75F9" w:rsidP="006B75F9">
      <w:pPr>
        <w:rPr>
          <w:sz w:val="24"/>
          <w:szCs w:val="24"/>
          <w:lang w:eastAsia="zh-TW"/>
        </w:rPr>
      </w:pPr>
    </w:p>
    <w:tbl>
      <w:tblPr>
        <w:tblW w:w="0" w:type="auto"/>
        <w:jc w:val="center"/>
        <w:tblLayout w:type="fixed"/>
        <w:tblCellMar>
          <w:left w:w="30" w:type="dxa"/>
          <w:right w:w="30" w:type="dxa"/>
        </w:tblCellMar>
        <w:tblLook w:val="0000"/>
      </w:tblPr>
      <w:tblGrid>
        <w:gridCol w:w="3091"/>
        <w:gridCol w:w="1594"/>
        <w:gridCol w:w="1387"/>
        <w:gridCol w:w="1807"/>
      </w:tblGrid>
      <w:tr w:rsidR="006B75F9" w:rsidRPr="006B75F9" w:rsidTr="00515130">
        <w:trPr>
          <w:trHeight w:val="307"/>
          <w:jc w:val="center"/>
        </w:trPr>
        <w:tc>
          <w:tcPr>
            <w:tcW w:w="3091" w:type="dxa"/>
            <w:tcBorders>
              <w:bottom w:val="single" w:sz="4" w:space="0" w:color="auto"/>
            </w:tcBorders>
          </w:tcPr>
          <w:p w:rsidR="006B75F9" w:rsidRPr="006B75F9" w:rsidRDefault="006B75F9" w:rsidP="006B75F9">
            <w:pPr>
              <w:rPr>
                <w:sz w:val="24"/>
                <w:szCs w:val="24"/>
                <w:lang w:eastAsia="zh-TW"/>
              </w:rPr>
            </w:pPr>
          </w:p>
        </w:tc>
        <w:tc>
          <w:tcPr>
            <w:tcW w:w="1594" w:type="dxa"/>
            <w:tcBorders>
              <w:bottom w:val="single" w:sz="4" w:space="0" w:color="auto"/>
            </w:tcBorders>
          </w:tcPr>
          <w:p w:rsidR="006B75F9" w:rsidRPr="006B75F9" w:rsidRDefault="006B75F9" w:rsidP="006B75F9">
            <w:pPr>
              <w:rPr>
                <w:b/>
                <w:bCs/>
                <w:sz w:val="24"/>
                <w:szCs w:val="24"/>
                <w:lang w:eastAsia="zh-TW"/>
              </w:rPr>
            </w:pPr>
            <w:r>
              <w:rPr>
                <w:b/>
                <w:bCs/>
                <w:sz w:val="24"/>
                <w:szCs w:val="24"/>
                <w:lang w:eastAsia="zh-TW"/>
              </w:rPr>
              <w:t>Breeze</w:t>
            </w:r>
          </w:p>
        </w:tc>
        <w:tc>
          <w:tcPr>
            <w:tcW w:w="1387" w:type="dxa"/>
            <w:tcBorders>
              <w:bottom w:val="single" w:sz="4" w:space="0" w:color="auto"/>
            </w:tcBorders>
          </w:tcPr>
          <w:p w:rsidR="006B75F9" w:rsidRPr="006B75F9" w:rsidRDefault="006B75F9" w:rsidP="006B75F9">
            <w:pPr>
              <w:rPr>
                <w:b/>
                <w:sz w:val="24"/>
                <w:szCs w:val="24"/>
                <w:lang w:eastAsia="zh-TW"/>
              </w:rPr>
            </w:pPr>
            <w:r>
              <w:rPr>
                <w:b/>
                <w:sz w:val="24"/>
                <w:szCs w:val="24"/>
                <w:lang w:eastAsia="zh-TW"/>
              </w:rPr>
              <w:t>Fresh</w:t>
            </w:r>
          </w:p>
        </w:tc>
        <w:tc>
          <w:tcPr>
            <w:tcW w:w="1807" w:type="dxa"/>
            <w:tcBorders>
              <w:bottom w:val="single" w:sz="4" w:space="0" w:color="auto"/>
            </w:tcBorders>
          </w:tcPr>
          <w:p w:rsidR="006B75F9" w:rsidRPr="006B75F9" w:rsidRDefault="006B75F9" w:rsidP="006B75F9">
            <w:pPr>
              <w:rPr>
                <w:b/>
                <w:bCs/>
                <w:sz w:val="24"/>
                <w:szCs w:val="24"/>
                <w:lang w:eastAsia="zh-TW"/>
              </w:rPr>
            </w:pPr>
            <w:r>
              <w:rPr>
                <w:b/>
                <w:bCs/>
                <w:sz w:val="24"/>
                <w:szCs w:val="24"/>
                <w:lang w:eastAsia="zh-TW"/>
              </w:rPr>
              <w:t xml:space="preserve">   Joy</w:t>
            </w:r>
          </w:p>
        </w:tc>
      </w:tr>
      <w:tr w:rsidR="006B75F9" w:rsidRPr="006B75F9" w:rsidTr="00515130">
        <w:trPr>
          <w:trHeight w:val="307"/>
          <w:jc w:val="center"/>
        </w:trPr>
        <w:tc>
          <w:tcPr>
            <w:tcW w:w="3091" w:type="dxa"/>
          </w:tcPr>
          <w:p w:rsidR="006B75F9" w:rsidRPr="006B75F9" w:rsidRDefault="006B75F9" w:rsidP="006B75F9">
            <w:pPr>
              <w:rPr>
                <w:sz w:val="24"/>
                <w:szCs w:val="24"/>
                <w:lang w:eastAsia="zh-TW"/>
              </w:rPr>
            </w:pPr>
            <w:r w:rsidRPr="006B75F9">
              <w:rPr>
                <w:sz w:val="24"/>
                <w:szCs w:val="24"/>
                <w:lang w:eastAsia="zh-TW"/>
              </w:rPr>
              <w:t>Direct Materials</w:t>
            </w:r>
          </w:p>
        </w:tc>
        <w:tc>
          <w:tcPr>
            <w:tcW w:w="1594" w:type="dxa"/>
          </w:tcPr>
          <w:p w:rsidR="006B75F9" w:rsidRPr="006B75F9" w:rsidRDefault="006B75F9" w:rsidP="006B75F9">
            <w:pPr>
              <w:rPr>
                <w:sz w:val="24"/>
                <w:szCs w:val="24"/>
                <w:lang w:eastAsia="zh-TW"/>
              </w:rPr>
            </w:pPr>
            <w:r w:rsidRPr="006B75F9">
              <w:rPr>
                <w:sz w:val="24"/>
                <w:szCs w:val="24"/>
                <w:lang w:eastAsia="zh-TW"/>
              </w:rPr>
              <w:t>$21,450</w:t>
            </w:r>
          </w:p>
        </w:tc>
        <w:tc>
          <w:tcPr>
            <w:tcW w:w="1387" w:type="dxa"/>
          </w:tcPr>
          <w:p w:rsidR="006B75F9" w:rsidRPr="006B75F9" w:rsidRDefault="006B75F9" w:rsidP="006B75F9">
            <w:pPr>
              <w:rPr>
                <w:sz w:val="24"/>
                <w:szCs w:val="24"/>
                <w:lang w:eastAsia="zh-TW"/>
              </w:rPr>
            </w:pPr>
            <w:r w:rsidRPr="006B75F9">
              <w:rPr>
                <w:sz w:val="24"/>
                <w:szCs w:val="24"/>
                <w:lang w:eastAsia="zh-TW"/>
              </w:rPr>
              <w:t>$20,000</w:t>
            </w:r>
          </w:p>
        </w:tc>
        <w:tc>
          <w:tcPr>
            <w:tcW w:w="1807" w:type="dxa"/>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$52,500</w:t>
            </w:r>
          </w:p>
        </w:tc>
      </w:tr>
      <w:tr w:rsidR="006B75F9" w:rsidRPr="006B75F9" w:rsidTr="00515130">
        <w:trPr>
          <w:trHeight w:val="307"/>
          <w:jc w:val="center"/>
        </w:trPr>
        <w:tc>
          <w:tcPr>
            <w:tcW w:w="3091" w:type="dxa"/>
            <w:vAlign w:val="bottom"/>
          </w:tcPr>
          <w:p w:rsidR="006B75F9" w:rsidRPr="006B75F9" w:rsidRDefault="00334728" w:rsidP="00334728">
            <w:pPr>
              <w:rPr>
                <w:sz w:val="24"/>
                <w:szCs w:val="24"/>
                <w:lang w:eastAsia="zh-TW"/>
              </w:rPr>
            </w:pPr>
            <w:r>
              <w:rPr>
                <w:sz w:val="24"/>
                <w:szCs w:val="24"/>
                <w:lang w:eastAsia="zh-TW"/>
              </w:rPr>
              <w:t>Spray Drying</w:t>
            </w:r>
            <w:r w:rsidR="006B75F9" w:rsidRPr="006B75F9">
              <w:rPr>
                <w:sz w:val="24"/>
                <w:szCs w:val="24"/>
                <w:vertAlign w:val="superscript"/>
                <w:lang w:eastAsia="zh-TW"/>
              </w:rPr>
              <w:t>g</w:t>
            </w:r>
          </w:p>
        </w:tc>
        <w:tc>
          <w:tcPr>
            <w:tcW w:w="1594" w:type="dxa"/>
          </w:tcPr>
          <w:p w:rsidR="006B75F9" w:rsidRPr="006B75F9" w:rsidRDefault="006B75F9" w:rsidP="006B75F9">
            <w:pPr>
              <w:rPr>
                <w:sz w:val="24"/>
                <w:szCs w:val="24"/>
                <w:vertAlign w:val="superscript"/>
                <w:lang w:eastAsia="zh-TW"/>
              </w:rPr>
            </w:pPr>
            <w:r>
              <w:rPr>
                <w:sz w:val="24"/>
                <w:szCs w:val="24"/>
                <w:lang w:eastAsia="zh-TW"/>
              </w:rPr>
              <w:t xml:space="preserve">    </w:t>
            </w:r>
            <w:r w:rsidRPr="006B75F9">
              <w:rPr>
                <w:sz w:val="24"/>
                <w:szCs w:val="24"/>
                <w:lang w:eastAsia="zh-TW"/>
              </w:rPr>
              <w:t>2,200</w:t>
            </w:r>
          </w:p>
        </w:tc>
        <w:tc>
          <w:tcPr>
            <w:tcW w:w="1387" w:type="dxa"/>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1,600</w:t>
            </w:r>
          </w:p>
        </w:tc>
        <w:tc>
          <w:tcPr>
            <w:tcW w:w="1807" w:type="dxa"/>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4,200</w:t>
            </w:r>
          </w:p>
        </w:tc>
      </w:tr>
      <w:tr w:rsidR="006B75F9" w:rsidRPr="006B75F9" w:rsidTr="00515130">
        <w:trPr>
          <w:trHeight w:val="307"/>
          <w:jc w:val="center"/>
        </w:trPr>
        <w:tc>
          <w:tcPr>
            <w:tcW w:w="3091" w:type="dxa"/>
            <w:vAlign w:val="bottom"/>
          </w:tcPr>
          <w:p w:rsidR="006B75F9" w:rsidRPr="006B75F9" w:rsidRDefault="00334728" w:rsidP="00334728">
            <w:pPr>
              <w:rPr>
                <w:sz w:val="24"/>
                <w:szCs w:val="24"/>
                <w:lang w:eastAsia="zh-TW"/>
              </w:rPr>
            </w:pPr>
            <w:r>
              <w:rPr>
                <w:sz w:val="24"/>
                <w:szCs w:val="24"/>
                <w:lang w:eastAsia="zh-TW"/>
              </w:rPr>
              <w:t>Mixing</w:t>
            </w:r>
            <w:r w:rsidR="006B75F9" w:rsidRPr="006B75F9">
              <w:rPr>
                <w:sz w:val="24"/>
                <w:szCs w:val="24"/>
                <w:vertAlign w:val="superscript"/>
                <w:lang w:eastAsia="zh-TW"/>
              </w:rPr>
              <w:t>h</w:t>
            </w:r>
          </w:p>
        </w:tc>
        <w:tc>
          <w:tcPr>
            <w:tcW w:w="1594" w:type="dxa"/>
          </w:tcPr>
          <w:p w:rsidR="006B75F9" w:rsidRPr="006B75F9" w:rsidRDefault="006B75F9" w:rsidP="006B75F9">
            <w:pPr>
              <w:rPr>
                <w:sz w:val="24"/>
                <w:szCs w:val="24"/>
                <w:vertAlign w:val="superscript"/>
                <w:lang w:eastAsia="zh-TW"/>
              </w:rPr>
            </w:pPr>
            <w:r>
              <w:rPr>
                <w:sz w:val="24"/>
                <w:szCs w:val="24"/>
                <w:lang w:eastAsia="zh-TW"/>
              </w:rPr>
              <w:t xml:space="preserve">  </w:t>
            </w:r>
            <w:r w:rsidRPr="006B75F9">
              <w:rPr>
                <w:sz w:val="24"/>
                <w:szCs w:val="24"/>
                <w:lang w:eastAsia="zh-TW"/>
              </w:rPr>
              <w:t>13,200</w:t>
            </w:r>
          </w:p>
        </w:tc>
        <w:tc>
          <w:tcPr>
            <w:tcW w:w="1387" w:type="dxa"/>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9,600</w:t>
            </w:r>
          </w:p>
        </w:tc>
        <w:tc>
          <w:tcPr>
            <w:tcW w:w="1807" w:type="dxa"/>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0</w:t>
            </w:r>
          </w:p>
        </w:tc>
      </w:tr>
      <w:tr w:rsidR="006B75F9" w:rsidRPr="006B75F9" w:rsidTr="00515130">
        <w:trPr>
          <w:trHeight w:val="307"/>
          <w:jc w:val="center"/>
        </w:trPr>
        <w:tc>
          <w:tcPr>
            <w:tcW w:w="3091" w:type="dxa"/>
            <w:vAlign w:val="bottom"/>
          </w:tcPr>
          <w:p w:rsidR="006B75F9" w:rsidRPr="006B75F9" w:rsidRDefault="00334728" w:rsidP="00334728">
            <w:pPr>
              <w:rPr>
                <w:sz w:val="24"/>
                <w:szCs w:val="24"/>
                <w:lang w:eastAsia="zh-TW"/>
              </w:rPr>
            </w:pPr>
            <w:r>
              <w:rPr>
                <w:sz w:val="24"/>
                <w:szCs w:val="24"/>
                <w:lang w:eastAsia="zh-TW"/>
              </w:rPr>
              <w:t>Blending</w:t>
            </w:r>
          </w:p>
        </w:tc>
        <w:tc>
          <w:tcPr>
            <w:tcW w:w="1594" w:type="dxa"/>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0</w:t>
            </w:r>
          </w:p>
        </w:tc>
        <w:tc>
          <w:tcPr>
            <w:tcW w:w="1387" w:type="dxa"/>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0</w:t>
            </w:r>
          </w:p>
        </w:tc>
        <w:tc>
          <w:tcPr>
            <w:tcW w:w="1807" w:type="dxa"/>
          </w:tcPr>
          <w:p w:rsidR="006B75F9" w:rsidRPr="006B75F9" w:rsidRDefault="006B75F9" w:rsidP="006B75F9">
            <w:pPr>
              <w:rPr>
                <w:sz w:val="24"/>
                <w:szCs w:val="24"/>
                <w:lang w:eastAsia="zh-TW"/>
              </w:rPr>
            </w:pPr>
            <w:r>
              <w:rPr>
                <w:sz w:val="24"/>
                <w:szCs w:val="24"/>
                <w:lang w:eastAsia="zh-TW"/>
              </w:rPr>
              <w:t xml:space="preserve">    </w:t>
            </w:r>
            <w:r w:rsidRPr="006B75F9">
              <w:rPr>
                <w:sz w:val="24"/>
                <w:szCs w:val="24"/>
                <w:lang w:eastAsia="zh-TW"/>
              </w:rPr>
              <w:t>30,450</w:t>
            </w:r>
          </w:p>
        </w:tc>
      </w:tr>
      <w:tr w:rsidR="006B75F9" w:rsidRPr="006B75F9" w:rsidTr="00515130">
        <w:trPr>
          <w:trHeight w:val="307"/>
          <w:jc w:val="center"/>
        </w:trPr>
        <w:tc>
          <w:tcPr>
            <w:tcW w:w="3091" w:type="dxa"/>
            <w:vAlign w:val="bottom"/>
          </w:tcPr>
          <w:p w:rsidR="006B75F9" w:rsidRPr="006B75F9" w:rsidRDefault="00334728" w:rsidP="006B75F9">
            <w:pPr>
              <w:rPr>
                <w:sz w:val="24"/>
                <w:szCs w:val="24"/>
                <w:lang w:eastAsia="zh-TW"/>
              </w:rPr>
            </w:pPr>
            <w:r>
              <w:rPr>
                <w:sz w:val="24"/>
                <w:szCs w:val="24"/>
                <w:lang w:eastAsia="zh-TW"/>
              </w:rPr>
              <w:t>Packagi</w:t>
            </w:r>
            <w:r w:rsidR="006B75F9" w:rsidRPr="006B75F9">
              <w:rPr>
                <w:sz w:val="24"/>
                <w:szCs w:val="24"/>
                <w:lang w:eastAsia="zh-TW"/>
              </w:rPr>
              <w:t>ng</w:t>
            </w:r>
            <w:r w:rsidR="006B75F9" w:rsidRPr="006B75F9">
              <w:rPr>
                <w:sz w:val="24"/>
                <w:szCs w:val="24"/>
                <w:vertAlign w:val="superscript"/>
                <w:lang w:eastAsia="zh-TW"/>
              </w:rPr>
              <w:t>i</w:t>
            </w:r>
          </w:p>
        </w:tc>
        <w:tc>
          <w:tcPr>
            <w:tcW w:w="1594" w:type="dxa"/>
          </w:tcPr>
          <w:p w:rsidR="006B75F9" w:rsidRPr="006B75F9" w:rsidRDefault="006B75F9" w:rsidP="006B75F9">
            <w:pPr>
              <w:rPr>
                <w:sz w:val="24"/>
                <w:szCs w:val="24"/>
                <w:u w:val="single"/>
                <w:vertAlign w:val="superscript"/>
                <w:lang w:eastAsia="zh-TW"/>
              </w:rPr>
            </w:pPr>
            <w:r w:rsidRPr="006B75F9">
              <w:rPr>
                <w:sz w:val="24"/>
                <w:szCs w:val="24"/>
                <w:u w:val="single"/>
                <w:lang w:eastAsia="zh-TW"/>
              </w:rPr>
              <w:t xml:space="preserve">       275</w:t>
            </w:r>
          </w:p>
        </w:tc>
        <w:tc>
          <w:tcPr>
            <w:tcW w:w="1387" w:type="dxa"/>
          </w:tcPr>
          <w:p w:rsidR="006B75F9" w:rsidRPr="006B75F9" w:rsidRDefault="006B75F9" w:rsidP="006B75F9">
            <w:pPr>
              <w:rPr>
                <w:sz w:val="24"/>
                <w:szCs w:val="24"/>
                <w:u w:val="single"/>
                <w:lang w:eastAsia="zh-TW"/>
              </w:rPr>
            </w:pPr>
            <w:r w:rsidRPr="006B75F9">
              <w:rPr>
                <w:sz w:val="24"/>
                <w:szCs w:val="24"/>
                <w:u w:val="single"/>
                <w:lang w:eastAsia="zh-TW"/>
              </w:rPr>
              <w:t xml:space="preserve">       200</w:t>
            </w:r>
          </w:p>
        </w:tc>
        <w:tc>
          <w:tcPr>
            <w:tcW w:w="1807" w:type="dxa"/>
          </w:tcPr>
          <w:p w:rsidR="006B75F9" w:rsidRPr="006B75F9" w:rsidRDefault="006B75F9" w:rsidP="006B75F9">
            <w:pPr>
              <w:rPr>
                <w:sz w:val="24"/>
                <w:szCs w:val="24"/>
                <w:u w:val="single"/>
                <w:lang w:eastAsia="zh-TW"/>
              </w:rPr>
            </w:pPr>
            <w:r>
              <w:rPr>
                <w:sz w:val="24"/>
                <w:szCs w:val="24"/>
                <w:lang w:eastAsia="zh-TW"/>
              </w:rPr>
              <w:t xml:space="preserve">  </w:t>
            </w:r>
            <w:r w:rsidRPr="006B75F9">
              <w:rPr>
                <w:sz w:val="24"/>
                <w:szCs w:val="24"/>
                <w:u w:val="single"/>
                <w:lang w:eastAsia="zh-TW"/>
              </w:rPr>
              <w:t xml:space="preserve"> </w:t>
            </w:r>
            <w:r>
              <w:rPr>
                <w:sz w:val="24"/>
                <w:szCs w:val="24"/>
                <w:u w:val="single"/>
                <w:lang w:eastAsia="zh-TW"/>
              </w:rPr>
              <w:t xml:space="preserve">  </w:t>
            </w:r>
            <w:r w:rsidRPr="006B75F9">
              <w:rPr>
                <w:sz w:val="24"/>
                <w:szCs w:val="24"/>
                <w:u w:val="single"/>
                <w:lang w:eastAsia="zh-TW"/>
              </w:rPr>
              <w:t xml:space="preserve">    525</w:t>
            </w:r>
          </w:p>
        </w:tc>
      </w:tr>
      <w:tr w:rsidR="006B75F9" w:rsidRPr="006B75F9" w:rsidTr="00515130">
        <w:trPr>
          <w:trHeight w:val="307"/>
          <w:jc w:val="center"/>
        </w:trPr>
        <w:tc>
          <w:tcPr>
            <w:tcW w:w="3091" w:type="dxa"/>
          </w:tcPr>
          <w:p w:rsidR="006B75F9" w:rsidRPr="006B75F9" w:rsidRDefault="006B75F9" w:rsidP="006B75F9">
            <w:pPr>
              <w:rPr>
                <w:sz w:val="24"/>
                <w:szCs w:val="24"/>
                <w:lang w:eastAsia="zh-TW"/>
              </w:rPr>
            </w:pPr>
            <w:r w:rsidRPr="006B75F9">
              <w:rPr>
                <w:sz w:val="24"/>
                <w:szCs w:val="24"/>
                <w:lang w:eastAsia="zh-TW"/>
              </w:rPr>
              <w:t>Total</w:t>
            </w:r>
          </w:p>
        </w:tc>
        <w:tc>
          <w:tcPr>
            <w:tcW w:w="1594" w:type="dxa"/>
          </w:tcPr>
          <w:p w:rsidR="006B75F9" w:rsidRPr="006B75F9" w:rsidRDefault="006B75F9" w:rsidP="006B75F9">
            <w:pPr>
              <w:rPr>
                <w:sz w:val="24"/>
                <w:szCs w:val="24"/>
                <w:u w:val="double"/>
                <w:lang w:eastAsia="zh-TW"/>
              </w:rPr>
            </w:pPr>
            <w:r w:rsidRPr="006B75F9">
              <w:rPr>
                <w:sz w:val="24"/>
                <w:szCs w:val="24"/>
                <w:u w:val="double"/>
                <w:lang w:eastAsia="zh-TW"/>
              </w:rPr>
              <w:t>$37,125</w:t>
            </w:r>
          </w:p>
        </w:tc>
        <w:tc>
          <w:tcPr>
            <w:tcW w:w="1387" w:type="dxa"/>
          </w:tcPr>
          <w:p w:rsidR="006B75F9" w:rsidRPr="006B75F9" w:rsidRDefault="006B75F9" w:rsidP="006B75F9">
            <w:pPr>
              <w:rPr>
                <w:sz w:val="24"/>
                <w:szCs w:val="24"/>
                <w:u w:val="double"/>
                <w:lang w:eastAsia="zh-TW"/>
              </w:rPr>
            </w:pPr>
            <w:r w:rsidRPr="006B75F9">
              <w:rPr>
                <w:sz w:val="24"/>
                <w:szCs w:val="24"/>
                <w:u w:val="double"/>
                <w:lang w:eastAsia="zh-TW"/>
              </w:rPr>
              <w:t>$31,400</w:t>
            </w:r>
          </w:p>
        </w:tc>
        <w:tc>
          <w:tcPr>
            <w:tcW w:w="1807" w:type="dxa"/>
          </w:tcPr>
          <w:p w:rsidR="006B75F9" w:rsidRPr="006B75F9" w:rsidRDefault="006B75F9" w:rsidP="006B75F9">
            <w:pPr>
              <w:rPr>
                <w:sz w:val="24"/>
                <w:szCs w:val="24"/>
                <w:u w:val="double"/>
                <w:lang w:eastAsia="zh-TW"/>
              </w:rPr>
            </w:pPr>
            <w:r>
              <w:rPr>
                <w:sz w:val="24"/>
                <w:szCs w:val="24"/>
                <w:lang w:eastAsia="zh-TW"/>
              </w:rPr>
              <w:t xml:space="preserve">  </w:t>
            </w:r>
            <w:r w:rsidRPr="006B75F9">
              <w:rPr>
                <w:sz w:val="24"/>
                <w:szCs w:val="24"/>
                <w:u w:val="double"/>
                <w:lang w:eastAsia="zh-TW"/>
              </w:rPr>
              <w:t>$87,675</w:t>
            </w:r>
          </w:p>
        </w:tc>
      </w:tr>
    </w:tbl>
    <w:p w:rsidR="0077624D" w:rsidRDefault="0077624D" w:rsidP="006B75F9">
      <w:pPr>
        <w:rPr>
          <w:sz w:val="24"/>
          <w:szCs w:val="24"/>
          <w:vertAlign w:val="superscript"/>
          <w:lang w:eastAsia="zh-TW"/>
        </w:rPr>
      </w:pPr>
    </w:p>
    <w:p w:rsidR="006B75F9" w:rsidRPr="006B75F9" w:rsidRDefault="006B75F9" w:rsidP="006B75F9">
      <w:pPr>
        <w:rPr>
          <w:sz w:val="24"/>
          <w:szCs w:val="24"/>
          <w:lang w:eastAsia="zh-TW"/>
        </w:rPr>
      </w:pPr>
      <w:r w:rsidRPr="006B75F9">
        <w:rPr>
          <w:sz w:val="24"/>
          <w:szCs w:val="24"/>
          <w:vertAlign w:val="superscript"/>
          <w:lang w:eastAsia="zh-TW"/>
        </w:rPr>
        <w:t>g</w:t>
      </w:r>
      <w:r w:rsidRPr="006B75F9">
        <w:rPr>
          <w:sz w:val="24"/>
          <w:szCs w:val="24"/>
          <w:lang w:eastAsia="zh-TW"/>
        </w:rPr>
        <w:t xml:space="preserve"> $8.00 per labor hour </w:t>
      </w:r>
      <w:r w:rsidRPr="006B75F9">
        <w:rPr>
          <w:sz w:val="24"/>
          <w:szCs w:val="24"/>
          <w:lang w:eastAsia="zh-TW"/>
        </w:rPr>
        <w:sym w:font="Symbol" w:char="F0B4"/>
      </w:r>
      <w:r w:rsidRPr="006B75F9">
        <w:rPr>
          <w:sz w:val="24"/>
          <w:szCs w:val="24"/>
          <w:lang w:eastAsia="zh-TW"/>
        </w:rPr>
        <w:t xml:space="preserve"> (275; 200; 525 labor hours)</w:t>
      </w:r>
    </w:p>
    <w:p w:rsidR="006B75F9" w:rsidRPr="006B75F9" w:rsidRDefault="006B75F9" w:rsidP="006B75F9">
      <w:pPr>
        <w:rPr>
          <w:sz w:val="24"/>
          <w:szCs w:val="24"/>
          <w:lang w:eastAsia="zh-TW"/>
        </w:rPr>
      </w:pPr>
      <w:r w:rsidRPr="006B75F9">
        <w:rPr>
          <w:sz w:val="24"/>
          <w:szCs w:val="24"/>
          <w:vertAlign w:val="superscript"/>
          <w:lang w:eastAsia="zh-TW"/>
        </w:rPr>
        <w:t>h</w:t>
      </w:r>
      <w:r w:rsidRPr="006B75F9">
        <w:rPr>
          <w:sz w:val="24"/>
          <w:szCs w:val="24"/>
          <w:lang w:eastAsia="zh-TW"/>
        </w:rPr>
        <w:t xml:space="preserve"> $1.20 per </w:t>
      </w:r>
      <w:r w:rsidR="00D44266">
        <w:rPr>
          <w:sz w:val="24"/>
          <w:szCs w:val="24"/>
          <w:lang w:eastAsia="zh-TW"/>
        </w:rPr>
        <w:t>container</w:t>
      </w:r>
      <w:r w:rsidRPr="006B75F9">
        <w:rPr>
          <w:sz w:val="24"/>
          <w:szCs w:val="24"/>
          <w:lang w:eastAsia="zh-TW"/>
        </w:rPr>
        <w:t xml:space="preserve"> </w:t>
      </w:r>
      <w:r w:rsidRPr="006B75F9">
        <w:rPr>
          <w:sz w:val="24"/>
          <w:szCs w:val="24"/>
          <w:lang w:eastAsia="zh-TW"/>
        </w:rPr>
        <w:sym w:font="Symbol" w:char="F0B4"/>
      </w:r>
      <w:r w:rsidRPr="006B75F9">
        <w:rPr>
          <w:sz w:val="24"/>
          <w:szCs w:val="24"/>
          <w:lang w:eastAsia="zh-TW"/>
        </w:rPr>
        <w:t xml:space="preserve"> (11,000; 8,000 </w:t>
      </w:r>
      <w:r w:rsidR="005A7992">
        <w:rPr>
          <w:sz w:val="24"/>
          <w:szCs w:val="24"/>
          <w:lang w:eastAsia="zh-TW"/>
        </w:rPr>
        <w:t>containers</w:t>
      </w:r>
      <w:r w:rsidRPr="006B75F9">
        <w:rPr>
          <w:sz w:val="24"/>
          <w:szCs w:val="24"/>
          <w:lang w:eastAsia="zh-TW"/>
        </w:rPr>
        <w:t xml:space="preserve">) </w:t>
      </w:r>
    </w:p>
    <w:p w:rsidR="006B75F9" w:rsidRPr="006B75F9" w:rsidRDefault="006B75F9" w:rsidP="006B75F9">
      <w:pPr>
        <w:rPr>
          <w:sz w:val="24"/>
          <w:szCs w:val="24"/>
          <w:lang w:eastAsia="zh-TW"/>
        </w:rPr>
      </w:pPr>
      <w:r w:rsidRPr="006B75F9">
        <w:rPr>
          <w:sz w:val="24"/>
          <w:szCs w:val="24"/>
          <w:vertAlign w:val="superscript"/>
          <w:lang w:eastAsia="zh-TW"/>
        </w:rPr>
        <w:t>i</w:t>
      </w:r>
      <w:r w:rsidRPr="006B75F9">
        <w:rPr>
          <w:sz w:val="24"/>
          <w:szCs w:val="24"/>
          <w:lang w:eastAsia="zh-TW"/>
        </w:rPr>
        <w:t xml:space="preserve"> $5.00 per machine hour </w:t>
      </w:r>
      <w:r w:rsidRPr="006B75F9">
        <w:rPr>
          <w:sz w:val="24"/>
          <w:szCs w:val="24"/>
          <w:lang w:eastAsia="zh-TW"/>
        </w:rPr>
        <w:sym w:font="Symbol" w:char="F0B4"/>
      </w:r>
      <w:r w:rsidRPr="006B75F9">
        <w:rPr>
          <w:sz w:val="24"/>
          <w:szCs w:val="24"/>
          <w:lang w:eastAsia="zh-TW"/>
        </w:rPr>
        <w:t xml:space="preserve"> (55; 40; 105 machine hours)</w:t>
      </w:r>
    </w:p>
    <w:p w:rsidR="006B75F9" w:rsidRPr="006B75F9" w:rsidRDefault="006B75F9" w:rsidP="006B75F9">
      <w:pPr>
        <w:rPr>
          <w:sz w:val="24"/>
          <w:szCs w:val="24"/>
          <w:lang w:eastAsia="zh-TW"/>
        </w:rPr>
      </w:pPr>
    </w:p>
    <w:p w:rsidR="006B75F9" w:rsidRPr="006B75F9" w:rsidRDefault="006B75F9" w:rsidP="00B51433">
      <w:pPr>
        <w:ind w:left="360"/>
        <w:rPr>
          <w:sz w:val="24"/>
          <w:szCs w:val="24"/>
          <w:lang w:eastAsia="zh-TW"/>
        </w:rPr>
      </w:pPr>
      <w:r w:rsidRPr="006B75F9">
        <w:rPr>
          <w:sz w:val="24"/>
          <w:szCs w:val="24"/>
          <w:lang w:eastAsia="zh-TW"/>
        </w:rPr>
        <w:t>3</w:t>
      </w:r>
      <w:r w:rsidR="00B51433">
        <w:rPr>
          <w:sz w:val="24"/>
          <w:szCs w:val="24"/>
          <w:lang w:eastAsia="zh-TW"/>
        </w:rPr>
        <w:t xml:space="preserve">. </w:t>
      </w:r>
      <w:r w:rsidRPr="006B75F9">
        <w:rPr>
          <w:sz w:val="24"/>
          <w:szCs w:val="24"/>
          <w:lang w:eastAsia="zh-TW"/>
        </w:rPr>
        <w:tab/>
        <w:t xml:space="preserve">Budgeted cost per </w:t>
      </w:r>
      <w:r w:rsidR="005A7992">
        <w:rPr>
          <w:sz w:val="24"/>
          <w:szCs w:val="24"/>
          <w:lang w:eastAsia="zh-TW"/>
        </w:rPr>
        <w:t>container</w:t>
      </w:r>
    </w:p>
    <w:tbl>
      <w:tblPr>
        <w:tblW w:w="0" w:type="auto"/>
        <w:jc w:val="center"/>
        <w:tblLayout w:type="fixed"/>
        <w:tblCellMar>
          <w:left w:w="30" w:type="dxa"/>
          <w:right w:w="30" w:type="dxa"/>
        </w:tblCellMar>
        <w:tblLook w:val="0000"/>
      </w:tblPr>
      <w:tblGrid>
        <w:gridCol w:w="3091"/>
        <w:gridCol w:w="1594"/>
        <w:gridCol w:w="1387"/>
        <w:gridCol w:w="1807"/>
      </w:tblGrid>
      <w:tr w:rsidR="006B75F9" w:rsidRPr="006B75F9" w:rsidTr="00515130">
        <w:trPr>
          <w:trHeight w:val="307"/>
          <w:jc w:val="center"/>
        </w:trPr>
        <w:tc>
          <w:tcPr>
            <w:tcW w:w="3091" w:type="dxa"/>
            <w:tcBorders>
              <w:bottom w:val="single" w:sz="4" w:space="0" w:color="auto"/>
            </w:tcBorders>
          </w:tcPr>
          <w:p w:rsidR="006B75F9" w:rsidRPr="006B75F9" w:rsidRDefault="006B75F9" w:rsidP="006B75F9">
            <w:pPr>
              <w:rPr>
                <w:sz w:val="24"/>
                <w:szCs w:val="24"/>
                <w:lang w:eastAsia="zh-TW"/>
              </w:rPr>
            </w:pPr>
          </w:p>
        </w:tc>
        <w:tc>
          <w:tcPr>
            <w:tcW w:w="1594" w:type="dxa"/>
            <w:tcBorders>
              <w:bottom w:val="single" w:sz="4" w:space="0" w:color="auto"/>
            </w:tcBorders>
          </w:tcPr>
          <w:p w:rsidR="006B75F9" w:rsidRPr="006B75F9" w:rsidRDefault="006B75F9" w:rsidP="006B75F9">
            <w:pPr>
              <w:rPr>
                <w:b/>
                <w:bCs/>
                <w:sz w:val="24"/>
                <w:szCs w:val="24"/>
                <w:lang w:eastAsia="zh-TW"/>
              </w:rPr>
            </w:pPr>
            <w:r>
              <w:rPr>
                <w:b/>
                <w:bCs/>
                <w:sz w:val="24"/>
                <w:szCs w:val="24"/>
                <w:lang w:eastAsia="zh-TW"/>
              </w:rPr>
              <w:t>Breeze</w:t>
            </w:r>
          </w:p>
        </w:tc>
        <w:tc>
          <w:tcPr>
            <w:tcW w:w="1387" w:type="dxa"/>
            <w:tcBorders>
              <w:bottom w:val="single" w:sz="4" w:space="0" w:color="auto"/>
            </w:tcBorders>
          </w:tcPr>
          <w:p w:rsidR="006B75F9" w:rsidRPr="006B75F9" w:rsidRDefault="006B75F9" w:rsidP="006B75F9">
            <w:pPr>
              <w:rPr>
                <w:b/>
                <w:sz w:val="24"/>
                <w:szCs w:val="24"/>
                <w:lang w:eastAsia="zh-TW"/>
              </w:rPr>
            </w:pPr>
            <w:r>
              <w:rPr>
                <w:b/>
                <w:sz w:val="24"/>
                <w:szCs w:val="24"/>
                <w:lang w:eastAsia="zh-TW"/>
              </w:rPr>
              <w:t>Fresh</w:t>
            </w:r>
          </w:p>
        </w:tc>
        <w:tc>
          <w:tcPr>
            <w:tcW w:w="1807" w:type="dxa"/>
            <w:tcBorders>
              <w:bottom w:val="single" w:sz="4" w:space="0" w:color="auto"/>
            </w:tcBorders>
          </w:tcPr>
          <w:p w:rsidR="006B75F9" w:rsidRPr="006B75F9" w:rsidRDefault="006B75F9" w:rsidP="006B75F9">
            <w:pPr>
              <w:rPr>
                <w:b/>
                <w:bCs/>
                <w:sz w:val="24"/>
                <w:szCs w:val="24"/>
                <w:lang w:eastAsia="zh-TW"/>
              </w:rPr>
            </w:pPr>
            <w:r>
              <w:rPr>
                <w:b/>
                <w:bCs/>
                <w:sz w:val="24"/>
                <w:szCs w:val="24"/>
                <w:lang w:eastAsia="zh-TW"/>
              </w:rPr>
              <w:t>Joy</w:t>
            </w:r>
          </w:p>
        </w:tc>
      </w:tr>
      <w:tr w:rsidR="006B75F9" w:rsidRPr="006B75F9" w:rsidTr="00515130">
        <w:trPr>
          <w:trHeight w:val="307"/>
          <w:jc w:val="center"/>
        </w:trPr>
        <w:tc>
          <w:tcPr>
            <w:tcW w:w="3091" w:type="dxa"/>
          </w:tcPr>
          <w:p w:rsidR="006B75F9" w:rsidRPr="006B75F9" w:rsidRDefault="006B75F9" w:rsidP="006B75F9">
            <w:pPr>
              <w:rPr>
                <w:sz w:val="24"/>
                <w:szCs w:val="24"/>
                <w:lang w:eastAsia="zh-TW"/>
              </w:rPr>
            </w:pPr>
            <w:r w:rsidRPr="006B75F9">
              <w:rPr>
                <w:sz w:val="24"/>
                <w:szCs w:val="24"/>
                <w:lang w:eastAsia="zh-TW"/>
              </w:rPr>
              <w:t>Total budgeted costs</w:t>
            </w:r>
          </w:p>
        </w:tc>
        <w:tc>
          <w:tcPr>
            <w:tcW w:w="1594" w:type="dxa"/>
          </w:tcPr>
          <w:p w:rsidR="006B75F9" w:rsidRPr="006B75F9" w:rsidRDefault="006B75F9" w:rsidP="006B75F9">
            <w:pPr>
              <w:rPr>
                <w:sz w:val="24"/>
                <w:szCs w:val="24"/>
                <w:lang w:eastAsia="zh-TW"/>
              </w:rPr>
            </w:pPr>
            <w:r w:rsidRPr="006B75F9">
              <w:rPr>
                <w:sz w:val="24"/>
                <w:szCs w:val="24"/>
                <w:lang w:eastAsia="zh-TW"/>
              </w:rPr>
              <w:t>$37,125</w:t>
            </w:r>
          </w:p>
        </w:tc>
        <w:tc>
          <w:tcPr>
            <w:tcW w:w="1387" w:type="dxa"/>
          </w:tcPr>
          <w:p w:rsidR="006B75F9" w:rsidRPr="006B75F9" w:rsidRDefault="006B75F9" w:rsidP="006B75F9">
            <w:pPr>
              <w:rPr>
                <w:sz w:val="24"/>
                <w:szCs w:val="24"/>
                <w:lang w:eastAsia="zh-TW"/>
              </w:rPr>
            </w:pPr>
            <w:r w:rsidRPr="006B75F9">
              <w:rPr>
                <w:sz w:val="24"/>
                <w:szCs w:val="24"/>
                <w:lang w:eastAsia="zh-TW"/>
              </w:rPr>
              <w:t>$31,400</w:t>
            </w:r>
          </w:p>
        </w:tc>
        <w:tc>
          <w:tcPr>
            <w:tcW w:w="1807" w:type="dxa"/>
          </w:tcPr>
          <w:p w:rsidR="006B75F9" w:rsidRPr="006B75F9" w:rsidRDefault="006B75F9" w:rsidP="006B75F9">
            <w:pPr>
              <w:rPr>
                <w:sz w:val="24"/>
                <w:szCs w:val="24"/>
                <w:lang w:eastAsia="zh-TW"/>
              </w:rPr>
            </w:pPr>
            <w:r w:rsidRPr="006B75F9">
              <w:rPr>
                <w:sz w:val="24"/>
                <w:szCs w:val="24"/>
                <w:lang w:eastAsia="zh-TW"/>
              </w:rPr>
              <w:t>$87,675</w:t>
            </w:r>
          </w:p>
        </w:tc>
      </w:tr>
      <w:tr w:rsidR="006B75F9" w:rsidRPr="006B75F9" w:rsidTr="00515130">
        <w:trPr>
          <w:trHeight w:val="307"/>
          <w:jc w:val="center"/>
        </w:trPr>
        <w:tc>
          <w:tcPr>
            <w:tcW w:w="3091" w:type="dxa"/>
            <w:vAlign w:val="bottom"/>
          </w:tcPr>
          <w:p w:rsidR="006B75F9" w:rsidRPr="006B75F9" w:rsidRDefault="006B75F9" w:rsidP="006B75F9">
            <w:pPr>
              <w:rPr>
                <w:sz w:val="24"/>
                <w:szCs w:val="24"/>
                <w:lang w:eastAsia="zh-TW"/>
              </w:rPr>
            </w:pPr>
            <w:r w:rsidRPr="006B75F9">
              <w:rPr>
                <w:sz w:val="24"/>
                <w:szCs w:val="24"/>
                <w:lang w:eastAsia="zh-TW"/>
              </w:rPr>
              <w:t xml:space="preserve">Number of </w:t>
            </w:r>
            <w:r w:rsidR="005A7992">
              <w:rPr>
                <w:sz w:val="24"/>
                <w:szCs w:val="24"/>
                <w:lang w:eastAsia="zh-TW"/>
              </w:rPr>
              <w:t>containers</w:t>
            </w:r>
          </w:p>
        </w:tc>
        <w:tc>
          <w:tcPr>
            <w:tcW w:w="1594" w:type="dxa"/>
          </w:tcPr>
          <w:p w:rsidR="006B75F9" w:rsidRPr="006B75F9" w:rsidRDefault="005A7992" w:rsidP="006B75F9">
            <w:pPr>
              <w:rPr>
                <w:sz w:val="24"/>
                <w:szCs w:val="24"/>
                <w:lang w:eastAsia="zh-TW"/>
              </w:rPr>
            </w:pPr>
            <w:r>
              <w:rPr>
                <w:sz w:val="24"/>
                <w:szCs w:val="24"/>
                <w:lang w:eastAsia="zh-TW"/>
              </w:rPr>
              <w:t xml:space="preserve">  </w:t>
            </w:r>
            <w:r w:rsidR="006B75F9" w:rsidRPr="006B75F9">
              <w:rPr>
                <w:sz w:val="24"/>
                <w:szCs w:val="24"/>
                <w:lang w:eastAsia="zh-TW"/>
              </w:rPr>
              <w:t>11,000</w:t>
            </w:r>
          </w:p>
        </w:tc>
        <w:tc>
          <w:tcPr>
            <w:tcW w:w="1387" w:type="dxa"/>
          </w:tcPr>
          <w:p w:rsidR="006B75F9" w:rsidRPr="006B75F9" w:rsidRDefault="005A7992" w:rsidP="006B75F9">
            <w:pPr>
              <w:rPr>
                <w:sz w:val="24"/>
                <w:szCs w:val="24"/>
                <w:lang w:eastAsia="zh-TW"/>
              </w:rPr>
            </w:pPr>
            <w:r>
              <w:rPr>
                <w:sz w:val="24"/>
                <w:szCs w:val="24"/>
                <w:lang w:eastAsia="zh-TW"/>
              </w:rPr>
              <w:t xml:space="preserve">    </w:t>
            </w:r>
            <w:r w:rsidR="006B75F9" w:rsidRPr="006B75F9">
              <w:rPr>
                <w:sz w:val="24"/>
                <w:szCs w:val="24"/>
                <w:lang w:eastAsia="zh-TW"/>
              </w:rPr>
              <w:t>8,000</w:t>
            </w:r>
          </w:p>
        </w:tc>
        <w:tc>
          <w:tcPr>
            <w:tcW w:w="1807" w:type="dxa"/>
          </w:tcPr>
          <w:p w:rsidR="006B75F9" w:rsidRPr="006B75F9" w:rsidRDefault="005A7992" w:rsidP="006B75F9">
            <w:pPr>
              <w:rPr>
                <w:sz w:val="24"/>
                <w:szCs w:val="24"/>
                <w:lang w:eastAsia="zh-TW"/>
              </w:rPr>
            </w:pPr>
            <w:r>
              <w:rPr>
                <w:sz w:val="24"/>
                <w:szCs w:val="24"/>
                <w:lang w:eastAsia="zh-TW"/>
              </w:rPr>
              <w:t xml:space="preserve">  </w:t>
            </w:r>
            <w:r w:rsidR="006B75F9" w:rsidRPr="006B75F9">
              <w:rPr>
                <w:sz w:val="24"/>
                <w:szCs w:val="24"/>
                <w:lang w:eastAsia="zh-TW"/>
              </w:rPr>
              <w:t>21,000</w:t>
            </w:r>
          </w:p>
        </w:tc>
      </w:tr>
      <w:tr w:rsidR="006B75F9" w:rsidRPr="006B75F9" w:rsidTr="00515130">
        <w:trPr>
          <w:trHeight w:val="307"/>
          <w:jc w:val="center"/>
        </w:trPr>
        <w:tc>
          <w:tcPr>
            <w:tcW w:w="3091" w:type="dxa"/>
            <w:vAlign w:val="bottom"/>
          </w:tcPr>
          <w:p w:rsidR="006B75F9" w:rsidRPr="006B75F9" w:rsidRDefault="006B75F9" w:rsidP="005A7992">
            <w:pPr>
              <w:rPr>
                <w:sz w:val="24"/>
                <w:szCs w:val="24"/>
                <w:lang w:eastAsia="zh-TW"/>
              </w:rPr>
            </w:pPr>
            <w:r w:rsidRPr="006B75F9">
              <w:rPr>
                <w:sz w:val="24"/>
                <w:szCs w:val="24"/>
                <w:lang w:eastAsia="zh-TW"/>
              </w:rPr>
              <w:t xml:space="preserve">Budgeted cost per </w:t>
            </w:r>
            <w:r w:rsidR="005A7992">
              <w:rPr>
                <w:sz w:val="24"/>
                <w:szCs w:val="24"/>
                <w:lang w:eastAsia="zh-TW"/>
              </w:rPr>
              <w:t>container</w:t>
            </w:r>
          </w:p>
        </w:tc>
        <w:tc>
          <w:tcPr>
            <w:tcW w:w="1594" w:type="dxa"/>
          </w:tcPr>
          <w:p w:rsidR="006B75F9" w:rsidRPr="006B75F9" w:rsidRDefault="006B75F9" w:rsidP="005A7992">
            <w:pPr>
              <w:rPr>
                <w:sz w:val="24"/>
                <w:szCs w:val="24"/>
                <w:lang w:eastAsia="zh-TW"/>
              </w:rPr>
            </w:pPr>
            <w:r w:rsidRPr="006B75F9">
              <w:rPr>
                <w:sz w:val="24"/>
                <w:szCs w:val="24"/>
                <w:lang w:eastAsia="zh-TW"/>
              </w:rPr>
              <w:t>$  3.375</w:t>
            </w:r>
          </w:p>
        </w:tc>
        <w:tc>
          <w:tcPr>
            <w:tcW w:w="1387" w:type="dxa"/>
          </w:tcPr>
          <w:p w:rsidR="006B75F9" w:rsidRPr="006B75F9" w:rsidRDefault="005A7992" w:rsidP="006B75F9">
            <w:pPr>
              <w:rPr>
                <w:sz w:val="24"/>
                <w:szCs w:val="24"/>
                <w:lang w:eastAsia="zh-TW"/>
              </w:rPr>
            </w:pPr>
            <w:r>
              <w:rPr>
                <w:sz w:val="24"/>
                <w:szCs w:val="24"/>
                <w:lang w:eastAsia="zh-TW"/>
              </w:rPr>
              <w:t xml:space="preserve">$  </w:t>
            </w:r>
            <w:r w:rsidR="006B75F9" w:rsidRPr="006B75F9">
              <w:rPr>
                <w:sz w:val="24"/>
                <w:szCs w:val="24"/>
                <w:lang w:eastAsia="zh-TW"/>
              </w:rPr>
              <w:t>3.925</w:t>
            </w:r>
          </w:p>
        </w:tc>
        <w:tc>
          <w:tcPr>
            <w:tcW w:w="1807" w:type="dxa"/>
          </w:tcPr>
          <w:p w:rsidR="006B75F9" w:rsidRPr="006B75F9" w:rsidRDefault="006B75F9" w:rsidP="005A7992">
            <w:pPr>
              <w:rPr>
                <w:sz w:val="24"/>
                <w:szCs w:val="24"/>
                <w:lang w:eastAsia="zh-TW"/>
              </w:rPr>
            </w:pPr>
            <w:r w:rsidRPr="006B75F9">
              <w:rPr>
                <w:sz w:val="24"/>
                <w:szCs w:val="24"/>
                <w:lang w:eastAsia="zh-TW"/>
              </w:rPr>
              <w:t>$</w:t>
            </w:r>
            <w:r w:rsidR="005A7992">
              <w:rPr>
                <w:sz w:val="24"/>
                <w:szCs w:val="24"/>
                <w:lang w:eastAsia="zh-TW"/>
              </w:rPr>
              <w:t xml:space="preserve">  </w:t>
            </w:r>
            <w:r w:rsidRPr="006B75F9">
              <w:rPr>
                <w:sz w:val="24"/>
                <w:szCs w:val="24"/>
                <w:lang w:eastAsia="zh-TW"/>
              </w:rPr>
              <w:t>4.175</w:t>
            </w:r>
          </w:p>
        </w:tc>
      </w:tr>
    </w:tbl>
    <w:p w:rsidR="0029433D" w:rsidRPr="0029433D" w:rsidRDefault="00315706" w:rsidP="0029433D">
      <w:pPr>
        <w:tabs>
          <w:tab w:val="left" w:pos="810"/>
          <w:tab w:val="left" w:pos="2880"/>
          <w:tab w:val="right" w:pos="3320"/>
          <w:tab w:val="left" w:pos="3500"/>
          <w:tab w:val="left" w:pos="3780"/>
          <w:tab w:val="right" w:pos="5760"/>
          <w:tab w:val="left" w:pos="6300"/>
          <w:tab w:val="right" w:pos="6920"/>
          <w:tab w:val="left" w:pos="7740"/>
          <w:tab w:val="right" w:pos="8360"/>
        </w:tabs>
        <w:rPr>
          <w:b/>
          <w:sz w:val="24"/>
          <w:szCs w:val="24"/>
        </w:rPr>
      </w:pPr>
      <w:r>
        <w:rPr>
          <w:szCs w:val="24"/>
        </w:rPr>
        <w:br w:type="page"/>
      </w:r>
      <w:r w:rsidR="0029433D" w:rsidRPr="0029433D">
        <w:rPr>
          <w:b/>
          <w:bCs/>
          <w:sz w:val="24"/>
          <w:szCs w:val="24"/>
          <w:lang w:eastAsia="zh-TW"/>
        </w:rPr>
        <w:lastRenderedPageBreak/>
        <w:t>17-29</w:t>
      </w:r>
      <w:r w:rsidR="0029433D">
        <w:rPr>
          <w:bCs/>
          <w:sz w:val="24"/>
          <w:szCs w:val="24"/>
          <w:lang w:eastAsia="zh-TW"/>
        </w:rPr>
        <w:t xml:space="preserve">   (</w:t>
      </w:r>
      <w:r w:rsidR="0029433D">
        <w:rPr>
          <w:rFonts w:hint="eastAsia"/>
          <w:bCs/>
          <w:sz w:val="24"/>
          <w:szCs w:val="24"/>
          <w:lang w:eastAsia="zh-TW"/>
        </w:rPr>
        <w:t xml:space="preserve">30-35 min.) </w:t>
      </w:r>
      <w:r w:rsidR="0029433D">
        <w:rPr>
          <w:b/>
          <w:sz w:val="24"/>
          <w:szCs w:val="24"/>
          <w:lang w:eastAsia="zh-TW"/>
        </w:rPr>
        <w:t>Standard-costing with beginning and ending work in process</w:t>
      </w:r>
      <w:r w:rsidR="0029433D" w:rsidRPr="0029433D">
        <w:rPr>
          <w:rFonts w:hint="eastAsia"/>
          <w:b/>
          <w:sz w:val="24"/>
          <w:szCs w:val="24"/>
          <w:lang w:eastAsia="zh-TW"/>
        </w:rPr>
        <w:t>.</w:t>
      </w:r>
    </w:p>
    <w:p w:rsidR="0029433D" w:rsidRDefault="0029433D" w:rsidP="0029433D">
      <w:pPr>
        <w:rPr>
          <w:sz w:val="24"/>
          <w:szCs w:val="24"/>
          <w:lang w:eastAsia="zh-TW"/>
        </w:rPr>
      </w:pPr>
    </w:p>
    <w:p w:rsidR="0029433D" w:rsidRDefault="0029433D" w:rsidP="0029433D">
      <w:pPr>
        <w:tabs>
          <w:tab w:val="left" w:pos="720"/>
        </w:tabs>
        <w:jc w:val="both"/>
        <w:rPr>
          <w:sz w:val="24"/>
          <w:szCs w:val="24"/>
        </w:rPr>
      </w:pPr>
      <w:r w:rsidRPr="00666251">
        <w:rPr>
          <w:sz w:val="24"/>
          <w:szCs w:val="24"/>
        </w:rPr>
        <w:t>1.</w:t>
      </w:r>
      <w:r w:rsidRPr="00666251">
        <w:rPr>
          <w:sz w:val="24"/>
          <w:szCs w:val="24"/>
        </w:rPr>
        <w:tab/>
        <w:t>Solution Exhibit 17-</w:t>
      </w:r>
      <w:r>
        <w:rPr>
          <w:sz w:val="24"/>
          <w:szCs w:val="24"/>
        </w:rPr>
        <w:t>29</w:t>
      </w:r>
      <w:r w:rsidRPr="00666251">
        <w:rPr>
          <w:sz w:val="24"/>
          <w:szCs w:val="24"/>
        </w:rPr>
        <w:t>A computes the equivalent uni</w:t>
      </w:r>
      <w:r>
        <w:rPr>
          <w:sz w:val="24"/>
          <w:szCs w:val="24"/>
        </w:rPr>
        <w:t>ts of work done in November 2014</w:t>
      </w:r>
      <w:r w:rsidRPr="00666251">
        <w:rPr>
          <w:sz w:val="24"/>
          <w:szCs w:val="24"/>
        </w:rPr>
        <w:t xml:space="preserve"> by </w:t>
      </w:r>
      <w:r>
        <w:rPr>
          <w:rFonts w:hint="eastAsia"/>
          <w:sz w:val="24"/>
          <w:szCs w:val="24"/>
          <w:lang w:eastAsia="zh-TW"/>
        </w:rPr>
        <w:t>Priscilla</w:t>
      </w:r>
      <w:r>
        <w:rPr>
          <w:sz w:val="24"/>
          <w:szCs w:val="24"/>
          <w:lang w:eastAsia="zh-TW"/>
        </w:rPr>
        <w:t>’</w:t>
      </w:r>
      <w:r>
        <w:rPr>
          <w:rFonts w:hint="eastAsia"/>
          <w:sz w:val="24"/>
          <w:szCs w:val="24"/>
          <w:lang w:eastAsia="zh-TW"/>
        </w:rPr>
        <w:t>s</w:t>
      </w:r>
      <w:r w:rsidRPr="00666251">
        <w:rPr>
          <w:rFonts w:hint="eastAsia"/>
          <w:sz w:val="24"/>
          <w:szCs w:val="24"/>
          <w:lang w:eastAsia="zh-TW"/>
        </w:rPr>
        <w:t xml:space="preserve"> Pearls Company</w:t>
      </w:r>
      <w:r w:rsidRPr="00666251">
        <w:rPr>
          <w:sz w:val="24"/>
          <w:szCs w:val="24"/>
        </w:rPr>
        <w:t xml:space="preserve"> for direct materials and conversion costs.</w:t>
      </w:r>
    </w:p>
    <w:p w:rsidR="0029433D" w:rsidRPr="00666251" w:rsidRDefault="0029433D" w:rsidP="0029433D">
      <w:pPr>
        <w:tabs>
          <w:tab w:val="left" w:pos="720"/>
        </w:tabs>
        <w:jc w:val="both"/>
        <w:rPr>
          <w:sz w:val="24"/>
          <w:szCs w:val="24"/>
        </w:rPr>
      </w:pPr>
    </w:p>
    <w:p w:rsidR="0029433D" w:rsidRDefault="0029433D" w:rsidP="0029433D">
      <w:pPr>
        <w:pStyle w:val="fontdefault"/>
        <w:tabs>
          <w:tab w:val="clear" w:pos="900"/>
          <w:tab w:val="left" w:pos="720"/>
        </w:tabs>
        <w:rPr>
          <w:rFonts w:ascii="Times New Roman" w:hAnsi="Times New Roman"/>
          <w:lang w:eastAsia="zh-TW"/>
        </w:rPr>
      </w:pPr>
      <w:r>
        <w:rPr>
          <w:rFonts w:ascii="Times New Roman" w:hAnsi="Times New Roman"/>
        </w:rPr>
        <w:t>2. and 3.</w:t>
      </w:r>
      <w:r>
        <w:rPr>
          <w:rFonts w:ascii="Times New Roman" w:hAnsi="Times New Roman"/>
        </w:rPr>
        <w:tab/>
        <w:t xml:space="preserve">Solution Exhibit 17-29B summarizes total costs </w:t>
      </w:r>
      <w:r>
        <w:rPr>
          <w:rFonts w:ascii="Times New Roman" w:hAnsi="Times New Roman" w:hint="eastAsia"/>
          <w:lang w:eastAsia="zh-TW"/>
        </w:rPr>
        <w:t>of the Priscilla</w:t>
      </w:r>
      <w:r>
        <w:rPr>
          <w:rFonts w:ascii="Times New Roman" w:hAnsi="Times New Roman"/>
          <w:lang w:eastAsia="zh-TW"/>
        </w:rPr>
        <w:t>’</w:t>
      </w:r>
      <w:r>
        <w:rPr>
          <w:rFonts w:ascii="Times New Roman" w:hAnsi="Times New Roman" w:hint="eastAsia"/>
          <w:lang w:eastAsia="zh-TW"/>
        </w:rPr>
        <w:t xml:space="preserve">s Pearls Company </w:t>
      </w:r>
      <w:r>
        <w:rPr>
          <w:rFonts w:ascii="Times New Roman" w:hAnsi="Times New Roman"/>
        </w:rPr>
        <w:t xml:space="preserve">for </w:t>
      </w:r>
      <w:r>
        <w:rPr>
          <w:rFonts w:ascii="Times New Roman" w:hAnsi="Times New Roman" w:hint="eastAsia"/>
          <w:lang w:eastAsia="zh-TW"/>
        </w:rPr>
        <w:t>November 30, 201</w:t>
      </w:r>
      <w:r>
        <w:rPr>
          <w:rFonts w:ascii="Times New Roman" w:hAnsi="Times New Roman"/>
          <w:lang w:eastAsia="zh-TW"/>
        </w:rPr>
        <w:t>4</w:t>
      </w:r>
      <w:r w:rsidR="00B51433">
        <w:rPr>
          <w:rFonts w:ascii="Times New Roman" w:hAnsi="Times New Roman"/>
          <w:lang w:eastAsia="zh-TW"/>
        </w:rPr>
        <w:t>,</w:t>
      </w:r>
      <w:r>
        <w:rPr>
          <w:rFonts w:ascii="Times New Roman" w:hAnsi="Times New Roman"/>
        </w:rPr>
        <w:t xml:space="preserve"> and using the standard cost per equivalent unit for direct materials and conversion costs, assigns these costs to units completed and transferred out and to units in ending work in process</w:t>
      </w:r>
      <w:r w:rsidR="00B51433">
        <w:rPr>
          <w:rFonts w:ascii="Times New Roman" w:hAnsi="Times New Roman"/>
        </w:rPr>
        <w:t xml:space="preserve">. </w:t>
      </w:r>
      <w:r>
        <w:rPr>
          <w:rFonts w:ascii="Times New Roman" w:hAnsi="Times New Roman"/>
        </w:rPr>
        <w:t>The exhibit also summarizes the cost variances for direct materials and conversion costs for November 2014.</w:t>
      </w:r>
    </w:p>
    <w:p w:rsidR="0029433D" w:rsidRDefault="0029433D" w:rsidP="0029433D">
      <w:pPr>
        <w:pStyle w:val="Heading8"/>
        <w:rPr>
          <w:sz w:val="24"/>
          <w:lang w:eastAsia="zh-TW"/>
        </w:rPr>
      </w:pPr>
    </w:p>
    <w:p w:rsidR="0029433D" w:rsidRDefault="0029433D" w:rsidP="0029433D">
      <w:pPr>
        <w:pStyle w:val="Heading8"/>
        <w:rPr>
          <w:lang w:eastAsia="zh-TW"/>
        </w:rPr>
      </w:pPr>
      <w:r>
        <w:rPr>
          <w:sz w:val="24"/>
        </w:rPr>
        <w:t>SOLUTION EXHIBIT 17-29</w:t>
      </w:r>
      <w:r>
        <w:rPr>
          <w:rFonts w:hint="eastAsia"/>
          <w:sz w:val="24"/>
          <w:lang w:eastAsia="zh-TW"/>
        </w:rPr>
        <w:t>A</w:t>
      </w:r>
    </w:p>
    <w:p w:rsidR="0029433D" w:rsidRDefault="00451174" w:rsidP="00B51433">
      <w:pPr>
        <w:pBdr>
          <w:bottom w:val="single" w:sz="4" w:space="1" w:color="auto"/>
        </w:pBdr>
        <w:rPr>
          <w:sz w:val="24"/>
        </w:rPr>
      </w:pPr>
      <w:r w:rsidRPr="00451174">
        <w:rPr>
          <w:sz w:val="24"/>
        </w:rPr>
        <w:t>Summarize the Flow of Physical Units and Compute Output in Equivalent Units</w:t>
      </w:r>
      <w:r w:rsidR="0029433D">
        <w:rPr>
          <w:sz w:val="24"/>
        </w:rPr>
        <w:t>;</w:t>
      </w:r>
      <w:r w:rsidR="00B51433">
        <w:rPr>
          <w:sz w:val="24"/>
          <w:lang w:eastAsia="zh-TW"/>
        </w:rPr>
        <w:t xml:space="preserve"> </w:t>
      </w:r>
      <w:r w:rsidR="0029433D">
        <w:rPr>
          <w:sz w:val="24"/>
          <w:lang w:eastAsia="zh-TW"/>
        </w:rPr>
        <w:t xml:space="preserve">Standard Costing Method of </w:t>
      </w:r>
      <w:r w:rsidR="0029433D">
        <w:rPr>
          <w:rFonts w:hint="eastAsia"/>
          <w:sz w:val="24"/>
          <w:lang w:eastAsia="zh-TW"/>
        </w:rPr>
        <w:t>Process</w:t>
      </w:r>
      <w:r w:rsidR="0029433D">
        <w:rPr>
          <w:sz w:val="24"/>
          <w:lang w:eastAsia="zh-TW"/>
        </w:rPr>
        <w:t xml:space="preserve"> C</w:t>
      </w:r>
      <w:r w:rsidR="0029433D">
        <w:rPr>
          <w:rFonts w:hint="eastAsia"/>
          <w:sz w:val="24"/>
          <w:lang w:eastAsia="zh-TW"/>
        </w:rPr>
        <w:t>osting</w:t>
      </w:r>
      <w:r w:rsidR="0029433D">
        <w:rPr>
          <w:sz w:val="24"/>
          <w:lang w:eastAsia="zh-TW"/>
        </w:rPr>
        <w:t>,</w:t>
      </w:r>
      <w:r w:rsidR="00B51433">
        <w:rPr>
          <w:rFonts w:hint="eastAsia"/>
          <w:sz w:val="24"/>
          <w:lang w:eastAsia="zh-TW"/>
        </w:rPr>
        <w:t xml:space="preserve"> </w:t>
      </w:r>
      <w:r w:rsidR="0029433D">
        <w:rPr>
          <w:rFonts w:hint="eastAsia"/>
          <w:sz w:val="24"/>
          <w:lang w:eastAsia="zh-TW"/>
        </w:rPr>
        <w:t>Priscilla</w:t>
      </w:r>
      <w:r w:rsidR="0029433D">
        <w:rPr>
          <w:sz w:val="24"/>
          <w:lang w:eastAsia="zh-TW"/>
        </w:rPr>
        <w:t>’</w:t>
      </w:r>
      <w:r w:rsidR="0029433D">
        <w:rPr>
          <w:rFonts w:hint="eastAsia"/>
          <w:sz w:val="24"/>
          <w:lang w:eastAsia="zh-TW"/>
        </w:rPr>
        <w:t xml:space="preserve">s Pearls Company for the </w:t>
      </w:r>
      <w:r w:rsidR="00D45175">
        <w:rPr>
          <w:sz w:val="24"/>
          <w:lang w:eastAsia="zh-TW"/>
        </w:rPr>
        <w:t>M</w:t>
      </w:r>
      <w:r w:rsidR="0029433D">
        <w:rPr>
          <w:rFonts w:hint="eastAsia"/>
          <w:sz w:val="24"/>
          <w:lang w:eastAsia="zh-TW"/>
        </w:rPr>
        <w:t xml:space="preserve">onth </w:t>
      </w:r>
      <w:r w:rsidR="00D45175">
        <w:rPr>
          <w:sz w:val="24"/>
          <w:lang w:eastAsia="zh-TW"/>
        </w:rPr>
        <w:t>E</w:t>
      </w:r>
      <w:r w:rsidR="0029433D">
        <w:rPr>
          <w:rFonts w:hint="eastAsia"/>
          <w:sz w:val="24"/>
          <w:lang w:eastAsia="zh-TW"/>
        </w:rPr>
        <w:t>nded November 30, 201</w:t>
      </w:r>
      <w:r w:rsidR="0029433D">
        <w:rPr>
          <w:sz w:val="24"/>
          <w:lang w:eastAsia="zh-TW"/>
        </w:rPr>
        <w:t>4</w:t>
      </w:r>
      <w:r w:rsidR="0029433D">
        <w:rPr>
          <w:sz w:val="24"/>
        </w:rPr>
        <w:t>.</w:t>
      </w:r>
    </w:p>
    <w:p w:rsidR="0029433D" w:rsidRDefault="0029433D" w:rsidP="0029433D">
      <w:pPr>
        <w:ind w:left="360" w:hanging="360"/>
        <w:jc w:val="both"/>
      </w:pPr>
    </w:p>
    <w:tbl>
      <w:tblPr>
        <w:tblW w:w="9738" w:type="dxa"/>
        <w:tblLayout w:type="fixed"/>
        <w:tblLook w:val="0000"/>
      </w:tblPr>
      <w:tblGrid>
        <w:gridCol w:w="18"/>
        <w:gridCol w:w="5760"/>
        <w:gridCol w:w="1080"/>
        <w:gridCol w:w="1350"/>
        <w:gridCol w:w="1530"/>
      </w:tblGrid>
      <w:tr w:rsidR="0029433D" w:rsidTr="00FD2173">
        <w:trPr>
          <w:cantSplit/>
        </w:trPr>
        <w:tc>
          <w:tcPr>
            <w:tcW w:w="5778" w:type="dxa"/>
            <w:gridSpan w:val="2"/>
          </w:tcPr>
          <w:p w:rsidR="0029433D" w:rsidRPr="00B51433" w:rsidRDefault="0029433D" w:rsidP="00FD2173">
            <w:pPr>
              <w:pStyle w:val="FootnoteText"/>
              <w:rPr>
                <w:rFonts w:ascii="Times New Roman" w:hAnsi="Times New Roman"/>
                <w:sz w:val="24"/>
                <w:szCs w:val="24"/>
              </w:rPr>
            </w:pPr>
          </w:p>
        </w:tc>
        <w:tc>
          <w:tcPr>
            <w:tcW w:w="1080" w:type="dxa"/>
          </w:tcPr>
          <w:p w:rsidR="0029433D" w:rsidRPr="00B51433" w:rsidRDefault="0029433D" w:rsidP="00FD2173">
            <w:pPr>
              <w:jc w:val="center"/>
              <w:rPr>
                <w:b/>
                <w:sz w:val="24"/>
                <w:szCs w:val="24"/>
              </w:rPr>
            </w:pPr>
            <w:r w:rsidRPr="00B51433">
              <w:rPr>
                <w:b/>
                <w:sz w:val="24"/>
                <w:szCs w:val="24"/>
              </w:rPr>
              <w:t xml:space="preserve"> </w:t>
            </w:r>
          </w:p>
          <w:p w:rsidR="0029433D" w:rsidRPr="00B51433" w:rsidRDefault="0029433D" w:rsidP="00FD2173">
            <w:pPr>
              <w:jc w:val="center"/>
              <w:rPr>
                <w:b/>
                <w:sz w:val="24"/>
                <w:szCs w:val="24"/>
              </w:rPr>
            </w:pPr>
            <w:r w:rsidRPr="00B51433">
              <w:rPr>
                <w:b/>
                <w:sz w:val="24"/>
                <w:szCs w:val="24"/>
              </w:rPr>
              <w:t>(Step 1)</w:t>
            </w:r>
          </w:p>
        </w:tc>
        <w:tc>
          <w:tcPr>
            <w:tcW w:w="2880" w:type="dxa"/>
            <w:gridSpan w:val="2"/>
            <w:tcBorders>
              <w:bottom w:val="single" w:sz="6" w:space="0" w:color="auto"/>
            </w:tcBorders>
          </w:tcPr>
          <w:p w:rsidR="0029433D" w:rsidRPr="00B51433" w:rsidRDefault="0029433D" w:rsidP="00FD2173">
            <w:pPr>
              <w:jc w:val="center"/>
              <w:rPr>
                <w:b/>
                <w:sz w:val="24"/>
                <w:szCs w:val="24"/>
              </w:rPr>
            </w:pPr>
            <w:r w:rsidRPr="00B51433">
              <w:rPr>
                <w:b/>
                <w:sz w:val="24"/>
                <w:szCs w:val="24"/>
              </w:rPr>
              <w:t>(Step 2)</w:t>
            </w:r>
          </w:p>
          <w:p w:rsidR="0029433D" w:rsidRPr="00B51433" w:rsidRDefault="0029433D" w:rsidP="00FD2173">
            <w:pPr>
              <w:jc w:val="center"/>
              <w:rPr>
                <w:b/>
                <w:sz w:val="24"/>
                <w:szCs w:val="24"/>
              </w:rPr>
            </w:pPr>
            <w:r w:rsidRPr="00B51433">
              <w:rPr>
                <w:b/>
                <w:sz w:val="24"/>
                <w:szCs w:val="24"/>
              </w:rPr>
              <w:t>Equivalent Units</w:t>
            </w:r>
          </w:p>
        </w:tc>
      </w:tr>
      <w:tr w:rsidR="0029433D" w:rsidTr="00FD2173">
        <w:tc>
          <w:tcPr>
            <w:tcW w:w="5778" w:type="dxa"/>
            <w:gridSpan w:val="2"/>
            <w:tcBorders>
              <w:bottom w:val="single" w:sz="6" w:space="0" w:color="auto"/>
            </w:tcBorders>
          </w:tcPr>
          <w:p w:rsidR="0029433D" w:rsidRPr="00B51433" w:rsidRDefault="0029433D" w:rsidP="00FD2173">
            <w:pPr>
              <w:jc w:val="center"/>
              <w:rPr>
                <w:b/>
                <w:sz w:val="24"/>
                <w:szCs w:val="24"/>
              </w:rPr>
            </w:pPr>
          </w:p>
          <w:p w:rsidR="0029433D" w:rsidRPr="00B51433" w:rsidRDefault="0029433D" w:rsidP="00FD2173">
            <w:pPr>
              <w:rPr>
                <w:b/>
                <w:sz w:val="24"/>
                <w:szCs w:val="24"/>
              </w:rPr>
            </w:pPr>
            <w:r w:rsidRPr="00B51433">
              <w:rPr>
                <w:b/>
                <w:sz w:val="24"/>
                <w:szCs w:val="24"/>
              </w:rPr>
              <w:t xml:space="preserve">              Flow of Production</w:t>
            </w:r>
          </w:p>
        </w:tc>
        <w:tc>
          <w:tcPr>
            <w:tcW w:w="1080" w:type="dxa"/>
            <w:tcBorders>
              <w:bottom w:val="single" w:sz="6" w:space="0" w:color="auto"/>
            </w:tcBorders>
          </w:tcPr>
          <w:p w:rsidR="0029433D" w:rsidRPr="00B51433" w:rsidRDefault="0029433D" w:rsidP="00FD2173">
            <w:pPr>
              <w:jc w:val="center"/>
              <w:rPr>
                <w:b/>
                <w:sz w:val="24"/>
                <w:szCs w:val="24"/>
              </w:rPr>
            </w:pPr>
            <w:r w:rsidRPr="00B51433">
              <w:rPr>
                <w:b/>
                <w:sz w:val="24"/>
                <w:szCs w:val="24"/>
              </w:rPr>
              <w:t>Physical</w:t>
            </w:r>
          </w:p>
          <w:p w:rsidR="0029433D" w:rsidRPr="00B51433" w:rsidRDefault="0029433D" w:rsidP="00FD2173">
            <w:pPr>
              <w:jc w:val="center"/>
              <w:rPr>
                <w:b/>
                <w:sz w:val="24"/>
                <w:szCs w:val="24"/>
              </w:rPr>
            </w:pPr>
            <w:r w:rsidRPr="00B51433">
              <w:rPr>
                <w:b/>
                <w:sz w:val="24"/>
                <w:szCs w:val="24"/>
              </w:rPr>
              <w:t>Units</w:t>
            </w:r>
          </w:p>
        </w:tc>
        <w:tc>
          <w:tcPr>
            <w:tcW w:w="1350" w:type="dxa"/>
            <w:tcBorders>
              <w:bottom w:val="single" w:sz="6" w:space="0" w:color="auto"/>
            </w:tcBorders>
          </w:tcPr>
          <w:p w:rsidR="0029433D" w:rsidRPr="00B51433" w:rsidRDefault="0029433D" w:rsidP="00FD2173">
            <w:pPr>
              <w:jc w:val="center"/>
              <w:rPr>
                <w:b/>
                <w:sz w:val="24"/>
                <w:szCs w:val="24"/>
              </w:rPr>
            </w:pPr>
            <w:r w:rsidRPr="00B51433">
              <w:rPr>
                <w:b/>
                <w:sz w:val="24"/>
                <w:szCs w:val="24"/>
              </w:rPr>
              <w:t>Direct</w:t>
            </w:r>
          </w:p>
          <w:p w:rsidR="0029433D" w:rsidRPr="00B51433" w:rsidRDefault="0029433D" w:rsidP="00FD2173">
            <w:pPr>
              <w:jc w:val="center"/>
              <w:rPr>
                <w:b/>
                <w:sz w:val="24"/>
                <w:szCs w:val="24"/>
              </w:rPr>
            </w:pPr>
            <w:r w:rsidRPr="00B51433">
              <w:rPr>
                <w:b/>
                <w:sz w:val="24"/>
                <w:szCs w:val="24"/>
              </w:rPr>
              <w:t>Materials</w:t>
            </w:r>
          </w:p>
        </w:tc>
        <w:tc>
          <w:tcPr>
            <w:tcW w:w="1530" w:type="dxa"/>
            <w:tcBorders>
              <w:bottom w:val="single" w:sz="6" w:space="0" w:color="auto"/>
            </w:tcBorders>
          </w:tcPr>
          <w:p w:rsidR="0029433D" w:rsidRPr="00B51433" w:rsidRDefault="0029433D" w:rsidP="00FD2173">
            <w:pPr>
              <w:jc w:val="center"/>
              <w:rPr>
                <w:b/>
                <w:sz w:val="24"/>
                <w:szCs w:val="24"/>
              </w:rPr>
            </w:pPr>
            <w:r w:rsidRPr="00B51433">
              <w:rPr>
                <w:b/>
                <w:sz w:val="24"/>
                <w:szCs w:val="24"/>
              </w:rPr>
              <w:t>Conversion</w:t>
            </w:r>
          </w:p>
          <w:p w:rsidR="0029433D" w:rsidRPr="00B51433" w:rsidRDefault="0029433D" w:rsidP="00FD2173">
            <w:pPr>
              <w:jc w:val="center"/>
              <w:rPr>
                <w:b/>
                <w:sz w:val="24"/>
                <w:szCs w:val="24"/>
              </w:rPr>
            </w:pPr>
            <w:r w:rsidRPr="00B51433">
              <w:rPr>
                <w:b/>
                <w:sz w:val="24"/>
                <w:szCs w:val="24"/>
              </w:rPr>
              <w:t>Costs</w:t>
            </w:r>
          </w:p>
        </w:tc>
      </w:tr>
      <w:tr w:rsidR="0029433D" w:rsidTr="00FD2173">
        <w:tblPrEx>
          <w:tblCellMar>
            <w:left w:w="36" w:type="dxa"/>
            <w:right w:w="36" w:type="dxa"/>
          </w:tblCellMar>
        </w:tblPrEx>
        <w:trPr>
          <w:gridBefore w:val="1"/>
          <w:wBefore w:w="18" w:type="dxa"/>
          <w:cantSplit/>
        </w:trPr>
        <w:tc>
          <w:tcPr>
            <w:tcW w:w="5760" w:type="dxa"/>
          </w:tcPr>
          <w:p w:rsidR="0029433D" w:rsidRDefault="0029433D" w:rsidP="00FD2173">
            <w:pPr>
              <w:rPr>
                <w:sz w:val="24"/>
              </w:rPr>
            </w:pPr>
            <w:r>
              <w:rPr>
                <w:sz w:val="24"/>
              </w:rPr>
              <w:t>Work in process, beginning (given)</w:t>
            </w:r>
          </w:p>
          <w:p w:rsidR="0029433D" w:rsidRDefault="0029433D" w:rsidP="00FD2173">
            <w:pPr>
              <w:rPr>
                <w:sz w:val="24"/>
              </w:rPr>
            </w:pPr>
            <w:r>
              <w:rPr>
                <w:sz w:val="24"/>
              </w:rPr>
              <w:t>Started during current period (given)</w:t>
            </w:r>
          </w:p>
          <w:p w:rsidR="0029433D" w:rsidRDefault="0029433D" w:rsidP="00FD2173">
            <w:pPr>
              <w:rPr>
                <w:sz w:val="24"/>
              </w:rPr>
            </w:pPr>
            <w:r>
              <w:rPr>
                <w:sz w:val="24"/>
              </w:rPr>
              <w:t>To account for</w:t>
            </w:r>
          </w:p>
        </w:tc>
        <w:tc>
          <w:tcPr>
            <w:tcW w:w="1080" w:type="dxa"/>
          </w:tcPr>
          <w:p w:rsidR="0029433D" w:rsidRDefault="0029433D" w:rsidP="00FD2173">
            <w:pPr>
              <w:pStyle w:val="Footer"/>
              <w:tabs>
                <w:tab w:val="clear" w:pos="4320"/>
                <w:tab w:val="clear" w:pos="8640"/>
                <w:tab w:val="decimal" w:pos="864"/>
              </w:tabs>
              <w:ind w:left="-64" w:right="-126"/>
              <w:rPr>
                <w:rFonts w:ascii="Times New Roman" w:hAnsi="Times New Roman"/>
              </w:rPr>
            </w:pPr>
            <w:r>
              <w:rPr>
                <w:rFonts w:ascii="Times New Roman" w:hAnsi="Times New Roman"/>
              </w:rPr>
              <w:t>29</w:t>
            </w:r>
            <w:r>
              <w:rPr>
                <w:rFonts w:ascii="Times New Roman" w:hAnsi="Times New Roman" w:hint="eastAsia"/>
                <w:lang w:eastAsia="zh-TW"/>
              </w:rPr>
              <w:t>,0</w:t>
            </w:r>
            <w:r>
              <w:rPr>
                <w:rFonts w:ascii="Times New Roman" w:hAnsi="Times New Roman"/>
              </w:rPr>
              <w:t>00</w:t>
            </w:r>
          </w:p>
          <w:p w:rsidR="0029433D" w:rsidRDefault="0029433D" w:rsidP="00FD2173">
            <w:pPr>
              <w:tabs>
                <w:tab w:val="decimal" w:pos="864"/>
              </w:tabs>
              <w:ind w:left="-64" w:right="-126"/>
              <w:rPr>
                <w:sz w:val="24"/>
                <w:u w:val="single"/>
              </w:rPr>
            </w:pPr>
            <w:r>
              <w:rPr>
                <w:sz w:val="24"/>
                <w:u w:val="single"/>
                <w:lang w:eastAsia="zh-TW"/>
              </w:rPr>
              <w:t>124,2</w:t>
            </w:r>
            <w:r>
              <w:rPr>
                <w:sz w:val="24"/>
                <w:u w:val="single"/>
              </w:rPr>
              <w:t>00</w:t>
            </w:r>
          </w:p>
          <w:p w:rsidR="0029433D" w:rsidRDefault="0029433D" w:rsidP="00FD2173">
            <w:pPr>
              <w:tabs>
                <w:tab w:val="decimal" w:pos="864"/>
              </w:tabs>
              <w:ind w:left="-64" w:right="-126"/>
              <w:rPr>
                <w:sz w:val="24"/>
                <w:u w:val="double"/>
              </w:rPr>
            </w:pPr>
            <w:r>
              <w:rPr>
                <w:sz w:val="24"/>
                <w:u w:val="double"/>
                <w:lang w:eastAsia="zh-TW"/>
              </w:rPr>
              <w:t>153,20</w:t>
            </w:r>
            <w:r>
              <w:rPr>
                <w:sz w:val="24"/>
                <w:u w:val="double"/>
              </w:rPr>
              <w:t>0</w:t>
            </w:r>
          </w:p>
        </w:tc>
        <w:tc>
          <w:tcPr>
            <w:tcW w:w="2880" w:type="dxa"/>
            <w:gridSpan w:val="2"/>
          </w:tcPr>
          <w:p w:rsidR="0029433D" w:rsidRDefault="0029433D" w:rsidP="00FD2173">
            <w:pPr>
              <w:pStyle w:val="Footer"/>
              <w:tabs>
                <w:tab w:val="clear" w:pos="4320"/>
                <w:tab w:val="clear" w:pos="8640"/>
                <w:tab w:val="decimal" w:pos="900"/>
              </w:tabs>
              <w:rPr>
                <w:rFonts w:ascii="Times New Roman" w:hAnsi="Times New Roman"/>
                <w:sz w:val="20"/>
              </w:rPr>
            </w:pPr>
            <w:r>
              <w:rPr>
                <w:rFonts w:ascii="Times New Roman" w:hAnsi="Times New Roman"/>
                <w:sz w:val="20"/>
              </w:rPr>
              <w:t>(work done before current period)</w:t>
            </w:r>
          </w:p>
        </w:tc>
      </w:tr>
      <w:tr w:rsidR="0029433D" w:rsidTr="00FD2173">
        <w:tc>
          <w:tcPr>
            <w:tcW w:w="5778" w:type="dxa"/>
            <w:gridSpan w:val="2"/>
          </w:tcPr>
          <w:p w:rsidR="0029433D" w:rsidRDefault="0029433D" w:rsidP="00FD2173">
            <w:pPr>
              <w:rPr>
                <w:sz w:val="24"/>
              </w:rPr>
            </w:pPr>
            <w:r>
              <w:rPr>
                <w:sz w:val="24"/>
              </w:rPr>
              <w:t>Completed and transferred out during current period:</w:t>
            </w:r>
          </w:p>
          <w:p w:rsidR="0029433D" w:rsidRDefault="0029433D" w:rsidP="00FD2173">
            <w:pPr>
              <w:pStyle w:val="Footer"/>
              <w:tabs>
                <w:tab w:val="clear" w:pos="4320"/>
                <w:tab w:val="clear" w:pos="8640"/>
                <w:tab w:val="left" w:pos="360"/>
                <w:tab w:val="left" w:pos="720"/>
              </w:tabs>
              <w:rPr>
                <w:rFonts w:ascii="Times New Roman" w:hAnsi="Times New Roman"/>
              </w:rPr>
            </w:pPr>
            <w:r>
              <w:rPr>
                <w:rFonts w:ascii="Times New Roman" w:hAnsi="Times New Roman"/>
              </w:rPr>
              <w:tab/>
              <w:t>From beginning work in process</w:t>
            </w:r>
            <w:r>
              <w:rPr>
                <w:rFonts w:ascii="Times New Roman" w:hAnsi="Times New Roman"/>
                <w:vertAlign w:val="superscript"/>
              </w:rPr>
              <w:t>§</w:t>
            </w:r>
          </w:p>
          <w:p w:rsidR="0029433D" w:rsidRDefault="0029433D" w:rsidP="00FD2173">
            <w:pPr>
              <w:pStyle w:val="Footer"/>
              <w:tabs>
                <w:tab w:val="clear" w:pos="4320"/>
                <w:tab w:val="clear" w:pos="8640"/>
                <w:tab w:val="left" w:pos="360"/>
                <w:tab w:val="left" w:pos="720"/>
              </w:tabs>
              <w:rPr>
                <w:rFonts w:ascii="Times New Roman" w:hAnsi="Times New Roman"/>
              </w:rPr>
            </w:pPr>
            <w:r>
              <w:rPr>
                <w:rFonts w:ascii="Times New Roman" w:hAnsi="Times New Roman"/>
              </w:rPr>
              <w:tab/>
              <w:t xml:space="preserve">   29</w:t>
            </w:r>
            <w:r>
              <w:rPr>
                <w:rFonts w:ascii="Times New Roman" w:hAnsi="Times New Roman" w:hint="eastAsia"/>
                <w:lang w:eastAsia="zh-TW"/>
              </w:rPr>
              <w:t>,0</w:t>
            </w:r>
            <w:r>
              <w:rPr>
                <w:rFonts w:ascii="Times New Roman" w:hAnsi="Times New Roman"/>
              </w:rPr>
              <w:t xml:space="preserve">00 </w:t>
            </w:r>
            <w:r>
              <w:rPr>
                <w:rFonts w:ascii="Times New Roman" w:hAnsi="Times New Roman"/>
              </w:rPr>
              <w:sym w:font="Symbol" w:char="F0B4"/>
            </w:r>
            <w:r>
              <w:rPr>
                <w:rFonts w:ascii="Times New Roman" w:hAnsi="Times New Roman"/>
              </w:rPr>
              <w:t xml:space="preserve"> (100% </w:t>
            </w:r>
            <w:r>
              <w:rPr>
                <w:rFonts w:ascii="Times New Roman" w:hAnsi="Times New Roman"/>
              </w:rPr>
              <w:sym w:font="Symbol" w:char="F02D"/>
            </w:r>
            <w:r>
              <w:rPr>
                <w:rFonts w:ascii="Times New Roman" w:hAnsi="Times New Roman"/>
              </w:rPr>
              <w:t xml:space="preserve"> 100%); 29</w:t>
            </w:r>
            <w:r>
              <w:rPr>
                <w:rFonts w:ascii="Times New Roman" w:hAnsi="Times New Roman" w:hint="eastAsia"/>
                <w:lang w:eastAsia="zh-TW"/>
              </w:rPr>
              <w:t>,0</w:t>
            </w:r>
            <w:r>
              <w:rPr>
                <w:rFonts w:ascii="Times New Roman" w:hAnsi="Times New Roman"/>
              </w:rPr>
              <w:t xml:space="preserve">00 </w:t>
            </w:r>
            <w:r>
              <w:rPr>
                <w:rFonts w:ascii="Times New Roman" w:hAnsi="Times New Roman"/>
              </w:rPr>
              <w:sym w:font="Symbol" w:char="F0B4"/>
            </w:r>
            <w:r>
              <w:rPr>
                <w:rFonts w:ascii="Times New Roman" w:hAnsi="Times New Roman"/>
              </w:rPr>
              <w:t xml:space="preserve"> (100% – 60%)</w:t>
            </w:r>
          </w:p>
        </w:tc>
        <w:tc>
          <w:tcPr>
            <w:tcW w:w="1080" w:type="dxa"/>
          </w:tcPr>
          <w:p w:rsidR="0029433D" w:rsidRDefault="0029433D" w:rsidP="00FD2173">
            <w:pPr>
              <w:pStyle w:val="Footer"/>
              <w:tabs>
                <w:tab w:val="clear" w:pos="4320"/>
                <w:tab w:val="clear" w:pos="8640"/>
                <w:tab w:val="decimal" w:pos="756"/>
                <w:tab w:val="decimal" w:pos="792"/>
              </w:tabs>
              <w:ind w:left="-64" w:right="-126"/>
              <w:rPr>
                <w:rFonts w:ascii="Times New Roman" w:hAnsi="Times New Roman"/>
              </w:rPr>
            </w:pPr>
          </w:p>
          <w:p w:rsidR="0029433D" w:rsidRDefault="0029433D" w:rsidP="00FD2173">
            <w:pPr>
              <w:pStyle w:val="Footer"/>
              <w:tabs>
                <w:tab w:val="clear" w:pos="4320"/>
                <w:tab w:val="clear" w:pos="8640"/>
                <w:tab w:val="decimal" w:pos="756"/>
                <w:tab w:val="decimal" w:pos="792"/>
              </w:tabs>
              <w:ind w:left="-64" w:right="-126"/>
              <w:rPr>
                <w:rFonts w:ascii="Times New Roman" w:hAnsi="Times New Roman"/>
              </w:rPr>
            </w:pPr>
            <w:r>
              <w:rPr>
                <w:rFonts w:ascii="Times New Roman" w:hAnsi="Times New Roman"/>
              </w:rPr>
              <w:t xml:space="preserve">   29</w:t>
            </w:r>
            <w:r>
              <w:rPr>
                <w:rFonts w:ascii="Times New Roman" w:hAnsi="Times New Roman" w:hint="eastAsia"/>
                <w:lang w:eastAsia="zh-TW"/>
              </w:rPr>
              <w:t>,0</w:t>
            </w:r>
            <w:r>
              <w:rPr>
                <w:rFonts w:ascii="Times New Roman" w:hAnsi="Times New Roman"/>
              </w:rPr>
              <w:t>00</w:t>
            </w:r>
          </w:p>
        </w:tc>
        <w:tc>
          <w:tcPr>
            <w:tcW w:w="1350" w:type="dxa"/>
          </w:tcPr>
          <w:p w:rsidR="0029433D" w:rsidRDefault="0029433D" w:rsidP="00FD2173">
            <w:pPr>
              <w:tabs>
                <w:tab w:val="decimal" w:pos="900"/>
              </w:tabs>
              <w:rPr>
                <w:sz w:val="24"/>
              </w:rPr>
            </w:pPr>
          </w:p>
          <w:p w:rsidR="0029433D" w:rsidRDefault="0029433D" w:rsidP="00FD2173">
            <w:pPr>
              <w:tabs>
                <w:tab w:val="decimal" w:pos="900"/>
              </w:tabs>
              <w:rPr>
                <w:sz w:val="24"/>
              </w:rPr>
            </w:pPr>
          </w:p>
          <w:p w:rsidR="0029433D" w:rsidRDefault="0029433D" w:rsidP="00FD2173">
            <w:pPr>
              <w:tabs>
                <w:tab w:val="decimal" w:pos="900"/>
              </w:tabs>
              <w:rPr>
                <w:sz w:val="24"/>
              </w:rPr>
            </w:pPr>
            <w:r>
              <w:rPr>
                <w:sz w:val="24"/>
              </w:rPr>
              <w:t>0</w:t>
            </w:r>
          </w:p>
        </w:tc>
        <w:tc>
          <w:tcPr>
            <w:tcW w:w="1530" w:type="dxa"/>
          </w:tcPr>
          <w:p w:rsidR="0029433D" w:rsidRDefault="0029433D" w:rsidP="00FD2173">
            <w:pPr>
              <w:tabs>
                <w:tab w:val="decimal" w:pos="972"/>
              </w:tabs>
              <w:rPr>
                <w:sz w:val="24"/>
              </w:rPr>
            </w:pPr>
          </w:p>
          <w:p w:rsidR="0029433D" w:rsidRDefault="0029433D" w:rsidP="00FD2173">
            <w:pPr>
              <w:tabs>
                <w:tab w:val="decimal" w:pos="972"/>
              </w:tabs>
              <w:rPr>
                <w:sz w:val="24"/>
              </w:rPr>
            </w:pPr>
          </w:p>
          <w:p w:rsidR="0029433D" w:rsidRDefault="0029433D" w:rsidP="00FD2173">
            <w:pPr>
              <w:tabs>
                <w:tab w:val="decimal" w:pos="972"/>
              </w:tabs>
              <w:rPr>
                <w:sz w:val="24"/>
              </w:rPr>
            </w:pPr>
            <w:r>
              <w:rPr>
                <w:sz w:val="24"/>
              </w:rPr>
              <w:t>11,600</w:t>
            </w:r>
          </w:p>
        </w:tc>
      </w:tr>
      <w:tr w:rsidR="0029433D" w:rsidTr="00FD2173">
        <w:tc>
          <w:tcPr>
            <w:tcW w:w="5778" w:type="dxa"/>
            <w:gridSpan w:val="2"/>
          </w:tcPr>
          <w:p w:rsidR="0029433D" w:rsidRDefault="0029433D" w:rsidP="00FD2173">
            <w:pPr>
              <w:tabs>
                <w:tab w:val="left" w:pos="360"/>
                <w:tab w:val="left" w:pos="720"/>
              </w:tabs>
              <w:rPr>
                <w:sz w:val="24"/>
              </w:rPr>
            </w:pPr>
            <w:r>
              <w:rPr>
                <w:sz w:val="24"/>
              </w:rPr>
              <w:tab/>
              <w:t>Started and completed</w:t>
            </w:r>
          </w:p>
          <w:p w:rsidR="0029433D" w:rsidRDefault="0029433D" w:rsidP="00FD2173">
            <w:pPr>
              <w:tabs>
                <w:tab w:val="left" w:pos="360"/>
                <w:tab w:val="left" w:pos="720"/>
              </w:tabs>
              <w:rPr>
                <w:sz w:val="24"/>
              </w:rPr>
            </w:pPr>
            <w:r>
              <w:rPr>
                <w:sz w:val="24"/>
              </w:rPr>
              <w:tab/>
              <w:t xml:space="preserve">   </w:t>
            </w:r>
            <w:r>
              <w:rPr>
                <w:sz w:val="24"/>
                <w:lang w:eastAsia="zh-TW"/>
              </w:rPr>
              <w:t>98,000</w:t>
            </w:r>
            <w:r>
              <w:rPr>
                <w:sz w:val="24"/>
              </w:rPr>
              <w:t xml:space="preserve"> </w:t>
            </w:r>
            <w:r>
              <w:rPr>
                <w:noProof/>
                <w:position w:val="-4"/>
                <w:sz w:val="24"/>
              </w:rPr>
              <w:drawing>
                <wp:inline distT="0" distB="0" distL="0" distR="0">
                  <wp:extent cx="142875" cy="1428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4"/>
              </w:rPr>
              <w:t xml:space="preserve">100%, </w:t>
            </w:r>
            <w:r>
              <w:rPr>
                <w:sz w:val="24"/>
                <w:lang w:eastAsia="zh-TW"/>
              </w:rPr>
              <w:t>98,000</w:t>
            </w:r>
            <w:r>
              <w:rPr>
                <w:sz w:val="24"/>
              </w:rPr>
              <w:t xml:space="preserve"> </w:t>
            </w:r>
            <w:r>
              <w:rPr>
                <w:noProof/>
                <w:position w:val="-4"/>
                <w:sz w:val="24"/>
              </w:rPr>
              <w:drawing>
                <wp:inline distT="0" distB="0" distL="0" distR="0">
                  <wp:extent cx="142875" cy="1428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4"/>
              </w:rPr>
              <w:t>100%</w:t>
            </w:r>
          </w:p>
        </w:tc>
        <w:tc>
          <w:tcPr>
            <w:tcW w:w="1080" w:type="dxa"/>
          </w:tcPr>
          <w:p w:rsidR="0029433D" w:rsidRDefault="0029433D" w:rsidP="00FD2173">
            <w:pPr>
              <w:pStyle w:val="Footer"/>
              <w:tabs>
                <w:tab w:val="clear" w:pos="4320"/>
                <w:tab w:val="clear" w:pos="8640"/>
                <w:tab w:val="decimal" w:pos="756"/>
                <w:tab w:val="decimal" w:pos="792"/>
              </w:tabs>
              <w:ind w:left="-64" w:right="-126"/>
              <w:rPr>
                <w:rFonts w:ascii="Times New Roman" w:hAnsi="Times New Roman"/>
              </w:rPr>
            </w:pPr>
            <w:r>
              <w:rPr>
                <w:rFonts w:ascii="Times New Roman" w:hAnsi="Times New Roman"/>
              </w:rPr>
              <w:t xml:space="preserve">   </w:t>
            </w:r>
            <w:r>
              <w:rPr>
                <w:rFonts w:ascii="Times New Roman" w:hAnsi="Times New Roman"/>
                <w:lang w:eastAsia="zh-TW"/>
              </w:rPr>
              <w:t>98</w:t>
            </w:r>
            <w:r>
              <w:rPr>
                <w:rFonts w:ascii="Times New Roman" w:hAnsi="Times New Roman"/>
              </w:rPr>
              <w:t>,000</w:t>
            </w:r>
            <w:r>
              <w:rPr>
                <w:rFonts w:ascii="Times New Roman" w:hAnsi="Times New Roman"/>
                <w:szCs w:val="24"/>
                <w:vertAlign w:val="superscript"/>
              </w:rPr>
              <w:t>†</w:t>
            </w:r>
          </w:p>
        </w:tc>
        <w:tc>
          <w:tcPr>
            <w:tcW w:w="1350" w:type="dxa"/>
          </w:tcPr>
          <w:p w:rsidR="0029433D" w:rsidRDefault="0029433D" w:rsidP="00FD2173">
            <w:pPr>
              <w:tabs>
                <w:tab w:val="decimal" w:pos="900"/>
              </w:tabs>
              <w:rPr>
                <w:sz w:val="24"/>
              </w:rPr>
            </w:pPr>
          </w:p>
          <w:p w:rsidR="0029433D" w:rsidRDefault="0029433D" w:rsidP="00FD2173">
            <w:pPr>
              <w:tabs>
                <w:tab w:val="decimal" w:pos="900"/>
              </w:tabs>
              <w:rPr>
                <w:sz w:val="24"/>
              </w:rPr>
            </w:pPr>
            <w:r>
              <w:rPr>
                <w:sz w:val="24"/>
                <w:lang w:eastAsia="zh-TW"/>
              </w:rPr>
              <w:t>98</w:t>
            </w:r>
            <w:r>
              <w:rPr>
                <w:sz w:val="24"/>
              </w:rPr>
              <w:t>,000</w:t>
            </w:r>
          </w:p>
        </w:tc>
        <w:tc>
          <w:tcPr>
            <w:tcW w:w="1530" w:type="dxa"/>
          </w:tcPr>
          <w:p w:rsidR="0029433D" w:rsidRDefault="0029433D" w:rsidP="00FD2173">
            <w:pPr>
              <w:tabs>
                <w:tab w:val="decimal" w:pos="972"/>
              </w:tabs>
              <w:rPr>
                <w:sz w:val="24"/>
              </w:rPr>
            </w:pPr>
          </w:p>
          <w:p w:rsidR="0029433D" w:rsidRDefault="0029433D" w:rsidP="00FD2173">
            <w:pPr>
              <w:tabs>
                <w:tab w:val="decimal" w:pos="972"/>
              </w:tabs>
              <w:rPr>
                <w:sz w:val="24"/>
              </w:rPr>
            </w:pPr>
            <w:r>
              <w:rPr>
                <w:sz w:val="24"/>
                <w:lang w:eastAsia="zh-TW"/>
              </w:rPr>
              <w:t>98</w:t>
            </w:r>
            <w:r>
              <w:rPr>
                <w:sz w:val="24"/>
              </w:rPr>
              <w:t>,000</w:t>
            </w:r>
          </w:p>
        </w:tc>
      </w:tr>
      <w:tr w:rsidR="0029433D" w:rsidTr="00FD2173">
        <w:tc>
          <w:tcPr>
            <w:tcW w:w="5778" w:type="dxa"/>
            <w:gridSpan w:val="2"/>
          </w:tcPr>
          <w:p w:rsidR="0029433D" w:rsidRDefault="0029433D" w:rsidP="00FD2173">
            <w:pPr>
              <w:rPr>
                <w:sz w:val="24"/>
              </w:rPr>
            </w:pPr>
            <w:r>
              <w:rPr>
                <w:sz w:val="24"/>
              </w:rPr>
              <w:t>Work in process, ending* (given)</w:t>
            </w:r>
          </w:p>
          <w:p w:rsidR="0029433D" w:rsidRDefault="0029433D" w:rsidP="00FD2173">
            <w:pPr>
              <w:tabs>
                <w:tab w:val="left" w:pos="360"/>
              </w:tabs>
              <w:rPr>
                <w:sz w:val="24"/>
              </w:rPr>
            </w:pPr>
            <w:r>
              <w:rPr>
                <w:sz w:val="24"/>
              </w:rPr>
              <w:t xml:space="preserve">   26,2</w:t>
            </w:r>
            <w:r>
              <w:rPr>
                <w:sz w:val="24"/>
                <w:lang w:eastAsia="zh-TW"/>
              </w:rPr>
              <w:t>0</w:t>
            </w:r>
            <w:r>
              <w:rPr>
                <w:sz w:val="24"/>
              </w:rPr>
              <w:t xml:space="preserve">0 </w:t>
            </w:r>
            <w:r>
              <w:rPr>
                <w:noProof/>
                <w:position w:val="-4"/>
                <w:sz w:val="24"/>
              </w:rPr>
              <w:drawing>
                <wp:inline distT="0" distB="0" distL="0" distR="0">
                  <wp:extent cx="142875" cy="1428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4"/>
              </w:rPr>
              <w:t xml:space="preserve"> 100%; 26,200 </w:t>
            </w:r>
            <w:r>
              <w:rPr>
                <w:noProof/>
                <w:position w:val="-4"/>
                <w:sz w:val="24"/>
              </w:rPr>
              <w:drawing>
                <wp:inline distT="0" distB="0" distL="0" distR="0">
                  <wp:extent cx="142875" cy="1428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4"/>
              </w:rPr>
              <w:t xml:space="preserve"> 40%</w:t>
            </w:r>
          </w:p>
        </w:tc>
        <w:tc>
          <w:tcPr>
            <w:tcW w:w="1080" w:type="dxa"/>
          </w:tcPr>
          <w:p w:rsidR="0029433D" w:rsidRDefault="0029433D" w:rsidP="00FD2173">
            <w:pPr>
              <w:pStyle w:val="Footer"/>
              <w:tabs>
                <w:tab w:val="clear" w:pos="4320"/>
                <w:tab w:val="clear" w:pos="8640"/>
                <w:tab w:val="decimal" w:pos="756"/>
                <w:tab w:val="decimal" w:pos="792"/>
              </w:tabs>
              <w:ind w:left="-64" w:right="-126"/>
              <w:rPr>
                <w:rFonts w:ascii="Times New Roman" w:hAnsi="Times New Roman"/>
              </w:rPr>
            </w:pPr>
            <w:r>
              <w:rPr>
                <w:rFonts w:ascii="Times New Roman" w:hAnsi="Times New Roman"/>
              </w:rPr>
              <w:t xml:space="preserve">   </w:t>
            </w:r>
            <w:r>
              <w:rPr>
                <w:rFonts w:ascii="Times New Roman" w:hAnsi="Times New Roman"/>
                <w:lang w:eastAsia="zh-TW"/>
              </w:rPr>
              <w:t>26,20</w:t>
            </w:r>
            <w:r>
              <w:rPr>
                <w:rFonts w:ascii="Times New Roman" w:hAnsi="Times New Roman"/>
              </w:rPr>
              <w:t>0</w:t>
            </w:r>
          </w:p>
          <w:p w:rsidR="0029433D" w:rsidRDefault="0029433D" w:rsidP="00FD2173">
            <w:pPr>
              <w:pStyle w:val="Footer"/>
              <w:tabs>
                <w:tab w:val="clear" w:pos="4320"/>
                <w:tab w:val="clear" w:pos="8640"/>
                <w:tab w:val="left" w:pos="0"/>
                <w:tab w:val="decimal" w:pos="792"/>
              </w:tabs>
              <w:ind w:left="-64" w:right="-126"/>
              <w:rPr>
                <w:rFonts w:ascii="Times New Roman" w:hAnsi="Times New Roman"/>
              </w:rPr>
            </w:pPr>
            <w:r>
              <w:rPr>
                <w:rFonts w:ascii="Times New Roman" w:hAnsi="Times New Roman"/>
              </w:rPr>
              <w:tab/>
              <w:t>_______</w:t>
            </w:r>
          </w:p>
        </w:tc>
        <w:tc>
          <w:tcPr>
            <w:tcW w:w="1350" w:type="dxa"/>
          </w:tcPr>
          <w:p w:rsidR="0029433D" w:rsidRDefault="0029433D" w:rsidP="00FD2173">
            <w:pPr>
              <w:tabs>
                <w:tab w:val="decimal" w:pos="900"/>
              </w:tabs>
              <w:rPr>
                <w:sz w:val="24"/>
              </w:rPr>
            </w:pPr>
          </w:p>
          <w:p w:rsidR="0029433D" w:rsidRDefault="0029433D" w:rsidP="00FD2173">
            <w:pPr>
              <w:tabs>
                <w:tab w:val="decimal" w:pos="900"/>
              </w:tabs>
              <w:rPr>
                <w:sz w:val="24"/>
              </w:rPr>
            </w:pPr>
            <w:r>
              <w:rPr>
                <w:sz w:val="24"/>
                <w:lang w:eastAsia="zh-TW"/>
              </w:rPr>
              <w:t>26,200</w:t>
            </w:r>
          </w:p>
        </w:tc>
        <w:tc>
          <w:tcPr>
            <w:tcW w:w="1530" w:type="dxa"/>
          </w:tcPr>
          <w:p w:rsidR="0029433D" w:rsidRDefault="0029433D" w:rsidP="00FD2173">
            <w:pPr>
              <w:tabs>
                <w:tab w:val="decimal" w:pos="972"/>
              </w:tabs>
              <w:rPr>
                <w:sz w:val="24"/>
              </w:rPr>
            </w:pPr>
          </w:p>
          <w:p w:rsidR="0029433D" w:rsidRDefault="0029433D" w:rsidP="00FD2173">
            <w:pPr>
              <w:tabs>
                <w:tab w:val="decimal" w:pos="972"/>
              </w:tabs>
              <w:rPr>
                <w:sz w:val="24"/>
              </w:rPr>
            </w:pPr>
            <w:r>
              <w:rPr>
                <w:sz w:val="24"/>
                <w:lang w:eastAsia="zh-TW"/>
              </w:rPr>
              <w:t>10,48</w:t>
            </w:r>
            <w:r>
              <w:rPr>
                <w:sz w:val="24"/>
              </w:rPr>
              <w:t>0</w:t>
            </w:r>
          </w:p>
        </w:tc>
      </w:tr>
      <w:tr w:rsidR="0029433D" w:rsidTr="00FD2173">
        <w:tc>
          <w:tcPr>
            <w:tcW w:w="5778" w:type="dxa"/>
            <w:gridSpan w:val="2"/>
          </w:tcPr>
          <w:p w:rsidR="0029433D" w:rsidRDefault="0029433D" w:rsidP="00FD2173">
            <w:pPr>
              <w:rPr>
                <w:sz w:val="24"/>
              </w:rPr>
            </w:pPr>
            <w:r>
              <w:rPr>
                <w:sz w:val="24"/>
              </w:rPr>
              <w:t>Accounted for</w:t>
            </w:r>
          </w:p>
        </w:tc>
        <w:tc>
          <w:tcPr>
            <w:tcW w:w="1080" w:type="dxa"/>
          </w:tcPr>
          <w:p w:rsidR="0029433D" w:rsidRDefault="0029433D" w:rsidP="00FD2173">
            <w:pPr>
              <w:pStyle w:val="Footer"/>
              <w:tabs>
                <w:tab w:val="clear" w:pos="4320"/>
                <w:tab w:val="clear" w:pos="8640"/>
                <w:tab w:val="decimal" w:pos="756"/>
                <w:tab w:val="decimal" w:pos="792"/>
              </w:tabs>
              <w:ind w:left="-64" w:right="-126"/>
              <w:rPr>
                <w:rFonts w:ascii="Times New Roman" w:hAnsi="Times New Roman"/>
              </w:rPr>
            </w:pPr>
            <w:r>
              <w:rPr>
                <w:rFonts w:ascii="Times New Roman" w:hAnsi="Times New Roman"/>
              </w:rPr>
              <w:t xml:space="preserve"> </w:t>
            </w:r>
            <w:r w:rsidR="001B769A">
              <w:rPr>
                <w:rFonts w:ascii="Times New Roman" w:hAnsi="Times New Roman"/>
                <w:u w:val="double"/>
              </w:rPr>
              <w:t>153</w:t>
            </w:r>
            <w:r>
              <w:rPr>
                <w:rFonts w:ascii="Times New Roman" w:hAnsi="Times New Roman" w:hint="eastAsia"/>
                <w:u w:val="double"/>
                <w:lang w:eastAsia="zh-TW"/>
              </w:rPr>
              <w:t>,</w:t>
            </w:r>
            <w:r w:rsidR="001B769A">
              <w:rPr>
                <w:rFonts w:ascii="Times New Roman" w:hAnsi="Times New Roman"/>
                <w:u w:val="double"/>
                <w:lang w:eastAsia="zh-TW"/>
              </w:rPr>
              <w:t>2</w:t>
            </w:r>
            <w:r>
              <w:rPr>
                <w:rFonts w:ascii="Times New Roman" w:hAnsi="Times New Roman"/>
                <w:u w:val="double"/>
                <w:lang w:eastAsia="zh-TW"/>
              </w:rPr>
              <w:t>0</w:t>
            </w:r>
            <w:r>
              <w:rPr>
                <w:rFonts w:ascii="Times New Roman" w:hAnsi="Times New Roman"/>
                <w:u w:val="double"/>
              </w:rPr>
              <w:t>0</w:t>
            </w:r>
          </w:p>
        </w:tc>
        <w:tc>
          <w:tcPr>
            <w:tcW w:w="1350" w:type="dxa"/>
          </w:tcPr>
          <w:p w:rsidR="0029433D" w:rsidRDefault="0029433D" w:rsidP="00FD2173">
            <w:pPr>
              <w:tabs>
                <w:tab w:val="left" w:pos="162"/>
                <w:tab w:val="decimal" w:pos="900"/>
              </w:tabs>
              <w:rPr>
                <w:sz w:val="24"/>
              </w:rPr>
            </w:pPr>
            <w:r>
              <w:rPr>
                <w:sz w:val="24"/>
              </w:rPr>
              <w:t xml:space="preserve">  _______</w:t>
            </w:r>
          </w:p>
        </w:tc>
        <w:tc>
          <w:tcPr>
            <w:tcW w:w="1530" w:type="dxa"/>
          </w:tcPr>
          <w:p w:rsidR="0029433D" w:rsidRDefault="0029433D" w:rsidP="00FD2173">
            <w:pPr>
              <w:tabs>
                <w:tab w:val="left" w:pos="342"/>
                <w:tab w:val="decimal" w:pos="972"/>
              </w:tabs>
              <w:rPr>
                <w:sz w:val="24"/>
              </w:rPr>
            </w:pPr>
            <w:r>
              <w:rPr>
                <w:sz w:val="24"/>
              </w:rPr>
              <w:t xml:space="preserve">   _______</w:t>
            </w:r>
          </w:p>
        </w:tc>
      </w:tr>
      <w:tr w:rsidR="0029433D" w:rsidTr="00FD2173">
        <w:tc>
          <w:tcPr>
            <w:tcW w:w="5778" w:type="dxa"/>
            <w:gridSpan w:val="2"/>
          </w:tcPr>
          <w:p w:rsidR="0029433D" w:rsidRDefault="0029433D" w:rsidP="00FD2173">
            <w:pPr>
              <w:rPr>
                <w:sz w:val="24"/>
              </w:rPr>
            </w:pPr>
            <w:r>
              <w:rPr>
                <w:sz w:val="24"/>
              </w:rPr>
              <w:t>Equivalent units of work done in current period</w:t>
            </w:r>
          </w:p>
        </w:tc>
        <w:tc>
          <w:tcPr>
            <w:tcW w:w="1080" w:type="dxa"/>
          </w:tcPr>
          <w:p w:rsidR="0029433D" w:rsidRDefault="0029433D" w:rsidP="00FD2173">
            <w:pPr>
              <w:pStyle w:val="Footer"/>
              <w:tabs>
                <w:tab w:val="clear" w:pos="4320"/>
                <w:tab w:val="clear" w:pos="8640"/>
                <w:tab w:val="decimal" w:pos="756"/>
                <w:tab w:val="decimal" w:pos="792"/>
              </w:tabs>
              <w:ind w:left="-64" w:right="-126"/>
              <w:rPr>
                <w:rFonts w:ascii="Times New Roman" w:hAnsi="Times New Roman"/>
              </w:rPr>
            </w:pPr>
          </w:p>
        </w:tc>
        <w:tc>
          <w:tcPr>
            <w:tcW w:w="1350" w:type="dxa"/>
          </w:tcPr>
          <w:p w:rsidR="0029433D" w:rsidRDefault="0029433D" w:rsidP="00FD2173">
            <w:pPr>
              <w:tabs>
                <w:tab w:val="decimal" w:pos="900"/>
              </w:tabs>
              <w:rPr>
                <w:sz w:val="24"/>
                <w:u w:val="double"/>
              </w:rPr>
            </w:pPr>
            <w:r>
              <w:rPr>
                <w:sz w:val="24"/>
                <w:u w:val="double"/>
                <w:lang w:eastAsia="zh-TW"/>
              </w:rPr>
              <w:t>124,2</w:t>
            </w:r>
            <w:r>
              <w:rPr>
                <w:sz w:val="24"/>
                <w:u w:val="double"/>
              </w:rPr>
              <w:t>00</w:t>
            </w:r>
          </w:p>
        </w:tc>
        <w:tc>
          <w:tcPr>
            <w:tcW w:w="1530" w:type="dxa"/>
          </w:tcPr>
          <w:p w:rsidR="0029433D" w:rsidRDefault="0029433D" w:rsidP="00FD2173">
            <w:pPr>
              <w:tabs>
                <w:tab w:val="decimal" w:pos="972"/>
              </w:tabs>
              <w:rPr>
                <w:sz w:val="24"/>
                <w:u w:val="double"/>
              </w:rPr>
            </w:pPr>
            <w:r>
              <w:rPr>
                <w:sz w:val="24"/>
                <w:u w:val="double"/>
                <w:lang w:eastAsia="zh-TW"/>
              </w:rPr>
              <w:t>120,080</w:t>
            </w:r>
          </w:p>
        </w:tc>
      </w:tr>
    </w:tbl>
    <w:p w:rsidR="0029433D" w:rsidRDefault="0029433D" w:rsidP="0029433D">
      <w:pPr>
        <w:ind w:left="360" w:hanging="360"/>
        <w:rPr>
          <w:sz w:val="24"/>
          <w:szCs w:val="24"/>
        </w:rPr>
      </w:pPr>
    </w:p>
    <w:p w:rsidR="0029433D" w:rsidRDefault="0029433D" w:rsidP="0029433D">
      <w:pPr>
        <w:ind w:left="360" w:hanging="360"/>
      </w:pPr>
      <w:r>
        <w:rPr>
          <w:vertAlign w:val="superscript"/>
        </w:rPr>
        <w:t>§</w:t>
      </w:r>
      <w:r>
        <w:t>Degree of completion in this department:  direct materials, 100%; conversion costs, 60%.</w:t>
      </w:r>
    </w:p>
    <w:p w:rsidR="0029433D" w:rsidRDefault="0029433D" w:rsidP="0029433D">
      <w:pPr>
        <w:ind w:left="360" w:hanging="360"/>
      </w:pPr>
    </w:p>
    <w:p w:rsidR="0029433D" w:rsidRDefault="0029433D" w:rsidP="0029433D">
      <w:pPr>
        <w:ind w:left="180" w:hanging="180"/>
      </w:pPr>
      <w:r>
        <w:rPr>
          <w:vertAlign w:val="superscript"/>
        </w:rPr>
        <w:t>†</w:t>
      </w:r>
      <w:r>
        <w:rPr>
          <w:lang w:eastAsia="zh-TW"/>
        </w:rPr>
        <w:t>127,000 ph</w:t>
      </w:r>
      <w:r>
        <w:t>ysical units completed and transferred out minus 29,000 physical units completed and transferred out from beginning work-in-process inventory.</w:t>
      </w:r>
    </w:p>
    <w:p w:rsidR="0029433D" w:rsidRDefault="0029433D" w:rsidP="0029433D">
      <w:pPr>
        <w:ind w:left="180" w:hanging="180"/>
      </w:pPr>
    </w:p>
    <w:p w:rsidR="0029433D" w:rsidRDefault="0029433D" w:rsidP="0029433D">
      <w:pPr>
        <w:ind w:left="360" w:hanging="360"/>
      </w:pPr>
      <w:r>
        <w:t>*Degree of completion in this department:  direct materials, 100%; conversion costs, 40%.</w:t>
      </w:r>
    </w:p>
    <w:p w:rsidR="0029433D" w:rsidRDefault="0029433D" w:rsidP="0029433D">
      <w:pPr>
        <w:ind w:left="360" w:hanging="360"/>
        <w:jc w:val="both"/>
      </w:pPr>
    </w:p>
    <w:p w:rsidR="0029433D" w:rsidRDefault="0029433D" w:rsidP="0029433D">
      <w:pPr>
        <w:rPr>
          <w:b/>
        </w:rPr>
        <w:sectPr w:rsidR="0029433D" w:rsidSect="00FB4364">
          <w:pgSz w:w="12240" w:h="15840"/>
          <w:pgMar w:top="1440" w:right="1440" w:bottom="1440" w:left="1440" w:header="720" w:footer="720" w:gutter="0"/>
          <w:cols w:space="720"/>
        </w:sectPr>
      </w:pPr>
    </w:p>
    <w:p w:rsidR="0029433D" w:rsidRDefault="0029433D" w:rsidP="0029433D">
      <w:pPr>
        <w:jc w:val="both"/>
        <w:rPr>
          <w:b/>
          <w:sz w:val="24"/>
          <w:szCs w:val="24"/>
          <w:lang w:eastAsia="zh-TW"/>
        </w:rPr>
      </w:pPr>
      <w:r>
        <w:rPr>
          <w:b/>
          <w:sz w:val="24"/>
          <w:szCs w:val="24"/>
        </w:rPr>
        <w:lastRenderedPageBreak/>
        <w:t>SOLUTION EXHIBIT 17-29</w:t>
      </w:r>
      <w:r>
        <w:rPr>
          <w:rFonts w:hint="eastAsia"/>
          <w:b/>
          <w:sz w:val="24"/>
          <w:szCs w:val="24"/>
          <w:lang w:eastAsia="zh-TW"/>
        </w:rPr>
        <w:t>B</w:t>
      </w:r>
    </w:p>
    <w:p w:rsidR="0029433D" w:rsidRPr="00B51433" w:rsidRDefault="001A3C28" w:rsidP="00B51433">
      <w:pPr>
        <w:pBdr>
          <w:bottom w:val="single" w:sz="4" w:space="1" w:color="auto"/>
        </w:pBdr>
        <w:rPr>
          <w:sz w:val="24"/>
        </w:rPr>
      </w:pPr>
      <w:r w:rsidRPr="00F07E97">
        <w:rPr>
          <w:sz w:val="24"/>
          <w:szCs w:val="24"/>
        </w:rPr>
        <w:t xml:space="preserve">Summarize the Total Costs to Account </w:t>
      </w:r>
      <w:r w:rsidR="00D45175">
        <w:rPr>
          <w:sz w:val="24"/>
          <w:szCs w:val="24"/>
        </w:rPr>
        <w:t>f</w:t>
      </w:r>
      <w:r w:rsidRPr="00F07E97">
        <w:rPr>
          <w:sz w:val="24"/>
          <w:szCs w:val="24"/>
        </w:rPr>
        <w:t xml:space="preserve">or, Compute the </w:t>
      </w:r>
      <w:r>
        <w:rPr>
          <w:sz w:val="24"/>
          <w:szCs w:val="24"/>
        </w:rPr>
        <w:t>C</w:t>
      </w:r>
      <w:r w:rsidRPr="00F07E97">
        <w:rPr>
          <w:sz w:val="24"/>
          <w:szCs w:val="24"/>
        </w:rPr>
        <w:t>ost per Equivalent Unit, and Assign Costs to the Units Completed and Units in Ending Work</w:t>
      </w:r>
      <w:r w:rsidR="00FD0A18">
        <w:rPr>
          <w:sz w:val="24"/>
          <w:szCs w:val="24"/>
        </w:rPr>
        <w:t>-in-</w:t>
      </w:r>
      <w:r w:rsidRPr="00F07E97">
        <w:rPr>
          <w:sz w:val="24"/>
          <w:szCs w:val="24"/>
        </w:rPr>
        <w:t>Process Inventory;</w:t>
      </w:r>
      <w:r w:rsidR="00B51433">
        <w:rPr>
          <w:rFonts w:hint="eastAsia"/>
          <w:sz w:val="24"/>
          <w:lang w:eastAsia="zh-TW"/>
        </w:rPr>
        <w:t xml:space="preserve"> </w:t>
      </w:r>
      <w:r w:rsidR="0029433D">
        <w:rPr>
          <w:rFonts w:hint="eastAsia"/>
          <w:sz w:val="24"/>
          <w:lang w:eastAsia="zh-TW"/>
        </w:rPr>
        <w:t>Standard-</w:t>
      </w:r>
      <w:r w:rsidR="0029433D">
        <w:rPr>
          <w:sz w:val="24"/>
          <w:lang w:eastAsia="zh-TW"/>
        </w:rPr>
        <w:t>C</w:t>
      </w:r>
      <w:r w:rsidR="0029433D">
        <w:rPr>
          <w:rFonts w:hint="eastAsia"/>
          <w:sz w:val="24"/>
          <w:lang w:eastAsia="zh-TW"/>
        </w:rPr>
        <w:t>osting</w:t>
      </w:r>
      <w:r w:rsidR="0029433D">
        <w:rPr>
          <w:sz w:val="24"/>
        </w:rPr>
        <w:t xml:space="preserve"> Method of Process Costing,</w:t>
      </w:r>
      <w:r w:rsidR="00B51433">
        <w:rPr>
          <w:rFonts w:hint="eastAsia"/>
          <w:sz w:val="24"/>
          <w:lang w:eastAsia="zh-TW"/>
        </w:rPr>
        <w:t xml:space="preserve"> </w:t>
      </w:r>
      <w:r w:rsidR="0029433D">
        <w:rPr>
          <w:rFonts w:hint="eastAsia"/>
          <w:sz w:val="24"/>
          <w:lang w:eastAsia="zh-TW"/>
        </w:rPr>
        <w:t>Priscilla</w:t>
      </w:r>
      <w:r w:rsidR="0029433D">
        <w:rPr>
          <w:sz w:val="24"/>
          <w:lang w:eastAsia="zh-TW"/>
        </w:rPr>
        <w:t>’</w:t>
      </w:r>
      <w:r w:rsidR="0029433D">
        <w:rPr>
          <w:rFonts w:hint="eastAsia"/>
          <w:sz w:val="24"/>
          <w:lang w:eastAsia="zh-TW"/>
        </w:rPr>
        <w:t xml:space="preserve">s Pearls Company for the </w:t>
      </w:r>
      <w:r w:rsidR="00D45175">
        <w:rPr>
          <w:sz w:val="24"/>
          <w:lang w:eastAsia="zh-TW"/>
        </w:rPr>
        <w:t>M</w:t>
      </w:r>
      <w:r w:rsidR="0029433D">
        <w:rPr>
          <w:rFonts w:hint="eastAsia"/>
          <w:sz w:val="24"/>
          <w:lang w:eastAsia="zh-TW"/>
        </w:rPr>
        <w:t xml:space="preserve">onth </w:t>
      </w:r>
      <w:r w:rsidR="00D45175">
        <w:rPr>
          <w:sz w:val="24"/>
          <w:lang w:eastAsia="zh-TW"/>
        </w:rPr>
        <w:t>E</w:t>
      </w:r>
      <w:r w:rsidR="0029433D">
        <w:rPr>
          <w:rFonts w:hint="eastAsia"/>
          <w:sz w:val="24"/>
          <w:lang w:eastAsia="zh-TW"/>
        </w:rPr>
        <w:t>nded November 30, 201</w:t>
      </w:r>
      <w:r w:rsidR="0029433D">
        <w:rPr>
          <w:sz w:val="24"/>
          <w:lang w:eastAsia="zh-TW"/>
        </w:rPr>
        <w:t>4</w:t>
      </w:r>
      <w:r w:rsidR="0029433D">
        <w:rPr>
          <w:sz w:val="24"/>
        </w:rPr>
        <w:t>.</w:t>
      </w:r>
    </w:p>
    <w:p w:rsidR="0029433D" w:rsidRDefault="0029433D" w:rsidP="0029433D">
      <w:pPr>
        <w:pStyle w:val="BodyText2"/>
        <w:pBdr>
          <w:bottom w:val="none" w:sz="0" w:space="0" w:color="auto"/>
        </w:pBdr>
      </w:pPr>
    </w:p>
    <w:tbl>
      <w:tblPr>
        <w:tblW w:w="9390" w:type="dxa"/>
        <w:tblLayout w:type="fixed"/>
        <w:tblCellMar>
          <w:left w:w="36" w:type="dxa"/>
          <w:right w:w="36" w:type="dxa"/>
        </w:tblCellMar>
        <w:tblLook w:val="0000"/>
      </w:tblPr>
      <w:tblGrid>
        <w:gridCol w:w="36"/>
        <w:gridCol w:w="4680"/>
        <w:gridCol w:w="1260"/>
        <w:gridCol w:w="1614"/>
        <w:gridCol w:w="1800"/>
      </w:tblGrid>
      <w:tr w:rsidR="0029433D" w:rsidTr="00B51433">
        <w:tc>
          <w:tcPr>
            <w:tcW w:w="4716" w:type="dxa"/>
            <w:gridSpan w:val="2"/>
            <w:tcBorders>
              <w:bottom w:val="single" w:sz="6" w:space="0" w:color="auto"/>
            </w:tcBorders>
          </w:tcPr>
          <w:p w:rsidR="0029433D" w:rsidRDefault="0029433D" w:rsidP="00FD2173">
            <w:pPr>
              <w:pStyle w:val="Footer"/>
              <w:tabs>
                <w:tab w:val="clear" w:pos="4320"/>
                <w:tab w:val="clear" w:pos="8640"/>
              </w:tabs>
              <w:rPr>
                <w:rFonts w:ascii="Times New Roman" w:hAnsi="Times New Roman"/>
                <w:sz w:val="20"/>
              </w:rPr>
            </w:pPr>
          </w:p>
        </w:tc>
        <w:tc>
          <w:tcPr>
            <w:tcW w:w="1260" w:type="dxa"/>
            <w:tcBorders>
              <w:bottom w:val="single" w:sz="6" w:space="0" w:color="auto"/>
            </w:tcBorders>
          </w:tcPr>
          <w:p w:rsidR="0029433D" w:rsidRDefault="0029433D" w:rsidP="00FD2173">
            <w:pPr>
              <w:jc w:val="center"/>
              <w:rPr>
                <w:b/>
              </w:rPr>
            </w:pPr>
            <w:r>
              <w:rPr>
                <w:b/>
              </w:rPr>
              <w:t>Total</w:t>
            </w:r>
          </w:p>
          <w:p w:rsidR="0029433D" w:rsidRDefault="0029433D" w:rsidP="00FD2173">
            <w:pPr>
              <w:jc w:val="center"/>
              <w:rPr>
                <w:b/>
              </w:rPr>
            </w:pPr>
            <w:r>
              <w:rPr>
                <w:b/>
              </w:rPr>
              <w:t>Production</w:t>
            </w:r>
          </w:p>
          <w:p w:rsidR="0029433D" w:rsidRDefault="0029433D" w:rsidP="00FD2173">
            <w:pPr>
              <w:jc w:val="center"/>
              <w:rPr>
                <w:b/>
              </w:rPr>
            </w:pPr>
            <w:r>
              <w:rPr>
                <w:b/>
              </w:rPr>
              <w:t>Costs</w:t>
            </w:r>
          </w:p>
        </w:tc>
        <w:tc>
          <w:tcPr>
            <w:tcW w:w="1614" w:type="dxa"/>
            <w:tcBorders>
              <w:bottom w:val="single" w:sz="6" w:space="0" w:color="auto"/>
            </w:tcBorders>
          </w:tcPr>
          <w:p w:rsidR="0029433D" w:rsidRDefault="0029433D" w:rsidP="00FD2173">
            <w:pPr>
              <w:jc w:val="center"/>
              <w:rPr>
                <w:b/>
              </w:rPr>
            </w:pPr>
          </w:p>
          <w:p w:rsidR="0029433D" w:rsidRDefault="0029433D" w:rsidP="00FD2173">
            <w:pPr>
              <w:jc w:val="center"/>
              <w:rPr>
                <w:b/>
              </w:rPr>
            </w:pPr>
            <w:r>
              <w:rPr>
                <w:b/>
              </w:rPr>
              <w:t>Direct</w:t>
            </w:r>
          </w:p>
          <w:p w:rsidR="0029433D" w:rsidRDefault="0029433D" w:rsidP="00FD2173">
            <w:pPr>
              <w:jc w:val="center"/>
              <w:rPr>
                <w:b/>
              </w:rPr>
            </w:pPr>
            <w:r>
              <w:rPr>
                <w:b/>
              </w:rPr>
              <w:t>Materials</w:t>
            </w:r>
          </w:p>
        </w:tc>
        <w:tc>
          <w:tcPr>
            <w:tcW w:w="1800" w:type="dxa"/>
            <w:tcBorders>
              <w:bottom w:val="single" w:sz="6" w:space="0" w:color="auto"/>
            </w:tcBorders>
          </w:tcPr>
          <w:p w:rsidR="0029433D" w:rsidRDefault="0029433D" w:rsidP="00FD2173">
            <w:pPr>
              <w:jc w:val="center"/>
              <w:rPr>
                <w:b/>
              </w:rPr>
            </w:pPr>
          </w:p>
          <w:p w:rsidR="0029433D" w:rsidRDefault="0029433D" w:rsidP="00FD2173">
            <w:pPr>
              <w:jc w:val="center"/>
              <w:rPr>
                <w:b/>
              </w:rPr>
            </w:pPr>
            <w:r>
              <w:rPr>
                <w:b/>
              </w:rPr>
              <w:t>Conversion</w:t>
            </w:r>
          </w:p>
          <w:p w:rsidR="0029433D" w:rsidRDefault="0029433D" w:rsidP="00FD2173">
            <w:pPr>
              <w:jc w:val="center"/>
              <w:rPr>
                <w:b/>
              </w:rPr>
            </w:pPr>
            <w:r>
              <w:rPr>
                <w:b/>
              </w:rPr>
              <w:t>Costs</w:t>
            </w:r>
          </w:p>
        </w:tc>
      </w:tr>
      <w:tr w:rsidR="0029433D" w:rsidTr="00B51433">
        <w:tc>
          <w:tcPr>
            <w:tcW w:w="4716" w:type="dxa"/>
            <w:gridSpan w:val="2"/>
          </w:tcPr>
          <w:p w:rsidR="0029433D" w:rsidRDefault="0029433D" w:rsidP="00FD2173">
            <w:pPr>
              <w:ind w:left="720" w:hanging="720"/>
            </w:pPr>
            <w:r>
              <w:rPr>
                <w:rFonts w:hint="eastAsia"/>
                <w:b/>
                <w:lang w:eastAsia="zh-TW"/>
              </w:rPr>
              <w:t xml:space="preserve"> </w:t>
            </w:r>
            <w:r>
              <w:rPr>
                <w:b/>
              </w:rPr>
              <w:t>(Step 3</w:t>
            </w:r>
            <w:r>
              <w:t>)</w:t>
            </w:r>
            <w:r>
              <w:rPr>
                <w:rFonts w:hint="eastAsia"/>
                <w:lang w:eastAsia="zh-TW"/>
              </w:rPr>
              <w:t xml:space="preserve"> </w:t>
            </w:r>
            <w:r>
              <w:t>Work in process, beginning (given)</w:t>
            </w:r>
          </w:p>
        </w:tc>
        <w:tc>
          <w:tcPr>
            <w:tcW w:w="1260" w:type="dxa"/>
          </w:tcPr>
          <w:p w:rsidR="0029433D" w:rsidRDefault="0029433D" w:rsidP="00FD2173">
            <w:pPr>
              <w:tabs>
                <w:tab w:val="decimal" w:pos="954"/>
              </w:tabs>
            </w:pPr>
            <w:r>
              <w:t xml:space="preserve">  $   226</w:t>
            </w:r>
            <w:r>
              <w:rPr>
                <w:rFonts w:hint="eastAsia"/>
                <w:lang w:eastAsia="zh-TW"/>
              </w:rPr>
              <w:t>,</w:t>
            </w:r>
            <w:r>
              <w:rPr>
                <w:lang w:eastAsia="zh-TW"/>
              </w:rPr>
              <w:t>200</w:t>
            </w:r>
          </w:p>
        </w:tc>
        <w:tc>
          <w:tcPr>
            <w:tcW w:w="3414" w:type="dxa"/>
            <w:gridSpan w:val="2"/>
          </w:tcPr>
          <w:p w:rsidR="0029433D" w:rsidRDefault="0029433D" w:rsidP="00FD2173">
            <w:r>
              <w:t xml:space="preserve">      $   69,600         +        $  156,600</w:t>
            </w:r>
          </w:p>
        </w:tc>
      </w:tr>
      <w:tr w:rsidR="0029433D" w:rsidTr="00B51433">
        <w:tc>
          <w:tcPr>
            <w:tcW w:w="4716" w:type="dxa"/>
            <w:gridSpan w:val="2"/>
          </w:tcPr>
          <w:p w:rsidR="0029433D" w:rsidRDefault="0029433D" w:rsidP="00FD2173">
            <w:pPr>
              <w:ind w:left="720"/>
            </w:pPr>
            <w:r>
              <w:t>Costs added in current period at standard costs</w:t>
            </w:r>
          </w:p>
        </w:tc>
        <w:tc>
          <w:tcPr>
            <w:tcW w:w="1260" w:type="dxa"/>
          </w:tcPr>
          <w:p w:rsidR="0029433D" w:rsidRDefault="0029433D" w:rsidP="00FD2173">
            <w:pPr>
              <w:tabs>
                <w:tab w:val="decimal" w:pos="954"/>
              </w:tabs>
            </w:pPr>
            <w:r>
              <w:t xml:space="preserve">  </w:t>
            </w:r>
            <w:r>
              <w:rPr>
                <w:u w:val="single"/>
              </w:rPr>
              <w:t xml:space="preserve">  1,378,800</w:t>
            </w:r>
          </w:p>
        </w:tc>
        <w:tc>
          <w:tcPr>
            <w:tcW w:w="3414" w:type="dxa"/>
            <w:gridSpan w:val="2"/>
          </w:tcPr>
          <w:p w:rsidR="0029433D" w:rsidRDefault="0029433D" w:rsidP="00FD2173">
            <w:pPr>
              <w:tabs>
                <w:tab w:val="decimal" w:pos="-12458"/>
              </w:tabs>
            </w:pPr>
            <w:r>
              <w:rPr>
                <w:u w:val="single"/>
              </w:rPr>
              <w:t>(</w:t>
            </w:r>
            <w:r>
              <w:rPr>
                <w:u w:val="single"/>
                <w:lang w:eastAsia="zh-TW"/>
              </w:rPr>
              <w:t>124,20</w:t>
            </w:r>
            <w:r>
              <w:rPr>
                <w:u w:val="single"/>
              </w:rPr>
              <w:t xml:space="preserve">0 </w:t>
            </w:r>
            <w:r>
              <w:rPr>
                <w:u w:val="single"/>
              </w:rPr>
              <w:sym w:font="Symbol" w:char="F0B4"/>
            </w:r>
            <w:r>
              <w:rPr>
                <w:u w:val="single"/>
              </w:rPr>
              <w:t xml:space="preserve"> 2.40)</w:t>
            </w:r>
            <w:r>
              <w:t xml:space="preserve">    +  </w:t>
            </w:r>
            <w:r>
              <w:rPr>
                <w:u w:val="single"/>
              </w:rPr>
              <w:t>(</w:t>
            </w:r>
            <w:r>
              <w:rPr>
                <w:u w:val="single"/>
                <w:lang w:eastAsia="zh-TW"/>
              </w:rPr>
              <w:t>120,080</w:t>
            </w:r>
            <w:r>
              <w:rPr>
                <w:u w:val="single"/>
              </w:rPr>
              <w:t xml:space="preserve"> </w:t>
            </w:r>
            <w:r>
              <w:rPr>
                <w:u w:val="single"/>
              </w:rPr>
              <w:sym w:font="Symbol" w:char="F0B4"/>
            </w:r>
            <w:r>
              <w:rPr>
                <w:u w:val="single"/>
              </w:rPr>
              <w:t xml:space="preserve"> $9.00)</w:t>
            </w:r>
          </w:p>
        </w:tc>
      </w:tr>
      <w:tr w:rsidR="0029433D" w:rsidTr="00B51433">
        <w:tblPrEx>
          <w:tblCellMar>
            <w:left w:w="108" w:type="dxa"/>
            <w:right w:w="108" w:type="dxa"/>
          </w:tblCellMar>
        </w:tblPrEx>
        <w:trPr>
          <w:gridBefore w:val="1"/>
          <w:wBefore w:w="36" w:type="dxa"/>
        </w:trPr>
        <w:tc>
          <w:tcPr>
            <w:tcW w:w="4680" w:type="dxa"/>
          </w:tcPr>
          <w:p w:rsidR="0029433D" w:rsidRDefault="0029433D" w:rsidP="00FD2173">
            <w:pPr>
              <w:ind w:left="720" w:hanging="720"/>
            </w:pPr>
            <w:r>
              <w:rPr>
                <w:rFonts w:hint="eastAsia"/>
                <w:lang w:eastAsia="zh-TW"/>
              </w:rPr>
              <w:t xml:space="preserve">            </w:t>
            </w:r>
            <w:r>
              <w:t>Total costs to account for</w:t>
            </w:r>
          </w:p>
        </w:tc>
        <w:tc>
          <w:tcPr>
            <w:tcW w:w="1260" w:type="dxa"/>
          </w:tcPr>
          <w:p w:rsidR="0029433D" w:rsidRDefault="0029433D" w:rsidP="00FD2173">
            <w:pPr>
              <w:tabs>
                <w:tab w:val="decimal" w:pos="882"/>
              </w:tabs>
              <w:ind w:right="-108"/>
              <w:rPr>
                <w:u w:val="double"/>
              </w:rPr>
            </w:pPr>
            <w:r>
              <w:rPr>
                <w:u w:val="double"/>
              </w:rPr>
              <w:t>$</w:t>
            </w:r>
            <w:r>
              <w:rPr>
                <w:u w:val="double"/>
                <w:lang w:eastAsia="zh-TW"/>
              </w:rPr>
              <w:t>1,605,000</w:t>
            </w:r>
          </w:p>
          <w:p w:rsidR="0029433D" w:rsidRDefault="0029433D" w:rsidP="00FD2173">
            <w:pPr>
              <w:tabs>
                <w:tab w:val="decimal" w:pos="882"/>
              </w:tabs>
              <w:ind w:right="-108"/>
            </w:pPr>
          </w:p>
        </w:tc>
        <w:tc>
          <w:tcPr>
            <w:tcW w:w="3414" w:type="dxa"/>
            <w:gridSpan w:val="2"/>
          </w:tcPr>
          <w:p w:rsidR="0029433D" w:rsidRDefault="0029433D" w:rsidP="00FD2173">
            <w:pPr>
              <w:tabs>
                <w:tab w:val="decimal" w:pos="792"/>
              </w:tabs>
              <w:rPr>
                <w:u w:val="double"/>
              </w:rPr>
            </w:pPr>
            <w:r>
              <w:t xml:space="preserve">     </w:t>
            </w:r>
            <w:r>
              <w:rPr>
                <w:u w:val="double"/>
              </w:rPr>
              <w:t>$367,680</w:t>
            </w:r>
            <w:r>
              <w:t xml:space="preserve">         +        </w:t>
            </w:r>
            <w:r>
              <w:rPr>
                <w:u w:val="double"/>
              </w:rPr>
              <w:t>$1,237,320</w:t>
            </w:r>
          </w:p>
        </w:tc>
      </w:tr>
      <w:tr w:rsidR="0029433D" w:rsidTr="00B51433">
        <w:tblPrEx>
          <w:tblCellMar>
            <w:left w:w="108" w:type="dxa"/>
            <w:right w:w="108" w:type="dxa"/>
          </w:tblCellMar>
        </w:tblPrEx>
        <w:trPr>
          <w:gridBefore w:val="1"/>
          <w:wBefore w:w="36" w:type="dxa"/>
        </w:trPr>
        <w:tc>
          <w:tcPr>
            <w:tcW w:w="4680" w:type="dxa"/>
          </w:tcPr>
          <w:p w:rsidR="0029433D" w:rsidRDefault="0029433D" w:rsidP="00FD2173">
            <w:r>
              <w:rPr>
                <w:b/>
              </w:rPr>
              <w:t>(Step 4)</w:t>
            </w:r>
            <w:r>
              <w:t xml:space="preserve"> Standard cost per equivalent unit (given)</w:t>
            </w:r>
          </w:p>
        </w:tc>
        <w:tc>
          <w:tcPr>
            <w:tcW w:w="1260" w:type="dxa"/>
          </w:tcPr>
          <w:p w:rsidR="0029433D" w:rsidRDefault="0029433D" w:rsidP="00FD2173">
            <w:pPr>
              <w:tabs>
                <w:tab w:val="decimal" w:pos="882"/>
              </w:tabs>
              <w:ind w:right="-108"/>
              <w:jc w:val="both"/>
              <w:rPr>
                <w:u w:val="double"/>
              </w:rPr>
            </w:pPr>
          </w:p>
        </w:tc>
        <w:tc>
          <w:tcPr>
            <w:tcW w:w="1614" w:type="dxa"/>
          </w:tcPr>
          <w:p w:rsidR="0029433D" w:rsidRDefault="0029433D" w:rsidP="00FD2173">
            <w:pPr>
              <w:rPr>
                <w:u w:val="double"/>
              </w:rPr>
            </w:pPr>
            <w:r w:rsidRPr="00A514EF">
              <w:t xml:space="preserve">     </w:t>
            </w:r>
            <w:r>
              <w:rPr>
                <w:u w:val="double"/>
              </w:rPr>
              <w:t>$      2.40</w:t>
            </w:r>
          </w:p>
        </w:tc>
        <w:tc>
          <w:tcPr>
            <w:tcW w:w="1800" w:type="dxa"/>
          </w:tcPr>
          <w:p w:rsidR="0029433D" w:rsidRDefault="0029433D" w:rsidP="00FD2173">
            <w:pPr>
              <w:rPr>
                <w:u w:val="double"/>
              </w:rPr>
            </w:pPr>
            <w:r w:rsidRPr="003B1260">
              <w:t xml:space="preserve">       </w:t>
            </w:r>
            <w:r>
              <w:rPr>
                <w:u w:val="double"/>
              </w:rPr>
              <w:t>$         9.00</w:t>
            </w:r>
          </w:p>
        </w:tc>
      </w:tr>
      <w:tr w:rsidR="0029433D" w:rsidTr="00B51433">
        <w:tblPrEx>
          <w:tblCellMar>
            <w:left w:w="108" w:type="dxa"/>
            <w:right w:w="108" w:type="dxa"/>
          </w:tblCellMar>
        </w:tblPrEx>
        <w:trPr>
          <w:gridBefore w:val="1"/>
          <w:wBefore w:w="36" w:type="dxa"/>
        </w:trPr>
        <w:tc>
          <w:tcPr>
            <w:tcW w:w="4680" w:type="dxa"/>
          </w:tcPr>
          <w:p w:rsidR="0029433D" w:rsidRDefault="0029433D" w:rsidP="00FD2173">
            <w:pPr>
              <w:ind w:left="720" w:hanging="720"/>
            </w:pPr>
            <w:r>
              <w:rPr>
                <w:b/>
              </w:rPr>
              <w:t>(Step 5</w:t>
            </w:r>
            <w:r>
              <w:t>)</w:t>
            </w:r>
            <w:r>
              <w:tab/>
              <w:t>Assignment of costs at standard costs:</w:t>
            </w:r>
          </w:p>
        </w:tc>
        <w:tc>
          <w:tcPr>
            <w:tcW w:w="1260" w:type="dxa"/>
          </w:tcPr>
          <w:p w:rsidR="0029433D" w:rsidRDefault="0029433D" w:rsidP="00FD2173">
            <w:pPr>
              <w:tabs>
                <w:tab w:val="decimal" w:pos="954"/>
              </w:tabs>
              <w:jc w:val="both"/>
            </w:pPr>
          </w:p>
        </w:tc>
        <w:tc>
          <w:tcPr>
            <w:tcW w:w="1614" w:type="dxa"/>
          </w:tcPr>
          <w:p w:rsidR="0029433D" w:rsidRDefault="0029433D" w:rsidP="00FD2173"/>
        </w:tc>
        <w:tc>
          <w:tcPr>
            <w:tcW w:w="1800" w:type="dxa"/>
          </w:tcPr>
          <w:p w:rsidR="0029433D" w:rsidRDefault="0029433D" w:rsidP="00FD2173">
            <w:pPr>
              <w:tabs>
                <w:tab w:val="left" w:pos="612"/>
              </w:tabs>
            </w:pPr>
          </w:p>
        </w:tc>
      </w:tr>
      <w:tr w:rsidR="0029433D" w:rsidTr="00B51433">
        <w:tc>
          <w:tcPr>
            <w:tcW w:w="4716" w:type="dxa"/>
            <w:gridSpan w:val="2"/>
          </w:tcPr>
          <w:p w:rsidR="0029433D" w:rsidRDefault="0029433D" w:rsidP="00FD2173">
            <w:pPr>
              <w:ind w:left="720" w:hanging="720"/>
            </w:pPr>
            <w:r>
              <w:tab/>
              <w:t>Completed and transferred out (</w:t>
            </w:r>
            <w:r>
              <w:rPr>
                <w:lang w:eastAsia="zh-TW"/>
              </w:rPr>
              <w:t>127</w:t>
            </w:r>
            <w:r>
              <w:rPr>
                <w:rFonts w:hint="eastAsia"/>
                <w:lang w:eastAsia="zh-TW"/>
              </w:rPr>
              <w:t>,0</w:t>
            </w:r>
            <w:r>
              <w:t>00 units):</w:t>
            </w:r>
          </w:p>
          <w:p w:rsidR="0029433D" w:rsidRDefault="0029433D" w:rsidP="00FD2173">
            <w:pPr>
              <w:ind w:left="900" w:hanging="900"/>
            </w:pPr>
            <w:r>
              <w:tab/>
              <w:t>Work in process, beginning (29</w:t>
            </w:r>
            <w:r>
              <w:rPr>
                <w:rFonts w:hint="eastAsia"/>
                <w:lang w:eastAsia="zh-TW"/>
              </w:rPr>
              <w:t>,0</w:t>
            </w:r>
            <w:r>
              <w:t>00 units)</w:t>
            </w:r>
          </w:p>
          <w:p w:rsidR="0029433D" w:rsidRDefault="0029433D" w:rsidP="00FD2173">
            <w:pPr>
              <w:ind w:left="720" w:hanging="720"/>
            </w:pPr>
            <w:r>
              <w:tab/>
              <w:t xml:space="preserve">       Costs added to beg. work in process in</w:t>
            </w:r>
            <w:r w:rsidR="00B51433">
              <w:br/>
              <w:t xml:space="preserve">         </w:t>
            </w:r>
            <w:r>
              <w:t xml:space="preserve"> current period</w:t>
            </w:r>
          </w:p>
          <w:p w:rsidR="0029433D" w:rsidRDefault="0029433D" w:rsidP="00FD2173">
            <w:pPr>
              <w:ind w:left="720" w:hanging="720"/>
            </w:pPr>
            <w:r>
              <w:tab/>
            </w:r>
            <w:r>
              <w:tab/>
              <w:t>Total from beginning inventory</w:t>
            </w:r>
          </w:p>
        </w:tc>
        <w:tc>
          <w:tcPr>
            <w:tcW w:w="1260" w:type="dxa"/>
          </w:tcPr>
          <w:p w:rsidR="0029433D" w:rsidRDefault="0029433D" w:rsidP="00FD2173">
            <w:pPr>
              <w:tabs>
                <w:tab w:val="decimal" w:pos="954"/>
              </w:tabs>
              <w:jc w:val="both"/>
            </w:pPr>
          </w:p>
          <w:p w:rsidR="0029433D" w:rsidRDefault="0029433D" w:rsidP="00FD2173">
            <w:pPr>
              <w:tabs>
                <w:tab w:val="decimal" w:pos="954"/>
              </w:tabs>
              <w:jc w:val="both"/>
            </w:pPr>
            <w:r>
              <w:t>$   226,200</w:t>
            </w:r>
          </w:p>
          <w:p w:rsidR="0029433D" w:rsidRDefault="0029433D" w:rsidP="00FD2173">
            <w:pPr>
              <w:tabs>
                <w:tab w:val="decimal" w:pos="954"/>
              </w:tabs>
              <w:jc w:val="both"/>
              <w:rPr>
                <w:u w:val="single"/>
              </w:rPr>
            </w:pPr>
            <w:r>
              <w:t xml:space="preserve">  </w:t>
            </w:r>
            <w:r>
              <w:rPr>
                <w:u w:val="single"/>
              </w:rPr>
              <w:t xml:space="preserve">   104,4</w:t>
            </w:r>
            <w:r>
              <w:rPr>
                <w:u w:val="single"/>
                <w:lang w:eastAsia="zh-TW"/>
              </w:rPr>
              <w:t>00</w:t>
            </w:r>
          </w:p>
          <w:p w:rsidR="0029433D" w:rsidRDefault="0029433D" w:rsidP="00FD2173">
            <w:pPr>
              <w:tabs>
                <w:tab w:val="decimal" w:pos="954"/>
              </w:tabs>
              <w:jc w:val="both"/>
            </w:pPr>
            <w:r>
              <w:rPr>
                <w:lang w:eastAsia="zh-TW"/>
              </w:rPr>
              <w:t>330,6</w:t>
            </w:r>
            <w:r>
              <w:t>00</w:t>
            </w:r>
          </w:p>
        </w:tc>
        <w:tc>
          <w:tcPr>
            <w:tcW w:w="3414" w:type="dxa"/>
            <w:gridSpan w:val="2"/>
          </w:tcPr>
          <w:p w:rsidR="0029433D" w:rsidRDefault="0029433D" w:rsidP="00FD2173">
            <w:pPr>
              <w:rPr>
                <w:sz w:val="18"/>
              </w:rPr>
            </w:pPr>
          </w:p>
          <w:p w:rsidR="0029433D" w:rsidRDefault="0029433D" w:rsidP="00FD2173">
            <w:pPr>
              <w:rPr>
                <w:sz w:val="18"/>
              </w:rPr>
            </w:pPr>
            <w:r>
              <w:t xml:space="preserve">        $69,600         +           $156,600</w:t>
            </w:r>
          </w:p>
          <w:p w:rsidR="0029433D" w:rsidRDefault="0029433D" w:rsidP="00FD2173">
            <w:r>
              <w:t xml:space="preserve">     (0* </w:t>
            </w:r>
            <w:r>
              <w:sym w:font="Symbol" w:char="F0B4"/>
            </w:r>
            <w:r>
              <w:t xml:space="preserve"> $2.40)     +   (11,600* </w:t>
            </w:r>
            <w:r>
              <w:sym w:font="Symbol" w:char="F0B4"/>
            </w:r>
            <w:r>
              <w:t xml:space="preserve"> $9.00)</w:t>
            </w:r>
          </w:p>
          <w:p w:rsidR="0029433D" w:rsidRDefault="0029433D" w:rsidP="00FD2173"/>
        </w:tc>
      </w:tr>
      <w:tr w:rsidR="0029433D" w:rsidTr="00B51433">
        <w:trPr>
          <w:cantSplit/>
        </w:trPr>
        <w:tc>
          <w:tcPr>
            <w:tcW w:w="4716" w:type="dxa"/>
            <w:gridSpan w:val="2"/>
          </w:tcPr>
          <w:p w:rsidR="0029433D" w:rsidRDefault="0029433D" w:rsidP="00FD2173">
            <w:pPr>
              <w:tabs>
                <w:tab w:val="left" w:pos="900"/>
              </w:tabs>
            </w:pPr>
            <w:r>
              <w:t xml:space="preserve">                  Started and completed (</w:t>
            </w:r>
            <w:r>
              <w:rPr>
                <w:lang w:eastAsia="zh-TW"/>
              </w:rPr>
              <w:t>98</w:t>
            </w:r>
            <w:r>
              <w:t>,000 units)</w:t>
            </w:r>
          </w:p>
          <w:p w:rsidR="0029433D" w:rsidRDefault="0029433D" w:rsidP="00FD2173">
            <w:pPr>
              <w:ind w:left="720" w:hanging="720"/>
            </w:pPr>
            <w:r>
              <w:tab/>
            </w:r>
            <w:r>
              <w:tab/>
              <w:t xml:space="preserve">     Total costs of units transferred out</w:t>
            </w:r>
          </w:p>
        </w:tc>
        <w:tc>
          <w:tcPr>
            <w:tcW w:w="1260" w:type="dxa"/>
          </w:tcPr>
          <w:p w:rsidR="0029433D" w:rsidRDefault="0029433D" w:rsidP="00FD2173">
            <w:pPr>
              <w:tabs>
                <w:tab w:val="decimal" w:pos="954"/>
              </w:tabs>
              <w:jc w:val="both"/>
              <w:rPr>
                <w:u w:val="single"/>
              </w:rPr>
            </w:pPr>
            <w:r>
              <w:t xml:space="preserve"> </w:t>
            </w:r>
            <w:r>
              <w:rPr>
                <w:u w:val="single"/>
              </w:rPr>
              <w:t xml:space="preserve"> 1,117,200</w:t>
            </w:r>
          </w:p>
          <w:p w:rsidR="0029433D" w:rsidRDefault="0029433D" w:rsidP="00FD2173">
            <w:pPr>
              <w:tabs>
                <w:tab w:val="decimal" w:pos="954"/>
              </w:tabs>
              <w:jc w:val="both"/>
            </w:pPr>
            <w:r>
              <w:t xml:space="preserve">  1,447,800</w:t>
            </w:r>
          </w:p>
        </w:tc>
        <w:tc>
          <w:tcPr>
            <w:tcW w:w="3414" w:type="dxa"/>
            <w:gridSpan w:val="2"/>
          </w:tcPr>
          <w:p w:rsidR="0029433D" w:rsidRDefault="0029433D" w:rsidP="00FD2173">
            <w:pPr>
              <w:tabs>
                <w:tab w:val="center" w:pos="522"/>
                <w:tab w:val="center" w:pos="1152"/>
              </w:tabs>
              <w:rPr>
                <w:sz w:val="18"/>
              </w:rPr>
            </w:pPr>
            <w:r w:rsidRPr="00BF1A71">
              <w:t>(</w:t>
            </w:r>
            <w:r>
              <w:rPr>
                <w:lang w:eastAsia="zh-TW"/>
              </w:rPr>
              <w:t>98</w:t>
            </w:r>
            <w:r w:rsidRPr="00BF1A71">
              <w:t>,000</w:t>
            </w:r>
            <w:r w:rsidRPr="00BF1A71">
              <w:rPr>
                <w:vertAlign w:val="superscript"/>
              </w:rPr>
              <w:t>†</w:t>
            </w:r>
            <w:r>
              <w:t xml:space="preserve"> </w:t>
            </w:r>
            <w:r w:rsidRPr="00BF1A71">
              <w:sym w:font="Symbol" w:char="F0B4"/>
            </w:r>
            <w:r w:rsidRPr="00BF1A71">
              <w:t xml:space="preserve"> </w:t>
            </w:r>
            <w:r>
              <w:t>$2.40</w:t>
            </w:r>
            <w:r w:rsidRPr="00BF1A71">
              <w:t>)</w:t>
            </w:r>
            <w:r>
              <w:rPr>
                <w:sz w:val="18"/>
              </w:rPr>
              <w:t xml:space="preserve">  </w:t>
            </w:r>
            <w:r>
              <w:t xml:space="preserve">+    </w:t>
            </w:r>
            <w:r w:rsidRPr="00BF1A71">
              <w:t>(</w:t>
            </w:r>
            <w:r>
              <w:t>98</w:t>
            </w:r>
            <w:r w:rsidRPr="00BF1A71">
              <w:t>,000</w:t>
            </w:r>
            <w:r w:rsidRPr="00BF1A71">
              <w:rPr>
                <w:vertAlign w:val="superscript"/>
              </w:rPr>
              <w:t xml:space="preserve">† </w:t>
            </w:r>
            <w:r w:rsidRPr="00BF1A71">
              <w:sym w:font="Symbol" w:char="F0B4"/>
            </w:r>
            <w:r w:rsidRPr="00BF1A71">
              <w:t xml:space="preserve"> </w:t>
            </w:r>
            <w:r>
              <w:t>$9.00</w:t>
            </w:r>
            <w:r w:rsidRPr="00BF1A71">
              <w:t>)</w:t>
            </w:r>
          </w:p>
        </w:tc>
      </w:tr>
      <w:tr w:rsidR="0029433D" w:rsidTr="00B51433">
        <w:trPr>
          <w:cantSplit/>
        </w:trPr>
        <w:tc>
          <w:tcPr>
            <w:tcW w:w="4716" w:type="dxa"/>
            <w:gridSpan w:val="2"/>
          </w:tcPr>
          <w:p w:rsidR="0029433D" w:rsidRDefault="0029433D" w:rsidP="00FD2173">
            <w:pPr>
              <w:ind w:left="720" w:hanging="720"/>
            </w:pPr>
            <w:r>
              <w:tab/>
              <w:t>Work in process, ending (</w:t>
            </w:r>
            <w:r>
              <w:rPr>
                <w:lang w:eastAsia="zh-TW"/>
              </w:rPr>
              <w:t>26,2</w:t>
            </w:r>
            <w:r>
              <w:t>00 units)</w:t>
            </w:r>
          </w:p>
        </w:tc>
        <w:tc>
          <w:tcPr>
            <w:tcW w:w="1260" w:type="dxa"/>
          </w:tcPr>
          <w:p w:rsidR="0029433D" w:rsidRDefault="0029433D" w:rsidP="00FD2173">
            <w:pPr>
              <w:tabs>
                <w:tab w:val="decimal" w:pos="954"/>
              </w:tabs>
              <w:jc w:val="both"/>
              <w:rPr>
                <w:u w:val="single"/>
              </w:rPr>
            </w:pPr>
            <w:r>
              <w:rPr>
                <w:u w:val="single"/>
              </w:rPr>
              <w:t xml:space="preserve">     </w:t>
            </w:r>
            <w:r>
              <w:rPr>
                <w:u w:val="single"/>
                <w:lang w:eastAsia="zh-TW"/>
              </w:rPr>
              <w:t>157,200</w:t>
            </w:r>
          </w:p>
        </w:tc>
        <w:tc>
          <w:tcPr>
            <w:tcW w:w="3414" w:type="dxa"/>
            <w:gridSpan w:val="2"/>
          </w:tcPr>
          <w:p w:rsidR="0029433D" w:rsidRDefault="0029433D" w:rsidP="00FD2173">
            <w:r>
              <w:t xml:space="preserve">  </w:t>
            </w:r>
            <w:r>
              <w:rPr>
                <w:u w:val="single"/>
              </w:rPr>
              <w:t>(</w:t>
            </w:r>
            <w:r>
              <w:rPr>
                <w:u w:val="single"/>
                <w:lang w:eastAsia="zh-TW"/>
              </w:rPr>
              <w:t>26,200</w:t>
            </w:r>
            <w:r>
              <w:rPr>
                <w:u w:val="single"/>
                <w:vertAlign w:val="superscript"/>
              </w:rPr>
              <w:t xml:space="preserve"># </w:t>
            </w:r>
            <w:r>
              <w:rPr>
                <w:u w:val="single"/>
              </w:rPr>
              <w:sym w:font="Symbol" w:char="F0B4"/>
            </w:r>
            <w:r>
              <w:rPr>
                <w:u w:val="single"/>
              </w:rPr>
              <w:t xml:space="preserve"> $2.40)</w:t>
            </w:r>
            <w:r>
              <w:t xml:space="preserve"> +   </w:t>
            </w:r>
            <w:r>
              <w:rPr>
                <w:u w:val="single"/>
              </w:rPr>
              <w:t>(</w:t>
            </w:r>
            <w:r>
              <w:rPr>
                <w:rFonts w:hint="eastAsia"/>
                <w:u w:val="single"/>
                <w:lang w:eastAsia="zh-TW"/>
              </w:rPr>
              <w:t>1</w:t>
            </w:r>
            <w:r>
              <w:rPr>
                <w:u w:val="single"/>
                <w:lang w:eastAsia="zh-TW"/>
              </w:rPr>
              <w:t>0,480</w:t>
            </w:r>
            <w:r>
              <w:rPr>
                <w:u w:val="single"/>
                <w:vertAlign w:val="superscript"/>
              </w:rPr>
              <w:t xml:space="preserve"># </w:t>
            </w:r>
            <w:r>
              <w:rPr>
                <w:u w:val="single"/>
              </w:rPr>
              <w:sym w:font="Symbol" w:char="F0B4"/>
            </w:r>
            <w:r>
              <w:rPr>
                <w:u w:val="single"/>
              </w:rPr>
              <w:t xml:space="preserve"> $9.00)</w:t>
            </w:r>
          </w:p>
        </w:tc>
      </w:tr>
      <w:tr w:rsidR="0029433D" w:rsidTr="00B51433">
        <w:trPr>
          <w:cantSplit/>
        </w:trPr>
        <w:tc>
          <w:tcPr>
            <w:tcW w:w="4716" w:type="dxa"/>
            <w:gridSpan w:val="2"/>
          </w:tcPr>
          <w:p w:rsidR="0029433D" w:rsidRDefault="0029433D" w:rsidP="00FD2173">
            <w:r>
              <w:t xml:space="preserve">               Total costs accounted for</w:t>
            </w:r>
          </w:p>
        </w:tc>
        <w:tc>
          <w:tcPr>
            <w:tcW w:w="1260" w:type="dxa"/>
          </w:tcPr>
          <w:p w:rsidR="0029433D" w:rsidRDefault="0029433D" w:rsidP="00FD2173">
            <w:pPr>
              <w:tabs>
                <w:tab w:val="decimal" w:pos="954"/>
              </w:tabs>
              <w:jc w:val="both"/>
              <w:rPr>
                <w:u w:val="double"/>
              </w:rPr>
            </w:pPr>
            <w:r>
              <w:rPr>
                <w:u w:val="double"/>
              </w:rPr>
              <w:t>$1,605,0</w:t>
            </w:r>
            <w:r>
              <w:rPr>
                <w:u w:val="double"/>
                <w:lang w:eastAsia="zh-TW"/>
              </w:rPr>
              <w:t>00</w:t>
            </w:r>
          </w:p>
        </w:tc>
        <w:tc>
          <w:tcPr>
            <w:tcW w:w="3414" w:type="dxa"/>
            <w:gridSpan w:val="2"/>
          </w:tcPr>
          <w:p w:rsidR="0029433D" w:rsidRDefault="0029433D" w:rsidP="00FD2173">
            <w:r>
              <w:t xml:space="preserve">        </w:t>
            </w:r>
            <w:r>
              <w:rPr>
                <w:u w:val="double"/>
              </w:rPr>
              <w:t>$367,680</w:t>
            </w:r>
            <w:r>
              <w:t xml:space="preserve">        +         </w:t>
            </w:r>
            <w:r w:rsidRPr="006127C6">
              <w:rPr>
                <w:u w:val="double"/>
              </w:rPr>
              <w:t>$</w:t>
            </w:r>
            <w:r>
              <w:rPr>
                <w:u w:val="double"/>
              </w:rPr>
              <w:t>1,237,320</w:t>
            </w:r>
          </w:p>
        </w:tc>
      </w:tr>
      <w:tr w:rsidR="0029433D" w:rsidTr="00B51433">
        <w:trPr>
          <w:cantSplit/>
        </w:trPr>
        <w:tc>
          <w:tcPr>
            <w:tcW w:w="4716" w:type="dxa"/>
            <w:gridSpan w:val="2"/>
          </w:tcPr>
          <w:p w:rsidR="0029433D" w:rsidRDefault="0029433D" w:rsidP="00FD2173">
            <w:pPr>
              <w:ind w:left="900" w:hanging="900"/>
            </w:pPr>
            <w:r>
              <w:t>Summary of variances for current performance:</w:t>
            </w:r>
          </w:p>
          <w:p w:rsidR="0029433D" w:rsidRDefault="0029433D" w:rsidP="00FD2173">
            <w:pPr>
              <w:ind w:left="900" w:hanging="900"/>
            </w:pPr>
            <w:r>
              <w:t>Costs added in current period at standard costs (see Step 3 above)</w:t>
            </w:r>
          </w:p>
          <w:p w:rsidR="0029433D" w:rsidRDefault="0029433D" w:rsidP="00FD2173">
            <w:pPr>
              <w:ind w:left="900" w:hanging="900"/>
            </w:pPr>
            <w:r>
              <w:t>Actual costs incurred (given)</w:t>
            </w:r>
          </w:p>
          <w:p w:rsidR="0029433D" w:rsidRDefault="0029433D" w:rsidP="00FD2173">
            <w:pPr>
              <w:ind w:left="900" w:hanging="900"/>
            </w:pPr>
            <w:r>
              <w:t>Variance</w:t>
            </w:r>
          </w:p>
        </w:tc>
        <w:tc>
          <w:tcPr>
            <w:tcW w:w="1260" w:type="dxa"/>
          </w:tcPr>
          <w:p w:rsidR="0029433D" w:rsidRDefault="0029433D" w:rsidP="00FD2173">
            <w:pPr>
              <w:tabs>
                <w:tab w:val="decimal" w:pos="1044"/>
              </w:tabs>
              <w:rPr>
                <w:u w:val="double"/>
              </w:rPr>
            </w:pPr>
          </w:p>
        </w:tc>
        <w:tc>
          <w:tcPr>
            <w:tcW w:w="1614" w:type="dxa"/>
          </w:tcPr>
          <w:p w:rsidR="0029433D" w:rsidRDefault="0029433D" w:rsidP="00FD2173">
            <w:r>
              <w:t xml:space="preserve">      </w:t>
            </w:r>
          </w:p>
          <w:p w:rsidR="0029433D" w:rsidRPr="00A514EF" w:rsidRDefault="0029433D" w:rsidP="00FD2173">
            <w:r>
              <w:t xml:space="preserve">      </w:t>
            </w:r>
            <w:r w:rsidRPr="00A514EF">
              <w:t>$</w:t>
            </w:r>
            <w:r>
              <w:t>298,080</w:t>
            </w:r>
          </w:p>
          <w:p w:rsidR="0029433D" w:rsidRPr="00A514EF" w:rsidRDefault="0029433D" w:rsidP="00FD2173">
            <w:pPr>
              <w:rPr>
                <w:u w:val="single"/>
              </w:rPr>
            </w:pPr>
            <w:r w:rsidRPr="00A514EF">
              <w:t xml:space="preserve">  </w:t>
            </w:r>
            <w:r>
              <w:t xml:space="preserve">    </w:t>
            </w:r>
            <w:r w:rsidRPr="00A514EF">
              <w:rPr>
                <w:u w:val="single"/>
              </w:rPr>
              <w:t xml:space="preserve">  </w:t>
            </w:r>
            <w:r>
              <w:rPr>
                <w:u w:val="single"/>
              </w:rPr>
              <w:t>327,5</w:t>
            </w:r>
            <w:r w:rsidRPr="00A514EF">
              <w:rPr>
                <w:u w:val="single"/>
              </w:rPr>
              <w:t>00</w:t>
            </w:r>
          </w:p>
          <w:p w:rsidR="0029433D" w:rsidRDefault="0029433D" w:rsidP="00FD2173">
            <w:r>
              <w:t xml:space="preserve">      </w:t>
            </w:r>
            <w:r w:rsidRPr="00A514EF">
              <w:rPr>
                <w:u w:val="double"/>
              </w:rPr>
              <w:t xml:space="preserve">$  </w:t>
            </w:r>
            <w:r>
              <w:rPr>
                <w:u w:val="double"/>
              </w:rPr>
              <w:t>29,420</w:t>
            </w:r>
            <w:r w:rsidRPr="00A514EF">
              <w:t xml:space="preserve"> </w:t>
            </w:r>
            <w:r>
              <w:t>U</w:t>
            </w:r>
          </w:p>
        </w:tc>
        <w:tc>
          <w:tcPr>
            <w:tcW w:w="1800" w:type="dxa"/>
          </w:tcPr>
          <w:p w:rsidR="0029433D" w:rsidRDefault="0029433D" w:rsidP="00FD2173">
            <w:r>
              <w:t xml:space="preserve">        </w:t>
            </w:r>
          </w:p>
          <w:p w:rsidR="0029433D" w:rsidRPr="003B1260" w:rsidRDefault="0029433D" w:rsidP="00FD2173">
            <w:r>
              <w:t xml:space="preserve">        </w:t>
            </w:r>
            <w:r w:rsidRPr="003B1260">
              <w:t>$</w:t>
            </w:r>
            <w:r>
              <w:t>1,080,720</w:t>
            </w:r>
          </w:p>
          <w:p w:rsidR="0029433D" w:rsidRPr="003B1260" w:rsidRDefault="0029433D" w:rsidP="00FD2173">
            <w:pPr>
              <w:rPr>
                <w:u w:val="single"/>
              </w:rPr>
            </w:pPr>
            <w:r w:rsidRPr="003B1260">
              <w:t xml:space="preserve">  </w:t>
            </w:r>
            <w:r>
              <w:t xml:space="preserve">      </w:t>
            </w:r>
            <w:r w:rsidRPr="003B1260">
              <w:rPr>
                <w:u w:val="single"/>
              </w:rPr>
              <w:t xml:space="preserve">  </w:t>
            </w:r>
            <w:r>
              <w:rPr>
                <w:u w:val="single"/>
              </w:rPr>
              <w:t>1,222,000</w:t>
            </w:r>
          </w:p>
          <w:p w:rsidR="0029433D" w:rsidRDefault="0029433D" w:rsidP="00FD2173">
            <w:r>
              <w:t xml:space="preserve">        </w:t>
            </w:r>
            <w:r>
              <w:rPr>
                <w:u w:val="double"/>
              </w:rPr>
              <w:t>$   141,280</w:t>
            </w:r>
            <w:r>
              <w:t xml:space="preserve"> U</w:t>
            </w:r>
          </w:p>
        </w:tc>
      </w:tr>
    </w:tbl>
    <w:p w:rsidR="0029433D" w:rsidRDefault="0029433D" w:rsidP="0029433D">
      <w:pPr>
        <w:jc w:val="both"/>
        <w:rPr>
          <w:sz w:val="4"/>
        </w:rPr>
      </w:pPr>
    </w:p>
    <w:p w:rsidR="0029433D" w:rsidRDefault="0029433D" w:rsidP="0029433D">
      <w:pPr>
        <w:jc w:val="both"/>
      </w:pPr>
    </w:p>
    <w:p w:rsidR="0029433D" w:rsidRDefault="0029433D" w:rsidP="0029433D">
      <w:pPr>
        <w:jc w:val="both"/>
      </w:pPr>
      <w:r>
        <w:t>*Equivalent units to complete beginning work in process from Solution Exhibit 17-29A, Step 2.</w:t>
      </w:r>
    </w:p>
    <w:p w:rsidR="0029433D" w:rsidRDefault="0029433D" w:rsidP="0029433D">
      <w:pPr>
        <w:jc w:val="both"/>
        <w:rPr>
          <w:vertAlign w:val="superscript"/>
        </w:rPr>
      </w:pPr>
    </w:p>
    <w:p w:rsidR="0029433D" w:rsidRDefault="0029433D" w:rsidP="0029433D">
      <w:pPr>
        <w:jc w:val="both"/>
      </w:pPr>
      <w:r>
        <w:rPr>
          <w:vertAlign w:val="superscript"/>
        </w:rPr>
        <w:t>†</w:t>
      </w:r>
      <w:r>
        <w:t>Equivalent units started and completed from Solution Exhibit 17-29A, Step 2.</w:t>
      </w:r>
    </w:p>
    <w:p w:rsidR="0029433D" w:rsidRDefault="0029433D" w:rsidP="0029433D">
      <w:pPr>
        <w:rPr>
          <w:vertAlign w:val="superscript"/>
        </w:rPr>
      </w:pPr>
    </w:p>
    <w:p w:rsidR="0029433D" w:rsidRPr="0029433D" w:rsidRDefault="0029433D">
      <w:pPr>
        <w:rPr>
          <w:b/>
        </w:rPr>
      </w:pPr>
      <w:r>
        <w:rPr>
          <w:vertAlign w:val="superscript"/>
        </w:rPr>
        <w:t>#</w:t>
      </w:r>
      <w:r>
        <w:t>Equivalent units in ending work in process from Solution Exhibit 17-29A, Step 2.</w:t>
      </w:r>
      <w:r>
        <w:rPr>
          <w:szCs w:val="24"/>
        </w:rPr>
        <w:br w:type="page"/>
      </w:r>
    </w:p>
    <w:p w:rsidR="00CB3865" w:rsidRDefault="00CB3865" w:rsidP="00CB3865">
      <w:pPr>
        <w:rPr>
          <w:b/>
          <w:color w:val="000000"/>
          <w:sz w:val="24"/>
          <w:szCs w:val="24"/>
        </w:rPr>
      </w:pPr>
      <w:r>
        <w:rPr>
          <w:b/>
          <w:sz w:val="24"/>
          <w:szCs w:val="24"/>
        </w:rPr>
        <w:lastRenderedPageBreak/>
        <w:t>17-30</w:t>
      </w:r>
      <w:r>
        <w:rPr>
          <w:color w:val="000000"/>
          <w:sz w:val="24"/>
          <w:szCs w:val="24"/>
        </w:rPr>
        <w:tab/>
        <w:t>(30 min.)</w:t>
      </w:r>
      <w:r>
        <w:rPr>
          <w:color w:val="000000"/>
          <w:sz w:val="24"/>
          <w:szCs w:val="24"/>
        </w:rPr>
        <w:tab/>
      </w:r>
      <w:r>
        <w:rPr>
          <w:b/>
          <w:color w:val="000000"/>
          <w:sz w:val="24"/>
          <w:szCs w:val="24"/>
        </w:rPr>
        <w:t xml:space="preserve">Equivalent units, comprehensive. </w:t>
      </w:r>
    </w:p>
    <w:p w:rsidR="003029FD" w:rsidRDefault="00CB3865" w:rsidP="00B51433">
      <w:pPr>
        <w:spacing w:after="120"/>
        <w:rPr>
          <w:sz w:val="24"/>
        </w:rPr>
      </w:pPr>
      <w:r>
        <w:rPr>
          <w:sz w:val="24"/>
        </w:rPr>
        <w:t>1.</w:t>
      </w:r>
      <w:r>
        <w:rPr>
          <w:sz w:val="24"/>
        </w:rPr>
        <w:tab/>
      </w:r>
      <w:r w:rsidR="00451174" w:rsidRPr="00451174">
        <w:rPr>
          <w:sz w:val="24"/>
        </w:rPr>
        <w:t>Summarize the Flow of Physical Units and Compute Output</w:t>
      </w:r>
      <w:r w:rsidR="00451174">
        <w:rPr>
          <w:sz w:val="24"/>
        </w:rPr>
        <w:t xml:space="preserve"> in Equivalent Units;</w:t>
      </w:r>
      <w:r w:rsidR="00FB4364">
        <w:rPr>
          <w:sz w:val="24"/>
        </w:rPr>
        <w:t xml:space="preserve"> </w:t>
      </w:r>
      <w:r w:rsidR="003029FD">
        <w:rPr>
          <w:sz w:val="24"/>
        </w:rPr>
        <w:t>Weighted-Av</w:t>
      </w:r>
      <w:r w:rsidR="00451174">
        <w:rPr>
          <w:sz w:val="24"/>
        </w:rPr>
        <w:t>erage Method of Process Costing,</w:t>
      </w:r>
      <w:r w:rsidR="00FB4364">
        <w:rPr>
          <w:sz w:val="24"/>
        </w:rPr>
        <w:t xml:space="preserve"> </w:t>
      </w:r>
      <w:r w:rsidR="003029FD">
        <w:rPr>
          <w:sz w:val="24"/>
        </w:rPr>
        <w:t>Louisville Sports for May 2014.</w:t>
      </w:r>
    </w:p>
    <w:tbl>
      <w:tblPr>
        <w:tblW w:w="9439" w:type="dxa"/>
        <w:tblLayout w:type="fixed"/>
        <w:tblCellMar>
          <w:left w:w="79" w:type="dxa"/>
          <w:right w:w="79" w:type="dxa"/>
        </w:tblCellMar>
        <w:tblLook w:val="0000"/>
      </w:tblPr>
      <w:tblGrid>
        <w:gridCol w:w="43"/>
        <w:gridCol w:w="3817"/>
        <w:gridCol w:w="43"/>
        <w:gridCol w:w="1657"/>
        <w:gridCol w:w="43"/>
        <w:gridCol w:w="1540"/>
        <w:gridCol w:w="766"/>
        <w:gridCol w:w="1530"/>
      </w:tblGrid>
      <w:tr w:rsidR="003029FD" w:rsidTr="00B51433">
        <w:trPr>
          <w:cantSplit/>
        </w:trPr>
        <w:tc>
          <w:tcPr>
            <w:tcW w:w="3860" w:type="dxa"/>
            <w:gridSpan w:val="2"/>
          </w:tcPr>
          <w:p w:rsidR="003029FD" w:rsidRPr="00B51433" w:rsidRDefault="003029FD" w:rsidP="00FD2173">
            <w:pPr>
              <w:jc w:val="center"/>
              <w:rPr>
                <w:b/>
                <w:sz w:val="24"/>
                <w:szCs w:val="24"/>
              </w:rPr>
            </w:pPr>
          </w:p>
        </w:tc>
        <w:tc>
          <w:tcPr>
            <w:tcW w:w="1700" w:type="dxa"/>
            <w:gridSpan w:val="2"/>
          </w:tcPr>
          <w:p w:rsidR="003029FD" w:rsidRPr="00B51433" w:rsidRDefault="003029FD" w:rsidP="00FD2173">
            <w:pPr>
              <w:jc w:val="center"/>
              <w:rPr>
                <w:b/>
                <w:sz w:val="24"/>
                <w:szCs w:val="24"/>
              </w:rPr>
            </w:pPr>
            <w:r w:rsidRPr="00B51433">
              <w:rPr>
                <w:b/>
                <w:sz w:val="24"/>
                <w:szCs w:val="24"/>
              </w:rPr>
              <w:t>(Step 1)</w:t>
            </w:r>
          </w:p>
        </w:tc>
        <w:tc>
          <w:tcPr>
            <w:tcW w:w="3879" w:type="dxa"/>
            <w:gridSpan w:val="4"/>
          </w:tcPr>
          <w:p w:rsidR="003029FD" w:rsidRPr="00B51433" w:rsidRDefault="003029FD" w:rsidP="00FD2173">
            <w:pPr>
              <w:jc w:val="center"/>
              <w:rPr>
                <w:b/>
                <w:sz w:val="24"/>
                <w:szCs w:val="24"/>
              </w:rPr>
            </w:pPr>
            <w:r w:rsidRPr="00B51433">
              <w:rPr>
                <w:b/>
                <w:sz w:val="24"/>
                <w:szCs w:val="24"/>
              </w:rPr>
              <w:t>(Step 2)</w:t>
            </w:r>
          </w:p>
        </w:tc>
      </w:tr>
      <w:tr w:rsidR="003029FD" w:rsidTr="00B51433">
        <w:trPr>
          <w:cantSplit/>
        </w:trPr>
        <w:tc>
          <w:tcPr>
            <w:tcW w:w="3860" w:type="dxa"/>
            <w:gridSpan w:val="2"/>
          </w:tcPr>
          <w:p w:rsidR="003029FD" w:rsidRPr="00B51433" w:rsidRDefault="003029FD" w:rsidP="00FD2173">
            <w:pPr>
              <w:jc w:val="center"/>
              <w:rPr>
                <w:b/>
                <w:sz w:val="24"/>
                <w:szCs w:val="24"/>
              </w:rPr>
            </w:pPr>
            <w:r w:rsidRPr="00B51433">
              <w:rPr>
                <w:sz w:val="24"/>
                <w:szCs w:val="24"/>
              </w:rPr>
              <w:t xml:space="preserve">     </w:t>
            </w:r>
          </w:p>
        </w:tc>
        <w:tc>
          <w:tcPr>
            <w:tcW w:w="1700" w:type="dxa"/>
            <w:gridSpan w:val="2"/>
          </w:tcPr>
          <w:p w:rsidR="003029FD" w:rsidRPr="00B51433" w:rsidRDefault="003029FD" w:rsidP="00FD2173">
            <w:pPr>
              <w:jc w:val="center"/>
              <w:rPr>
                <w:b/>
                <w:sz w:val="24"/>
                <w:szCs w:val="24"/>
              </w:rPr>
            </w:pPr>
          </w:p>
        </w:tc>
        <w:tc>
          <w:tcPr>
            <w:tcW w:w="3879" w:type="dxa"/>
            <w:gridSpan w:val="4"/>
            <w:tcBorders>
              <w:bottom w:val="single" w:sz="6" w:space="0" w:color="auto"/>
            </w:tcBorders>
          </w:tcPr>
          <w:p w:rsidR="003029FD" w:rsidRPr="00B51433" w:rsidRDefault="003029FD" w:rsidP="00FD2173">
            <w:pPr>
              <w:jc w:val="center"/>
              <w:rPr>
                <w:b/>
                <w:sz w:val="24"/>
                <w:szCs w:val="24"/>
              </w:rPr>
            </w:pPr>
            <w:r w:rsidRPr="00B51433">
              <w:rPr>
                <w:b/>
                <w:sz w:val="24"/>
                <w:szCs w:val="24"/>
              </w:rPr>
              <w:t>Equivalent Units</w:t>
            </w:r>
          </w:p>
        </w:tc>
      </w:tr>
      <w:tr w:rsidR="003029FD" w:rsidTr="00B51433">
        <w:tblPrEx>
          <w:tblCellMar>
            <w:left w:w="36" w:type="dxa"/>
            <w:right w:w="36" w:type="dxa"/>
          </w:tblCellMar>
        </w:tblPrEx>
        <w:trPr>
          <w:gridBefore w:val="1"/>
          <w:wBefore w:w="43" w:type="dxa"/>
          <w:cantSplit/>
        </w:trPr>
        <w:tc>
          <w:tcPr>
            <w:tcW w:w="3860" w:type="dxa"/>
            <w:gridSpan w:val="2"/>
            <w:tcBorders>
              <w:bottom w:val="single" w:sz="6" w:space="0" w:color="auto"/>
            </w:tcBorders>
          </w:tcPr>
          <w:p w:rsidR="003029FD" w:rsidRPr="00B51433" w:rsidRDefault="003029FD" w:rsidP="00FD2173">
            <w:pPr>
              <w:jc w:val="center"/>
              <w:rPr>
                <w:b/>
                <w:sz w:val="24"/>
                <w:szCs w:val="24"/>
              </w:rPr>
            </w:pPr>
          </w:p>
          <w:p w:rsidR="003029FD" w:rsidRPr="00B51433" w:rsidRDefault="003029FD" w:rsidP="00FD2173">
            <w:pPr>
              <w:jc w:val="center"/>
              <w:rPr>
                <w:b/>
                <w:sz w:val="24"/>
                <w:szCs w:val="24"/>
              </w:rPr>
            </w:pPr>
            <w:r w:rsidRPr="00B51433">
              <w:rPr>
                <w:b/>
                <w:sz w:val="24"/>
                <w:szCs w:val="24"/>
              </w:rPr>
              <w:t>Flow of Production</w:t>
            </w:r>
          </w:p>
        </w:tc>
        <w:tc>
          <w:tcPr>
            <w:tcW w:w="1700" w:type="dxa"/>
            <w:gridSpan w:val="2"/>
            <w:tcBorders>
              <w:bottom w:val="single" w:sz="6" w:space="0" w:color="auto"/>
            </w:tcBorders>
          </w:tcPr>
          <w:p w:rsidR="003029FD" w:rsidRPr="00B51433" w:rsidRDefault="003029FD" w:rsidP="00FD2173">
            <w:pPr>
              <w:jc w:val="center"/>
              <w:rPr>
                <w:b/>
                <w:sz w:val="24"/>
                <w:szCs w:val="24"/>
              </w:rPr>
            </w:pPr>
            <w:r w:rsidRPr="00B51433">
              <w:rPr>
                <w:b/>
                <w:sz w:val="24"/>
                <w:szCs w:val="24"/>
              </w:rPr>
              <w:t>Physical</w:t>
            </w:r>
          </w:p>
          <w:p w:rsidR="003029FD" w:rsidRPr="00B51433" w:rsidRDefault="003029FD" w:rsidP="00FD2173">
            <w:pPr>
              <w:jc w:val="center"/>
              <w:rPr>
                <w:b/>
                <w:sz w:val="24"/>
                <w:szCs w:val="24"/>
              </w:rPr>
            </w:pPr>
            <w:r w:rsidRPr="00B51433">
              <w:rPr>
                <w:b/>
                <w:sz w:val="24"/>
                <w:szCs w:val="24"/>
              </w:rPr>
              <w:t>Units</w:t>
            </w:r>
          </w:p>
        </w:tc>
        <w:tc>
          <w:tcPr>
            <w:tcW w:w="1540" w:type="dxa"/>
            <w:tcBorders>
              <w:bottom w:val="single" w:sz="6" w:space="0" w:color="auto"/>
            </w:tcBorders>
            <w:vAlign w:val="bottom"/>
          </w:tcPr>
          <w:p w:rsidR="003029FD" w:rsidRPr="00B51433" w:rsidRDefault="00B51433" w:rsidP="00B51433">
            <w:pPr>
              <w:jc w:val="center"/>
              <w:rPr>
                <w:b/>
                <w:sz w:val="24"/>
                <w:szCs w:val="24"/>
              </w:rPr>
            </w:pPr>
            <w:r>
              <w:rPr>
                <w:b/>
                <w:sz w:val="24"/>
                <w:szCs w:val="24"/>
              </w:rPr>
              <w:t xml:space="preserve">Ash        </w:t>
            </w:r>
            <w:r w:rsidR="00096898" w:rsidRPr="00B51433">
              <w:rPr>
                <w:b/>
                <w:sz w:val="24"/>
                <w:szCs w:val="24"/>
              </w:rPr>
              <w:t>Cork</w:t>
            </w:r>
          </w:p>
        </w:tc>
        <w:tc>
          <w:tcPr>
            <w:tcW w:w="766" w:type="dxa"/>
            <w:tcBorders>
              <w:bottom w:val="single" w:sz="6" w:space="0" w:color="auto"/>
            </w:tcBorders>
            <w:vAlign w:val="bottom"/>
          </w:tcPr>
          <w:p w:rsidR="003029FD" w:rsidRPr="00B51433" w:rsidRDefault="00096898" w:rsidP="00B51433">
            <w:pPr>
              <w:jc w:val="center"/>
              <w:rPr>
                <w:b/>
                <w:sz w:val="24"/>
                <w:szCs w:val="24"/>
              </w:rPr>
            </w:pPr>
            <w:r w:rsidRPr="00B51433">
              <w:rPr>
                <w:b/>
                <w:sz w:val="24"/>
                <w:szCs w:val="24"/>
              </w:rPr>
              <w:t>Ink</w:t>
            </w:r>
          </w:p>
        </w:tc>
        <w:tc>
          <w:tcPr>
            <w:tcW w:w="1530" w:type="dxa"/>
            <w:tcBorders>
              <w:bottom w:val="single" w:sz="6" w:space="0" w:color="auto"/>
            </w:tcBorders>
            <w:vAlign w:val="bottom"/>
          </w:tcPr>
          <w:p w:rsidR="003029FD" w:rsidRPr="00B51433" w:rsidRDefault="003029FD" w:rsidP="00B51433">
            <w:pPr>
              <w:jc w:val="center"/>
              <w:rPr>
                <w:b/>
                <w:sz w:val="24"/>
                <w:szCs w:val="24"/>
              </w:rPr>
            </w:pPr>
            <w:r w:rsidRPr="00B51433">
              <w:rPr>
                <w:b/>
                <w:sz w:val="24"/>
                <w:szCs w:val="24"/>
              </w:rPr>
              <w:t>Conversion</w:t>
            </w:r>
          </w:p>
          <w:p w:rsidR="003029FD" w:rsidRPr="00B51433" w:rsidRDefault="003029FD" w:rsidP="00B51433">
            <w:pPr>
              <w:jc w:val="center"/>
              <w:rPr>
                <w:b/>
                <w:sz w:val="24"/>
                <w:szCs w:val="24"/>
              </w:rPr>
            </w:pPr>
            <w:r w:rsidRPr="00B51433">
              <w:rPr>
                <w:b/>
                <w:sz w:val="24"/>
                <w:szCs w:val="24"/>
              </w:rPr>
              <w:t>Costs</w:t>
            </w:r>
          </w:p>
        </w:tc>
      </w:tr>
    </w:tbl>
    <w:p w:rsidR="003029FD" w:rsidRDefault="003029FD" w:rsidP="003029FD">
      <w:pPr>
        <w:tabs>
          <w:tab w:val="decimal" w:pos="4770"/>
          <w:tab w:val="decimal" w:pos="6480"/>
          <w:tab w:val="decimal" w:pos="7830"/>
          <w:tab w:val="decimal" w:pos="9180"/>
        </w:tabs>
        <w:jc w:val="both"/>
        <w:rPr>
          <w:sz w:val="24"/>
          <w:lang w:eastAsia="zh-TW"/>
        </w:rPr>
      </w:pPr>
      <w:r>
        <w:rPr>
          <w:sz w:val="24"/>
        </w:rPr>
        <w:t>Work in process, beginning (given)</w:t>
      </w:r>
      <w:r>
        <w:rPr>
          <w:sz w:val="24"/>
        </w:rPr>
        <w:tab/>
      </w:r>
      <w:r w:rsidR="00BE652A">
        <w:rPr>
          <w:sz w:val="24"/>
          <w:lang w:eastAsia="zh-TW"/>
        </w:rPr>
        <w:t>10</w:t>
      </w:r>
      <w:r>
        <w:rPr>
          <w:sz w:val="24"/>
          <w:lang w:eastAsia="zh-TW"/>
        </w:rPr>
        <w:t>0</w:t>
      </w:r>
    </w:p>
    <w:p w:rsidR="003029FD" w:rsidRDefault="00BE652A" w:rsidP="003029FD">
      <w:pPr>
        <w:tabs>
          <w:tab w:val="decimal" w:pos="4770"/>
          <w:tab w:val="decimal" w:pos="6480"/>
          <w:tab w:val="decimal" w:pos="7830"/>
          <w:tab w:val="decimal" w:pos="9180"/>
        </w:tabs>
        <w:jc w:val="both"/>
        <w:rPr>
          <w:sz w:val="24"/>
          <w:lang w:eastAsia="zh-TW"/>
        </w:rPr>
      </w:pPr>
      <w:r>
        <w:rPr>
          <w:sz w:val="24"/>
        </w:rPr>
        <w:t xml:space="preserve">Started </w:t>
      </w:r>
      <w:r w:rsidR="003029FD">
        <w:rPr>
          <w:sz w:val="24"/>
        </w:rPr>
        <w:t>during current period (given)</w:t>
      </w:r>
      <w:r w:rsidR="003029FD">
        <w:rPr>
          <w:sz w:val="24"/>
        </w:rPr>
        <w:tab/>
      </w:r>
      <w:r w:rsidRPr="00BE652A">
        <w:rPr>
          <w:sz w:val="24"/>
          <w:u w:val="single"/>
        </w:rPr>
        <w:t xml:space="preserve">  </w:t>
      </w:r>
      <w:r>
        <w:rPr>
          <w:sz w:val="24"/>
          <w:u w:val="single"/>
          <w:lang w:eastAsia="zh-TW"/>
        </w:rPr>
        <w:t>6</w:t>
      </w:r>
      <w:r w:rsidR="003029FD">
        <w:rPr>
          <w:sz w:val="24"/>
          <w:u w:val="single"/>
          <w:lang w:eastAsia="zh-TW"/>
        </w:rPr>
        <w:t>0</w:t>
      </w:r>
    </w:p>
    <w:p w:rsidR="003029FD" w:rsidRDefault="003029FD" w:rsidP="00096898">
      <w:pPr>
        <w:tabs>
          <w:tab w:val="decimal" w:pos="4770"/>
          <w:tab w:val="decimal" w:pos="6480"/>
          <w:tab w:val="decimal" w:pos="7830"/>
          <w:tab w:val="decimal" w:pos="9180"/>
        </w:tabs>
        <w:jc w:val="both"/>
        <w:rPr>
          <w:lang w:eastAsia="zh-TW"/>
        </w:rPr>
      </w:pPr>
      <w:r>
        <w:rPr>
          <w:sz w:val="24"/>
        </w:rPr>
        <w:t>To account for</w:t>
      </w:r>
      <w:r>
        <w:rPr>
          <w:sz w:val="24"/>
        </w:rPr>
        <w:tab/>
      </w:r>
      <w:r>
        <w:rPr>
          <w:sz w:val="24"/>
          <w:u w:val="double"/>
          <w:lang w:eastAsia="zh-TW"/>
        </w:rPr>
        <w:t>160</w:t>
      </w:r>
    </w:p>
    <w:p w:rsidR="003029FD" w:rsidRDefault="003029FD" w:rsidP="003029FD">
      <w:pPr>
        <w:pStyle w:val="fontdefault"/>
        <w:tabs>
          <w:tab w:val="clear" w:pos="900"/>
          <w:tab w:val="decimal" w:pos="4770"/>
          <w:tab w:val="decimal" w:pos="6480"/>
          <w:tab w:val="decimal" w:pos="7830"/>
          <w:tab w:val="decimal" w:pos="9180"/>
        </w:tabs>
        <w:rPr>
          <w:rFonts w:ascii="Times New Roman" w:hAnsi="Times New Roman"/>
        </w:rPr>
      </w:pPr>
      <w:r>
        <w:rPr>
          <w:rFonts w:ascii="Times New Roman" w:hAnsi="Times New Roman"/>
        </w:rPr>
        <w:t>Completed and transferred out</w:t>
      </w:r>
    </w:p>
    <w:p w:rsidR="000F094B" w:rsidRDefault="003029FD" w:rsidP="00BE652A">
      <w:pPr>
        <w:pStyle w:val="fontdefault"/>
        <w:tabs>
          <w:tab w:val="clear" w:pos="900"/>
          <w:tab w:val="decimal" w:pos="4770"/>
          <w:tab w:val="decimal" w:pos="6480"/>
          <w:tab w:val="decimal" w:pos="7920"/>
          <w:tab w:val="decimal" w:pos="8910"/>
        </w:tabs>
        <w:rPr>
          <w:rFonts w:ascii="Times New Roman" w:hAnsi="Times New Roman"/>
        </w:rPr>
      </w:pPr>
      <w:r>
        <w:rPr>
          <w:rFonts w:ascii="Times New Roman" w:hAnsi="Times New Roman"/>
        </w:rPr>
        <w:t xml:space="preserve">  during current period</w:t>
      </w:r>
      <w:r>
        <w:rPr>
          <w:rFonts w:ascii="Times New Roman" w:hAnsi="Times New Roman"/>
        </w:rPr>
        <w:tab/>
        <w:t>1</w:t>
      </w:r>
      <w:r>
        <w:rPr>
          <w:rFonts w:ascii="Times New Roman" w:hAnsi="Times New Roman"/>
          <w:lang w:eastAsia="zh-TW"/>
        </w:rPr>
        <w:t>2</w:t>
      </w:r>
      <w:r w:rsidR="00BE652A">
        <w:rPr>
          <w:rFonts w:ascii="Times New Roman" w:hAnsi="Times New Roman"/>
        </w:rPr>
        <w:t xml:space="preserve">0             </w:t>
      </w:r>
      <w:r>
        <w:rPr>
          <w:rFonts w:ascii="Times New Roman" w:hAnsi="Times New Roman"/>
        </w:rPr>
        <w:t>1</w:t>
      </w:r>
      <w:r>
        <w:rPr>
          <w:rFonts w:ascii="Times New Roman" w:hAnsi="Times New Roman"/>
          <w:lang w:eastAsia="zh-TW"/>
        </w:rPr>
        <w:t>2</w:t>
      </w:r>
      <w:r>
        <w:rPr>
          <w:rFonts w:ascii="Times New Roman" w:hAnsi="Times New Roman"/>
        </w:rPr>
        <w:t>0</w:t>
      </w:r>
      <w:r>
        <w:rPr>
          <w:rFonts w:ascii="Times New Roman" w:hAnsi="Times New Roman"/>
        </w:rPr>
        <w:tab/>
      </w:r>
      <w:r w:rsidR="00BE652A">
        <w:rPr>
          <w:rFonts w:ascii="Times New Roman" w:hAnsi="Times New Roman"/>
        </w:rPr>
        <w:t xml:space="preserve">          </w:t>
      </w:r>
      <w:r>
        <w:rPr>
          <w:rFonts w:ascii="Times New Roman" w:hAnsi="Times New Roman"/>
        </w:rPr>
        <w:t>1</w:t>
      </w:r>
      <w:r>
        <w:rPr>
          <w:rFonts w:ascii="Times New Roman" w:hAnsi="Times New Roman"/>
          <w:lang w:eastAsia="zh-TW"/>
        </w:rPr>
        <w:t>2</w:t>
      </w:r>
      <w:r>
        <w:rPr>
          <w:rFonts w:ascii="Times New Roman" w:hAnsi="Times New Roman"/>
        </w:rPr>
        <w:t>0</w:t>
      </w:r>
      <w:r>
        <w:rPr>
          <w:rFonts w:ascii="Times New Roman" w:hAnsi="Times New Roman"/>
        </w:rPr>
        <w:tab/>
      </w:r>
      <w:r w:rsidR="00BE652A">
        <w:rPr>
          <w:rFonts w:ascii="Times New Roman" w:hAnsi="Times New Roman"/>
        </w:rPr>
        <w:t xml:space="preserve">     </w:t>
      </w:r>
      <w:r>
        <w:rPr>
          <w:rFonts w:ascii="Times New Roman" w:hAnsi="Times New Roman"/>
        </w:rPr>
        <w:t>1</w:t>
      </w:r>
      <w:r>
        <w:rPr>
          <w:rFonts w:ascii="Times New Roman" w:hAnsi="Times New Roman"/>
          <w:lang w:eastAsia="zh-TW"/>
        </w:rPr>
        <w:t>2</w:t>
      </w:r>
      <w:r>
        <w:rPr>
          <w:rFonts w:ascii="Times New Roman" w:hAnsi="Times New Roman"/>
        </w:rPr>
        <w:t>0</w:t>
      </w:r>
      <w:r w:rsidR="00BE652A">
        <w:rPr>
          <w:rFonts w:ascii="Times New Roman" w:hAnsi="Times New Roman"/>
        </w:rPr>
        <w:t xml:space="preserve">          120</w:t>
      </w:r>
    </w:p>
    <w:p w:rsidR="003029FD" w:rsidRDefault="003029FD" w:rsidP="00BE652A">
      <w:pPr>
        <w:tabs>
          <w:tab w:val="decimal" w:pos="4770"/>
          <w:tab w:val="decimal" w:pos="6480"/>
          <w:tab w:val="decimal" w:pos="7740"/>
          <w:tab w:val="left" w:pos="8910"/>
        </w:tabs>
        <w:jc w:val="both"/>
        <w:rPr>
          <w:sz w:val="24"/>
        </w:rPr>
      </w:pPr>
      <w:r>
        <w:rPr>
          <w:sz w:val="24"/>
        </w:rPr>
        <w:t>Work in process, ending</w:t>
      </w:r>
      <w:r>
        <w:t>*</w:t>
      </w:r>
      <w:r>
        <w:rPr>
          <w:sz w:val="24"/>
        </w:rPr>
        <w:t xml:space="preserve"> (given)</w:t>
      </w:r>
      <w:r>
        <w:rPr>
          <w:sz w:val="24"/>
        </w:rPr>
        <w:tab/>
      </w:r>
      <w:r>
        <w:rPr>
          <w:sz w:val="24"/>
          <w:lang w:eastAsia="zh-TW"/>
        </w:rPr>
        <w:t>4</w:t>
      </w:r>
      <w:r>
        <w:rPr>
          <w:sz w:val="24"/>
        </w:rPr>
        <w:t>0</w:t>
      </w:r>
    </w:p>
    <w:p w:rsidR="003029FD" w:rsidRPr="000F094B" w:rsidRDefault="003029FD" w:rsidP="000F094B">
      <w:pPr>
        <w:tabs>
          <w:tab w:val="left" w:pos="4410"/>
          <w:tab w:val="decimal" w:pos="4770"/>
          <w:tab w:val="decimal" w:pos="5220"/>
        </w:tabs>
        <w:jc w:val="both"/>
        <w:rPr>
          <w:sz w:val="24"/>
          <w:u w:val="single"/>
          <w:lang w:eastAsia="zh-TW"/>
        </w:rPr>
      </w:pPr>
      <w:r>
        <w:rPr>
          <w:sz w:val="24"/>
        </w:rPr>
        <w:t xml:space="preserve">   </w:t>
      </w:r>
      <w:r>
        <w:rPr>
          <w:sz w:val="24"/>
          <w:lang w:eastAsia="zh-TW"/>
        </w:rPr>
        <w:t>4</w:t>
      </w:r>
      <w:r>
        <w:rPr>
          <w:sz w:val="24"/>
        </w:rPr>
        <w:t xml:space="preserve">0 </w:t>
      </w:r>
      <w:r>
        <w:rPr>
          <w:sz w:val="24"/>
        </w:rPr>
        <w:sym w:font="Symbol" w:char="F0B4"/>
      </w:r>
      <w:r w:rsidR="00FD2173">
        <w:rPr>
          <w:sz w:val="24"/>
        </w:rPr>
        <w:t xml:space="preserve"> 8</w:t>
      </w:r>
      <w:r>
        <w:rPr>
          <w:sz w:val="24"/>
        </w:rPr>
        <w:t xml:space="preserve">0%; </w:t>
      </w:r>
      <w:r w:rsidR="00FD2173">
        <w:rPr>
          <w:sz w:val="24"/>
        </w:rPr>
        <w:t>5</w:t>
      </w:r>
      <w:r>
        <w:rPr>
          <w:sz w:val="24"/>
        </w:rPr>
        <w:t xml:space="preserve">0%; </w:t>
      </w:r>
      <w:r w:rsidR="00FD2173">
        <w:rPr>
          <w:sz w:val="24"/>
        </w:rPr>
        <w:t xml:space="preserve">0%; 68% </w:t>
      </w:r>
      <w:r>
        <w:rPr>
          <w:sz w:val="24"/>
        </w:rPr>
        <w:tab/>
      </w:r>
      <w:r w:rsidR="000F094B" w:rsidRPr="000F094B">
        <w:rPr>
          <w:sz w:val="24"/>
          <w:u w:val="single"/>
        </w:rPr>
        <w:t xml:space="preserve">      </w:t>
      </w:r>
      <w:r w:rsidR="000F094B">
        <w:rPr>
          <w:sz w:val="24"/>
        </w:rPr>
        <w:t xml:space="preserve">              </w:t>
      </w:r>
      <w:r w:rsidR="000F094B" w:rsidRPr="000F094B">
        <w:rPr>
          <w:sz w:val="24"/>
          <w:u w:val="single"/>
        </w:rPr>
        <w:t xml:space="preserve"> 32</w:t>
      </w:r>
      <w:r w:rsidR="000F094B">
        <w:rPr>
          <w:sz w:val="24"/>
        </w:rPr>
        <w:tab/>
      </w:r>
      <w:r w:rsidR="000F094B" w:rsidRPr="000F094B">
        <w:rPr>
          <w:sz w:val="24"/>
          <w:u w:val="single"/>
        </w:rPr>
        <w:t xml:space="preserve">   20</w:t>
      </w:r>
      <w:r w:rsidR="000F094B">
        <w:rPr>
          <w:sz w:val="24"/>
        </w:rPr>
        <w:tab/>
        <w:t xml:space="preserve">       </w:t>
      </w:r>
      <w:r w:rsidR="000F094B" w:rsidRPr="000F094B">
        <w:rPr>
          <w:sz w:val="24"/>
          <w:u w:val="single"/>
        </w:rPr>
        <w:t xml:space="preserve">   0</w:t>
      </w:r>
      <w:r w:rsidR="000F094B">
        <w:rPr>
          <w:sz w:val="24"/>
        </w:rPr>
        <w:tab/>
      </w:r>
      <w:r w:rsidR="000F094B" w:rsidRPr="000F094B">
        <w:rPr>
          <w:sz w:val="24"/>
          <w:u w:val="single"/>
        </w:rPr>
        <w:t>27.2</w:t>
      </w:r>
      <w:r w:rsidR="000F094B">
        <w:rPr>
          <w:sz w:val="24"/>
          <w:lang w:eastAsia="zh-TW"/>
        </w:rPr>
        <w:t xml:space="preserve"> </w:t>
      </w:r>
    </w:p>
    <w:p w:rsidR="000F094B" w:rsidRDefault="003029FD" w:rsidP="000F094B">
      <w:pPr>
        <w:tabs>
          <w:tab w:val="decimal" w:pos="4770"/>
          <w:tab w:val="left" w:pos="6120"/>
          <w:tab w:val="decimal" w:pos="6480"/>
          <w:tab w:val="left" w:pos="7290"/>
          <w:tab w:val="decimal" w:pos="7740"/>
          <w:tab w:val="left" w:pos="8550"/>
          <w:tab w:val="decimal" w:pos="8910"/>
        </w:tabs>
        <w:jc w:val="both"/>
        <w:rPr>
          <w:sz w:val="24"/>
        </w:rPr>
      </w:pPr>
      <w:r>
        <w:rPr>
          <w:sz w:val="24"/>
        </w:rPr>
        <w:t>Accounted for</w:t>
      </w:r>
      <w:r>
        <w:rPr>
          <w:sz w:val="24"/>
        </w:rPr>
        <w:tab/>
      </w:r>
      <w:r>
        <w:rPr>
          <w:rFonts w:hint="eastAsia"/>
          <w:sz w:val="24"/>
          <w:u w:val="double"/>
          <w:lang w:eastAsia="zh-TW"/>
        </w:rPr>
        <w:t>1</w:t>
      </w:r>
      <w:r>
        <w:rPr>
          <w:sz w:val="24"/>
          <w:u w:val="double"/>
          <w:lang w:eastAsia="zh-TW"/>
        </w:rPr>
        <w:t>6</w:t>
      </w:r>
      <w:r>
        <w:rPr>
          <w:sz w:val="24"/>
          <w:u w:val="double"/>
        </w:rPr>
        <w:t>0</w:t>
      </w:r>
      <w:r w:rsidR="000F094B">
        <w:rPr>
          <w:sz w:val="24"/>
        </w:rPr>
        <w:t xml:space="preserve">             </w:t>
      </w:r>
    </w:p>
    <w:p w:rsidR="003029FD" w:rsidRPr="000F094B" w:rsidRDefault="003029FD" w:rsidP="000F094B">
      <w:pPr>
        <w:tabs>
          <w:tab w:val="decimal" w:pos="4770"/>
          <w:tab w:val="left" w:pos="6120"/>
          <w:tab w:val="decimal" w:pos="6480"/>
          <w:tab w:val="left" w:pos="7290"/>
          <w:tab w:val="decimal" w:pos="7740"/>
          <w:tab w:val="left" w:pos="8550"/>
          <w:tab w:val="decimal" w:pos="8910"/>
        </w:tabs>
        <w:jc w:val="both"/>
        <w:rPr>
          <w:sz w:val="24"/>
        </w:rPr>
      </w:pPr>
      <w:r>
        <w:rPr>
          <w:sz w:val="24"/>
        </w:rPr>
        <w:t>Equivalent units of work done to date</w:t>
      </w:r>
      <w:r>
        <w:rPr>
          <w:sz w:val="24"/>
        </w:rPr>
        <w:tab/>
      </w:r>
      <w:r w:rsidR="000F094B">
        <w:rPr>
          <w:sz w:val="24"/>
        </w:rPr>
        <w:t xml:space="preserve">                              </w:t>
      </w:r>
      <w:r w:rsidR="00CA071E">
        <w:rPr>
          <w:sz w:val="24"/>
        </w:rPr>
        <w:t xml:space="preserve"> </w:t>
      </w:r>
      <w:r w:rsidR="000F094B">
        <w:rPr>
          <w:sz w:val="24"/>
        </w:rPr>
        <w:t xml:space="preserve">  </w:t>
      </w:r>
      <w:r>
        <w:rPr>
          <w:rFonts w:hint="eastAsia"/>
          <w:sz w:val="24"/>
          <w:u w:val="double"/>
          <w:lang w:eastAsia="zh-TW"/>
        </w:rPr>
        <w:t>1</w:t>
      </w:r>
      <w:r w:rsidR="000F094B">
        <w:rPr>
          <w:sz w:val="24"/>
          <w:u w:val="double"/>
          <w:lang w:eastAsia="zh-TW"/>
        </w:rPr>
        <w:t>52</w:t>
      </w:r>
      <w:r>
        <w:rPr>
          <w:sz w:val="24"/>
        </w:rPr>
        <w:tab/>
      </w:r>
      <w:r w:rsidR="000F094B">
        <w:rPr>
          <w:sz w:val="24"/>
        </w:rPr>
        <w:t xml:space="preserve">       </w:t>
      </w:r>
      <w:r>
        <w:rPr>
          <w:sz w:val="24"/>
          <w:u w:val="double"/>
        </w:rPr>
        <w:t>1</w:t>
      </w:r>
      <w:r w:rsidR="000F094B">
        <w:rPr>
          <w:sz w:val="24"/>
          <w:u w:val="double"/>
          <w:lang w:eastAsia="zh-TW"/>
        </w:rPr>
        <w:t>4</w:t>
      </w:r>
      <w:r>
        <w:rPr>
          <w:sz w:val="24"/>
          <w:u w:val="double"/>
        </w:rPr>
        <w:t>0</w:t>
      </w:r>
      <w:r>
        <w:rPr>
          <w:sz w:val="24"/>
        </w:rPr>
        <w:tab/>
      </w:r>
      <w:r w:rsidR="000F094B">
        <w:rPr>
          <w:sz w:val="24"/>
        </w:rPr>
        <w:t xml:space="preserve">  </w:t>
      </w:r>
      <w:r w:rsidR="00CA071E">
        <w:rPr>
          <w:sz w:val="24"/>
        </w:rPr>
        <w:t xml:space="preserve"> </w:t>
      </w:r>
      <w:r w:rsidR="000F094B">
        <w:rPr>
          <w:sz w:val="24"/>
        </w:rPr>
        <w:t xml:space="preserve">  </w:t>
      </w:r>
      <w:r>
        <w:rPr>
          <w:sz w:val="24"/>
          <w:u w:val="double"/>
        </w:rPr>
        <w:t>1</w:t>
      </w:r>
      <w:r w:rsidR="000F094B">
        <w:rPr>
          <w:sz w:val="24"/>
          <w:u w:val="double"/>
        </w:rPr>
        <w:t>2</w:t>
      </w:r>
      <w:r>
        <w:rPr>
          <w:sz w:val="24"/>
          <w:u w:val="double"/>
          <w:lang w:eastAsia="zh-TW"/>
        </w:rPr>
        <w:t>0</w:t>
      </w:r>
      <w:r w:rsidR="000F094B" w:rsidRPr="000F094B">
        <w:rPr>
          <w:sz w:val="24"/>
          <w:lang w:eastAsia="zh-TW"/>
        </w:rPr>
        <w:t xml:space="preserve">        </w:t>
      </w:r>
      <w:r w:rsidR="000F094B">
        <w:rPr>
          <w:sz w:val="24"/>
          <w:lang w:eastAsia="zh-TW"/>
        </w:rPr>
        <w:t xml:space="preserve"> </w:t>
      </w:r>
      <w:r w:rsidR="000F094B" w:rsidRPr="000F094B">
        <w:rPr>
          <w:sz w:val="24"/>
          <w:lang w:eastAsia="zh-TW"/>
        </w:rPr>
        <w:t xml:space="preserve"> </w:t>
      </w:r>
      <w:r w:rsidR="000F094B">
        <w:rPr>
          <w:sz w:val="24"/>
          <w:u w:val="double"/>
          <w:lang w:eastAsia="zh-TW"/>
        </w:rPr>
        <w:t>147.2</w:t>
      </w:r>
    </w:p>
    <w:p w:rsidR="003029FD" w:rsidRDefault="003029FD" w:rsidP="003029FD">
      <w:pPr>
        <w:ind w:left="360" w:hanging="360"/>
        <w:jc w:val="both"/>
        <w:rPr>
          <w:position w:val="6"/>
        </w:rPr>
      </w:pPr>
    </w:p>
    <w:p w:rsidR="003029FD" w:rsidRDefault="003029FD" w:rsidP="00FB4364">
      <w:pPr>
        <w:ind w:left="360" w:hanging="360"/>
        <w:jc w:val="both"/>
      </w:pPr>
      <w:r>
        <w:rPr>
          <w:position w:val="6"/>
        </w:rPr>
        <w:t>*</w:t>
      </w:r>
      <w:r>
        <w:t xml:space="preserve">Degree of </w:t>
      </w:r>
      <w:r w:rsidR="00BE652A">
        <w:t xml:space="preserve">completion in this department: Step 12 of production process: Ash, </w:t>
      </w:r>
      <w:r w:rsidR="00FD2173">
        <w:t>8</w:t>
      </w:r>
      <w:r>
        <w:t xml:space="preserve">0%; </w:t>
      </w:r>
      <w:r w:rsidR="00FD2173">
        <w:t xml:space="preserve">Cork, </w:t>
      </w:r>
      <w:r w:rsidR="000F094B">
        <w:t xml:space="preserve">50%; Ink, 0%; Conversion costs, </w:t>
      </w:r>
      <w:r w:rsidR="00CD688E">
        <w:t>(</w:t>
      </w:r>
      <w:r w:rsidR="000F094B">
        <w:t>6% × 10 steps</w:t>
      </w:r>
      <w:r w:rsidR="00CD688E">
        <w:t>)</w:t>
      </w:r>
      <w:r w:rsidR="000F094B">
        <w:t xml:space="preserve"> + </w:t>
      </w:r>
      <w:r w:rsidR="00CD688E">
        <w:t>(</w:t>
      </w:r>
      <w:r w:rsidR="000F094B">
        <w:t>4% × 2 steps</w:t>
      </w:r>
      <w:r w:rsidR="00CD688E">
        <w:t>)</w:t>
      </w:r>
      <w:r w:rsidR="000F094B">
        <w:t xml:space="preserve"> = 68</w:t>
      </w:r>
      <w:r>
        <w:t>%.</w:t>
      </w:r>
    </w:p>
    <w:p w:rsidR="003029FD" w:rsidRDefault="003029FD" w:rsidP="003029FD">
      <w:pPr>
        <w:ind w:right="2520"/>
        <w:jc w:val="both"/>
        <w:rPr>
          <w:b/>
          <w:sz w:val="24"/>
          <w:szCs w:val="24"/>
        </w:rPr>
      </w:pPr>
    </w:p>
    <w:p w:rsidR="00E55187" w:rsidRDefault="00E55187" w:rsidP="00FB4364">
      <w:pPr>
        <w:spacing w:after="120"/>
        <w:rPr>
          <w:sz w:val="24"/>
        </w:rPr>
      </w:pPr>
      <w:r>
        <w:rPr>
          <w:sz w:val="24"/>
        </w:rPr>
        <w:t>2.</w:t>
      </w:r>
      <w:r>
        <w:rPr>
          <w:sz w:val="24"/>
        </w:rPr>
        <w:tab/>
      </w:r>
      <w:r w:rsidR="00451174" w:rsidRPr="00451174">
        <w:rPr>
          <w:sz w:val="24"/>
        </w:rPr>
        <w:t>Summarize the Flow of Physical Units and Compute Output</w:t>
      </w:r>
      <w:r w:rsidR="00451174">
        <w:rPr>
          <w:sz w:val="24"/>
        </w:rPr>
        <w:t xml:space="preserve"> in Equivalent Units;</w:t>
      </w:r>
      <w:r w:rsidR="00FB4364">
        <w:rPr>
          <w:sz w:val="24"/>
        </w:rPr>
        <w:t xml:space="preserve"> </w:t>
      </w:r>
      <w:r w:rsidR="00451174">
        <w:rPr>
          <w:sz w:val="24"/>
        </w:rPr>
        <w:t>FIFO Method of Process Costing,</w:t>
      </w:r>
      <w:r w:rsidR="00FB4364">
        <w:rPr>
          <w:sz w:val="24"/>
        </w:rPr>
        <w:t xml:space="preserve"> </w:t>
      </w:r>
      <w:r>
        <w:rPr>
          <w:sz w:val="24"/>
        </w:rPr>
        <w:t>Louisville Sports for May 2014.</w:t>
      </w:r>
    </w:p>
    <w:tbl>
      <w:tblPr>
        <w:tblW w:w="9529" w:type="dxa"/>
        <w:tblLayout w:type="fixed"/>
        <w:tblCellMar>
          <w:left w:w="79" w:type="dxa"/>
          <w:right w:w="79" w:type="dxa"/>
        </w:tblCellMar>
        <w:tblLook w:val="0000"/>
      </w:tblPr>
      <w:tblGrid>
        <w:gridCol w:w="43"/>
        <w:gridCol w:w="3817"/>
        <w:gridCol w:w="43"/>
        <w:gridCol w:w="1657"/>
        <w:gridCol w:w="43"/>
        <w:gridCol w:w="1540"/>
        <w:gridCol w:w="994"/>
        <w:gridCol w:w="1392"/>
      </w:tblGrid>
      <w:tr w:rsidR="00E55187" w:rsidRPr="00B51433" w:rsidTr="00B51433">
        <w:trPr>
          <w:cantSplit/>
        </w:trPr>
        <w:tc>
          <w:tcPr>
            <w:tcW w:w="3860" w:type="dxa"/>
            <w:gridSpan w:val="2"/>
          </w:tcPr>
          <w:p w:rsidR="00E55187" w:rsidRPr="00B51433" w:rsidRDefault="00E55187" w:rsidP="00405E73">
            <w:pPr>
              <w:jc w:val="center"/>
              <w:rPr>
                <w:b/>
                <w:sz w:val="24"/>
                <w:szCs w:val="24"/>
              </w:rPr>
            </w:pPr>
          </w:p>
        </w:tc>
        <w:tc>
          <w:tcPr>
            <w:tcW w:w="1700" w:type="dxa"/>
            <w:gridSpan w:val="2"/>
          </w:tcPr>
          <w:p w:rsidR="00E55187" w:rsidRPr="00B51433" w:rsidRDefault="00E55187" w:rsidP="00405E73">
            <w:pPr>
              <w:jc w:val="center"/>
              <w:rPr>
                <w:b/>
                <w:sz w:val="24"/>
                <w:szCs w:val="24"/>
              </w:rPr>
            </w:pPr>
            <w:r w:rsidRPr="00B51433">
              <w:rPr>
                <w:b/>
                <w:sz w:val="24"/>
                <w:szCs w:val="24"/>
              </w:rPr>
              <w:t>(Step 1)</w:t>
            </w:r>
          </w:p>
        </w:tc>
        <w:tc>
          <w:tcPr>
            <w:tcW w:w="3969" w:type="dxa"/>
            <w:gridSpan w:val="4"/>
          </w:tcPr>
          <w:p w:rsidR="00E55187" w:rsidRPr="00B51433" w:rsidRDefault="00E55187" w:rsidP="00405E73">
            <w:pPr>
              <w:jc w:val="center"/>
              <w:rPr>
                <w:b/>
                <w:sz w:val="24"/>
                <w:szCs w:val="24"/>
              </w:rPr>
            </w:pPr>
            <w:r w:rsidRPr="00B51433">
              <w:rPr>
                <w:b/>
                <w:sz w:val="24"/>
                <w:szCs w:val="24"/>
              </w:rPr>
              <w:t>(Step 2)</w:t>
            </w:r>
          </w:p>
        </w:tc>
      </w:tr>
      <w:tr w:rsidR="00E55187" w:rsidRPr="00B51433" w:rsidTr="00B51433">
        <w:trPr>
          <w:cantSplit/>
        </w:trPr>
        <w:tc>
          <w:tcPr>
            <w:tcW w:w="3860" w:type="dxa"/>
            <w:gridSpan w:val="2"/>
          </w:tcPr>
          <w:p w:rsidR="00E55187" w:rsidRPr="00B51433" w:rsidRDefault="00E55187" w:rsidP="00405E73">
            <w:pPr>
              <w:jc w:val="center"/>
              <w:rPr>
                <w:b/>
                <w:sz w:val="24"/>
                <w:szCs w:val="24"/>
              </w:rPr>
            </w:pPr>
            <w:r w:rsidRPr="00B51433">
              <w:rPr>
                <w:sz w:val="24"/>
                <w:szCs w:val="24"/>
              </w:rPr>
              <w:t xml:space="preserve">     </w:t>
            </w:r>
          </w:p>
        </w:tc>
        <w:tc>
          <w:tcPr>
            <w:tcW w:w="1700" w:type="dxa"/>
            <w:gridSpan w:val="2"/>
          </w:tcPr>
          <w:p w:rsidR="00E55187" w:rsidRPr="00B51433" w:rsidRDefault="00E55187" w:rsidP="00405E73">
            <w:pPr>
              <w:jc w:val="center"/>
              <w:rPr>
                <w:b/>
                <w:sz w:val="24"/>
                <w:szCs w:val="24"/>
              </w:rPr>
            </w:pPr>
          </w:p>
        </w:tc>
        <w:tc>
          <w:tcPr>
            <w:tcW w:w="3969" w:type="dxa"/>
            <w:gridSpan w:val="4"/>
            <w:tcBorders>
              <w:bottom w:val="single" w:sz="6" w:space="0" w:color="auto"/>
            </w:tcBorders>
          </w:tcPr>
          <w:p w:rsidR="00E55187" w:rsidRPr="00B51433" w:rsidRDefault="00E55187" w:rsidP="00405E73">
            <w:pPr>
              <w:jc w:val="center"/>
              <w:rPr>
                <w:b/>
                <w:sz w:val="24"/>
                <w:szCs w:val="24"/>
              </w:rPr>
            </w:pPr>
            <w:r w:rsidRPr="00B51433">
              <w:rPr>
                <w:b/>
                <w:sz w:val="24"/>
                <w:szCs w:val="24"/>
              </w:rPr>
              <w:t>Equivalent Units</w:t>
            </w:r>
          </w:p>
        </w:tc>
      </w:tr>
      <w:tr w:rsidR="00E55187" w:rsidRPr="00B51433" w:rsidTr="00B51433">
        <w:tblPrEx>
          <w:tblCellMar>
            <w:left w:w="36" w:type="dxa"/>
            <w:right w:w="36" w:type="dxa"/>
          </w:tblCellMar>
        </w:tblPrEx>
        <w:trPr>
          <w:gridBefore w:val="1"/>
          <w:wBefore w:w="43" w:type="dxa"/>
          <w:cantSplit/>
        </w:trPr>
        <w:tc>
          <w:tcPr>
            <w:tcW w:w="3860" w:type="dxa"/>
            <w:gridSpan w:val="2"/>
            <w:tcBorders>
              <w:bottom w:val="single" w:sz="6" w:space="0" w:color="auto"/>
            </w:tcBorders>
          </w:tcPr>
          <w:p w:rsidR="00E55187" w:rsidRPr="00B51433" w:rsidRDefault="00E55187" w:rsidP="00405E73">
            <w:pPr>
              <w:jc w:val="center"/>
              <w:rPr>
                <w:b/>
                <w:sz w:val="24"/>
                <w:szCs w:val="24"/>
              </w:rPr>
            </w:pPr>
          </w:p>
          <w:p w:rsidR="00E55187" w:rsidRPr="00B51433" w:rsidRDefault="00E55187" w:rsidP="00405E73">
            <w:pPr>
              <w:jc w:val="center"/>
              <w:rPr>
                <w:b/>
                <w:sz w:val="24"/>
                <w:szCs w:val="24"/>
              </w:rPr>
            </w:pPr>
            <w:r w:rsidRPr="00B51433">
              <w:rPr>
                <w:b/>
                <w:sz w:val="24"/>
                <w:szCs w:val="24"/>
              </w:rPr>
              <w:t>Flow of Production</w:t>
            </w:r>
          </w:p>
        </w:tc>
        <w:tc>
          <w:tcPr>
            <w:tcW w:w="1700" w:type="dxa"/>
            <w:gridSpan w:val="2"/>
            <w:tcBorders>
              <w:bottom w:val="single" w:sz="6" w:space="0" w:color="auto"/>
            </w:tcBorders>
          </w:tcPr>
          <w:p w:rsidR="00E55187" w:rsidRPr="00B51433" w:rsidRDefault="00E55187" w:rsidP="00405E73">
            <w:pPr>
              <w:jc w:val="center"/>
              <w:rPr>
                <w:b/>
                <w:sz w:val="24"/>
                <w:szCs w:val="24"/>
              </w:rPr>
            </w:pPr>
            <w:r w:rsidRPr="00B51433">
              <w:rPr>
                <w:b/>
                <w:sz w:val="24"/>
                <w:szCs w:val="24"/>
              </w:rPr>
              <w:t>Physical</w:t>
            </w:r>
          </w:p>
          <w:p w:rsidR="00E55187" w:rsidRPr="00B51433" w:rsidRDefault="00E55187" w:rsidP="00405E73">
            <w:pPr>
              <w:jc w:val="center"/>
              <w:rPr>
                <w:b/>
                <w:sz w:val="24"/>
                <w:szCs w:val="24"/>
              </w:rPr>
            </w:pPr>
            <w:r w:rsidRPr="00B51433">
              <w:rPr>
                <w:b/>
                <w:sz w:val="24"/>
                <w:szCs w:val="24"/>
              </w:rPr>
              <w:t>Units</w:t>
            </w:r>
          </w:p>
        </w:tc>
        <w:tc>
          <w:tcPr>
            <w:tcW w:w="1540" w:type="dxa"/>
            <w:tcBorders>
              <w:bottom w:val="single" w:sz="6" w:space="0" w:color="auto"/>
            </w:tcBorders>
            <w:vAlign w:val="bottom"/>
          </w:tcPr>
          <w:p w:rsidR="00E55187" w:rsidRPr="00B51433" w:rsidRDefault="00B51433" w:rsidP="00B51433">
            <w:pPr>
              <w:jc w:val="center"/>
              <w:rPr>
                <w:b/>
                <w:sz w:val="24"/>
                <w:szCs w:val="24"/>
              </w:rPr>
            </w:pPr>
            <w:r>
              <w:rPr>
                <w:b/>
                <w:sz w:val="24"/>
                <w:szCs w:val="24"/>
              </w:rPr>
              <w:t xml:space="preserve">Ash        </w:t>
            </w:r>
            <w:r w:rsidR="00E55187" w:rsidRPr="00B51433">
              <w:rPr>
                <w:b/>
                <w:sz w:val="24"/>
                <w:szCs w:val="24"/>
              </w:rPr>
              <w:t>Cork</w:t>
            </w:r>
          </w:p>
        </w:tc>
        <w:tc>
          <w:tcPr>
            <w:tcW w:w="994" w:type="dxa"/>
            <w:tcBorders>
              <w:bottom w:val="single" w:sz="6" w:space="0" w:color="auto"/>
            </w:tcBorders>
            <w:vAlign w:val="bottom"/>
          </w:tcPr>
          <w:p w:rsidR="00E55187" w:rsidRPr="00B51433" w:rsidRDefault="00E55187" w:rsidP="00B51433">
            <w:pPr>
              <w:jc w:val="center"/>
              <w:rPr>
                <w:b/>
                <w:sz w:val="24"/>
                <w:szCs w:val="24"/>
              </w:rPr>
            </w:pPr>
            <w:r w:rsidRPr="00B51433">
              <w:rPr>
                <w:b/>
                <w:sz w:val="24"/>
                <w:szCs w:val="24"/>
              </w:rPr>
              <w:t>Ink</w:t>
            </w:r>
          </w:p>
        </w:tc>
        <w:tc>
          <w:tcPr>
            <w:tcW w:w="1392" w:type="dxa"/>
            <w:tcBorders>
              <w:bottom w:val="single" w:sz="6" w:space="0" w:color="auto"/>
            </w:tcBorders>
            <w:vAlign w:val="bottom"/>
          </w:tcPr>
          <w:p w:rsidR="00E55187" w:rsidRPr="00B51433" w:rsidRDefault="00E55187" w:rsidP="00B51433">
            <w:pPr>
              <w:jc w:val="center"/>
              <w:rPr>
                <w:b/>
                <w:sz w:val="24"/>
                <w:szCs w:val="24"/>
              </w:rPr>
            </w:pPr>
            <w:r w:rsidRPr="00B51433">
              <w:rPr>
                <w:b/>
                <w:sz w:val="24"/>
                <w:szCs w:val="24"/>
              </w:rPr>
              <w:t>Conversion</w:t>
            </w:r>
          </w:p>
          <w:p w:rsidR="00E55187" w:rsidRPr="00B51433" w:rsidRDefault="00E55187" w:rsidP="00B51433">
            <w:pPr>
              <w:jc w:val="center"/>
              <w:rPr>
                <w:b/>
                <w:sz w:val="24"/>
                <w:szCs w:val="24"/>
              </w:rPr>
            </w:pPr>
            <w:r w:rsidRPr="00B51433">
              <w:rPr>
                <w:b/>
                <w:sz w:val="24"/>
                <w:szCs w:val="24"/>
              </w:rPr>
              <w:t>Costs</w:t>
            </w:r>
          </w:p>
        </w:tc>
      </w:tr>
    </w:tbl>
    <w:p w:rsidR="00E55187" w:rsidRDefault="00E55187" w:rsidP="00E55187">
      <w:pPr>
        <w:tabs>
          <w:tab w:val="decimal" w:pos="4770"/>
          <w:tab w:val="decimal" w:pos="6480"/>
          <w:tab w:val="decimal" w:pos="7830"/>
          <w:tab w:val="decimal" w:pos="9180"/>
        </w:tabs>
        <w:jc w:val="both"/>
        <w:rPr>
          <w:sz w:val="24"/>
          <w:lang w:eastAsia="zh-TW"/>
        </w:rPr>
      </w:pPr>
      <w:r>
        <w:rPr>
          <w:sz w:val="24"/>
        </w:rPr>
        <w:t>Work in process, beginning (given)</w:t>
      </w:r>
      <w:r>
        <w:rPr>
          <w:sz w:val="24"/>
        </w:rPr>
        <w:tab/>
      </w:r>
      <w:r>
        <w:rPr>
          <w:sz w:val="24"/>
          <w:lang w:eastAsia="zh-TW"/>
        </w:rPr>
        <w:t>100</w:t>
      </w:r>
    </w:p>
    <w:p w:rsidR="00E55187" w:rsidRDefault="00E55187" w:rsidP="00E55187">
      <w:pPr>
        <w:tabs>
          <w:tab w:val="decimal" w:pos="4770"/>
          <w:tab w:val="decimal" w:pos="6480"/>
          <w:tab w:val="decimal" w:pos="7830"/>
          <w:tab w:val="decimal" w:pos="9180"/>
        </w:tabs>
        <w:jc w:val="both"/>
        <w:rPr>
          <w:sz w:val="24"/>
          <w:lang w:eastAsia="zh-TW"/>
        </w:rPr>
      </w:pPr>
      <w:r>
        <w:rPr>
          <w:sz w:val="24"/>
        </w:rPr>
        <w:t>Started during current period (given)</w:t>
      </w:r>
      <w:r>
        <w:rPr>
          <w:sz w:val="24"/>
        </w:rPr>
        <w:tab/>
      </w:r>
      <w:r w:rsidRPr="00BE652A">
        <w:rPr>
          <w:sz w:val="24"/>
          <w:u w:val="single"/>
        </w:rPr>
        <w:t xml:space="preserve">  </w:t>
      </w:r>
      <w:r>
        <w:rPr>
          <w:sz w:val="24"/>
          <w:u w:val="single"/>
          <w:lang w:eastAsia="zh-TW"/>
        </w:rPr>
        <w:t>60</w:t>
      </w:r>
    </w:p>
    <w:p w:rsidR="00E55187" w:rsidRDefault="00E55187" w:rsidP="00E55187">
      <w:pPr>
        <w:tabs>
          <w:tab w:val="decimal" w:pos="4770"/>
          <w:tab w:val="decimal" w:pos="6480"/>
          <w:tab w:val="decimal" w:pos="7830"/>
          <w:tab w:val="decimal" w:pos="9180"/>
        </w:tabs>
        <w:jc w:val="both"/>
        <w:rPr>
          <w:lang w:eastAsia="zh-TW"/>
        </w:rPr>
      </w:pPr>
      <w:r>
        <w:rPr>
          <w:sz w:val="24"/>
        </w:rPr>
        <w:t>To account for</w:t>
      </w:r>
      <w:r>
        <w:rPr>
          <w:sz w:val="24"/>
        </w:rPr>
        <w:tab/>
      </w:r>
      <w:r>
        <w:rPr>
          <w:sz w:val="24"/>
          <w:u w:val="double"/>
          <w:lang w:eastAsia="zh-TW"/>
        </w:rPr>
        <w:t>160</w:t>
      </w:r>
    </w:p>
    <w:p w:rsidR="00C438DE" w:rsidRDefault="00C438DE" w:rsidP="00E55187">
      <w:pPr>
        <w:pStyle w:val="fontdefault"/>
        <w:tabs>
          <w:tab w:val="clear" w:pos="900"/>
          <w:tab w:val="decimal" w:pos="4770"/>
          <w:tab w:val="decimal" w:pos="6480"/>
          <w:tab w:val="decimal" w:pos="7830"/>
          <w:tab w:val="decimal" w:pos="9180"/>
        </w:tabs>
        <w:rPr>
          <w:rFonts w:ascii="Times New Roman" w:hAnsi="Times New Roman"/>
        </w:rPr>
      </w:pPr>
      <w:r>
        <w:rPr>
          <w:rFonts w:ascii="Times New Roman" w:hAnsi="Times New Roman"/>
        </w:rPr>
        <w:t>Completed and transferred out</w:t>
      </w:r>
    </w:p>
    <w:p w:rsidR="00C438DE" w:rsidRDefault="003179C8" w:rsidP="00E55187">
      <w:pPr>
        <w:pStyle w:val="fontdefault"/>
        <w:tabs>
          <w:tab w:val="clear" w:pos="900"/>
          <w:tab w:val="decimal" w:pos="4770"/>
          <w:tab w:val="decimal" w:pos="6480"/>
          <w:tab w:val="decimal" w:pos="7830"/>
          <w:tab w:val="decimal" w:pos="9180"/>
        </w:tabs>
        <w:rPr>
          <w:rFonts w:ascii="Times New Roman" w:hAnsi="Times New Roman"/>
        </w:rPr>
      </w:pPr>
      <w:r>
        <w:rPr>
          <w:rFonts w:ascii="Times New Roman" w:hAnsi="Times New Roman"/>
        </w:rPr>
        <w:t xml:space="preserve">   </w:t>
      </w:r>
      <w:r w:rsidR="00CA071E">
        <w:rPr>
          <w:rFonts w:ascii="Times New Roman" w:hAnsi="Times New Roman"/>
        </w:rPr>
        <w:t xml:space="preserve">during </w:t>
      </w:r>
      <w:r w:rsidR="00C438DE">
        <w:rPr>
          <w:rFonts w:ascii="Times New Roman" w:hAnsi="Times New Roman"/>
        </w:rPr>
        <w:t>current period:</w:t>
      </w:r>
    </w:p>
    <w:p w:rsidR="00E55187" w:rsidRDefault="003179C8" w:rsidP="00E55187">
      <w:pPr>
        <w:pStyle w:val="fontdefault"/>
        <w:tabs>
          <w:tab w:val="clear" w:pos="900"/>
          <w:tab w:val="decimal" w:pos="4770"/>
          <w:tab w:val="decimal" w:pos="6480"/>
          <w:tab w:val="decimal" w:pos="7830"/>
          <w:tab w:val="decimal" w:pos="9180"/>
        </w:tabs>
        <w:rPr>
          <w:rFonts w:ascii="Times New Roman" w:hAnsi="Times New Roman"/>
        </w:rPr>
      </w:pPr>
      <w:r>
        <w:rPr>
          <w:rFonts w:ascii="Times New Roman" w:hAnsi="Times New Roman"/>
        </w:rPr>
        <w:t xml:space="preserve">     </w:t>
      </w:r>
      <w:r w:rsidR="00C438DE">
        <w:rPr>
          <w:rFonts w:ascii="Times New Roman" w:hAnsi="Times New Roman"/>
        </w:rPr>
        <w:t>From beginning work in process</w:t>
      </w:r>
      <w:r w:rsidR="00C438DE">
        <w:rPr>
          <w:vertAlign w:val="superscript"/>
        </w:rPr>
        <w:t>§</w:t>
      </w:r>
      <w:r w:rsidR="00C438DE">
        <w:rPr>
          <w:rFonts w:ascii="Times New Roman" w:hAnsi="Times New Roman"/>
        </w:rPr>
        <w:tab/>
        <w:t>100</w:t>
      </w:r>
    </w:p>
    <w:p w:rsidR="00E55187" w:rsidRDefault="00E55187" w:rsidP="00654E32">
      <w:pPr>
        <w:pStyle w:val="fontdefault"/>
        <w:tabs>
          <w:tab w:val="clear" w:pos="900"/>
          <w:tab w:val="decimal" w:pos="4770"/>
          <w:tab w:val="decimal" w:pos="5940"/>
          <w:tab w:val="decimal" w:pos="7920"/>
          <w:tab w:val="decimal" w:pos="8910"/>
        </w:tabs>
        <w:rPr>
          <w:rFonts w:ascii="Times New Roman" w:hAnsi="Times New Roman"/>
        </w:rPr>
      </w:pPr>
      <w:r>
        <w:rPr>
          <w:rFonts w:ascii="Times New Roman" w:hAnsi="Times New Roman"/>
        </w:rPr>
        <w:t xml:space="preserve">  </w:t>
      </w:r>
      <w:r w:rsidR="003179C8">
        <w:rPr>
          <w:rFonts w:ascii="Times New Roman" w:hAnsi="Times New Roman"/>
        </w:rPr>
        <w:t xml:space="preserve">    </w:t>
      </w:r>
      <w:r w:rsidR="00C438DE">
        <w:rPr>
          <w:rFonts w:ascii="Times New Roman" w:hAnsi="Times New Roman"/>
        </w:rPr>
        <w:t xml:space="preserve">100 </w:t>
      </w:r>
      <w:r w:rsidR="00C438DE">
        <w:rPr>
          <w:rFonts w:ascii="Times New Roman" w:hAnsi="Times New Roman"/>
        </w:rPr>
        <w:sym w:font="Symbol" w:char="F0B4"/>
      </w:r>
      <w:r w:rsidR="00C438DE">
        <w:rPr>
          <w:rFonts w:ascii="Times New Roman" w:hAnsi="Times New Roman"/>
        </w:rPr>
        <w:t xml:space="preserve"> </w:t>
      </w:r>
      <w:r w:rsidR="00654E32">
        <w:rPr>
          <w:rFonts w:ascii="Times New Roman" w:hAnsi="Times New Roman"/>
        </w:rPr>
        <w:t>2</w:t>
      </w:r>
      <w:r w:rsidR="00C438DE">
        <w:rPr>
          <w:rFonts w:ascii="Times New Roman" w:hAnsi="Times New Roman"/>
        </w:rPr>
        <w:t xml:space="preserve">0%; </w:t>
      </w:r>
      <w:r w:rsidR="00654E32">
        <w:rPr>
          <w:rFonts w:ascii="Times New Roman" w:hAnsi="Times New Roman"/>
        </w:rPr>
        <w:t>50%; 100%; 46%</w:t>
      </w:r>
      <w:r w:rsidR="00654E32">
        <w:rPr>
          <w:rFonts w:ascii="Times New Roman" w:hAnsi="Times New Roman"/>
        </w:rPr>
        <w:tab/>
        <w:t xml:space="preserve">    </w:t>
      </w:r>
      <w:r>
        <w:rPr>
          <w:rFonts w:ascii="Times New Roman" w:hAnsi="Times New Roman"/>
        </w:rPr>
        <w:t xml:space="preserve">  </w:t>
      </w:r>
      <w:r w:rsidR="00654E32">
        <w:rPr>
          <w:rFonts w:ascii="Times New Roman" w:hAnsi="Times New Roman"/>
        </w:rPr>
        <w:t xml:space="preserve">             </w:t>
      </w:r>
      <w:r w:rsidR="00654E32">
        <w:rPr>
          <w:rFonts w:ascii="Times New Roman" w:hAnsi="Times New Roman"/>
        </w:rPr>
        <w:tab/>
      </w:r>
      <w:r>
        <w:rPr>
          <w:rFonts w:ascii="Times New Roman" w:hAnsi="Times New Roman"/>
          <w:lang w:eastAsia="zh-TW"/>
        </w:rPr>
        <w:t>2</w:t>
      </w:r>
      <w:r>
        <w:rPr>
          <w:rFonts w:ascii="Times New Roman" w:hAnsi="Times New Roman"/>
        </w:rPr>
        <w:t>0</w:t>
      </w:r>
      <w:r w:rsidR="00654E32">
        <w:rPr>
          <w:rFonts w:ascii="Times New Roman" w:hAnsi="Times New Roman"/>
        </w:rPr>
        <w:t xml:space="preserve">            5</w:t>
      </w:r>
      <w:r>
        <w:rPr>
          <w:rFonts w:ascii="Times New Roman" w:hAnsi="Times New Roman"/>
        </w:rPr>
        <w:t>0</w:t>
      </w:r>
      <w:r>
        <w:rPr>
          <w:rFonts w:ascii="Times New Roman" w:hAnsi="Times New Roman"/>
        </w:rPr>
        <w:tab/>
        <w:t xml:space="preserve">     1</w:t>
      </w:r>
      <w:r w:rsidR="00654E32">
        <w:rPr>
          <w:rFonts w:ascii="Times New Roman" w:hAnsi="Times New Roman"/>
        </w:rPr>
        <w:t>0</w:t>
      </w:r>
      <w:r>
        <w:rPr>
          <w:rFonts w:ascii="Times New Roman" w:hAnsi="Times New Roman"/>
        </w:rPr>
        <w:t xml:space="preserve">0          </w:t>
      </w:r>
      <w:r w:rsidR="00654E32">
        <w:rPr>
          <w:rFonts w:ascii="Times New Roman" w:hAnsi="Times New Roman"/>
        </w:rPr>
        <w:t xml:space="preserve">  46</w:t>
      </w:r>
    </w:p>
    <w:p w:rsidR="003179C8" w:rsidRDefault="003179C8" w:rsidP="003179C8">
      <w:pPr>
        <w:pStyle w:val="fontdefault"/>
        <w:tabs>
          <w:tab w:val="clear" w:pos="900"/>
          <w:tab w:val="decimal" w:pos="4770"/>
          <w:tab w:val="decimal" w:pos="6480"/>
          <w:tab w:val="decimal" w:pos="7830"/>
          <w:tab w:val="decimal" w:pos="9180"/>
        </w:tabs>
        <w:rPr>
          <w:rFonts w:ascii="Times New Roman" w:hAnsi="Times New Roman"/>
        </w:rPr>
      </w:pPr>
      <w:r>
        <w:rPr>
          <w:rFonts w:ascii="Times New Roman" w:hAnsi="Times New Roman"/>
        </w:rPr>
        <w:t xml:space="preserve">     Started and completed</w:t>
      </w:r>
      <w:r w:rsidR="002F130B">
        <w:rPr>
          <w:vertAlign w:val="superscript"/>
        </w:rPr>
        <w:t>†</w:t>
      </w:r>
      <w:r w:rsidR="002F130B">
        <w:rPr>
          <w:rFonts w:ascii="Times New Roman" w:hAnsi="Times New Roman"/>
        </w:rPr>
        <w:tab/>
        <w:t>2</w:t>
      </w:r>
      <w:r>
        <w:rPr>
          <w:rFonts w:ascii="Times New Roman" w:hAnsi="Times New Roman"/>
        </w:rPr>
        <w:t>0</w:t>
      </w:r>
    </w:p>
    <w:p w:rsidR="003179C8" w:rsidRDefault="003179C8" w:rsidP="003179C8">
      <w:pPr>
        <w:pStyle w:val="fontdefault"/>
        <w:tabs>
          <w:tab w:val="clear" w:pos="900"/>
          <w:tab w:val="decimal" w:pos="4770"/>
          <w:tab w:val="decimal" w:pos="5940"/>
          <w:tab w:val="decimal" w:pos="7920"/>
          <w:tab w:val="decimal" w:pos="8910"/>
        </w:tabs>
        <w:rPr>
          <w:rFonts w:ascii="Times New Roman" w:hAnsi="Times New Roman"/>
        </w:rPr>
      </w:pPr>
      <w:r>
        <w:rPr>
          <w:rFonts w:ascii="Times New Roman" w:hAnsi="Times New Roman"/>
        </w:rPr>
        <w:t xml:space="preserve">      </w:t>
      </w:r>
      <w:r w:rsidR="002F130B">
        <w:rPr>
          <w:rFonts w:ascii="Times New Roman" w:hAnsi="Times New Roman"/>
        </w:rPr>
        <w:t>2</w:t>
      </w:r>
      <w:r>
        <w:rPr>
          <w:rFonts w:ascii="Times New Roman" w:hAnsi="Times New Roman"/>
        </w:rPr>
        <w:t xml:space="preserve">0 </w:t>
      </w:r>
      <w:r>
        <w:rPr>
          <w:rFonts w:ascii="Times New Roman" w:hAnsi="Times New Roman"/>
        </w:rPr>
        <w:sym w:font="Symbol" w:char="F0B4"/>
      </w:r>
      <w:r>
        <w:rPr>
          <w:rFonts w:ascii="Times New Roman" w:hAnsi="Times New Roman"/>
        </w:rPr>
        <w:t xml:space="preserve"> </w:t>
      </w:r>
      <w:r w:rsidR="002F130B">
        <w:rPr>
          <w:rFonts w:ascii="Times New Roman" w:hAnsi="Times New Roman"/>
        </w:rPr>
        <w:t>10</w:t>
      </w:r>
      <w:r>
        <w:rPr>
          <w:rFonts w:ascii="Times New Roman" w:hAnsi="Times New Roman"/>
        </w:rPr>
        <w:t xml:space="preserve">0%; </w:t>
      </w:r>
      <w:r w:rsidR="002F130B">
        <w:rPr>
          <w:rFonts w:ascii="Times New Roman" w:hAnsi="Times New Roman"/>
        </w:rPr>
        <w:t>10</w:t>
      </w:r>
      <w:r>
        <w:rPr>
          <w:rFonts w:ascii="Times New Roman" w:hAnsi="Times New Roman"/>
        </w:rPr>
        <w:t xml:space="preserve">0%; 100%; </w:t>
      </w:r>
      <w:r w:rsidR="002F130B">
        <w:rPr>
          <w:rFonts w:ascii="Times New Roman" w:hAnsi="Times New Roman"/>
        </w:rPr>
        <w:t>100</w:t>
      </w:r>
      <w:r>
        <w:rPr>
          <w:rFonts w:ascii="Times New Roman" w:hAnsi="Times New Roman"/>
        </w:rPr>
        <w:t>%</w:t>
      </w:r>
      <w:r>
        <w:rPr>
          <w:rFonts w:ascii="Times New Roman" w:hAnsi="Times New Roman"/>
        </w:rPr>
        <w:tab/>
        <w:t xml:space="preserve">                   </w:t>
      </w:r>
      <w:r>
        <w:rPr>
          <w:rFonts w:ascii="Times New Roman" w:hAnsi="Times New Roman"/>
        </w:rPr>
        <w:tab/>
      </w:r>
      <w:r>
        <w:rPr>
          <w:rFonts w:ascii="Times New Roman" w:hAnsi="Times New Roman"/>
          <w:lang w:eastAsia="zh-TW"/>
        </w:rPr>
        <w:t>2</w:t>
      </w:r>
      <w:r>
        <w:rPr>
          <w:rFonts w:ascii="Times New Roman" w:hAnsi="Times New Roman"/>
        </w:rPr>
        <w:t xml:space="preserve">0            </w:t>
      </w:r>
      <w:r w:rsidR="002F130B">
        <w:rPr>
          <w:rFonts w:ascii="Times New Roman" w:hAnsi="Times New Roman"/>
        </w:rPr>
        <w:t>2</w:t>
      </w:r>
      <w:r>
        <w:rPr>
          <w:rFonts w:ascii="Times New Roman" w:hAnsi="Times New Roman"/>
        </w:rPr>
        <w:t>0</w:t>
      </w:r>
      <w:r>
        <w:rPr>
          <w:rFonts w:ascii="Times New Roman" w:hAnsi="Times New Roman"/>
        </w:rPr>
        <w:tab/>
        <w:t xml:space="preserve">     </w:t>
      </w:r>
      <w:r w:rsidR="002F130B">
        <w:rPr>
          <w:rFonts w:ascii="Times New Roman" w:hAnsi="Times New Roman"/>
        </w:rPr>
        <w:t>2</w:t>
      </w:r>
      <w:r>
        <w:rPr>
          <w:rFonts w:ascii="Times New Roman" w:hAnsi="Times New Roman"/>
        </w:rPr>
        <w:t xml:space="preserve">0            </w:t>
      </w:r>
      <w:r w:rsidR="002F130B">
        <w:rPr>
          <w:rFonts w:ascii="Times New Roman" w:hAnsi="Times New Roman"/>
        </w:rPr>
        <w:t>20</w:t>
      </w:r>
    </w:p>
    <w:p w:rsidR="00E55187" w:rsidRDefault="00E55187" w:rsidP="00E55187">
      <w:pPr>
        <w:tabs>
          <w:tab w:val="decimal" w:pos="4770"/>
          <w:tab w:val="decimal" w:pos="6480"/>
          <w:tab w:val="decimal" w:pos="7740"/>
          <w:tab w:val="left" w:pos="8910"/>
        </w:tabs>
        <w:jc w:val="both"/>
        <w:rPr>
          <w:sz w:val="24"/>
        </w:rPr>
      </w:pPr>
      <w:r>
        <w:rPr>
          <w:sz w:val="24"/>
        </w:rPr>
        <w:t>Work in process, ending</w:t>
      </w:r>
      <w:r>
        <w:t>*</w:t>
      </w:r>
      <w:r>
        <w:rPr>
          <w:sz w:val="24"/>
        </w:rPr>
        <w:t xml:space="preserve"> (given)</w:t>
      </w:r>
      <w:r>
        <w:rPr>
          <w:sz w:val="24"/>
        </w:rPr>
        <w:tab/>
      </w:r>
      <w:r>
        <w:rPr>
          <w:sz w:val="24"/>
          <w:lang w:eastAsia="zh-TW"/>
        </w:rPr>
        <w:t>4</w:t>
      </w:r>
      <w:r>
        <w:rPr>
          <w:sz w:val="24"/>
        </w:rPr>
        <w:t>0</w:t>
      </w:r>
    </w:p>
    <w:p w:rsidR="00E55187" w:rsidRPr="000F094B" w:rsidRDefault="00E55187" w:rsidP="00E55187">
      <w:pPr>
        <w:tabs>
          <w:tab w:val="left" w:pos="4410"/>
          <w:tab w:val="decimal" w:pos="4770"/>
          <w:tab w:val="decimal" w:pos="5220"/>
        </w:tabs>
        <w:jc w:val="both"/>
        <w:rPr>
          <w:sz w:val="24"/>
          <w:u w:val="single"/>
          <w:lang w:eastAsia="zh-TW"/>
        </w:rPr>
      </w:pPr>
      <w:r>
        <w:rPr>
          <w:sz w:val="24"/>
        </w:rPr>
        <w:t xml:space="preserve">   </w:t>
      </w:r>
      <w:r>
        <w:rPr>
          <w:sz w:val="24"/>
          <w:lang w:eastAsia="zh-TW"/>
        </w:rPr>
        <w:t>4</w:t>
      </w:r>
      <w:r>
        <w:rPr>
          <w:sz w:val="24"/>
        </w:rPr>
        <w:t xml:space="preserve">0 </w:t>
      </w:r>
      <w:r>
        <w:rPr>
          <w:sz w:val="24"/>
        </w:rPr>
        <w:sym w:font="Symbol" w:char="F0B4"/>
      </w:r>
      <w:r>
        <w:rPr>
          <w:sz w:val="24"/>
        </w:rPr>
        <w:t xml:space="preserve"> 80%; 50%; 0%; 68% </w:t>
      </w:r>
      <w:r>
        <w:rPr>
          <w:sz w:val="24"/>
        </w:rPr>
        <w:tab/>
      </w:r>
      <w:r w:rsidRPr="000F094B">
        <w:rPr>
          <w:sz w:val="24"/>
          <w:u w:val="single"/>
        </w:rPr>
        <w:t xml:space="preserve">      </w:t>
      </w:r>
      <w:r>
        <w:rPr>
          <w:sz w:val="24"/>
        </w:rPr>
        <w:t xml:space="preserve">             </w:t>
      </w:r>
      <w:r w:rsidRPr="002F130B">
        <w:rPr>
          <w:sz w:val="24"/>
        </w:rPr>
        <w:t xml:space="preserve">  </w:t>
      </w:r>
      <w:r w:rsidRPr="000F094B">
        <w:rPr>
          <w:sz w:val="24"/>
          <w:u w:val="single"/>
        </w:rPr>
        <w:t>32</w:t>
      </w:r>
      <w:r>
        <w:rPr>
          <w:sz w:val="24"/>
        </w:rPr>
        <w:tab/>
      </w:r>
      <w:r w:rsidR="002F130B">
        <w:rPr>
          <w:sz w:val="24"/>
        </w:rPr>
        <w:t xml:space="preserve">   </w:t>
      </w:r>
      <w:r w:rsidR="002F130B" w:rsidRPr="002F130B">
        <w:rPr>
          <w:sz w:val="24"/>
          <w:u w:val="single"/>
        </w:rPr>
        <w:t>2</w:t>
      </w:r>
      <w:r w:rsidRPr="000F094B">
        <w:rPr>
          <w:sz w:val="24"/>
          <w:u w:val="single"/>
        </w:rPr>
        <w:t>0</w:t>
      </w:r>
      <w:r>
        <w:rPr>
          <w:sz w:val="24"/>
        </w:rPr>
        <w:tab/>
        <w:t xml:space="preserve">       </w:t>
      </w:r>
      <w:r w:rsidRPr="000F094B">
        <w:rPr>
          <w:sz w:val="24"/>
          <w:u w:val="single"/>
        </w:rPr>
        <w:t xml:space="preserve">   0</w:t>
      </w:r>
      <w:r>
        <w:rPr>
          <w:sz w:val="24"/>
        </w:rPr>
        <w:tab/>
      </w:r>
      <w:r w:rsidRPr="000F094B">
        <w:rPr>
          <w:sz w:val="24"/>
          <w:u w:val="single"/>
        </w:rPr>
        <w:t>27.2</w:t>
      </w:r>
      <w:r>
        <w:rPr>
          <w:sz w:val="24"/>
          <w:lang w:eastAsia="zh-TW"/>
        </w:rPr>
        <w:t xml:space="preserve"> </w:t>
      </w:r>
    </w:p>
    <w:p w:rsidR="00E55187" w:rsidRDefault="00E55187" w:rsidP="00E55187">
      <w:pPr>
        <w:tabs>
          <w:tab w:val="decimal" w:pos="4770"/>
          <w:tab w:val="left" w:pos="6120"/>
          <w:tab w:val="decimal" w:pos="6480"/>
          <w:tab w:val="left" w:pos="7290"/>
          <w:tab w:val="decimal" w:pos="7740"/>
          <w:tab w:val="left" w:pos="8550"/>
          <w:tab w:val="decimal" w:pos="8910"/>
        </w:tabs>
        <w:jc w:val="both"/>
        <w:rPr>
          <w:sz w:val="24"/>
        </w:rPr>
      </w:pPr>
      <w:r>
        <w:rPr>
          <w:sz w:val="24"/>
        </w:rPr>
        <w:t>Accounted for</w:t>
      </w:r>
      <w:r>
        <w:rPr>
          <w:sz w:val="24"/>
        </w:rPr>
        <w:tab/>
      </w:r>
      <w:r>
        <w:rPr>
          <w:rFonts w:hint="eastAsia"/>
          <w:sz w:val="24"/>
          <w:u w:val="double"/>
          <w:lang w:eastAsia="zh-TW"/>
        </w:rPr>
        <w:t>1</w:t>
      </w:r>
      <w:r>
        <w:rPr>
          <w:sz w:val="24"/>
          <w:u w:val="double"/>
          <w:lang w:eastAsia="zh-TW"/>
        </w:rPr>
        <w:t>6</w:t>
      </w:r>
      <w:r>
        <w:rPr>
          <w:sz w:val="24"/>
          <w:u w:val="double"/>
        </w:rPr>
        <w:t>0</w:t>
      </w:r>
      <w:r>
        <w:rPr>
          <w:sz w:val="24"/>
        </w:rPr>
        <w:t xml:space="preserve">             </w:t>
      </w:r>
    </w:p>
    <w:p w:rsidR="00E55187" w:rsidRPr="00B51433" w:rsidRDefault="00395213" w:rsidP="00B51433">
      <w:pPr>
        <w:tabs>
          <w:tab w:val="decimal" w:pos="4770"/>
          <w:tab w:val="left" w:pos="6120"/>
          <w:tab w:val="decimal" w:pos="6480"/>
          <w:tab w:val="left" w:pos="7290"/>
          <w:tab w:val="decimal" w:pos="7740"/>
          <w:tab w:val="left" w:pos="8550"/>
          <w:tab w:val="decimal" w:pos="8910"/>
        </w:tabs>
        <w:jc w:val="both"/>
        <w:rPr>
          <w:sz w:val="24"/>
        </w:rPr>
      </w:pPr>
      <w:r>
        <w:rPr>
          <w:sz w:val="24"/>
        </w:rPr>
        <w:t>Equivalent units of work done in May</w:t>
      </w:r>
      <w:r w:rsidR="00E55187">
        <w:rPr>
          <w:sz w:val="24"/>
        </w:rPr>
        <w:t xml:space="preserve">                                </w:t>
      </w:r>
      <w:r w:rsidR="002F130B">
        <w:rPr>
          <w:sz w:val="24"/>
        </w:rPr>
        <w:t xml:space="preserve"> </w:t>
      </w:r>
      <w:r w:rsidR="002F130B">
        <w:rPr>
          <w:sz w:val="24"/>
          <w:u w:val="double"/>
          <w:lang w:eastAsia="zh-TW"/>
        </w:rPr>
        <w:t>7</w:t>
      </w:r>
      <w:r w:rsidR="00E55187">
        <w:rPr>
          <w:sz w:val="24"/>
          <w:u w:val="double"/>
          <w:lang w:eastAsia="zh-TW"/>
        </w:rPr>
        <w:t>2</w:t>
      </w:r>
      <w:r w:rsidR="00E55187">
        <w:rPr>
          <w:sz w:val="24"/>
        </w:rPr>
        <w:tab/>
        <w:t xml:space="preserve">      </w:t>
      </w:r>
      <w:r w:rsidR="002F130B">
        <w:rPr>
          <w:sz w:val="24"/>
        </w:rPr>
        <w:t xml:space="preserve">  </w:t>
      </w:r>
      <w:r w:rsidR="00E55187">
        <w:rPr>
          <w:sz w:val="24"/>
        </w:rPr>
        <w:t xml:space="preserve"> </w:t>
      </w:r>
      <w:r w:rsidR="002F130B">
        <w:rPr>
          <w:sz w:val="24"/>
          <w:u w:val="double"/>
        </w:rPr>
        <w:t>9</w:t>
      </w:r>
      <w:r w:rsidR="00E55187">
        <w:rPr>
          <w:sz w:val="24"/>
          <w:u w:val="double"/>
        </w:rPr>
        <w:t>0</w:t>
      </w:r>
      <w:r w:rsidR="00E55187">
        <w:rPr>
          <w:sz w:val="24"/>
        </w:rPr>
        <w:tab/>
        <w:t xml:space="preserve">   </w:t>
      </w:r>
      <w:r w:rsidR="002F130B">
        <w:rPr>
          <w:sz w:val="24"/>
        </w:rPr>
        <w:t xml:space="preserve"> </w:t>
      </w:r>
      <w:r w:rsidR="00E55187">
        <w:rPr>
          <w:sz w:val="24"/>
        </w:rPr>
        <w:t xml:space="preserve"> </w:t>
      </w:r>
      <w:r w:rsidR="00E55187">
        <w:rPr>
          <w:sz w:val="24"/>
          <w:u w:val="double"/>
        </w:rPr>
        <w:t>12</w:t>
      </w:r>
      <w:r w:rsidR="00E55187">
        <w:rPr>
          <w:sz w:val="24"/>
          <w:u w:val="double"/>
          <w:lang w:eastAsia="zh-TW"/>
        </w:rPr>
        <w:t>0</w:t>
      </w:r>
      <w:r w:rsidR="00E55187" w:rsidRPr="000F094B">
        <w:rPr>
          <w:sz w:val="24"/>
          <w:lang w:eastAsia="zh-TW"/>
        </w:rPr>
        <w:t xml:space="preserve">        </w:t>
      </w:r>
      <w:r w:rsidR="00E55187">
        <w:rPr>
          <w:sz w:val="24"/>
          <w:lang w:eastAsia="zh-TW"/>
        </w:rPr>
        <w:t xml:space="preserve"> </w:t>
      </w:r>
      <w:r w:rsidR="002F130B">
        <w:rPr>
          <w:sz w:val="24"/>
          <w:lang w:eastAsia="zh-TW"/>
        </w:rPr>
        <w:t xml:space="preserve"> </w:t>
      </w:r>
      <w:r w:rsidR="00E55187" w:rsidRPr="000F094B">
        <w:rPr>
          <w:sz w:val="24"/>
          <w:lang w:eastAsia="zh-TW"/>
        </w:rPr>
        <w:t xml:space="preserve"> </w:t>
      </w:r>
      <w:r w:rsidR="002F130B">
        <w:rPr>
          <w:sz w:val="24"/>
          <w:u w:val="double"/>
          <w:lang w:eastAsia="zh-TW"/>
        </w:rPr>
        <w:t>93</w:t>
      </w:r>
      <w:r w:rsidR="00E55187">
        <w:rPr>
          <w:sz w:val="24"/>
          <w:u w:val="double"/>
          <w:lang w:eastAsia="zh-TW"/>
        </w:rPr>
        <w:t>.2</w:t>
      </w:r>
    </w:p>
    <w:p w:rsidR="002F130B" w:rsidRPr="00FB4364" w:rsidRDefault="00C438DE" w:rsidP="00B51433">
      <w:pPr>
        <w:spacing w:before="120"/>
        <w:ind w:left="360" w:hanging="360"/>
        <w:jc w:val="both"/>
      </w:pPr>
      <w:r>
        <w:rPr>
          <w:vertAlign w:val="superscript"/>
        </w:rPr>
        <w:t>§</w:t>
      </w:r>
      <w:r>
        <w:t xml:space="preserve">Degree of completion in this department: Step 9 of production process: Ash, 80%; Cork, 50%; Ink, 0%; </w:t>
      </w:r>
      <w:r w:rsidR="00777762">
        <w:t>c</w:t>
      </w:r>
      <w:r>
        <w:t>onversion costs, 6% × 9 steps = 54%.</w:t>
      </w:r>
      <w:r w:rsidR="008E4644">
        <w:t xml:space="preserve"> The difference between 100% and these numbers represents the amount of work done to complete the beginning work in process in this period.</w:t>
      </w:r>
    </w:p>
    <w:p w:rsidR="002F130B" w:rsidRDefault="00C438DE" w:rsidP="00FB4364">
      <w:pPr>
        <w:ind w:left="180" w:hanging="180"/>
      </w:pPr>
      <w:r>
        <w:rPr>
          <w:vertAlign w:val="superscript"/>
        </w:rPr>
        <w:t>†</w:t>
      </w:r>
      <w:r>
        <w:rPr>
          <w:lang w:eastAsia="zh-TW"/>
        </w:rPr>
        <w:t>12</w:t>
      </w:r>
      <w:r w:rsidR="002F130B">
        <w:rPr>
          <w:lang w:eastAsia="zh-TW"/>
        </w:rPr>
        <w:t xml:space="preserve">0 bats </w:t>
      </w:r>
      <w:r>
        <w:t xml:space="preserve">completed and transferred out minus </w:t>
      </w:r>
      <w:r w:rsidR="002F130B">
        <w:t xml:space="preserve">100 bats </w:t>
      </w:r>
      <w:r>
        <w:t>completed and transferred out from beginning work-in-process inventory.</w:t>
      </w:r>
    </w:p>
    <w:p w:rsidR="00E55187" w:rsidRDefault="00E55187" w:rsidP="00FB4364">
      <w:pPr>
        <w:ind w:left="360" w:hanging="360"/>
        <w:jc w:val="both"/>
      </w:pPr>
      <w:r w:rsidRPr="00B51433">
        <w:rPr>
          <w:position w:val="6"/>
          <w:sz w:val="18"/>
        </w:rPr>
        <w:t>*</w:t>
      </w:r>
      <w:r>
        <w:t xml:space="preserve">Degree of completion in this department: Step 12 of production process: Ash, 80%; Cork, 50%; Ink, 0%; </w:t>
      </w:r>
      <w:r w:rsidR="00777762">
        <w:t>c</w:t>
      </w:r>
      <w:r>
        <w:t xml:space="preserve">onversion costs, </w:t>
      </w:r>
      <w:r w:rsidR="00CD688E">
        <w:t>(</w:t>
      </w:r>
      <w:r>
        <w:t>6% × 10 steps</w:t>
      </w:r>
      <w:r w:rsidR="00CD688E">
        <w:t>)</w:t>
      </w:r>
      <w:r>
        <w:t xml:space="preserve"> + </w:t>
      </w:r>
      <w:r w:rsidR="00CD688E">
        <w:t>(</w:t>
      </w:r>
      <w:r>
        <w:t>4% × 2 steps</w:t>
      </w:r>
      <w:r w:rsidR="00CD688E">
        <w:t>)</w:t>
      </w:r>
      <w:r>
        <w:t xml:space="preserve"> = 68%.</w:t>
      </w:r>
    </w:p>
    <w:p w:rsidR="00E55187" w:rsidRDefault="00E55187" w:rsidP="003029FD">
      <w:pPr>
        <w:ind w:right="2520"/>
        <w:jc w:val="both"/>
        <w:rPr>
          <w:b/>
          <w:sz w:val="24"/>
          <w:szCs w:val="24"/>
        </w:rPr>
        <w:sectPr w:rsidR="00E55187" w:rsidSect="00FB4364">
          <w:pgSz w:w="12240" w:h="15840"/>
          <w:pgMar w:top="1440" w:right="1440" w:bottom="1440" w:left="1440" w:header="720" w:footer="720" w:gutter="0"/>
          <w:cols w:space="720"/>
        </w:sectPr>
      </w:pPr>
    </w:p>
    <w:p w:rsidR="00E738AB" w:rsidRDefault="00E738AB">
      <w:pPr>
        <w:pStyle w:val="Caption"/>
        <w:tabs>
          <w:tab w:val="left" w:pos="720"/>
          <w:tab w:val="left" w:pos="1800"/>
        </w:tabs>
        <w:spacing w:line="240" w:lineRule="auto"/>
        <w:rPr>
          <w:szCs w:val="24"/>
        </w:rPr>
      </w:pPr>
      <w:r>
        <w:rPr>
          <w:szCs w:val="24"/>
        </w:rPr>
        <w:lastRenderedPageBreak/>
        <w:t>17-3</w:t>
      </w:r>
      <w:r w:rsidR="00A008CA">
        <w:rPr>
          <w:szCs w:val="24"/>
        </w:rPr>
        <w:t>1</w:t>
      </w:r>
      <w:r>
        <w:rPr>
          <w:szCs w:val="24"/>
        </w:rPr>
        <w:t xml:space="preserve">  </w:t>
      </w:r>
      <w:r>
        <w:rPr>
          <w:b w:val="0"/>
          <w:szCs w:val="24"/>
        </w:rPr>
        <w:t xml:space="preserve">(25 min.)  </w:t>
      </w:r>
      <w:r>
        <w:rPr>
          <w:szCs w:val="24"/>
        </w:rPr>
        <w:t>Weighted-average method.</w:t>
      </w:r>
    </w:p>
    <w:p w:rsidR="00E738AB" w:rsidRDefault="00E738AB">
      <w:pPr>
        <w:tabs>
          <w:tab w:val="left" w:pos="900"/>
          <w:tab w:val="left" w:pos="2880"/>
          <w:tab w:val="right" w:pos="3320"/>
          <w:tab w:val="left" w:pos="3500"/>
          <w:tab w:val="left" w:pos="3780"/>
          <w:tab w:val="right" w:pos="5760"/>
          <w:tab w:val="left" w:pos="6300"/>
          <w:tab w:val="right" w:pos="6920"/>
          <w:tab w:val="left" w:pos="7740"/>
          <w:tab w:val="right" w:pos="8360"/>
        </w:tabs>
        <w:rPr>
          <w:sz w:val="24"/>
          <w:szCs w:val="24"/>
        </w:rPr>
      </w:pPr>
    </w:p>
    <w:p w:rsidR="00E738AB" w:rsidRDefault="00E738AB">
      <w:pPr>
        <w:jc w:val="both"/>
        <w:rPr>
          <w:sz w:val="24"/>
        </w:rPr>
      </w:pPr>
      <w:r>
        <w:rPr>
          <w:sz w:val="24"/>
        </w:rPr>
        <w:t>1.</w:t>
      </w:r>
      <w:r>
        <w:rPr>
          <w:sz w:val="24"/>
        </w:rPr>
        <w:tab/>
      </w:r>
      <w:r w:rsidR="00777762">
        <w:rPr>
          <w:sz w:val="24"/>
        </w:rPr>
        <w:t xml:space="preserve">Because </w:t>
      </w:r>
      <w:r>
        <w:rPr>
          <w:sz w:val="24"/>
        </w:rPr>
        <w:t>direct materials are added at the beginning of the assembly process, the units in this department must be 100% complete with respect to direct materials. Solution Exhibit 17-3</w:t>
      </w:r>
      <w:r w:rsidR="00A008CA">
        <w:rPr>
          <w:sz w:val="24"/>
        </w:rPr>
        <w:t>1</w:t>
      </w:r>
      <w:r>
        <w:rPr>
          <w:sz w:val="24"/>
        </w:rPr>
        <w:t>A shows equivalent units of work done to date:</w:t>
      </w:r>
    </w:p>
    <w:p w:rsidR="00E738AB" w:rsidRDefault="00E738AB">
      <w:pPr>
        <w:jc w:val="both"/>
        <w:rPr>
          <w:sz w:val="24"/>
        </w:rPr>
      </w:pPr>
    </w:p>
    <w:p w:rsidR="00E738AB" w:rsidRDefault="00E738AB">
      <w:pPr>
        <w:tabs>
          <w:tab w:val="left" w:pos="3600"/>
        </w:tabs>
        <w:ind w:left="720"/>
        <w:jc w:val="both"/>
        <w:rPr>
          <w:sz w:val="24"/>
        </w:rPr>
      </w:pPr>
      <w:r>
        <w:rPr>
          <w:sz w:val="24"/>
        </w:rPr>
        <w:t>Direct materials</w:t>
      </w:r>
      <w:r>
        <w:rPr>
          <w:sz w:val="24"/>
        </w:rPr>
        <w:tab/>
      </w:r>
      <w:r>
        <w:rPr>
          <w:rFonts w:hint="eastAsia"/>
          <w:sz w:val="24"/>
          <w:lang w:eastAsia="zh-TW"/>
        </w:rPr>
        <w:t>25,000</w:t>
      </w:r>
      <w:r>
        <w:rPr>
          <w:sz w:val="24"/>
        </w:rPr>
        <w:t xml:space="preserve"> equivalent units</w:t>
      </w:r>
    </w:p>
    <w:p w:rsidR="00E738AB" w:rsidRDefault="00E738AB">
      <w:pPr>
        <w:tabs>
          <w:tab w:val="left" w:pos="3600"/>
        </w:tabs>
        <w:ind w:left="720"/>
        <w:jc w:val="both"/>
        <w:rPr>
          <w:sz w:val="24"/>
        </w:rPr>
      </w:pPr>
      <w:r>
        <w:rPr>
          <w:sz w:val="24"/>
        </w:rPr>
        <w:t>Conversion costs</w:t>
      </w:r>
      <w:r>
        <w:rPr>
          <w:sz w:val="24"/>
        </w:rPr>
        <w:tab/>
      </w:r>
      <w:r w:rsidR="00530C95">
        <w:rPr>
          <w:rFonts w:hint="eastAsia"/>
          <w:sz w:val="24"/>
          <w:lang w:eastAsia="zh-TW"/>
        </w:rPr>
        <w:t>24,</w:t>
      </w:r>
      <w:r w:rsidR="00530C95">
        <w:rPr>
          <w:sz w:val="24"/>
          <w:lang w:eastAsia="zh-TW"/>
        </w:rPr>
        <w:t>25</w:t>
      </w:r>
      <w:r>
        <w:rPr>
          <w:rFonts w:hint="eastAsia"/>
          <w:sz w:val="24"/>
          <w:lang w:eastAsia="zh-TW"/>
        </w:rPr>
        <w:t>0</w:t>
      </w:r>
      <w:r>
        <w:rPr>
          <w:sz w:val="24"/>
        </w:rPr>
        <w:t xml:space="preserve"> equivalent units</w:t>
      </w:r>
    </w:p>
    <w:p w:rsidR="00E738AB" w:rsidRDefault="00E738AB">
      <w:pPr>
        <w:pStyle w:val="Caption"/>
        <w:spacing w:line="240" w:lineRule="auto"/>
        <w:rPr>
          <w:b w:val="0"/>
        </w:rPr>
      </w:pPr>
    </w:p>
    <w:p w:rsidR="00E738AB" w:rsidRDefault="00E738AB">
      <w:pPr>
        <w:pStyle w:val="Caption"/>
        <w:spacing w:line="240" w:lineRule="auto"/>
        <w:rPr>
          <w:sz w:val="28"/>
        </w:rPr>
      </w:pPr>
      <w:r>
        <w:t>SOLUTION EXHIBIT 17-3</w:t>
      </w:r>
      <w:r w:rsidR="00A008CA">
        <w:t>1</w:t>
      </w:r>
      <w:r>
        <w:t>A</w:t>
      </w:r>
    </w:p>
    <w:p w:rsidR="00E738AB" w:rsidRDefault="00451174" w:rsidP="00B51433">
      <w:pPr>
        <w:pStyle w:val="fontdefault"/>
        <w:tabs>
          <w:tab w:val="clear" w:pos="900"/>
        </w:tabs>
        <w:jc w:val="left"/>
        <w:rPr>
          <w:rFonts w:ascii="Times New Roman" w:hAnsi="Times New Roman"/>
        </w:rPr>
      </w:pPr>
      <w:r w:rsidRPr="00451174">
        <w:rPr>
          <w:rFonts w:ascii="Times New Roman" w:hAnsi="Times New Roman"/>
        </w:rPr>
        <w:t>Summarize the Flow of Physical Units and Compute Output in Equivalent Units</w:t>
      </w:r>
      <w:r w:rsidR="00E738AB">
        <w:rPr>
          <w:rFonts w:ascii="Times New Roman" w:hAnsi="Times New Roman"/>
        </w:rPr>
        <w:t xml:space="preserve">; Weighted-Average Method of Process Costing, Assembly Department of </w:t>
      </w:r>
      <w:r w:rsidR="00085B50">
        <w:rPr>
          <w:rFonts w:ascii="Times New Roman" w:hAnsi="Times New Roman" w:hint="eastAsia"/>
          <w:lang w:eastAsia="zh-TW"/>
        </w:rPr>
        <w:t>Larsen Company</w:t>
      </w:r>
      <w:r w:rsidR="00E738AB">
        <w:rPr>
          <w:rFonts w:ascii="Times New Roman" w:hAnsi="Times New Roman"/>
        </w:rPr>
        <w:t xml:space="preserve"> for October </w:t>
      </w:r>
      <w:r w:rsidR="00212981">
        <w:rPr>
          <w:rFonts w:ascii="Times New Roman" w:hAnsi="Times New Roman"/>
        </w:rPr>
        <w:t>2014</w:t>
      </w:r>
      <w:r w:rsidR="00E738AB">
        <w:rPr>
          <w:rFonts w:ascii="Times New Roman" w:hAnsi="Times New Roman"/>
        </w:rPr>
        <w:t>.</w:t>
      </w:r>
    </w:p>
    <w:p w:rsidR="00E738AB" w:rsidRDefault="004454C9">
      <w:pPr>
        <w:jc w:val="both"/>
        <w:rPr>
          <w:sz w:val="24"/>
          <w:szCs w:val="24"/>
        </w:rPr>
      </w:pPr>
      <w:r>
        <w:rPr>
          <w:noProof/>
          <w:sz w:val="24"/>
          <w:szCs w:val="24"/>
        </w:rPr>
        <w:pict>
          <v:line id="Line 332" o:spid="_x0000_s1047"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2pt" to="454.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0Xu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" o:allowincell="f"/>
        </w:pict>
      </w:r>
    </w:p>
    <w:p w:rsidR="00E738AB" w:rsidRDefault="00E738AB">
      <w:pPr>
        <w:pStyle w:val="BodyTextIndent"/>
        <w:tabs>
          <w:tab w:val="center" w:pos="4770"/>
          <w:tab w:val="center" w:pos="7560"/>
        </w:tabs>
        <w:spacing w:line="240" w:lineRule="auto"/>
        <w:rPr>
          <w:b/>
        </w:rPr>
      </w:pPr>
      <w:r>
        <w:rPr>
          <w:b/>
        </w:rPr>
        <w:tab/>
        <w:t>(Step 1)</w:t>
      </w:r>
      <w:r>
        <w:rPr>
          <w:b/>
        </w:rPr>
        <w:tab/>
        <w:t>(Step 2)</w:t>
      </w:r>
    </w:p>
    <w:p w:rsidR="00E738AB" w:rsidRDefault="00E738AB">
      <w:pPr>
        <w:tabs>
          <w:tab w:val="center" w:pos="4770"/>
          <w:tab w:val="center" w:pos="7560"/>
        </w:tabs>
        <w:ind w:right="360"/>
        <w:jc w:val="both"/>
        <w:rPr>
          <w:b/>
          <w:sz w:val="24"/>
        </w:rPr>
      </w:pPr>
      <w:r>
        <w:rPr>
          <w:b/>
        </w:rPr>
        <w:tab/>
      </w:r>
      <w:r>
        <w:rPr>
          <w:b/>
          <w:sz w:val="24"/>
        </w:rPr>
        <w:tab/>
        <w:t>Equivalent Units</w:t>
      </w:r>
    </w:p>
    <w:p w:rsidR="00E738AB" w:rsidRDefault="004454C9">
      <w:pPr>
        <w:tabs>
          <w:tab w:val="center" w:pos="4770"/>
          <w:tab w:val="center" w:pos="6570"/>
          <w:tab w:val="center" w:pos="8460"/>
        </w:tabs>
        <w:ind w:right="414"/>
        <w:jc w:val="both"/>
        <w:rPr>
          <w:b/>
          <w:sz w:val="24"/>
        </w:rPr>
      </w:pPr>
      <w:r>
        <w:rPr>
          <w:b/>
          <w:noProof/>
          <w:sz w:val="24"/>
        </w:rPr>
        <w:pict>
          <v:line id="Line 333" o:spid="_x0000_s104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4pt" to="453.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o4EwIAACs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" o:allowincell="f"/>
        </w:pict>
      </w:r>
      <w:r w:rsidR="00E738AB">
        <w:rPr>
          <w:b/>
          <w:sz w:val="24"/>
        </w:rPr>
        <w:tab/>
        <w:t>Physical</w:t>
      </w:r>
      <w:r w:rsidR="00E738AB">
        <w:rPr>
          <w:b/>
          <w:sz w:val="24"/>
        </w:rPr>
        <w:tab/>
        <w:t>Direct</w:t>
      </w:r>
      <w:r w:rsidR="00E738AB">
        <w:rPr>
          <w:b/>
          <w:sz w:val="24"/>
        </w:rPr>
        <w:tab/>
        <w:t>Conversion</w:t>
      </w:r>
    </w:p>
    <w:p w:rsidR="00E738AB" w:rsidRDefault="00E738AB">
      <w:pPr>
        <w:pBdr>
          <w:bottom w:val="single" w:sz="4" w:space="1" w:color="auto"/>
        </w:pBdr>
        <w:tabs>
          <w:tab w:val="center" w:pos="1800"/>
          <w:tab w:val="center" w:pos="4770"/>
          <w:tab w:val="center" w:pos="6570"/>
          <w:tab w:val="center" w:pos="8460"/>
        </w:tabs>
        <w:ind w:right="270"/>
        <w:jc w:val="both"/>
        <w:rPr>
          <w:b/>
          <w:sz w:val="24"/>
        </w:rPr>
      </w:pPr>
      <w:r>
        <w:rPr>
          <w:b/>
          <w:sz w:val="24"/>
        </w:rPr>
        <w:tab/>
        <w:t>Flow of Production</w:t>
      </w:r>
      <w:r>
        <w:rPr>
          <w:b/>
          <w:sz w:val="24"/>
        </w:rPr>
        <w:tab/>
        <w:t>Units</w:t>
      </w:r>
      <w:r>
        <w:rPr>
          <w:b/>
          <w:sz w:val="24"/>
        </w:rPr>
        <w:tab/>
        <w:t>Materials</w:t>
      </w:r>
      <w:r>
        <w:rPr>
          <w:b/>
          <w:sz w:val="24"/>
        </w:rPr>
        <w:tab/>
        <w:t>Costs</w:t>
      </w:r>
    </w:p>
    <w:p w:rsidR="00E738AB" w:rsidRDefault="00E738AB">
      <w:pPr>
        <w:pStyle w:val="fontdefault"/>
        <w:tabs>
          <w:tab w:val="clear" w:pos="900"/>
          <w:tab w:val="decimal" w:pos="4860"/>
          <w:tab w:val="decimal" w:pos="6840"/>
          <w:tab w:val="decimal" w:pos="8640"/>
        </w:tabs>
        <w:rPr>
          <w:rFonts w:ascii="Times New Roman" w:hAnsi="Times New Roman"/>
          <w:lang w:eastAsia="zh-TW"/>
        </w:rPr>
      </w:pPr>
      <w:r>
        <w:rPr>
          <w:rFonts w:ascii="Times New Roman" w:hAnsi="Times New Roman"/>
        </w:rPr>
        <w:t>Work in process, beginning (given)</w:t>
      </w:r>
      <w:r>
        <w:rPr>
          <w:rFonts w:ascii="Times New Roman" w:hAnsi="Times New Roman"/>
        </w:rPr>
        <w:tab/>
      </w:r>
      <w:r>
        <w:rPr>
          <w:rFonts w:ascii="Times New Roman" w:hAnsi="Times New Roman" w:hint="eastAsia"/>
          <w:lang w:eastAsia="zh-TW"/>
        </w:rPr>
        <w:t>5,000</w:t>
      </w:r>
    </w:p>
    <w:p w:rsidR="00E738AB" w:rsidRDefault="00E738AB">
      <w:pPr>
        <w:tabs>
          <w:tab w:val="decimal" w:pos="4860"/>
          <w:tab w:val="decimal" w:pos="6840"/>
          <w:tab w:val="decimal" w:pos="8640"/>
        </w:tabs>
        <w:jc w:val="both"/>
        <w:rPr>
          <w:sz w:val="24"/>
          <w:lang w:eastAsia="zh-TW"/>
        </w:rPr>
      </w:pPr>
      <w:r>
        <w:rPr>
          <w:sz w:val="24"/>
        </w:rPr>
        <w:t>Started during current period (given)</w:t>
      </w:r>
      <w:r>
        <w:rPr>
          <w:sz w:val="24"/>
        </w:rPr>
        <w:tab/>
      </w:r>
      <w:r>
        <w:rPr>
          <w:rFonts w:hint="eastAsia"/>
          <w:sz w:val="24"/>
          <w:u w:val="single"/>
          <w:lang w:eastAsia="zh-TW"/>
        </w:rPr>
        <w:t>20,</w:t>
      </w:r>
      <w:r>
        <w:rPr>
          <w:sz w:val="24"/>
          <w:u w:val="single"/>
        </w:rPr>
        <w:t>0</w:t>
      </w:r>
      <w:r>
        <w:rPr>
          <w:rFonts w:hint="eastAsia"/>
          <w:sz w:val="24"/>
          <w:u w:val="single"/>
          <w:lang w:eastAsia="zh-TW"/>
        </w:rPr>
        <w:t>00</w:t>
      </w:r>
    </w:p>
    <w:p w:rsidR="00E738AB" w:rsidRDefault="00E738AB">
      <w:pPr>
        <w:tabs>
          <w:tab w:val="decimal" w:pos="4860"/>
          <w:tab w:val="decimal" w:pos="6840"/>
          <w:tab w:val="decimal" w:pos="8640"/>
        </w:tabs>
        <w:jc w:val="both"/>
        <w:rPr>
          <w:sz w:val="24"/>
          <w:lang w:eastAsia="zh-TW"/>
        </w:rPr>
      </w:pPr>
      <w:r>
        <w:rPr>
          <w:sz w:val="24"/>
        </w:rPr>
        <w:t>To account for</w:t>
      </w:r>
      <w:r>
        <w:rPr>
          <w:sz w:val="24"/>
        </w:rPr>
        <w:tab/>
      </w:r>
      <w:r>
        <w:rPr>
          <w:rFonts w:hint="eastAsia"/>
          <w:sz w:val="24"/>
          <w:u w:val="double"/>
          <w:lang w:eastAsia="zh-TW"/>
        </w:rPr>
        <w:t>25,</w:t>
      </w:r>
      <w:r>
        <w:rPr>
          <w:sz w:val="24"/>
          <w:u w:val="double"/>
        </w:rPr>
        <w:t>0</w:t>
      </w:r>
      <w:r>
        <w:rPr>
          <w:rFonts w:hint="eastAsia"/>
          <w:sz w:val="24"/>
          <w:u w:val="double"/>
          <w:lang w:eastAsia="zh-TW"/>
        </w:rPr>
        <w:t>00</w:t>
      </w:r>
    </w:p>
    <w:p w:rsidR="00E738AB" w:rsidRDefault="00E738AB">
      <w:pPr>
        <w:tabs>
          <w:tab w:val="decimal" w:pos="4860"/>
          <w:tab w:val="decimal" w:pos="6840"/>
          <w:tab w:val="decimal" w:pos="8640"/>
        </w:tabs>
        <w:jc w:val="both"/>
        <w:rPr>
          <w:sz w:val="24"/>
        </w:rPr>
      </w:pPr>
      <w:r>
        <w:rPr>
          <w:sz w:val="24"/>
        </w:rPr>
        <w:t>Completed and transferred out</w:t>
      </w:r>
    </w:p>
    <w:p w:rsidR="00E738AB" w:rsidRDefault="00E738AB">
      <w:pPr>
        <w:tabs>
          <w:tab w:val="decimal" w:pos="4860"/>
          <w:tab w:val="decimal" w:pos="6660"/>
          <w:tab w:val="decimal" w:pos="8550"/>
        </w:tabs>
        <w:jc w:val="both"/>
        <w:rPr>
          <w:sz w:val="24"/>
          <w:lang w:eastAsia="zh-TW"/>
        </w:rPr>
      </w:pPr>
      <w:r>
        <w:rPr>
          <w:sz w:val="24"/>
        </w:rPr>
        <w:t xml:space="preserve">  during current period</w:t>
      </w:r>
      <w:r>
        <w:rPr>
          <w:sz w:val="24"/>
        </w:rPr>
        <w:tab/>
      </w:r>
      <w:r>
        <w:rPr>
          <w:rFonts w:hint="eastAsia"/>
          <w:sz w:val="24"/>
          <w:lang w:eastAsia="zh-TW"/>
        </w:rPr>
        <w:t>22,500</w:t>
      </w:r>
      <w:r>
        <w:rPr>
          <w:sz w:val="24"/>
        </w:rPr>
        <w:tab/>
      </w:r>
      <w:r>
        <w:rPr>
          <w:rFonts w:hint="eastAsia"/>
          <w:sz w:val="24"/>
          <w:lang w:eastAsia="zh-TW"/>
        </w:rPr>
        <w:t>22,500</w:t>
      </w:r>
      <w:r>
        <w:rPr>
          <w:sz w:val="24"/>
        </w:rPr>
        <w:tab/>
      </w:r>
      <w:r>
        <w:rPr>
          <w:rFonts w:hint="eastAsia"/>
          <w:sz w:val="24"/>
          <w:lang w:eastAsia="zh-TW"/>
        </w:rPr>
        <w:t>22,500</w:t>
      </w:r>
    </w:p>
    <w:p w:rsidR="00E738AB" w:rsidRDefault="00E738AB">
      <w:pPr>
        <w:tabs>
          <w:tab w:val="decimal" w:pos="4860"/>
          <w:tab w:val="decimal" w:pos="6660"/>
          <w:tab w:val="decimal" w:pos="8550"/>
        </w:tabs>
        <w:jc w:val="both"/>
        <w:rPr>
          <w:sz w:val="24"/>
          <w:lang w:eastAsia="zh-TW"/>
        </w:rPr>
      </w:pPr>
      <w:r>
        <w:rPr>
          <w:sz w:val="24"/>
        </w:rPr>
        <w:t>Work in process, ending</w:t>
      </w:r>
      <w:r>
        <w:t>*</w:t>
      </w:r>
      <w:r>
        <w:rPr>
          <w:sz w:val="24"/>
        </w:rPr>
        <w:t xml:space="preserve"> (given)</w:t>
      </w:r>
      <w:r>
        <w:rPr>
          <w:sz w:val="24"/>
        </w:rPr>
        <w:tab/>
      </w:r>
      <w:r>
        <w:rPr>
          <w:rFonts w:hint="eastAsia"/>
          <w:sz w:val="24"/>
          <w:lang w:eastAsia="zh-TW"/>
        </w:rPr>
        <w:t>2,500</w:t>
      </w:r>
    </w:p>
    <w:p w:rsidR="00E738AB" w:rsidRDefault="00E738AB" w:rsidP="00523B35">
      <w:pPr>
        <w:tabs>
          <w:tab w:val="left" w:pos="4230"/>
          <w:tab w:val="decimal" w:pos="4860"/>
          <w:tab w:val="decimal" w:pos="6660"/>
          <w:tab w:val="decimal" w:pos="8550"/>
        </w:tabs>
        <w:jc w:val="both"/>
        <w:rPr>
          <w:sz w:val="24"/>
          <w:lang w:eastAsia="zh-TW"/>
        </w:rPr>
      </w:pPr>
      <w:r>
        <w:rPr>
          <w:sz w:val="24"/>
        </w:rPr>
        <w:t xml:space="preserve">   </w:t>
      </w:r>
      <w:r>
        <w:rPr>
          <w:rFonts w:hint="eastAsia"/>
          <w:sz w:val="24"/>
          <w:lang w:eastAsia="zh-TW"/>
        </w:rPr>
        <w:t>2,500</w:t>
      </w:r>
      <w:r>
        <w:rPr>
          <w:sz w:val="24"/>
        </w:rPr>
        <w:t xml:space="preserve"> </w:t>
      </w:r>
      <w:r>
        <w:rPr>
          <w:sz w:val="24"/>
        </w:rPr>
        <w:sym w:font="Symbol" w:char="F0B4"/>
      </w:r>
      <w:r>
        <w:rPr>
          <w:sz w:val="24"/>
        </w:rPr>
        <w:t xml:space="preserve"> 100%; </w:t>
      </w:r>
      <w:r>
        <w:rPr>
          <w:rFonts w:hint="eastAsia"/>
          <w:sz w:val="24"/>
          <w:lang w:eastAsia="zh-TW"/>
        </w:rPr>
        <w:t>2,500</w:t>
      </w:r>
      <w:r>
        <w:rPr>
          <w:sz w:val="24"/>
        </w:rPr>
        <w:t xml:space="preserve"> </w:t>
      </w:r>
      <w:r>
        <w:rPr>
          <w:sz w:val="24"/>
        </w:rPr>
        <w:sym w:font="Symbol" w:char="F0B4"/>
      </w:r>
      <w:r>
        <w:rPr>
          <w:sz w:val="24"/>
        </w:rPr>
        <w:t xml:space="preserve"> 70%</w:t>
      </w:r>
      <w:r>
        <w:rPr>
          <w:sz w:val="24"/>
        </w:rPr>
        <w:tab/>
      </w:r>
      <w:r>
        <w:rPr>
          <w:sz w:val="24"/>
          <w:u w:val="single"/>
        </w:rPr>
        <w:tab/>
      </w:r>
      <w:r>
        <w:rPr>
          <w:sz w:val="24"/>
        </w:rPr>
        <w:tab/>
      </w:r>
      <w:r>
        <w:rPr>
          <w:rFonts w:hint="eastAsia"/>
          <w:sz w:val="24"/>
          <w:lang w:eastAsia="zh-TW"/>
        </w:rPr>
        <w:t>2,500</w:t>
      </w:r>
      <w:r>
        <w:rPr>
          <w:sz w:val="24"/>
        </w:rPr>
        <w:tab/>
      </w:r>
      <w:r>
        <w:rPr>
          <w:rFonts w:hint="eastAsia"/>
          <w:sz w:val="24"/>
          <w:lang w:eastAsia="zh-TW"/>
        </w:rPr>
        <w:t>1,</w:t>
      </w:r>
      <w:r w:rsidR="00523B35">
        <w:rPr>
          <w:sz w:val="24"/>
          <w:lang w:eastAsia="zh-TW"/>
        </w:rPr>
        <w:t>75</w:t>
      </w:r>
      <w:r>
        <w:rPr>
          <w:rFonts w:hint="eastAsia"/>
          <w:sz w:val="24"/>
          <w:lang w:eastAsia="zh-TW"/>
        </w:rPr>
        <w:t>0</w:t>
      </w:r>
    </w:p>
    <w:p w:rsidR="00E738AB" w:rsidRDefault="00E738AB" w:rsidP="00523B35">
      <w:pPr>
        <w:tabs>
          <w:tab w:val="decimal" w:pos="4860"/>
          <w:tab w:val="left" w:pos="6030"/>
          <w:tab w:val="decimal" w:pos="6660"/>
          <w:tab w:val="left" w:pos="7920"/>
          <w:tab w:val="decimal" w:pos="8550"/>
        </w:tabs>
        <w:jc w:val="both"/>
        <w:rPr>
          <w:sz w:val="24"/>
          <w:u w:val="single"/>
        </w:rPr>
      </w:pPr>
      <w:r>
        <w:rPr>
          <w:sz w:val="24"/>
        </w:rPr>
        <w:t>Accounted for</w:t>
      </w:r>
      <w:r>
        <w:rPr>
          <w:sz w:val="24"/>
        </w:rPr>
        <w:tab/>
      </w:r>
      <w:r>
        <w:rPr>
          <w:rFonts w:hint="eastAsia"/>
          <w:sz w:val="24"/>
          <w:u w:val="double"/>
          <w:lang w:eastAsia="zh-TW"/>
        </w:rPr>
        <w:t>25,</w:t>
      </w:r>
      <w:r>
        <w:rPr>
          <w:sz w:val="24"/>
          <w:u w:val="double"/>
        </w:rPr>
        <w:t>0</w:t>
      </w:r>
      <w:r>
        <w:rPr>
          <w:rFonts w:hint="eastAsia"/>
          <w:sz w:val="24"/>
          <w:u w:val="double"/>
          <w:lang w:eastAsia="zh-TW"/>
        </w:rPr>
        <w:t>00</w:t>
      </w:r>
      <w:r>
        <w:rPr>
          <w:sz w:val="24"/>
        </w:rPr>
        <w:tab/>
      </w:r>
      <w:r>
        <w:rPr>
          <w:sz w:val="24"/>
          <w:u w:val="single"/>
        </w:rPr>
        <w:tab/>
      </w:r>
      <w:r>
        <w:rPr>
          <w:sz w:val="24"/>
        </w:rPr>
        <w:tab/>
      </w:r>
      <w:r>
        <w:rPr>
          <w:sz w:val="24"/>
          <w:u w:val="single"/>
        </w:rPr>
        <w:tab/>
      </w:r>
    </w:p>
    <w:p w:rsidR="00E738AB" w:rsidRDefault="005E37E9">
      <w:pPr>
        <w:tabs>
          <w:tab w:val="decimal" w:pos="4860"/>
          <w:tab w:val="decimal" w:pos="6660"/>
          <w:tab w:val="decimal" w:pos="8550"/>
        </w:tabs>
        <w:jc w:val="both"/>
        <w:rPr>
          <w:sz w:val="24"/>
          <w:lang w:eastAsia="zh-TW"/>
        </w:rPr>
      </w:pPr>
      <w:r>
        <w:rPr>
          <w:sz w:val="24"/>
        </w:rPr>
        <w:t>Equivalent units of w</w:t>
      </w:r>
      <w:r w:rsidR="00E738AB">
        <w:rPr>
          <w:sz w:val="24"/>
        </w:rPr>
        <w:t>ork done to date</w:t>
      </w:r>
      <w:r w:rsidR="00E738AB">
        <w:rPr>
          <w:sz w:val="24"/>
        </w:rPr>
        <w:tab/>
      </w:r>
      <w:r w:rsidR="00E738AB">
        <w:rPr>
          <w:sz w:val="24"/>
        </w:rPr>
        <w:tab/>
      </w:r>
      <w:r w:rsidR="00E738AB">
        <w:rPr>
          <w:rFonts w:hint="eastAsia"/>
          <w:sz w:val="24"/>
          <w:u w:val="double"/>
          <w:lang w:eastAsia="zh-TW"/>
        </w:rPr>
        <w:t>25,</w:t>
      </w:r>
      <w:r w:rsidR="00E738AB">
        <w:rPr>
          <w:sz w:val="24"/>
          <w:u w:val="double"/>
        </w:rPr>
        <w:t>0</w:t>
      </w:r>
      <w:r w:rsidR="00E738AB">
        <w:rPr>
          <w:rFonts w:hint="eastAsia"/>
          <w:sz w:val="24"/>
          <w:u w:val="double"/>
          <w:lang w:eastAsia="zh-TW"/>
        </w:rPr>
        <w:t>00</w:t>
      </w:r>
      <w:r w:rsidR="00E738AB">
        <w:rPr>
          <w:sz w:val="24"/>
        </w:rPr>
        <w:tab/>
      </w:r>
      <w:r w:rsidR="00530C95">
        <w:rPr>
          <w:rFonts w:hint="eastAsia"/>
          <w:sz w:val="24"/>
          <w:u w:val="double"/>
          <w:lang w:eastAsia="zh-TW"/>
        </w:rPr>
        <w:t>24,</w:t>
      </w:r>
      <w:r w:rsidR="00530C95">
        <w:rPr>
          <w:sz w:val="24"/>
          <w:u w:val="double"/>
          <w:lang w:eastAsia="zh-TW"/>
        </w:rPr>
        <w:t>25</w:t>
      </w:r>
      <w:r w:rsidR="00E738AB">
        <w:rPr>
          <w:rFonts w:hint="eastAsia"/>
          <w:sz w:val="24"/>
          <w:u w:val="double"/>
          <w:lang w:eastAsia="zh-TW"/>
        </w:rPr>
        <w:t>0</w:t>
      </w:r>
    </w:p>
    <w:p w:rsidR="00E738AB" w:rsidRDefault="00E738AB">
      <w:pPr>
        <w:ind w:left="360" w:hanging="360"/>
        <w:jc w:val="both"/>
      </w:pPr>
      <w:r>
        <w:rPr>
          <w:position w:val="6"/>
        </w:rPr>
        <w:t>*</w:t>
      </w:r>
      <w:r>
        <w:t>Degree of completion in this department: direct materials, 100%</w:t>
      </w:r>
      <w:r w:rsidR="0061318B">
        <w:t xml:space="preserve"> (</w:t>
      </w:r>
      <w:r w:rsidR="00B51433">
        <w:t xml:space="preserve">because </w:t>
      </w:r>
      <w:r w:rsidR="0061318B">
        <w:t>they are added at the start of the process)</w:t>
      </w:r>
      <w:r>
        <w:t>; conversion costs, 70%.</w:t>
      </w:r>
    </w:p>
    <w:p w:rsidR="00E738AB" w:rsidRDefault="00E738AB">
      <w:pPr>
        <w:pStyle w:val="Heading7"/>
      </w:pPr>
    </w:p>
    <w:p w:rsidR="00EA5AAF" w:rsidRDefault="00EA5AAF" w:rsidP="00B51433">
      <w:pPr>
        <w:jc w:val="both"/>
        <w:rPr>
          <w:sz w:val="24"/>
        </w:rPr>
      </w:pPr>
      <w:r>
        <w:rPr>
          <w:sz w:val="24"/>
        </w:rPr>
        <w:t>2</w:t>
      </w:r>
      <w:r w:rsidRPr="00537AD0">
        <w:rPr>
          <w:sz w:val="24"/>
        </w:rPr>
        <w:t>.</w:t>
      </w:r>
      <w:r>
        <w:rPr>
          <w:sz w:val="24"/>
        </w:rPr>
        <w:tab/>
        <w:t>To show better performance, a department supervisor might report a higher degree of completion resulting in understated cost per equivalent unit and overstated operating income. If performance for the period is very good, the department supervisor may be tempted to report a lower degree of completion</w:t>
      </w:r>
      <w:r w:rsidR="00B51433">
        <w:rPr>
          <w:sz w:val="24"/>
        </w:rPr>
        <w:t>,</w:t>
      </w:r>
      <w:r>
        <w:rPr>
          <w:sz w:val="24"/>
        </w:rPr>
        <w:t xml:space="preserve"> reducing income in the current period. This has the effect of reducing the costs carried in ending inventory and the costs carried to the following year in beginning inventory. In other words, estimates of degree of completion can help to smooth earnings from one period to the next. </w:t>
      </w:r>
    </w:p>
    <w:p w:rsidR="00EA5AAF" w:rsidRDefault="00EA5AAF" w:rsidP="00B51433">
      <w:pPr>
        <w:ind w:firstLine="720"/>
        <w:jc w:val="both"/>
        <w:rPr>
          <w:sz w:val="24"/>
        </w:rPr>
      </w:pPr>
      <w:r>
        <w:rPr>
          <w:sz w:val="24"/>
        </w:rPr>
        <w:t>To guard against the possibility of bias, managers should ask supervisors specific questions about the process they followed to prepare estimates. Top management should always emphasize obtaining the correct answer, regardless of how it affects reported performance. This emphasis drives ethical actions throughout the organization.</w:t>
      </w:r>
    </w:p>
    <w:p w:rsidR="00405E73" w:rsidRPr="00EA5AAF" w:rsidRDefault="00405E73" w:rsidP="00405E73">
      <w:pPr>
        <w:pStyle w:val="Caption"/>
        <w:spacing w:line="240" w:lineRule="auto"/>
        <w:jc w:val="both"/>
        <w:rPr>
          <w:b w:val="0"/>
        </w:rPr>
      </w:pPr>
    </w:p>
    <w:p w:rsidR="00405E73" w:rsidRDefault="00405E73" w:rsidP="00405E73"/>
    <w:p w:rsidR="00405E73" w:rsidRDefault="00405E73" w:rsidP="00405E73">
      <w:pPr>
        <w:pStyle w:val="Caption"/>
        <w:spacing w:line="240" w:lineRule="auto"/>
        <w:jc w:val="both"/>
        <w:rPr>
          <w:b w:val="0"/>
        </w:rPr>
      </w:pPr>
      <w:r>
        <w:rPr>
          <w:b w:val="0"/>
        </w:rPr>
        <w:t>3. &amp; 4.</w:t>
      </w:r>
      <w:r>
        <w:rPr>
          <w:b w:val="0"/>
        </w:rPr>
        <w:tab/>
        <w:t>Solution Exhibit 17-31B summarizes the total Assembly Department costs for October 2014, calculates cost per equivalent unit of work done to date</w:t>
      </w:r>
      <w:r>
        <w:t xml:space="preserve">, </w:t>
      </w:r>
      <w:r>
        <w:rPr>
          <w:b w:val="0"/>
        </w:rPr>
        <w:t>and assigns these costs to units completed (and transferred out) and to units in ending work in process using the weighted-average method.</w:t>
      </w:r>
    </w:p>
    <w:p w:rsidR="00E738AB" w:rsidRDefault="00E738AB">
      <w:pPr>
        <w:pStyle w:val="Heading7"/>
      </w:pPr>
      <w:r>
        <w:br w:type="page"/>
      </w:r>
      <w:r>
        <w:lastRenderedPageBreak/>
        <w:t>SOLUTION EXHIBIT 17-3</w:t>
      </w:r>
      <w:r w:rsidR="00515130">
        <w:t>1</w:t>
      </w:r>
      <w:r>
        <w:t>B</w:t>
      </w:r>
    </w:p>
    <w:p w:rsidR="00E738AB" w:rsidRPr="00B51433" w:rsidRDefault="00E738AB" w:rsidP="00B51433">
      <w:pPr>
        <w:pStyle w:val="fontdefault"/>
        <w:pBdr>
          <w:bottom w:val="single" w:sz="4" w:space="1" w:color="auto"/>
        </w:pBdr>
        <w:tabs>
          <w:tab w:val="clear" w:pos="900"/>
        </w:tabs>
        <w:jc w:val="left"/>
        <w:rPr>
          <w:rFonts w:ascii="Times New Roman" w:hAnsi="Times New Roman"/>
        </w:rPr>
      </w:pPr>
      <w:r w:rsidRPr="00B51433">
        <w:rPr>
          <w:rFonts w:ascii="Times New Roman" w:hAnsi="Times New Roman"/>
        </w:rPr>
        <w:t xml:space="preserve">Summarize </w:t>
      </w:r>
      <w:r w:rsidR="00F07E97" w:rsidRPr="00B51433">
        <w:rPr>
          <w:rFonts w:ascii="Times New Roman" w:hAnsi="Times New Roman"/>
        </w:rPr>
        <w:t xml:space="preserve">the </w:t>
      </w:r>
      <w:r w:rsidRPr="00B51433">
        <w:rPr>
          <w:rFonts w:ascii="Times New Roman" w:hAnsi="Times New Roman"/>
        </w:rPr>
        <w:t xml:space="preserve">Total Costs to Account </w:t>
      </w:r>
      <w:r w:rsidR="00D45175">
        <w:rPr>
          <w:rFonts w:ascii="Times New Roman" w:hAnsi="Times New Roman"/>
        </w:rPr>
        <w:t>f</w:t>
      </w:r>
      <w:r w:rsidRPr="00B51433">
        <w:rPr>
          <w:rFonts w:ascii="Times New Roman" w:hAnsi="Times New Roman"/>
        </w:rPr>
        <w:t xml:space="preserve">or, Compute </w:t>
      </w:r>
      <w:r w:rsidR="00F07E97" w:rsidRPr="00B51433">
        <w:rPr>
          <w:rFonts w:ascii="Times New Roman" w:hAnsi="Times New Roman"/>
        </w:rPr>
        <w:t xml:space="preserve">the </w:t>
      </w:r>
      <w:r w:rsidRPr="00B51433">
        <w:rPr>
          <w:rFonts w:ascii="Times New Roman" w:hAnsi="Times New Roman"/>
        </w:rPr>
        <w:t xml:space="preserve">Cost per Equivalent Unit, and </w:t>
      </w:r>
      <w:r w:rsidR="00E46F1F" w:rsidRPr="00B51433">
        <w:rPr>
          <w:rFonts w:ascii="Times New Roman" w:hAnsi="Times New Roman"/>
        </w:rPr>
        <w:t>Assign Costs</w:t>
      </w:r>
      <w:r w:rsidRPr="00B51433">
        <w:rPr>
          <w:rFonts w:ascii="Times New Roman" w:hAnsi="Times New Roman"/>
        </w:rPr>
        <w:t xml:space="preserve"> to </w:t>
      </w:r>
      <w:r w:rsidR="00F07E97" w:rsidRPr="00B51433">
        <w:rPr>
          <w:rFonts w:ascii="Times New Roman" w:hAnsi="Times New Roman"/>
        </w:rPr>
        <w:t xml:space="preserve">the </w:t>
      </w:r>
      <w:r w:rsidRPr="00B51433">
        <w:rPr>
          <w:rFonts w:ascii="Times New Roman" w:hAnsi="Times New Roman"/>
        </w:rPr>
        <w:t>Units Completed and Units in Ending Work in Process</w:t>
      </w:r>
      <w:r w:rsidR="00F07E97" w:rsidRPr="00B51433">
        <w:rPr>
          <w:rFonts w:ascii="Times New Roman" w:hAnsi="Times New Roman"/>
        </w:rPr>
        <w:t xml:space="preserve"> Inventory</w:t>
      </w:r>
      <w:r w:rsidRPr="00B51433">
        <w:rPr>
          <w:rFonts w:ascii="Times New Roman" w:hAnsi="Times New Roman"/>
        </w:rPr>
        <w:t>;</w:t>
      </w:r>
      <w:r w:rsidR="00B51433" w:rsidRPr="00B51433">
        <w:rPr>
          <w:rFonts w:ascii="Times New Roman" w:hAnsi="Times New Roman"/>
        </w:rPr>
        <w:t xml:space="preserve"> </w:t>
      </w:r>
      <w:r w:rsidRPr="00B51433">
        <w:rPr>
          <w:rFonts w:ascii="Times New Roman" w:hAnsi="Times New Roman"/>
        </w:rPr>
        <w:t>Weighted-Average Method of Process Costing, Assembly Department o</w:t>
      </w:r>
      <w:r w:rsidRPr="00B51433">
        <w:rPr>
          <w:rFonts w:ascii="Times New Roman" w:hAnsi="Times New Roman"/>
          <w:lang w:eastAsia="zh-TW"/>
        </w:rPr>
        <w:t>f Larsen Company</w:t>
      </w:r>
      <w:r w:rsidRPr="00B51433">
        <w:rPr>
          <w:rFonts w:ascii="Times New Roman" w:hAnsi="Times New Roman"/>
        </w:rPr>
        <w:t xml:space="preserve"> for October </w:t>
      </w:r>
      <w:r w:rsidR="00212981" w:rsidRPr="00B51433">
        <w:rPr>
          <w:rFonts w:ascii="Times New Roman" w:hAnsi="Times New Roman"/>
        </w:rPr>
        <w:t>2014</w:t>
      </w:r>
      <w:r w:rsidRPr="00B51433">
        <w:rPr>
          <w:rFonts w:ascii="Times New Roman" w:hAnsi="Times New Roman"/>
        </w:rPr>
        <w:t>.</w:t>
      </w:r>
      <w:r>
        <w:tab/>
      </w:r>
    </w:p>
    <w:tbl>
      <w:tblPr>
        <w:tblW w:w="0" w:type="auto"/>
        <w:tblLayout w:type="fixed"/>
        <w:tblCellMar>
          <w:left w:w="36" w:type="dxa"/>
          <w:right w:w="36" w:type="dxa"/>
        </w:tblCellMar>
        <w:tblLook w:val="0000"/>
      </w:tblPr>
      <w:tblGrid>
        <w:gridCol w:w="4806"/>
        <w:gridCol w:w="1260"/>
        <w:gridCol w:w="1530"/>
        <w:gridCol w:w="1620"/>
      </w:tblGrid>
      <w:tr w:rsidR="00E738AB">
        <w:tc>
          <w:tcPr>
            <w:tcW w:w="4806" w:type="dxa"/>
            <w:tcBorders>
              <w:bottom w:val="single" w:sz="6" w:space="0" w:color="auto"/>
            </w:tcBorders>
          </w:tcPr>
          <w:p w:rsidR="00E738AB" w:rsidRDefault="00E738AB">
            <w:pPr>
              <w:pStyle w:val="Footer"/>
              <w:tabs>
                <w:tab w:val="clear" w:pos="4320"/>
                <w:tab w:val="clear" w:pos="8640"/>
              </w:tabs>
              <w:rPr>
                <w:rFonts w:ascii="Times New Roman" w:hAnsi="Times New Roman"/>
                <w:sz w:val="20"/>
              </w:rPr>
            </w:pPr>
          </w:p>
        </w:tc>
        <w:tc>
          <w:tcPr>
            <w:tcW w:w="1260" w:type="dxa"/>
            <w:tcBorders>
              <w:bottom w:val="single" w:sz="6" w:space="0" w:color="auto"/>
            </w:tcBorders>
          </w:tcPr>
          <w:p w:rsidR="00E738AB" w:rsidRDefault="00E738AB">
            <w:pPr>
              <w:jc w:val="center"/>
              <w:rPr>
                <w:b/>
              </w:rPr>
            </w:pPr>
            <w:r>
              <w:rPr>
                <w:b/>
              </w:rPr>
              <w:t>Total</w:t>
            </w:r>
          </w:p>
          <w:p w:rsidR="00E738AB" w:rsidRDefault="00E738AB">
            <w:pPr>
              <w:jc w:val="center"/>
              <w:rPr>
                <w:b/>
              </w:rPr>
            </w:pPr>
            <w:r>
              <w:rPr>
                <w:b/>
              </w:rPr>
              <w:t>Production</w:t>
            </w:r>
          </w:p>
          <w:p w:rsidR="00E738AB" w:rsidRDefault="00E738AB">
            <w:pPr>
              <w:jc w:val="center"/>
              <w:rPr>
                <w:b/>
              </w:rPr>
            </w:pPr>
            <w:r>
              <w:rPr>
                <w:b/>
              </w:rPr>
              <w:t>Costs</w:t>
            </w:r>
          </w:p>
        </w:tc>
        <w:tc>
          <w:tcPr>
            <w:tcW w:w="1530" w:type="dxa"/>
            <w:tcBorders>
              <w:bottom w:val="single" w:sz="6" w:space="0" w:color="auto"/>
            </w:tcBorders>
          </w:tcPr>
          <w:p w:rsidR="00E738AB" w:rsidRDefault="00E738AB">
            <w:pPr>
              <w:jc w:val="center"/>
              <w:rPr>
                <w:b/>
              </w:rPr>
            </w:pPr>
          </w:p>
          <w:p w:rsidR="00E738AB" w:rsidRDefault="00E738AB">
            <w:pPr>
              <w:jc w:val="center"/>
              <w:rPr>
                <w:b/>
              </w:rPr>
            </w:pPr>
            <w:r>
              <w:rPr>
                <w:b/>
              </w:rPr>
              <w:t>Direct</w:t>
            </w:r>
          </w:p>
          <w:p w:rsidR="00E738AB" w:rsidRDefault="00E738AB">
            <w:pPr>
              <w:jc w:val="center"/>
              <w:rPr>
                <w:b/>
              </w:rPr>
            </w:pPr>
            <w:r>
              <w:rPr>
                <w:b/>
              </w:rPr>
              <w:t>Materials</w:t>
            </w:r>
          </w:p>
        </w:tc>
        <w:tc>
          <w:tcPr>
            <w:tcW w:w="1620" w:type="dxa"/>
            <w:tcBorders>
              <w:bottom w:val="single" w:sz="6" w:space="0" w:color="auto"/>
            </w:tcBorders>
          </w:tcPr>
          <w:p w:rsidR="00E738AB" w:rsidRDefault="00E738AB">
            <w:pPr>
              <w:jc w:val="center"/>
              <w:rPr>
                <w:b/>
              </w:rPr>
            </w:pPr>
          </w:p>
          <w:p w:rsidR="00E738AB" w:rsidRDefault="00E738AB">
            <w:pPr>
              <w:jc w:val="center"/>
              <w:rPr>
                <w:b/>
              </w:rPr>
            </w:pPr>
            <w:r>
              <w:rPr>
                <w:b/>
              </w:rPr>
              <w:t>Conversion</w:t>
            </w:r>
          </w:p>
          <w:p w:rsidR="00E738AB" w:rsidRDefault="00E738AB">
            <w:pPr>
              <w:ind w:right="-396"/>
              <w:rPr>
                <w:b/>
              </w:rPr>
            </w:pPr>
            <w:r>
              <w:rPr>
                <w:b/>
              </w:rPr>
              <w:t xml:space="preserve">          Costs</w:t>
            </w:r>
          </w:p>
        </w:tc>
      </w:tr>
      <w:tr w:rsidR="00E738AB">
        <w:tc>
          <w:tcPr>
            <w:tcW w:w="4806" w:type="dxa"/>
          </w:tcPr>
          <w:p w:rsidR="00E738AB" w:rsidRDefault="00E738AB">
            <w:pPr>
              <w:ind w:left="907" w:hanging="907"/>
            </w:pPr>
            <w:r>
              <w:rPr>
                <w:b/>
              </w:rPr>
              <w:t>(Step 3</w:t>
            </w:r>
            <w:r>
              <w:t>)</w:t>
            </w:r>
            <w:r>
              <w:tab/>
              <w:t>Work in process, beginning (given)</w:t>
            </w:r>
          </w:p>
        </w:tc>
        <w:tc>
          <w:tcPr>
            <w:tcW w:w="1260" w:type="dxa"/>
          </w:tcPr>
          <w:p w:rsidR="00E738AB" w:rsidRDefault="00E738AB">
            <w:pPr>
              <w:pStyle w:val="Footer"/>
              <w:tabs>
                <w:tab w:val="clear" w:pos="4320"/>
                <w:tab w:val="clear" w:pos="8640"/>
                <w:tab w:val="decimal" w:pos="1044"/>
              </w:tabs>
              <w:rPr>
                <w:rFonts w:ascii="Times New Roman" w:hAnsi="Times New Roman"/>
                <w:sz w:val="20"/>
              </w:rPr>
            </w:pPr>
            <w:r>
              <w:rPr>
                <w:rFonts w:ascii="Times New Roman" w:hAnsi="Times New Roman"/>
                <w:sz w:val="20"/>
              </w:rPr>
              <w:t>$</w:t>
            </w:r>
            <w:r w:rsidR="00315706">
              <w:rPr>
                <w:rFonts w:ascii="Times New Roman" w:hAnsi="Times New Roman" w:hint="eastAsia"/>
                <w:sz w:val="20"/>
                <w:lang w:eastAsia="zh-TW"/>
              </w:rPr>
              <w:t>1,</w:t>
            </w:r>
            <w:r w:rsidR="00A448C8">
              <w:rPr>
                <w:rFonts w:ascii="Times New Roman" w:hAnsi="Times New Roman"/>
                <w:sz w:val="20"/>
                <w:lang w:eastAsia="zh-TW"/>
              </w:rPr>
              <w:t>652</w:t>
            </w:r>
            <w:r w:rsidR="00A448C8">
              <w:rPr>
                <w:rFonts w:ascii="Times New Roman" w:hAnsi="Times New Roman"/>
                <w:sz w:val="20"/>
              </w:rPr>
              <w:t>,75</w:t>
            </w:r>
            <w:r>
              <w:rPr>
                <w:rFonts w:ascii="Times New Roman" w:hAnsi="Times New Roman"/>
                <w:sz w:val="20"/>
              </w:rPr>
              <w:t>0</w:t>
            </w:r>
          </w:p>
        </w:tc>
        <w:tc>
          <w:tcPr>
            <w:tcW w:w="1530" w:type="dxa"/>
          </w:tcPr>
          <w:p w:rsidR="00E738AB" w:rsidRDefault="00E738AB">
            <w:pPr>
              <w:tabs>
                <w:tab w:val="decimal" w:pos="1224"/>
              </w:tabs>
            </w:pPr>
            <w:r>
              <w:t>$</w:t>
            </w:r>
            <w:r w:rsidR="00315706">
              <w:rPr>
                <w:rFonts w:hint="eastAsia"/>
                <w:lang w:eastAsia="zh-TW"/>
              </w:rPr>
              <w:t>1,</w:t>
            </w:r>
            <w:r w:rsidR="00315706">
              <w:rPr>
                <w:lang w:eastAsia="zh-TW"/>
              </w:rPr>
              <w:t>2</w:t>
            </w:r>
            <w:r>
              <w:rPr>
                <w:rFonts w:hint="eastAsia"/>
                <w:lang w:eastAsia="zh-TW"/>
              </w:rPr>
              <w:t>5</w:t>
            </w:r>
            <w:r>
              <w:t>0,000</w:t>
            </w:r>
          </w:p>
        </w:tc>
        <w:tc>
          <w:tcPr>
            <w:tcW w:w="1620" w:type="dxa"/>
          </w:tcPr>
          <w:p w:rsidR="00E738AB" w:rsidRDefault="00E738AB">
            <w:pPr>
              <w:tabs>
                <w:tab w:val="decimal" w:pos="1224"/>
              </w:tabs>
            </w:pPr>
            <w:r>
              <w:t xml:space="preserve">$   </w:t>
            </w:r>
            <w:r w:rsidR="00A448C8">
              <w:rPr>
                <w:lang w:eastAsia="zh-TW"/>
              </w:rPr>
              <w:t>402</w:t>
            </w:r>
            <w:r w:rsidR="00A448C8">
              <w:t>,75</w:t>
            </w:r>
            <w:r>
              <w:t>0</w:t>
            </w:r>
          </w:p>
        </w:tc>
      </w:tr>
      <w:tr w:rsidR="00E738AB">
        <w:tc>
          <w:tcPr>
            <w:tcW w:w="4806" w:type="dxa"/>
          </w:tcPr>
          <w:p w:rsidR="00E738AB" w:rsidRDefault="00E738AB">
            <w:pPr>
              <w:ind w:left="900" w:hanging="900"/>
            </w:pPr>
            <w:r>
              <w:tab/>
              <w:t>Costs added in current period (given)</w:t>
            </w:r>
          </w:p>
        </w:tc>
        <w:tc>
          <w:tcPr>
            <w:tcW w:w="1260" w:type="dxa"/>
          </w:tcPr>
          <w:p w:rsidR="00E738AB" w:rsidRDefault="00AF1504">
            <w:pPr>
              <w:pStyle w:val="FootnoteText"/>
              <w:tabs>
                <w:tab w:val="decimal" w:pos="1044"/>
              </w:tabs>
              <w:rPr>
                <w:rFonts w:ascii="Times New Roman" w:hAnsi="Times New Roman"/>
                <w:u w:val="single"/>
              </w:rPr>
            </w:pPr>
            <w:r>
              <w:rPr>
                <w:rFonts w:ascii="Times New Roman" w:hAnsi="Times New Roman"/>
                <w:u w:val="single"/>
                <w:lang w:eastAsia="zh-TW"/>
              </w:rPr>
              <w:t xml:space="preserve">  </w:t>
            </w:r>
            <w:r w:rsidR="00E738AB">
              <w:rPr>
                <w:rFonts w:ascii="Times New Roman" w:hAnsi="Times New Roman" w:hint="eastAsia"/>
                <w:u w:val="single"/>
                <w:lang w:eastAsia="zh-TW"/>
              </w:rPr>
              <w:t>6,837,5</w:t>
            </w:r>
            <w:r w:rsidR="00E738AB">
              <w:rPr>
                <w:rFonts w:ascii="Times New Roman" w:hAnsi="Times New Roman"/>
                <w:u w:val="single"/>
              </w:rPr>
              <w:t>00</w:t>
            </w:r>
          </w:p>
        </w:tc>
        <w:tc>
          <w:tcPr>
            <w:tcW w:w="1530" w:type="dxa"/>
          </w:tcPr>
          <w:p w:rsidR="00E738AB" w:rsidRDefault="00E738AB">
            <w:pPr>
              <w:tabs>
                <w:tab w:val="decimal" w:pos="1224"/>
              </w:tabs>
              <w:rPr>
                <w:u w:val="single"/>
              </w:rPr>
            </w:pPr>
            <w:r>
              <w:rPr>
                <w:u w:val="single"/>
              </w:rPr>
              <w:t xml:space="preserve">  </w:t>
            </w:r>
            <w:r>
              <w:rPr>
                <w:rFonts w:hint="eastAsia"/>
                <w:u w:val="single"/>
                <w:lang w:eastAsia="zh-TW"/>
              </w:rPr>
              <w:t>4,5</w:t>
            </w:r>
            <w:r>
              <w:rPr>
                <w:u w:val="single"/>
              </w:rPr>
              <w:t>00,000</w:t>
            </w:r>
          </w:p>
        </w:tc>
        <w:tc>
          <w:tcPr>
            <w:tcW w:w="1620" w:type="dxa"/>
          </w:tcPr>
          <w:p w:rsidR="00E738AB" w:rsidRDefault="00E738AB">
            <w:pPr>
              <w:tabs>
                <w:tab w:val="decimal" w:pos="1224"/>
              </w:tabs>
              <w:rPr>
                <w:u w:val="single"/>
              </w:rPr>
            </w:pPr>
            <w:r>
              <w:rPr>
                <w:u w:val="single"/>
              </w:rPr>
              <w:t xml:space="preserve">  </w:t>
            </w:r>
            <w:r>
              <w:rPr>
                <w:rFonts w:hint="eastAsia"/>
                <w:u w:val="single"/>
                <w:lang w:eastAsia="zh-TW"/>
              </w:rPr>
              <w:t>2,337</w:t>
            </w:r>
            <w:r>
              <w:rPr>
                <w:u w:val="single"/>
              </w:rPr>
              <w:t>,</w:t>
            </w:r>
            <w:r>
              <w:rPr>
                <w:rFonts w:hint="eastAsia"/>
                <w:u w:val="single"/>
                <w:lang w:eastAsia="zh-TW"/>
              </w:rPr>
              <w:t>5</w:t>
            </w:r>
            <w:r>
              <w:rPr>
                <w:u w:val="single"/>
              </w:rPr>
              <w:t>00</w:t>
            </w:r>
          </w:p>
        </w:tc>
      </w:tr>
      <w:tr w:rsidR="00E738AB">
        <w:tc>
          <w:tcPr>
            <w:tcW w:w="4806" w:type="dxa"/>
          </w:tcPr>
          <w:p w:rsidR="00E738AB" w:rsidRDefault="00E738AB">
            <w:pPr>
              <w:ind w:left="900" w:hanging="900"/>
            </w:pPr>
            <w:r>
              <w:rPr>
                <w:rFonts w:hint="eastAsia"/>
                <w:lang w:eastAsia="zh-TW"/>
              </w:rPr>
              <w:t xml:space="preserve">                  </w:t>
            </w:r>
            <w:r>
              <w:t>Total costs to account for</w:t>
            </w:r>
          </w:p>
        </w:tc>
        <w:tc>
          <w:tcPr>
            <w:tcW w:w="1260" w:type="dxa"/>
          </w:tcPr>
          <w:p w:rsidR="00E738AB" w:rsidRPr="0004389E" w:rsidRDefault="00E738AB">
            <w:pPr>
              <w:pStyle w:val="FootnoteText"/>
              <w:tabs>
                <w:tab w:val="decimal" w:pos="1044"/>
              </w:tabs>
              <w:rPr>
                <w:rFonts w:ascii="Times New Roman" w:hAnsi="Times New Roman"/>
                <w:lang w:eastAsia="zh-TW"/>
              </w:rPr>
            </w:pPr>
            <w:r w:rsidRPr="0004389E">
              <w:rPr>
                <w:rFonts w:ascii="Times New Roman" w:hAnsi="Times New Roman"/>
                <w:u w:val="double"/>
              </w:rPr>
              <w:t>$</w:t>
            </w:r>
            <w:r w:rsidR="00A448C8">
              <w:rPr>
                <w:rFonts w:ascii="Times New Roman" w:hAnsi="Times New Roman"/>
                <w:u w:val="double"/>
                <w:lang w:eastAsia="zh-TW"/>
              </w:rPr>
              <w:t>8,490</w:t>
            </w:r>
            <w:r w:rsidR="0004389E">
              <w:rPr>
                <w:rFonts w:ascii="Times New Roman" w:hAnsi="Times New Roman"/>
                <w:u w:val="double"/>
                <w:lang w:eastAsia="zh-TW"/>
              </w:rPr>
              <w:t>,</w:t>
            </w:r>
            <w:r w:rsidR="00A448C8">
              <w:rPr>
                <w:rFonts w:ascii="Times New Roman" w:hAnsi="Times New Roman"/>
                <w:u w:val="double"/>
                <w:lang w:eastAsia="zh-TW"/>
              </w:rPr>
              <w:t>250</w:t>
            </w:r>
          </w:p>
        </w:tc>
        <w:tc>
          <w:tcPr>
            <w:tcW w:w="1530" w:type="dxa"/>
          </w:tcPr>
          <w:p w:rsidR="00E738AB" w:rsidRDefault="00E738AB">
            <w:pPr>
              <w:tabs>
                <w:tab w:val="decimal" w:pos="1224"/>
              </w:tabs>
              <w:rPr>
                <w:u w:val="double"/>
              </w:rPr>
            </w:pPr>
            <w:r>
              <w:rPr>
                <w:u w:val="double"/>
              </w:rPr>
              <w:t>$</w:t>
            </w:r>
            <w:r w:rsidR="00315706">
              <w:rPr>
                <w:u w:val="double"/>
                <w:lang w:eastAsia="zh-TW"/>
              </w:rPr>
              <w:t>5</w:t>
            </w:r>
            <w:r w:rsidR="00315706">
              <w:rPr>
                <w:rFonts w:hint="eastAsia"/>
                <w:u w:val="double"/>
                <w:lang w:eastAsia="zh-TW"/>
              </w:rPr>
              <w:t>,</w:t>
            </w:r>
            <w:r w:rsidR="00315706">
              <w:rPr>
                <w:u w:val="double"/>
                <w:lang w:eastAsia="zh-TW"/>
              </w:rPr>
              <w:t>7</w:t>
            </w:r>
            <w:r>
              <w:rPr>
                <w:rFonts w:hint="eastAsia"/>
                <w:u w:val="double"/>
                <w:lang w:eastAsia="zh-TW"/>
              </w:rPr>
              <w:t>5</w:t>
            </w:r>
            <w:r>
              <w:rPr>
                <w:u w:val="double"/>
              </w:rPr>
              <w:t>0,000</w:t>
            </w:r>
          </w:p>
        </w:tc>
        <w:tc>
          <w:tcPr>
            <w:tcW w:w="1620" w:type="dxa"/>
          </w:tcPr>
          <w:p w:rsidR="00E738AB" w:rsidRDefault="00E738AB">
            <w:pPr>
              <w:tabs>
                <w:tab w:val="decimal" w:pos="1224"/>
              </w:tabs>
              <w:rPr>
                <w:u w:val="double"/>
              </w:rPr>
            </w:pPr>
            <w:r>
              <w:rPr>
                <w:u w:val="double"/>
              </w:rPr>
              <w:t>$</w:t>
            </w:r>
            <w:r w:rsidR="00947064">
              <w:rPr>
                <w:rFonts w:hint="eastAsia"/>
                <w:u w:val="double"/>
                <w:lang w:eastAsia="zh-TW"/>
              </w:rPr>
              <w:t>2,</w:t>
            </w:r>
            <w:r w:rsidR="00A448C8">
              <w:rPr>
                <w:u w:val="double"/>
                <w:lang w:eastAsia="zh-TW"/>
              </w:rPr>
              <w:t>740</w:t>
            </w:r>
            <w:r w:rsidR="0004389E">
              <w:rPr>
                <w:rFonts w:hint="eastAsia"/>
                <w:u w:val="double"/>
                <w:lang w:eastAsia="zh-TW"/>
              </w:rPr>
              <w:t>,</w:t>
            </w:r>
            <w:r w:rsidR="00A448C8">
              <w:rPr>
                <w:u w:val="double"/>
                <w:lang w:eastAsia="zh-TW"/>
              </w:rPr>
              <w:t>25</w:t>
            </w:r>
            <w:r>
              <w:rPr>
                <w:u w:val="double"/>
              </w:rPr>
              <w:t>0</w:t>
            </w:r>
          </w:p>
        </w:tc>
      </w:tr>
      <w:tr w:rsidR="00E738AB">
        <w:tc>
          <w:tcPr>
            <w:tcW w:w="4806" w:type="dxa"/>
          </w:tcPr>
          <w:p w:rsidR="00E738AB" w:rsidRDefault="00E738AB">
            <w:pPr>
              <w:ind w:left="900" w:hanging="900"/>
              <w:rPr>
                <w:lang w:eastAsia="zh-TW"/>
              </w:rPr>
            </w:pPr>
          </w:p>
        </w:tc>
        <w:tc>
          <w:tcPr>
            <w:tcW w:w="1260" w:type="dxa"/>
          </w:tcPr>
          <w:p w:rsidR="00E738AB" w:rsidRDefault="00E738AB">
            <w:pPr>
              <w:pStyle w:val="FootnoteText"/>
              <w:tabs>
                <w:tab w:val="decimal" w:pos="1044"/>
              </w:tabs>
              <w:rPr>
                <w:u w:val="double"/>
              </w:rPr>
            </w:pPr>
          </w:p>
        </w:tc>
        <w:tc>
          <w:tcPr>
            <w:tcW w:w="1530" w:type="dxa"/>
          </w:tcPr>
          <w:p w:rsidR="00E738AB" w:rsidRDefault="00E738AB">
            <w:pPr>
              <w:tabs>
                <w:tab w:val="decimal" w:pos="1224"/>
              </w:tabs>
              <w:rPr>
                <w:u w:val="single"/>
              </w:rPr>
            </w:pPr>
          </w:p>
        </w:tc>
        <w:tc>
          <w:tcPr>
            <w:tcW w:w="1620" w:type="dxa"/>
          </w:tcPr>
          <w:p w:rsidR="00E738AB" w:rsidRDefault="00E738AB">
            <w:pPr>
              <w:tabs>
                <w:tab w:val="decimal" w:pos="1224"/>
              </w:tabs>
              <w:rPr>
                <w:u w:val="single"/>
              </w:rPr>
            </w:pPr>
          </w:p>
        </w:tc>
      </w:tr>
      <w:tr w:rsidR="00E738AB">
        <w:tc>
          <w:tcPr>
            <w:tcW w:w="4806" w:type="dxa"/>
          </w:tcPr>
          <w:p w:rsidR="00E738AB" w:rsidRDefault="00E738AB">
            <w:pPr>
              <w:ind w:left="900" w:hanging="900"/>
            </w:pPr>
            <w:r>
              <w:t>(</w:t>
            </w:r>
            <w:r>
              <w:rPr>
                <w:b/>
              </w:rPr>
              <w:t>Step 4</w:t>
            </w:r>
            <w:r>
              <w:t>)</w:t>
            </w:r>
            <w:r>
              <w:tab/>
              <w:t>Costs incurred to date</w:t>
            </w:r>
          </w:p>
        </w:tc>
        <w:tc>
          <w:tcPr>
            <w:tcW w:w="1260" w:type="dxa"/>
          </w:tcPr>
          <w:p w:rsidR="00E738AB" w:rsidRDefault="00E738AB">
            <w:pPr>
              <w:tabs>
                <w:tab w:val="decimal" w:pos="1044"/>
              </w:tabs>
            </w:pPr>
          </w:p>
        </w:tc>
        <w:tc>
          <w:tcPr>
            <w:tcW w:w="1530" w:type="dxa"/>
          </w:tcPr>
          <w:p w:rsidR="00E738AB" w:rsidRDefault="00E738AB">
            <w:pPr>
              <w:tabs>
                <w:tab w:val="decimal" w:pos="1224"/>
              </w:tabs>
            </w:pPr>
            <w:r>
              <w:t>$</w:t>
            </w:r>
            <w:r w:rsidR="00315706">
              <w:rPr>
                <w:lang w:eastAsia="zh-TW"/>
              </w:rPr>
              <w:t>5</w:t>
            </w:r>
            <w:r w:rsidR="00315706">
              <w:rPr>
                <w:rFonts w:hint="eastAsia"/>
                <w:lang w:eastAsia="zh-TW"/>
              </w:rPr>
              <w:t>,</w:t>
            </w:r>
            <w:r w:rsidR="00315706">
              <w:rPr>
                <w:lang w:eastAsia="zh-TW"/>
              </w:rPr>
              <w:t>7</w:t>
            </w:r>
            <w:r>
              <w:rPr>
                <w:rFonts w:hint="eastAsia"/>
                <w:lang w:eastAsia="zh-TW"/>
              </w:rPr>
              <w:t>5</w:t>
            </w:r>
            <w:r>
              <w:t>0,000</w:t>
            </w:r>
          </w:p>
        </w:tc>
        <w:tc>
          <w:tcPr>
            <w:tcW w:w="1620" w:type="dxa"/>
          </w:tcPr>
          <w:p w:rsidR="00E738AB" w:rsidRDefault="00E738AB">
            <w:pPr>
              <w:tabs>
                <w:tab w:val="decimal" w:pos="1224"/>
              </w:tabs>
            </w:pPr>
            <w:r>
              <w:t>$</w:t>
            </w:r>
            <w:r w:rsidR="00947064">
              <w:rPr>
                <w:rFonts w:hint="eastAsia"/>
                <w:lang w:eastAsia="zh-TW"/>
              </w:rPr>
              <w:t>2,</w:t>
            </w:r>
            <w:r w:rsidR="00A448C8">
              <w:rPr>
                <w:lang w:eastAsia="zh-TW"/>
              </w:rPr>
              <w:t>740,250</w:t>
            </w:r>
          </w:p>
        </w:tc>
      </w:tr>
      <w:tr w:rsidR="00E738AB">
        <w:tc>
          <w:tcPr>
            <w:tcW w:w="4806" w:type="dxa"/>
          </w:tcPr>
          <w:p w:rsidR="00E738AB" w:rsidRDefault="00E738AB" w:rsidP="00CB3865">
            <w:pPr>
              <w:ind w:left="900"/>
            </w:pPr>
            <w:r>
              <w:t>Divide by equivalent units of work done to date (Solution Exhibit 17-3</w:t>
            </w:r>
            <w:r w:rsidR="00CB3865">
              <w:t>1</w:t>
            </w:r>
            <w:r>
              <w:t>A)</w:t>
            </w:r>
          </w:p>
        </w:tc>
        <w:tc>
          <w:tcPr>
            <w:tcW w:w="1260" w:type="dxa"/>
          </w:tcPr>
          <w:p w:rsidR="00E738AB" w:rsidRDefault="00E738AB">
            <w:pPr>
              <w:tabs>
                <w:tab w:val="decimal" w:pos="1044"/>
              </w:tabs>
            </w:pPr>
          </w:p>
        </w:tc>
        <w:tc>
          <w:tcPr>
            <w:tcW w:w="1530" w:type="dxa"/>
          </w:tcPr>
          <w:p w:rsidR="00E738AB" w:rsidRDefault="00E738AB">
            <w:pPr>
              <w:tabs>
                <w:tab w:val="decimal" w:pos="1224"/>
              </w:tabs>
            </w:pPr>
          </w:p>
          <w:p w:rsidR="00E738AB" w:rsidRDefault="00E738AB">
            <w:pPr>
              <w:tabs>
                <w:tab w:val="decimal" w:pos="1224"/>
              </w:tabs>
              <w:rPr>
                <w:u w:val="single"/>
                <w:lang w:eastAsia="zh-TW"/>
              </w:rPr>
            </w:pPr>
            <w:r>
              <w:t xml:space="preserve">     </w:t>
            </w:r>
            <w:r>
              <w:rPr>
                <w:u w:val="single"/>
              </w:rPr>
              <w:sym w:font="Symbol" w:char="F0B8"/>
            </w:r>
            <w:r w:rsidR="00E01091">
              <w:rPr>
                <w:u w:val="single"/>
              </w:rPr>
              <w:t xml:space="preserve">   </w:t>
            </w:r>
            <w:r>
              <w:rPr>
                <w:u w:val="single"/>
              </w:rPr>
              <w:t xml:space="preserve"> </w:t>
            </w:r>
            <w:r>
              <w:rPr>
                <w:rFonts w:hint="eastAsia"/>
                <w:u w:val="single"/>
                <w:lang w:eastAsia="zh-TW"/>
              </w:rPr>
              <w:t>25,</w:t>
            </w:r>
            <w:r>
              <w:rPr>
                <w:u w:val="single"/>
              </w:rPr>
              <w:t>0</w:t>
            </w:r>
            <w:r>
              <w:rPr>
                <w:rFonts w:hint="eastAsia"/>
                <w:u w:val="single"/>
                <w:lang w:eastAsia="zh-TW"/>
              </w:rPr>
              <w:t>00</w:t>
            </w:r>
          </w:p>
        </w:tc>
        <w:tc>
          <w:tcPr>
            <w:tcW w:w="1620" w:type="dxa"/>
          </w:tcPr>
          <w:p w:rsidR="00E738AB" w:rsidRDefault="00E738AB">
            <w:pPr>
              <w:tabs>
                <w:tab w:val="decimal" w:pos="1224"/>
              </w:tabs>
            </w:pPr>
          </w:p>
          <w:p w:rsidR="00E738AB" w:rsidRDefault="00E738AB">
            <w:pPr>
              <w:tabs>
                <w:tab w:val="decimal" w:pos="1224"/>
              </w:tabs>
              <w:rPr>
                <w:u w:val="single"/>
                <w:lang w:eastAsia="zh-TW"/>
              </w:rPr>
            </w:pPr>
            <w:r>
              <w:t xml:space="preserve">   </w:t>
            </w:r>
            <w:r>
              <w:rPr>
                <w:u w:val="single"/>
              </w:rPr>
              <w:sym w:font="Symbol" w:char="F0B8"/>
            </w:r>
            <w:r w:rsidR="00E01091">
              <w:rPr>
                <w:u w:val="single"/>
              </w:rPr>
              <w:t xml:space="preserve"> </w:t>
            </w:r>
            <w:r>
              <w:rPr>
                <w:u w:val="single"/>
              </w:rPr>
              <w:t xml:space="preserve">   </w:t>
            </w:r>
            <w:r w:rsidR="00530C95">
              <w:rPr>
                <w:rFonts w:hint="eastAsia"/>
                <w:u w:val="single"/>
                <w:lang w:eastAsia="zh-TW"/>
              </w:rPr>
              <w:t>24,</w:t>
            </w:r>
            <w:r w:rsidR="00530C95">
              <w:rPr>
                <w:u w:val="single"/>
                <w:lang w:eastAsia="zh-TW"/>
              </w:rPr>
              <w:t>25</w:t>
            </w:r>
            <w:r>
              <w:rPr>
                <w:rFonts w:hint="eastAsia"/>
                <w:u w:val="single"/>
                <w:lang w:eastAsia="zh-TW"/>
              </w:rPr>
              <w:t>0</w:t>
            </w:r>
          </w:p>
        </w:tc>
      </w:tr>
      <w:tr w:rsidR="00E738AB">
        <w:tc>
          <w:tcPr>
            <w:tcW w:w="4806" w:type="dxa"/>
          </w:tcPr>
          <w:p w:rsidR="00E738AB" w:rsidRDefault="00E738AB">
            <w:pPr>
              <w:ind w:left="900"/>
            </w:pPr>
            <w:r>
              <w:t>Cost per equivalent unit of work done to date</w:t>
            </w:r>
          </w:p>
        </w:tc>
        <w:tc>
          <w:tcPr>
            <w:tcW w:w="1260" w:type="dxa"/>
          </w:tcPr>
          <w:p w:rsidR="00E738AB" w:rsidRDefault="00E738AB">
            <w:pPr>
              <w:tabs>
                <w:tab w:val="left" w:pos="144"/>
                <w:tab w:val="decimal" w:pos="1044"/>
              </w:tabs>
              <w:rPr>
                <w:u w:val="single"/>
                <w:lang w:eastAsia="zh-TW"/>
              </w:rPr>
            </w:pPr>
            <w:r>
              <w:tab/>
            </w:r>
          </w:p>
        </w:tc>
        <w:tc>
          <w:tcPr>
            <w:tcW w:w="1530" w:type="dxa"/>
          </w:tcPr>
          <w:p w:rsidR="00E738AB" w:rsidRDefault="00E738AB">
            <w:pPr>
              <w:tabs>
                <w:tab w:val="decimal" w:pos="1224"/>
              </w:tabs>
              <w:rPr>
                <w:u w:val="double"/>
                <w:lang w:eastAsia="zh-TW"/>
              </w:rPr>
            </w:pPr>
            <w:r>
              <w:rPr>
                <w:u w:val="double"/>
              </w:rPr>
              <w:t xml:space="preserve">$   </w:t>
            </w:r>
            <w:r w:rsidR="005D69F9">
              <w:rPr>
                <w:u w:val="double"/>
              </w:rPr>
              <w:t xml:space="preserve">     </w:t>
            </w:r>
            <w:r>
              <w:rPr>
                <w:u w:val="double"/>
              </w:rPr>
              <w:t xml:space="preserve"> 2</w:t>
            </w:r>
            <w:r w:rsidR="00315706">
              <w:rPr>
                <w:u w:val="double"/>
                <w:lang w:eastAsia="zh-TW"/>
              </w:rPr>
              <w:t>30</w:t>
            </w:r>
          </w:p>
        </w:tc>
        <w:tc>
          <w:tcPr>
            <w:tcW w:w="1620" w:type="dxa"/>
          </w:tcPr>
          <w:p w:rsidR="00E738AB" w:rsidRDefault="00E738AB" w:rsidP="0004389E">
            <w:pPr>
              <w:tabs>
                <w:tab w:val="decimal" w:pos="1224"/>
              </w:tabs>
              <w:jc w:val="both"/>
              <w:rPr>
                <w:u w:val="double"/>
                <w:lang w:eastAsia="zh-TW"/>
              </w:rPr>
            </w:pPr>
            <w:r>
              <w:rPr>
                <w:u w:val="double"/>
              </w:rPr>
              <w:t>$</w:t>
            </w:r>
            <w:r>
              <w:rPr>
                <w:rFonts w:hint="eastAsia"/>
                <w:u w:val="double"/>
                <w:lang w:eastAsia="zh-TW"/>
              </w:rPr>
              <w:t xml:space="preserve">  </w:t>
            </w:r>
            <w:r w:rsidR="005D69F9">
              <w:rPr>
                <w:u w:val="double"/>
                <w:lang w:eastAsia="zh-TW"/>
              </w:rPr>
              <w:t xml:space="preserve">      </w:t>
            </w:r>
            <w:r>
              <w:rPr>
                <w:rFonts w:hint="eastAsia"/>
                <w:u w:val="double"/>
                <w:lang w:eastAsia="zh-TW"/>
              </w:rPr>
              <w:t xml:space="preserve"> </w:t>
            </w:r>
            <w:r>
              <w:rPr>
                <w:u w:val="double"/>
              </w:rPr>
              <w:t>1</w:t>
            </w:r>
            <w:r w:rsidR="00947064">
              <w:rPr>
                <w:u w:val="double"/>
              </w:rPr>
              <w:t>1</w:t>
            </w:r>
            <w:r w:rsidR="00A448C8">
              <w:rPr>
                <w:u w:val="double"/>
              </w:rPr>
              <w:t>3</w:t>
            </w:r>
          </w:p>
        </w:tc>
      </w:tr>
      <w:tr w:rsidR="00E738AB">
        <w:tc>
          <w:tcPr>
            <w:tcW w:w="4806" w:type="dxa"/>
          </w:tcPr>
          <w:p w:rsidR="00E738AB" w:rsidRDefault="00E738AB">
            <w:pPr>
              <w:ind w:left="900" w:hanging="900"/>
            </w:pPr>
          </w:p>
        </w:tc>
        <w:tc>
          <w:tcPr>
            <w:tcW w:w="1260" w:type="dxa"/>
          </w:tcPr>
          <w:p w:rsidR="00E738AB" w:rsidRDefault="00E738AB">
            <w:pPr>
              <w:tabs>
                <w:tab w:val="decimal" w:pos="1044"/>
              </w:tabs>
              <w:rPr>
                <w:u w:val="double"/>
              </w:rPr>
            </w:pPr>
          </w:p>
        </w:tc>
        <w:tc>
          <w:tcPr>
            <w:tcW w:w="1530" w:type="dxa"/>
          </w:tcPr>
          <w:p w:rsidR="00E738AB" w:rsidRDefault="00E738AB"/>
        </w:tc>
        <w:tc>
          <w:tcPr>
            <w:tcW w:w="1620" w:type="dxa"/>
          </w:tcPr>
          <w:p w:rsidR="00E738AB" w:rsidRDefault="00E738AB"/>
        </w:tc>
      </w:tr>
      <w:tr w:rsidR="00E738AB">
        <w:trPr>
          <w:cantSplit/>
        </w:trPr>
        <w:tc>
          <w:tcPr>
            <w:tcW w:w="4806" w:type="dxa"/>
          </w:tcPr>
          <w:p w:rsidR="00E738AB" w:rsidRDefault="00E738AB">
            <w:pPr>
              <w:ind w:left="900" w:hanging="900"/>
            </w:pPr>
            <w:r>
              <w:t>(</w:t>
            </w:r>
            <w:r>
              <w:rPr>
                <w:b/>
              </w:rPr>
              <w:t>Step 5</w:t>
            </w:r>
            <w:r>
              <w:t>)</w:t>
            </w:r>
            <w:r>
              <w:tab/>
              <w:t>Assignment of costs:</w:t>
            </w:r>
          </w:p>
          <w:p w:rsidR="00E738AB" w:rsidRDefault="00E738AB">
            <w:pPr>
              <w:ind w:left="900" w:hanging="900"/>
            </w:pPr>
            <w:r>
              <w:tab/>
              <w:t>Completed and transferred out (</w:t>
            </w:r>
            <w:r>
              <w:rPr>
                <w:rFonts w:hint="eastAsia"/>
                <w:lang w:eastAsia="zh-TW"/>
              </w:rPr>
              <w:t>22,500</w:t>
            </w:r>
            <w:r>
              <w:t xml:space="preserve"> units)</w:t>
            </w:r>
          </w:p>
        </w:tc>
        <w:tc>
          <w:tcPr>
            <w:tcW w:w="1260" w:type="dxa"/>
          </w:tcPr>
          <w:p w:rsidR="00E738AB" w:rsidRDefault="00E738AB">
            <w:pPr>
              <w:tabs>
                <w:tab w:val="decimal" w:pos="972"/>
                <w:tab w:val="decimal" w:pos="1044"/>
              </w:tabs>
            </w:pPr>
          </w:p>
          <w:p w:rsidR="00E738AB" w:rsidRDefault="00E738AB">
            <w:pPr>
              <w:tabs>
                <w:tab w:val="decimal" w:pos="1044"/>
              </w:tabs>
              <w:rPr>
                <w:lang w:eastAsia="zh-TW"/>
              </w:rPr>
            </w:pPr>
            <w:r>
              <w:t>$</w:t>
            </w:r>
            <w:r w:rsidR="00315706">
              <w:rPr>
                <w:rFonts w:hint="eastAsia"/>
                <w:lang w:eastAsia="zh-TW"/>
              </w:rPr>
              <w:t>7,</w:t>
            </w:r>
            <w:r w:rsidR="00A448C8">
              <w:rPr>
                <w:lang w:eastAsia="zh-TW"/>
              </w:rPr>
              <w:t>717</w:t>
            </w:r>
            <w:r w:rsidR="0004389E">
              <w:rPr>
                <w:rFonts w:hint="eastAsia"/>
                <w:lang w:eastAsia="zh-TW"/>
              </w:rPr>
              <w:t>,</w:t>
            </w:r>
            <w:r w:rsidR="00A448C8">
              <w:rPr>
                <w:lang w:eastAsia="zh-TW"/>
              </w:rPr>
              <w:t>5</w:t>
            </w:r>
            <w:r w:rsidR="0004389E">
              <w:rPr>
                <w:lang w:eastAsia="zh-TW"/>
              </w:rPr>
              <w:t>00</w:t>
            </w:r>
          </w:p>
        </w:tc>
        <w:tc>
          <w:tcPr>
            <w:tcW w:w="3150" w:type="dxa"/>
            <w:gridSpan w:val="2"/>
          </w:tcPr>
          <w:p w:rsidR="00E738AB" w:rsidRDefault="00E738AB"/>
          <w:p w:rsidR="00E738AB" w:rsidRDefault="00E738AB">
            <w:r>
              <w:t>(</w:t>
            </w:r>
            <w:r>
              <w:rPr>
                <w:rFonts w:hint="eastAsia"/>
                <w:lang w:eastAsia="zh-TW"/>
              </w:rPr>
              <w:t>22,500</w:t>
            </w:r>
            <w:r>
              <w:t xml:space="preserve">* </w:t>
            </w:r>
            <w:r>
              <w:sym w:font="Symbol" w:char="F0B4"/>
            </w:r>
            <w:r w:rsidR="0004389E">
              <w:t xml:space="preserve"> </w:t>
            </w:r>
            <w:r w:rsidR="00315706">
              <w:t>$230</w:t>
            </w:r>
            <w:r>
              <w:t>)</w:t>
            </w:r>
            <w:r w:rsidR="00C92761">
              <w:t xml:space="preserve"> </w:t>
            </w:r>
            <w:r>
              <w:t xml:space="preserve"> + </w:t>
            </w:r>
            <w:r w:rsidR="0004389E">
              <w:t xml:space="preserve"> </w:t>
            </w:r>
            <w:r>
              <w:t>(</w:t>
            </w:r>
            <w:r>
              <w:rPr>
                <w:rFonts w:hint="eastAsia"/>
                <w:lang w:eastAsia="zh-TW"/>
              </w:rPr>
              <w:t>22,500</w:t>
            </w:r>
            <w:r>
              <w:rPr>
                <w:vertAlign w:val="superscript"/>
              </w:rPr>
              <w:t>*</w:t>
            </w:r>
            <w:r w:rsidR="0004389E">
              <w:t xml:space="preserve"> </w:t>
            </w:r>
            <w:r>
              <w:sym w:font="Symbol" w:char="F0B4"/>
            </w:r>
            <w:r w:rsidR="0004389E">
              <w:t xml:space="preserve"> </w:t>
            </w:r>
            <w:r w:rsidR="00A448C8">
              <w:t>$113</w:t>
            </w:r>
            <w:r>
              <w:t>)</w:t>
            </w:r>
          </w:p>
        </w:tc>
      </w:tr>
      <w:tr w:rsidR="00E738AB">
        <w:trPr>
          <w:cantSplit/>
        </w:trPr>
        <w:tc>
          <w:tcPr>
            <w:tcW w:w="4806" w:type="dxa"/>
          </w:tcPr>
          <w:p w:rsidR="00E738AB" w:rsidRDefault="00E738AB">
            <w:pPr>
              <w:ind w:left="900" w:hanging="900"/>
            </w:pPr>
            <w:r>
              <w:tab/>
              <w:t>Work in process, ending (</w:t>
            </w:r>
            <w:r>
              <w:rPr>
                <w:rFonts w:hint="eastAsia"/>
                <w:lang w:eastAsia="zh-TW"/>
              </w:rPr>
              <w:t>2,500</w:t>
            </w:r>
            <w:r>
              <w:t xml:space="preserve"> units)</w:t>
            </w:r>
          </w:p>
        </w:tc>
        <w:tc>
          <w:tcPr>
            <w:tcW w:w="1260" w:type="dxa"/>
          </w:tcPr>
          <w:p w:rsidR="00E738AB" w:rsidRDefault="00E738AB">
            <w:pPr>
              <w:tabs>
                <w:tab w:val="decimal" w:pos="1044"/>
              </w:tabs>
              <w:rPr>
                <w:u w:val="single"/>
                <w:lang w:eastAsia="zh-TW"/>
              </w:rPr>
            </w:pPr>
            <w:r>
              <w:rPr>
                <w:u w:val="single"/>
              </w:rPr>
              <w:t xml:space="preserve">     </w:t>
            </w:r>
            <w:r w:rsidR="00315706">
              <w:rPr>
                <w:u w:val="single"/>
                <w:lang w:eastAsia="zh-TW"/>
              </w:rPr>
              <w:t>7</w:t>
            </w:r>
            <w:r w:rsidR="00947064">
              <w:rPr>
                <w:u w:val="single"/>
                <w:lang w:eastAsia="zh-TW"/>
              </w:rPr>
              <w:t>7</w:t>
            </w:r>
            <w:r w:rsidR="00A448C8">
              <w:rPr>
                <w:u w:val="single"/>
                <w:lang w:eastAsia="zh-TW"/>
              </w:rPr>
              <w:t>2</w:t>
            </w:r>
            <w:r w:rsidR="0004389E">
              <w:rPr>
                <w:rFonts w:hint="eastAsia"/>
                <w:u w:val="single"/>
                <w:lang w:eastAsia="zh-TW"/>
              </w:rPr>
              <w:t>,</w:t>
            </w:r>
            <w:r w:rsidR="00A448C8">
              <w:rPr>
                <w:u w:val="single"/>
                <w:lang w:eastAsia="zh-TW"/>
              </w:rPr>
              <w:t>75</w:t>
            </w:r>
            <w:r w:rsidR="0004389E">
              <w:rPr>
                <w:u w:val="single"/>
                <w:lang w:eastAsia="zh-TW"/>
              </w:rPr>
              <w:t>0</w:t>
            </w:r>
          </w:p>
        </w:tc>
        <w:tc>
          <w:tcPr>
            <w:tcW w:w="3150" w:type="dxa"/>
            <w:gridSpan w:val="2"/>
          </w:tcPr>
          <w:p w:rsidR="00E738AB" w:rsidRDefault="00E738AB">
            <w:pPr>
              <w:rPr>
                <w:sz w:val="18"/>
              </w:rPr>
            </w:pPr>
            <w:r w:rsidRPr="005F186D">
              <w:t xml:space="preserve"> </w:t>
            </w:r>
            <w:r w:rsidR="005F186D">
              <w:t xml:space="preserve"> </w:t>
            </w:r>
            <w:r w:rsidR="0004389E" w:rsidRPr="005F186D">
              <w:t xml:space="preserve"> </w:t>
            </w:r>
            <w:r>
              <w:rPr>
                <w:u w:val="single"/>
              </w:rPr>
              <w:t>(</w:t>
            </w:r>
            <w:r>
              <w:rPr>
                <w:rFonts w:hint="eastAsia"/>
                <w:u w:val="single"/>
                <w:lang w:eastAsia="zh-TW"/>
              </w:rPr>
              <w:t>2,500</w:t>
            </w:r>
            <w:r>
              <w:rPr>
                <w:u w:val="single"/>
                <w:vertAlign w:val="superscript"/>
              </w:rPr>
              <w:t xml:space="preserve">† </w:t>
            </w:r>
            <w:r>
              <w:rPr>
                <w:u w:val="single"/>
              </w:rPr>
              <w:sym w:font="Symbol" w:char="F0B4"/>
            </w:r>
            <w:r w:rsidR="00315706">
              <w:rPr>
                <w:u w:val="single"/>
              </w:rPr>
              <w:t xml:space="preserve"> $230</w:t>
            </w:r>
            <w:r>
              <w:rPr>
                <w:u w:val="single"/>
              </w:rPr>
              <w:t>)</w:t>
            </w:r>
            <w:r w:rsidR="0004389E">
              <w:t xml:space="preserve"> </w:t>
            </w:r>
            <w:r w:rsidR="00C92761">
              <w:t xml:space="preserve"> </w:t>
            </w:r>
            <w:r>
              <w:t xml:space="preserve">+ </w:t>
            </w:r>
            <w:r w:rsidR="0004389E">
              <w:t xml:space="preserve">  </w:t>
            </w:r>
            <w:r w:rsidR="005F186D">
              <w:t xml:space="preserve"> </w:t>
            </w:r>
            <w:r>
              <w:rPr>
                <w:u w:val="single"/>
              </w:rPr>
              <w:t>(</w:t>
            </w:r>
            <w:r w:rsidR="0004389E">
              <w:rPr>
                <w:rFonts w:hint="eastAsia"/>
                <w:u w:val="single"/>
                <w:lang w:eastAsia="zh-TW"/>
              </w:rPr>
              <w:t>1,</w:t>
            </w:r>
            <w:r w:rsidR="0004389E">
              <w:rPr>
                <w:u w:val="single"/>
                <w:lang w:eastAsia="zh-TW"/>
              </w:rPr>
              <w:t>75</w:t>
            </w:r>
            <w:r>
              <w:rPr>
                <w:rFonts w:hint="eastAsia"/>
                <w:u w:val="single"/>
                <w:lang w:eastAsia="zh-TW"/>
              </w:rPr>
              <w:t>0</w:t>
            </w:r>
            <w:r>
              <w:rPr>
                <w:sz w:val="18"/>
                <w:u w:val="single"/>
                <w:vertAlign w:val="superscript"/>
              </w:rPr>
              <w:t>†</w:t>
            </w:r>
            <w:r>
              <w:rPr>
                <w:u w:val="single"/>
              </w:rPr>
              <w:t xml:space="preserve"> </w:t>
            </w:r>
            <w:r>
              <w:rPr>
                <w:u w:val="single"/>
              </w:rPr>
              <w:sym w:font="Symbol" w:char="F0B4"/>
            </w:r>
            <w:r w:rsidR="00A448C8">
              <w:rPr>
                <w:u w:val="single"/>
              </w:rPr>
              <w:t xml:space="preserve"> $113</w:t>
            </w:r>
            <w:r>
              <w:rPr>
                <w:u w:val="single"/>
              </w:rPr>
              <w:t>)</w:t>
            </w:r>
          </w:p>
        </w:tc>
      </w:tr>
      <w:tr w:rsidR="00E738AB">
        <w:trPr>
          <w:cantSplit/>
        </w:trPr>
        <w:tc>
          <w:tcPr>
            <w:tcW w:w="4806" w:type="dxa"/>
          </w:tcPr>
          <w:p w:rsidR="00E738AB" w:rsidRDefault="00E738AB">
            <w:pPr>
              <w:ind w:left="900" w:hanging="900"/>
            </w:pPr>
            <w:r>
              <w:tab/>
              <w:t>Total costs accounted for</w:t>
            </w:r>
          </w:p>
        </w:tc>
        <w:tc>
          <w:tcPr>
            <w:tcW w:w="1260" w:type="dxa"/>
          </w:tcPr>
          <w:p w:rsidR="00E738AB" w:rsidRDefault="005F186D">
            <w:pPr>
              <w:tabs>
                <w:tab w:val="decimal" w:pos="972"/>
              </w:tabs>
              <w:rPr>
                <w:u w:val="single"/>
              </w:rPr>
            </w:pPr>
            <w:r>
              <w:t xml:space="preserve">   </w:t>
            </w:r>
            <w:r w:rsidR="00E738AB">
              <w:rPr>
                <w:u w:val="double"/>
              </w:rPr>
              <w:t>$</w:t>
            </w:r>
            <w:r w:rsidR="00315706">
              <w:rPr>
                <w:rFonts w:hint="eastAsia"/>
                <w:u w:val="double"/>
                <w:lang w:eastAsia="zh-TW"/>
              </w:rPr>
              <w:t>8,</w:t>
            </w:r>
            <w:r w:rsidR="00A448C8">
              <w:rPr>
                <w:u w:val="double"/>
                <w:lang w:eastAsia="zh-TW"/>
              </w:rPr>
              <w:t>490</w:t>
            </w:r>
            <w:r w:rsidR="0004389E">
              <w:rPr>
                <w:rFonts w:hint="eastAsia"/>
                <w:u w:val="double"/>
                <w:lang w:eastAsia="zh-TW"/>
              </w:rPr>
              <w:t>,</w:t>
            </w:r>
            <w:r w:rsidR="00A448C8">
              <w:rPr>
                <w:u w:val="double"/>
                <w:lang w:eastAsia="zh-TW"/>
              </w:rPr>
              <w:t>25</w:t>
            </w:r>
            <w:r w:rsidR="00E738AB">
              <w:rPr>
                <w:u w:val="double"/>
              </w:rPr>
              <w:t>0</w:t>
            </w:r>
          </w:p>
        </w:tc>
        <w:tc>
          <w:tcPr>
            <w:tcW w:w="3150" w:type="dxa"/>
            <w:gridSpan w:val="2"/>
          </w:tcPr>
          <w:p w:rsidR="00E738AB" w:rsidRDefault="005F186D" w:rsidP="008E6485">
            <w:pPr>
              <w:tabs>
                <w:tab w:val="left" w:pos="1674"/>
              </w:tabs>
              <w:jc w:val="both"/>
              <w:rPr>
                <w:lang w:eastAsia="zh-TW"/>
              </w:rPr>
            </w:pPr>
            <w:r>
              <w:t xml:space="preserve">      </w:t>
            </w:r>
            <w:r w:rsidR="00E738AB">
              <w:rPr>
                <w:u w:val="double"/>
              </w:rPr>
              <w:t>$</w:t>
            </w:r>
            <w:r w:rsidR="008E6485">
              <w:rPr>
                <w:u w:val="double"/>
              </w:rPr>
              <w:t>5</w:t>
            </w:r>
            <w:r w:rsidR="008E6485">
              <w:rPr>
                <w:rFonts w:hint="eastAsia"/>
                <w:u w:val="double"/>
                <w:lang w:eastAsia="zh-TW"/>
              </w:rPr>
              <w:t>,</w:t>
            </w:r>
            <w:r w:rsidR="008E6485">
              <w:rPr>
                <w:u w:val="double"/>
                <w:lang w:eastAsia="zh-TW"/>
              </w:rPr>
              <w:t>7</w:t>
            </w:r>
            <w:r w:rsidR="00E738AB">
              <w:rPr>
                <w:rFonts w:hint="eastAsia"/>
                <w:u w:val="double"/>
                <w:lang w:eastAsia="zh-TW"/>
              </w:rPr>
              <w:t>5</w:t>
            </w:r>
            <w:r w:rsidR="00E738AB">
              <w:rPr>
                <w:u w:val="double"/>
              </w:rPr>
              <w:t>0,000</w:t>
            </w:r>
            <w:r w:rsidR="00E738AB">
              <w:rPr>
                <w:rFonts w:hint="eastAsia"/>
                <w:lang w:eastAsia="zh-TW"/>
              </w:rPr>
              <w:t xml:space="preserve">  </w:t>
            </w:r>
            <w:r>
              <w:rPr>
                <w:lang w:eastAsia="zh-TW"/>
              </w:rPr>
              <w:t xml:space="preserve"> </w:t>
            </w:r>
            <w:r w:rsidR="00E738AB">
              <w:rPr>
                <w:rFonts w:hint="eastAsia"/>
                <w:lang w:eastAsia="zh-TW"/>
              </w:rPr>
              <w:t xml:space="preserve">  </w:t>
            </w:r>
            <w:r w:rsidR="00C92761">
              <w:rPr>
                <w:lang w:eastAsia="zh-TW"/>
              </w:rPr>
              <w:t xml:space="preserve"> </w:t>
            </w:r>
            <w:r w:rsidR="00E738AB">
              <w:rPr>
                <w:rFonts w:hint="eastAsia"/>
                <w:lang w:eastAsia="zh-TW"/>
              </w:rPr>
              <w:t>+</w:t>
            </w:r>
            <w:r>
              <w:rPr>
                <w:lang w:eastAsia="zh-TW"/>
              </w:rPr>
              <w:t xml:space="preserve"> </w:t>
            </w:r>
            <w:r w:rsidR="00E738AB">
              <w:rPr>
                <w:rFonts w:hint="eastAsia"/>
                <w:lang w:eastAsia="zh-TW"/>
              </w:rPr>
              <w:t xml:space="preserve">   </w:t>
            </w:r>
            <w:r>
              <w:rPr>
                <w:lang w:eastAsia="zh-TW"/>
              </w:rPr>
              <w:t xml:space="preserve"> </w:t>
            </w:r>
            <w:r w:rsidR="006700E6">
              <w:rPr>
                <w:rFonts w:hint="eastAsia"/>
                <w:lang w:eastAsia="zh-TW"/>
              </w:rPr>
              <w:t xml:space="preserve"> </w:t>
            </w:r>
            <w:r w:rsidR="00E738AB">
              <w:rPr>
                <w:u w:val="double"/>
              </w:rPr>
              <w:t>$</w:t>
            </w:r>
            <w:r w:rsidR="0004389E">
              <w:rPr>
                <w:rFonts w:hint="eastAsia"/>
                <w:u w:val="double"/>
                <w:lang w:eastAsia="zh-TW"/>
              </w:rPr>
              <w:t>2,</w:t>
            </w:r>
            <w:r w:rsidR="008E6485">
              <w:rPr>
                <w:u w:val="double"/>
                <w:lang w:eastAsia="zh-TW"/>
              </w:rPr>
              <w:t>740</w:t>
            </w:r>
            <w:r w:rsidR="0004389E">
              <w:rPr>
                <w:rFonts w:hint="eastAsia"/>
                <w:u w:val="double"/>
                <w:lang w:eastAsia="zh-TW"/>
              </w:rPr>
              <w:t>,</w:t>
            </w:r>
            <w:r w:rsidR="008E6485">
              <w:rPr>
                <w:u w:val="double"/>
                <w:lang w:eastAsia="zh-TW"/>
              </w:rPr>
              <w:t>25</w:t>
            </w:r>
            <w:r w:rsidR="00E738AB">
              <w:rPr>
                <w:u w:val="double"/>
              </w:rPr>
              <w:t>0</w:t>
            </w:r>
          </w:p>
        </w:tc>
      </w:tr>
    </w:tbl>
    <w:p w:rsidR="00E738AB" w:rsidRDefault="00E738AB"/>
    <w:p w:rsidR="00E738AB" w:rsidRDefault="00E738AB">
      <w:pPr>
        <w:pStyle w:val="Footer"/>
        <w:tabs>
          <w:tab w:val="clear" w:pos="4320"/>
          <w:tab w:val="clear" w:pos="8640"/>
        </w:tabs>
        <w:rPr>
          <w:rFonts w:ascii="Times New Roman" w:hAnsi="Times New Roman"/>
          <w:sz w:val="20"/>
        </w:rPr>
      </w:pPr>
      <w:r>
        <w:rPr>
          <w:rFonts w:ascii="Times New Roman" w:hAnsi="Times New Roman"/>
          <w:sz w:val="20"/>
          <w:vertAlign w:val="superscript"/>
        </w:rPr>
        <w:t>*</w:t>
      </w:r>
      <w:r>
        <w:rPr>
          <w:rFonts w:ascii="Times New Roman" w:hAnsi="Times New Roman"/>
          <w:sz w:val="20"/>
        </w:rPr>
        <w:t>Equivalent units completed and transferred out from Solution Exhibit 17-3</w:t>
      </w:r>
      <w:r w:rsidR="00515130">
        <w:rPr>
          <w:rFonts w:ascii="Times New Roman" w:hAnsi="Times New Roman"/>
          <w:sz w:val="20"/>
        </w:rPr>
        <w:t>1</w:t>
      </w:r>
      <w:r>
        <w:rPr>
          <w:rFonts w:ascii="Times New Roman" w:hAnsi="Times New Roman"/>
          <w:sz w:val="20"/>
        </w:rPr>
        <w:t>A, Step 2.</w:t>
      </w:r>
    </w:p>
    <w:p w:rsidR="00E738AB" w:rsidRDefault="00E738AB">
      <w:r>
        <w:rPr>
          <w:vertAlign w:val="superscript"/>
        </w:rPr>
        <w:t>†</w:t>
      </w:r>
      <w:r>
        <w:t>Equivalent units in work in process, ending from Solution Exhibit 17-3</w:t>
      </w:r>
      <w:r w:rsidR="00515130">
        <w:t>1</w:t>
      </w:r>
      <w:r>
        <w:t>A, Step 2.</w:t>
      </w:r>
    </w:p>
    <w:p w:rsidR="00E738AB" w:rsidRDefault="00E738AB"/>
    <w:p w:rsidR="00E738AB" w:rsidRDefault="00E738AB">
      <w:pPr>
        <w:tabs>
          <w:tab w:val="left" w:pos="720"/>
          <w:tab w:val="left" w:pos="1800"/>
        </w:tabs>
        <w:jc w:val="both"/>
        <w:rPr>
          <w:b/>
          <w:sz w:val="24"/>
        </w:rPr>
      </w:pPr>
    </w:p>
    <w:p w:rsidR="00E738AB" w:rsidRDefault="00E738AB">
      <w:pPr>
        <w:tabs>
          <w:tab w:val="left" w:pos="720"/>
          <w:tab w:val="left" w:pos="1800"/>
        </w:tabs>
        <w:jc w:val="both"/>
        <w:rPr>
          <w:b/>
          <w:sz w:val="24"/>
          <w:szCs w:val="24"/>
        </w:rPr>
      </w:pPr>
      <w:r>
        <w:rPr>
          <w:b/>
          <w:snapToGrid w:val="0"/>
          <w:sz w:val="24"/>
          <w:szCs w:val="24"/>
        </w:rPr>
        <w:t>1</w:t>
      </w:r>
      <w:r>
        <w:rPr>
          <w:b/>
          <w:sz w:val="24"/>
          <w:szCs w:val="24"/>
        </w:rPr>
        <w:t>7-3</w:t>
      </w:r>
      <w:r w:rsidR="00515130">
        <w:rPr>
          <w:b/>
          <w:sz w:val="24"/>
          <w:szCs w:val="24"/>
        </w:rPr>
        <w:t>2</w:t>
      </w:r>
      <w:r>
        <w:rPr>
          <w:b/>
          <w:sz w:val="24"/>
          <w:szCs w:val="24"/>
        </w:rPr>
        <w:tab/>
      </w:r>
      <w:r>
        <w:rPr>
          <w:sz w:val="24"/>
          <w:szCs w:val="24"/>
        </w:rPr>
        <w:t>(10 min.)</w:t>
      </w:r>
      <w:r>
        <w:rPr>
          <w:sz w:val="24"/>
          <w:szCs w:val="24"/>
        </w:rPr>
        <w:tab/>
      </w:r>
      <w:r>
        <w:rPr>
          <w:b/>
          <w:sz w:val="24"/>
          <w:szCs w:val="24"/>
        </w:rPr>
        <w:t>Journal entries</w:t>
      </w:r>
      <w:r>
        <w:rPr>
          <w:sz w:val="24"/>
          <w:szCs w:val="24"/>
        </w:rPr>
        <w:t xml:space="preserve"> </w:t>
      </w:r>
      <w:r w:rsidR="00515130">
        <w:rPr>
          <w:b/>
          <w:sz w:val="24"/>
          <w:szCs w:val="24"/>
        </w:rPr>
        <w:t>(continuation of 17-31</w:t>
      </w:r>
      <w:r>
        <w:rPr>
          <w:b/>
          <w:sz w:val="24"/>
          <w:szCs w:val="24"/>
        </w:rPr>
        <w:t>).</w:t>
      </w:r>
    </w:p>
    <w:p w:rsidR="00E738AB" w:rsidRDefault="00E738AB">
      <w:pPr>
        <w:tabs>
          <w:tab w:val="left" w:pos="900"/>
          <w:tab w:val="left" w:pos="2240"/>
          <w:tab w:val="decimal" w:pos="5400"/>
          <w:tab w:val="right" w:pos="6300"/>
          <w:tab w:val="right" w:pos="7560"/>
          <w:tab w:val="right" w:pos="9360"/>
        </w:tabs>
        <w:rPr>
          <w:b/>
          <w:sz w:val="24"/>
          <w:szCs w:val="24"/>
        </w:rPr>
      </w:pPr>
    </w:p>
    <w:p w:rsidR="00E738AB" w:rsidRDefault="00E738AB">
      <w:pPr>
        <w:tabs>
          <w:tab w:val="left" w:pos="540"/>
          <w:tab w:val="decimal" w:pos="7200"/>
        </w:tabs>
        <w:rPr>
          <w:sz w:val="24"/>
        </w:rPr>
      </w:pPr>
      <w:r>
        <w:rPr>
          <w:sz w:val="24"/>
        </w:rPr>
        <w:t>1.</w:t>
      </w:r>
      <w:r>
        <w:rPr>
          <w:sz w:val="24"/>
        </w:rPr>
        <w:tab/>
        <w:t>Work in Process––Assembly Department</w:t>
      </w:r>
      <w:r>
        <w:rPr>
          <w:sz w:val="24"/>
        </w:rPr>
        <w:tab/>
      </w:r>
      <w:r>
        <w:rPr>
          <w:rFonts w:hint="eastAsia"/>
          <w:sz w:val="24"/>
          <w:lang w:eastAsia="zh-TW"/>
        </w:rPr>
        <w:t>4,5</w:t>
      </w:r>
      <w:r>
        <w:rPr>
          <w:sz w:val="24"/>
        </w:rPr>
        <w:t>00,000</w:t>
      </w:r>
    </w:p>
    <w:p w:rsidR="00E738AB" w:rsidRDefault="00E738AB">
      <w:pPr>
        <w:tabs>
          <w:tab w:val="left" w:pos="540"/>
          <w:tab w:val="left" w:pos="1080"/>
          <w:tab w:val="decimal" w:pos="7200"/>
          <w:tab w:val="decimal" w:pos="8640"/>
        </w:tabs>
        <w:rPr>
          <w:sz w:val="24"/>
        </w:rPr>
      </w:pPr>
      <w:r>
        <w:rPr>
          <w:sz w:val="24"/>
        </w:rPr>
        <w:tab/>
      </w:r>
      <w:r>
        <w:rPr>
          <w:sz w:val="24"/>
        </w:rPr>
        <w:tab/>
        <w:t>Accounts Payable</w:t>
      </w:r>
      <w:r>
        <w:rPr>
          <w:sz w:val="24"/>
        </w:rPr>
        <w:tab/>
      </w:r>
      <w:r>
        <w:rPr>
          <w:sz w:val="24"/>
        </w:rPr>
        <w:tab/>
      </w:r>
      <w:r>
        <w:rPr>
          <w:rFonts w:hint="eastAsia"/>
          <w:sz w:val="24"/>
          <w:lang w:eastAsia="zh-TW"/>
        </w:rPr>
        <w:t>4,5</w:t>
      </w:r>
      <w:r>
        <w:rPr>
          <w:sz w:val="24"/>
        </w:rPr>
        <w:t>00,000</w:t>
      </w:r>
    </w:p>
    <w:p w:rsidR="00E738AB" w:rsidRDefault="00E738AB">
      <w:pPr>
        <w:tabs>
          <w:tab w:val="left" w:pos="540"/>
          <w:tab w:val="left" w:pos="1080"/>
          <w:tab w:val="decimal" w:pos="7200"/>
          <w:tab w:val="decimal" w:pos="8640"/>
        </w:tabs>
        <w:rPr>
          <w:sz w:val="24"/>
        </w:rPr>
      </w:pPr>
      <w:r>
        <w:rPr>
          <w:sz w:val="24"/>
        </w:rPr>
        <w:tab/>
        <w:t>Direct materials purchased and used in</w:t>
      </w:r>
    </w:p>
    <w:p w:rsidR="00E738AB" w:rsidRDefault="00E738AB">
      <w:pPr>
        <w:tabs>
          <w:tab w:val="left" w:pos="540"/>
          <w:tab w:val="left" w:pos="1080"/>
          <w:tab w:val="decimal" w:pos="7200"/>
          <w:tab w:val="decimal" w:pos="8640"/>
        </w:tabs>
        <w:rPr>
          <w:sz w:val="24"/>
        </w:rPr>
      </w:pPr>
      <w:r>
        <w:rPr>
          <w:sz w:val="24"/>
        </w:rPr>
        <w:tab/>
        <w:t xml:space="preserve">   production in October.</w:t>
      </w:r>
    </w:p>
    <w:p w:rsidR="00E738AB" w:rsidRDefault="00E738AB">
      <w:pPr>
        <w:tabs>
          <w:tab w:val="left" w:pos="540"/>
          <w:tab w:val="left" w:pos="1080"/>
          <w:tab w:val="decimal" w:pos="7200"/>
          <w:tab w:val="decimal" w:pos="8640"/>
        </w:tabs>
        <w:rPr>
          <w:sz w:val="24"/>
        </w:rPr>
      </w:pPr>
    </w:p>
    <w:p w:rsidR="00E738AB" w:rsidRDefault="00E738AB">
      <w:pPr>
        <w:tabs>
          <w:tab w:val="left" w:pos="540"/>
          <w:tab w:val="left" w:pos="1080"/>
          <w:tab w:val="decimal" w:pos="7200"/>
          <w:tab w:val="decimal" w:pos="8640"/>
        </w:tabs>
        <w:rPr>
          <w:sz w:val="24"/>
        </w:rPr>
      </w:pPr>
      <w:r>
        <w:rPr>
          <w:sz w:val="24"/>
        </w:rPr>
        <w:t>2.</w:t>
      </w:r>
      <w:r>
        <w:rPr>
          <w:sz w:val="24"/>
        </w:rPr>
        <w:tab/>
        <w:t>Work in Process––Assembly Department</w:t>
      </w:r>
      <w:r>
        <w:rPr>
          <w:sz w:val="24"/>
        </w:rPr>
        <w:tab/>
      </w:r>
      <w:r>
        <w:rPr>
          <w:rFonts w:hint="eastAsia"/>
          <w:sz w:val="24"/>
          <w:lang w:eastAsia="zh-TW"/>
        </w:rPr>
        <w:t>2,337,5</w:t>
      </w:r>
      <w:r>
        <w:rPr>
          <w:sz w:val="24"/>
        </w:rPr>
        <w:t>00</w:t>
      </w:r>
    </w:p>
    <w:p w:rsidR="00E738AB" w:rsidRDefault="00E738AB">
      <w:pPr>
        <w:tabs>
          <w:tab w:val="left" w:pos="540"/>
          <w:tab w:val="left" w:pos="1080"/>
          <w:tab w:val="decimal" w:pos="7200"/>
          <w:tab w:val="decimal" w:pos="8640"/>
        </w:tabs>
        <w:rPr>
          <w:sz w:val="24"/>
        </w:rPr>
      </w:pPr>
      <w:r>
        <w:rPr>
          <w:sz w:val="24"/>
        </w:rPr>
        <w:tab/>
      </w:r>
      <w:r>
        <w:rPr>
          <w:sz w:val="24"/>
        </w:rPr>
        <w:tab/>
        <w:t>Various accounts</w:t>
      </w:r>
      <w:r>
        <w:rPr>
          <w:sz w:val="24"/>
        </w:rPr>
        <w:tab/>
      </w:r>
      <w:r>
        <w:rPr>
          <w:sz w:val="24"/>
        </w:rPr>
        <w:tab/>
      </w:r>
      <w:r>
        <w:rPr>
          <w:rFonts w:hint="eastAsia"/>
          <w:sz w:val="24"/>
          <w:lang w:eastAsia="zh-TW"/>
        </w:rPr>
        <w:t>2,337,5</w:t>
      </w:r>
      <w:r>
        <w:rPr>
          <w:sz w:val="24"/>
        </w:rPr>
        <w:t>00</w:t>
      </w:r>
    </w:p>
    <w:p w:rsidR="00E738AB" w:rsidRDefault="00E738AB">
      <w:pPr>
        <w:tabs>
          <w:tab w:val="left" w:pos="540"/>
          <w:tab w:val="left" w:pos="1080"/>
          <w:tab w:val="decimal" w:pos="7200"/>
          <w:tab w:val="decimal" w:pos="8640"/>
        </w:tabs>
        <w:rPr>
          <w:sz w:val="24"/>
        </w:rPr>
      </w:pPr>
      <w:r>
        <w:rPr>
          <w:sz w:val="24"/>
        </w:rPr>
        <w:tab/>
        <w:t>Conversion costs incurred in October.</w:t>
      </w:r>
    </w:p>
    <w:p w:rsidR="00E738AB" w:rsidRDefault="00E738AB">
      <w:pPr>
        <w:pStyle w:val="Footer"/>
        <w:tabs>
          <w:tab w:val="clear" w:pos="4320"/>
          <w:tab w:val="left" w:pos="540"/>
          <w:tab w:val="left" w:pos="1080"/>
          <w:tab w:val="decimal" w:pos="7200"/>
          <w:tab w:val="decimal" w:pos="8640"/>
        </w:tabs>
        <w:rPr>
          <w:rFonts w:ascii="Times New Roman" w:hAnsi="Times New Roman"/>
        </w:rPr>
      </w:pPr>
    </w:p>
    <w:p w:rsidR="00E738AB" w:rsidRDefault="00E738AB">
      <w:pPr>
        <w:tabs>
          <w:tab w:val="left" w:pos="540"/>
          <w:tab w:val="left" w:pos="1080"/>
          <w:tab w:val="decimal" w:pos="7200"/>
          <w:tab w:val="decimal" w:pos="8640"/>
        </w:tabs>
        <w:rPr>
          <w:sz w:val="24"/>
          <w:lang w:eastAsia="zh-TW"/>
        </w:rPr>
      </w:pPr>
      <w:r>
        <w:rPr>
          <w:sz w:val="24"/>
        </w:rPr>
        <w:t>3.</w:t>
      </w:r>
      <w:r>
        <w:rPr>
          <w:sz w:val="24"/>
        </w:rPr>
        <w:tab/>
        <w:t>Work in Process––Testing Department</w:t>
      </w:r>
      <w:r>
        <w:rPr>
          <w:sz w:val="24"/>
        </w:rPr>
        <w:tab/>
      </w:r>
      <w:r w:rsidR="002C5787">
        <w:rPr>
          <w:rFonts w:hint="eastAsia"/>
          <w:sz w:val="24"/>
          <w:lang w:eastAsia="zh-TW"/>
        </w:rPr>
        <w:t>7,</w:t>
      </w:r>
      <w:r w:rsidR="00B73517">
        <w:rPr>
          <w:sz w:val="24"/>
          <w:lang w:eastAsia="zh-TW"/>
        </w:rPr>
        <w:t>717,500</w:t>
      </w:r>
    </w:p>
    <w:p w:rsidR="00E738AB" w:rsidRDefault="00E738AB">
      <w:pPr>
        <w:tabs>
          <w:tab w:val="left" w:pos="540"/>
          <w:tab w:val="left" w:pos="1080"/>
          <w:tab w:val="decimal" w:pos="7200"/>
          <w:tab w:val="decimal" w:pos="8640"/>
        </w:tabs>
        <w:rPr>
          <w:sz w:val="24"/>
          <w:lang w:eastAsia="zh-TW"/>
        </w:rPr>
      </w:pPr>
      <w:r>
        <w:rPr>
          <w:sz w:val="24"/>
        </w:rPr>
        <w:tab/>
      </w:r>
      <w:r>
        <w:rPr>
          <w:sz w:val="24"/>
        </w:rPr>
        <w:tab/>
        <w:t>Work in Process––Assembly Department</w:t>
      </w:r>
      <w:r>
        <w:rPr>
          <w:sz w:val="24"/>
        </w:rPr>
        <w:tab/>
      </w:r>
      <w:r>
        <w:rPr>
          <w:sz w:val="24"/>
        </w:rPr>
        <w:tab/>
      </w:r>
      <w:r w:rsidR="00081888">
        <w:rPr>
          <w:rFonts w:hint="eastAsia"/>
          <w:sz w:val="24"/>
          <w:lang w:eastAsia="zh-TW"/>
        </w:rPr>
        <w:t>7</w:t>
      </w:r>
      <w:r w:rsidR="002C5787">
        <w:rPr>
          <w:rFonts w:hint="eastAsia"/>
          <w:sz w:val="24"/>
          <w:lang w:eastAsia="zh-TW"/>
        </w:rPr>
        <w:t>,</w:t>
      </w:r>
      <w:r w:rsidR="00B73517">
        <w:rPr>
          <w:sz w:val="24"/>
          <w:lang w:eastAsia="zh-TW"/>
        </w:rPr>
        <w:t>717</w:t>
      </w:r>
      <w:r w:rsidR="00081888">
        <w:rPr>
          <w:rFonts w:hint="eastAsia"/>
          <w:sz w:val="24"/>
          <w:lang w:eastAsia="zh-TW"/>
        </w:rPr>
        <w:t>,</w:t>
      </w:r>
      <w:r w:rsidR="00B73517">
        <w:rPr>
          <w:sz w:val="24"/>
          <w:lang w:eastAsia="zh-TW"/>
        </w:rPr>
        <w:t>5</w:t>
      </w:r>
      <w:r w:rsidR="00081888">
        <w:rPr>
          <w:sz w:val="24"/>
          <w:lang w:eastAsia="zh-TW"/>
        </w:rPr>
        <w:t>00</w:t>
      </w:r>
    </w:p>
    <w:p w:rsidR="00E738AB" w:rsidRDefault="00E738AB">
      <w:pPr>
        <w:tabs>
          <w:tab w:val="left" w:pos="540"/>
          <w:tab w:val="left" w:pos="1080"/>
          <w:tab w:val="decimal" w:pos="7200"/>
          <w:tab w:val="decimal" w:pos="8640"/>
        </w:tabs>
        <w:rPr>
          <w:sz w:val="24"/>
        </w:rPr>
      </w:pPr>
      <w:r>
        <w:rPr>
          <w:sz w:val="24"/>
        </w:rPr>
        <w:tab/>
        <w:t>Cost of goods completed and transferred out</w:t>
      </w:r>
    </w:p>
    <w:p w:rsidR="00E738AB" w:rsidRDefault="00E738AB">
      <w:pPr>
        <w:tabs>
          <w:tab w:val="left" w:pos="540"/>
          <w:tab w:val="left" w:pos="1080"/>
          <w:tab w:val="decimal" w:pos="7200"/>
          <w:tab w:val="decimal" w:pos="8640"/>
        </w:tabs>
        <w:rPr>
          <w:sz w:val="24"/>
        </w:rPr>
      </w:pPr>
      <w:r>
        <w:rPr>
          <w:sz w:val="24"/>
        </w:rPr>
        <w:tab/>
        <w:t xml:space="preserve">   in October from the Assembly Department to the Testing Department.</w:t>
      </w:r>
    </w:p>
    <w:p w:rsidR="00E738AB" w:rsidRDefault="00E738AB">
      <w:pPr>
        <w:tabs>
          <w:tab w:val="left" w:pos="540"/>
          <w:tab w:val="left" w:pos="1080"/>
          <w:tab w:val="decimal" w:pos="7200"/>
          <w:tab w:val="decimal" w:pos="8640"/>
        </w:tabs>
        <w:rPr>
          <w:sz w:val="24"/>
          <w:szCs w:val="24"/>
        </w:rPr>
      </w:pPr>
    </w:p>
    <w:tbl>
      <w:tblPr>
        <w:tblW w:w="0" w:type="auto"/>
        <w:tblLayout w:type="fixed"/>
        <w:tblCellMar>
          <w:left w:w="80" w:type="dxa"/>
          <w:right w:w="80" w:type="dxa"/>
        </w:tblCellMar>
        <w:tblLook w:val="0000"/>
      </w:tblPr>
      <w:tblGrid>
        <w:gridCol w:w="4752"/>
        <w:gridCol w:w="4752"/>
      </w:tblGrid>
      <w:tr w:rsidR="00E738AB">
        <w:trPr>
          <w:cantSplit/>
        </w:trPr>
        <w:tc>
          <w:tcPr>
            <w:tcW w:w="9504" w:type="dxa"/>
            <w:gridSpan w:val="2"/>
            <w:tcBorders>
              <w:bottom w:val="single" w:sz="6" w:space="0" w:color="auto"/>
            </w:tcBorders>
          </w:tcPr>
          <w:p w:rsidR="00E738AB" w:rsidRDefault="00E738AB">
            <w:pPr>
              <w:pStyle w:val="Heading9"/>
              <w:tabs>
                <w:tab w:val="left" w:pos="540"/>
                <w:tab w:val="left" w:pos="1080"/>
                <w:tab w:val="decimal" w:pos="7200"/>
                <w:tab w:val="decimal" w:pos="8640"/>
              </w:tabs>
            </w:pPr>
            <w:r>
              <w:t>Work in Process––Assembly Department</w:t>
            </w:r>
          </w:p>
        </w:tc>
      </w:tr>
      <w:tr w:rsidR="00E738AB">
        <w:trPr>
          <w:cantSplit/>
        </w:trPr>
        <w:tc>
          <w:tcPr>
            <w:tcW w:w="4752" w:type="dxa"/>
            <w:tcBorders>
              <w:bottom w:val="double" w:sz="4" w:space="0" w:color="auto"/>
              <w:right w:val="single" w:sz="4" w:space="0" w:color="auto"/>
            </w:tcBorders>
          </w:tcPr>
          <w:p w:rsidR="00E738AB" w:rsidRDefault="00E738AB">
            <w:pPr>
              <w:tabs>
                <w:tab w:val="left" w:pos="180"/>
                <w:tab w:val="decimal" w:pos="4500"/>
              </w:tabs>
              <w:rPr>
                <w:sz w:val="24"/>
              </w:rPr>
            </w:pPr>
            <w:r>
              <w:rPr>
                <w:sz w:val="24"/>
              </w:rPr>
              <w:tab/>
              <w:t>Beginning inventory, October 1</w:t>
            </w:r>
            <w:r>
              <w:rPr>
                <w:sz w:val="24"/>
              </w:rPr>
              <w:tab/>
            </w:r>
            <w:r w:rsidR="009F18E0">
              <w:rPr>
                <w:rFonts w:hint="eastAsia"/>
                <w:sz w:val="24"/>
                <w:lang w:eastAsia="zh-TW"/>
              </w:rPr>
              <w:t>1,</w:t>
            </w:r>
            <w:r w:rsidR="009F18E0">
              <w:rPr>
                <w:sz w:val="24"/>
                <w:lang w:eastAsia="zh-TW"/>
              </w:rPr>
              <w:t>652</w:t>
            </w:r>
            <w:r w:rsidR="009F18E0">
              <w:rPr>
                <w:sz w:val="24"/>
              </w:rPr>
              <w:t>,75</w:t>
            </w:r>
            <w:r>
              <w:rPr>
                <w:sz w:val="24"/>
              </w:rPr>
              <w:t>0</w:t>
            </w:r>
          </w:p>
          <w:p w:rsidR="00E738AB" w:rsidRDefault="00E738AB">
            <w:pPr>
              <w:tabs>
                <w:tab w:val="left" w:pos="180"/>
                <w:tab w:val="left" w:pos="540"/>
                <w:tab w:val="decimal" w:pos="4500"/>
              </w:tabs>
              <w:rPr>
                <w:sz w:val="24"/>
              </w:rPr>
            </w:pPr>
            <w:r>
              <w:rPr>
                <w:sz w:val="24"/>
              </w:rPr>
              <w:tab/>
              <w:t>1.</w:t>
            </w:r>
            <w:r>
              <w:rPr>
                <w:sz w:val="24"/>
              </w:rPr>
              <w:tab/>
              <w:t>Direct materials</w:t>
            </w:r>
            <w:r>
              <w:rPr>
                <w:sz w:val="24"/>
              </w:rPr>
              <w:tab/>
            </w:r>
            <w:r>
              <w:rPr>
                <w:rFonts w:hint="eastAsia"/>
                <w:sz w:val="24"/>
                <w:lang w:eastAsia="zh-TW"/>
              </w:rPr>
              <w:t>4,5</w:t>
            </w:r>
            <w:r>
              <w:rPr>
                <w:sz w:val="24"/>
              </w:rPr>
              <w:t>00,000</w:t>
            </w:r>
          </w:p>
          <w:p w:rsidR="00E738AB" w:rsidRDefault="00E738AB">
            <w:pPr>
              <w:tabs>
                <w:tab w:val="left" w:pos="180"/>
                <w:tab w:val="left" w:pos="540"/>
                <w:tab w:val="decimal" w:pos="4500"/>
              </w:tabs>
              <w:rPr>
                <w:sz w:val="24"/>
              </w:rPr>
            </w:pPr>
            <w:r>
              <w:rPr>
                <w:sz w:val="24"/>
              </w:rPr>
              <w:tab/>
              <w:t>2.</w:t>
            </w:r>
            <w:r>
              <w:rPr>
                <w:sz w:val="24"/>
              </w:rPr>
              <w:tab/>
              <w:t>Conversion costs</w:t>
            </w:r>
            <w:r>
              <w:rPr>
                <w:sz w:val="24"/>
              </w:rPr>
              <w:tab/>
              <w:t xml:space="preserve">  </w:t>
            </w:r>
            <w:r>
              <w:rPr>
                <w:rFonts w:hint="eastAsia"/>
                <w:sz w:val="24"/>
                <w:lang w:eastAsia="zh-TW"/>
              </w:rPr>
              <w:t>2,337,5</w:t>
            </w:r>
            <w:r>
              <w:rPr>
                <w:sz w:val="24"/>
              </w:rPr>
              <w:t>00</w:t>
            </w:r>
          </w:p>
        </w:tc>
        <w:tc>
          <w:tcPr>
            <w:tcW w:w="4752" w:type="dxa"/>
            <w:tcBorders>
              <w:left w:val="nil"/>
            </w:tcBorders>
          </w:tcPr>
          <w:p w:rsidR="00E738AB" w:rsidRDefault="00E738AB">
            <w:pPr>
              <w:tabs>
                <w:tab w:val="left" w:pos="360"/>
                <w:tab w:val="decimal" w:pos="4140"/>
              </w:tabs>
              <w:rPr>
                <w:sz w:val="24"/>
              </w:rPr>
            </w:pPr>
            <w:r>
              <w:rPr>
                <w:sz w:val="24"/>
              </w:rPr>
              <w:t>3</w:t>
            </w:r>
            <w:r w:rsidR="00B51433">
              <w:rPr>
                <w:sz w:val="24"/>
              </w:rPr>
              <w:t xml:space="preserve">. </w:t>
            </w:r>
            <w:r>
              <w:rPr>
                <w:sz w:val="24"/>
              </w:rPr>
              <w:t>Transferred out to</w:t>
            </w:r>
          </w:p>
          <w:p w:rsidR="00E738AB" w:rsidRDefault="00E738AB">
            <w:pPr>
              <w:tabs>
                <w:tab w:val="left" w:pos="360"/>
                <w:tab w:val="decimal" w:pos="4500"/>
              </w:tabs>
              <w:rPr>
                <w:sz w:val="24"/>
                <w:lang w:eastAsia="zh-TW"/>
              </w:rPr>
            </w:pPr>
            <w:r>
              <w:rPr>
                <w:sz w:val="24"/>
              </w:rPr>
              <w:tab/>
              <w:t>Work in Process–Testing</w:t>
            </w:r>
            <w:r>
              <w:rPr>
                <w:sz w:val="24"/>
              </w:rPr>
              <w:tab/>
              <w:t xml:space="preserve">  </w:t>
            </w:r>
            <w:r w:rsidR="002C5787">
              <w:rPr>
                <w:rFonts w:hint="eastAsia"/>
                <w:sz w:val="24"/>
                <w:lang w:eastAsia="zh-TW"/>
              </w:rPr>
              <w:t>7,</w:t>
            </w:r>
            <w:r w:rsidR="00481A1F">
              <w:rPr>
                <w:sz w:val="24"/>
                <w:lang w:eastAsia="zh-TW"/>
              </w:rPr>
              <w:t>717</w:t>
            </w:r>
            <w:r w:rsidR="001F3499">
              <w:rPr>
                <w:rFonts w:hint="eastAsia"/>
                <w:sz w:val="24"/>
                <w:lang w:eastAsia="zh-TW"/>
              </w:rPr>
              <w:t>,</w:t>
            </w:r>
            <w:r w:rsidR="00481A1F">
              <w:rPr>
                <w:sz w:val="24"/>
                <w:lang w:eastAsia="zh-TW"/>
              </w:rPr>
              <w:t>5</w:t>
            </w:r>
            <w:r w:rsidR="001F3499">
              <w:rPr>
                <w:sz w:val="24"/>
                <w:lang w:eastAsia="zh-TW"/>
              </w:rPr>
              <w:t>00</w:t>
            </w:r>
          </w:p>
        </w:tc>
      </w:tr>
      <w:tr w:rsidR="00E738AB">
        <w:trPr>
          <w:cantSplit/>
        </w:trPr>
        <w:tc>
          <w:tcPr>
            <w:tcW w:w="4752" w:type="dxa"/>
            <w:tcBorders>
              <w:top w:val="double" w:sz="4" w:space="0" w:color="auto"/>
              <w:right w:val="single" w:sz="4" w:space="0" w:color="auto"/>
            </w:tcBorders>
          </w:tcPr>
          <w:p w:rsidR="00E738AB" w:rsidRDefault="00E738AB">
            <w:pPr>
              <w:tabs>
                <w:tab w:val="left" w:pos="180"/>
                <w:tab w:val="decimal" w:pos="4500"/>
              </w:tabs>
              <w:rPr>
                <w:sz w:val="24"/>
                <w:lang w:eastAsia="zh-TW"/>
              </w:rPr>
            </w:pPr>
            <w:r>
              <w:rPr>
                <w:sz w:val="24"/>
              </w:rPr>
              <w:tab/>
              <w:t>Ending Inventory, October 31</w:t>
            </w:r>
            <w:r>
              <w:rPr>
                <w:sz w:val="24"/>
              </w:rPr>
              <w:tab/>
              <w:t xml:space="preserve">     </w:t>
            </w:r>
            <w:r w:rsidR="00481A1F">
              <w:rPr>
                <w:sz w:val="24"/>
                <w:lang w:eastAsia="zh-TW"/>
              </w:rPr>
              <w:t>772</w:t>
            </w:r>
            <w:r w:rsidR="001F3499">
              <w:rPr>
                <w:rFonts w:hint="eastAsia"/>
                <w:sz w:val="24"/>
                <w:lang w:eastAsia="zh-TW"/>
              </w:rPr>
              <w:t>,</w:t>
            </w:r>
            <w:r w:rsidR="00481A1F">
              <w:rPr>
                <w:sz w:val="24"/>
                <w:lang w:eastAsia="zh-TW"/>
              </w:rPr>
              <w:t>75</w:t>
            </w:r>
            <w:r w:rsidR="001F3499">
              <w:rPr>
                <w:sz w:val="24"/>
                <w:lang w:eastAsia="zh-TW"/>
              </w:rPr>
              <w:t>0</w:t>
            </w:r>
          </w:p>
        </w:tc>
        <w:tc>
          <w:tcPr>
            <w:tcW w:w="4752" w:type="dxa"/>
            <w:tcBorders>
              <w:top w:val="double" w:sz="4" w:space="0" w:color="auto"/>
              <w:left w:val="nil"/>
            </w:tcBorders>
          </w:tcPr>
          <w:p w:rsidR="00E738AB" w:rsidRDefault="00E738AB">
            <w:pPr>
              <w:tabs>
                <w:tab w:val="left" w:pos="720"/>
                <w:tab w:val="decimal" w:pos="4140"/>
              </w:tabs>
              <w:rPr>
                <w:sz w:val="24"/>
              </w:rPr>
            </w:pPr>
          </w:p>
        </w:tc>
      </w:tr>
    </w:tbl>
    <w:p w:rsidR="00E738AB" w:rsidRDefault="00E738AB">
      <w:pPr>
        <w:tabs>
          <w:tab w:val="left" w:pos="540"/>
          <w:tab w:val="left" w:pos="1080"/>
          <w:tab w:val="decimal" w:pos="7200"/>
          <w:tab w:val="decimal" w:pos="8640"/>
        </w:tabs>
        <w:rPr>
          <w:b/>
        </w:rPr>
      </w:pPr>
    </w:p>
    <w:p w:rsidR="00E738AB" w:rsidRDefault="00E738AB">
      <w:pPr>
        <w:tabs>
          <w:tab w:val="left" w:pos="720"/>
          <w:tab w:val="left" w:pos="1800"/>
          <w:tab w:val="center" w:pos="4400"/>
          <w:tab w:val="right" w:pos="6840"/>
          <w:tab w:val="right" w:pos="8280"/>
        </w:tabs>
        <w:rPr>
          <w:b/>
          <w:sz w:val="24"/>
          <w:szCs w:val="24"/>
        </w:rPr>
      </w:pPr>
      <w:r>
        <w:rPr>
          <w:b/>
        </w:rPr>
        <w:br w:type="page"/>
      </w:r>
      <w:r>
        <w:rPr>
          <w:b/>
          <w:sz w:val="24"/>
          <w:szCs w:val="24"/>
        </w:rPr>
        <w:lastRenderedPageBreak/>
        <w:t>17-3</w:t>
      </w:r>
      <w:r w:rsidR="00515130">
        <w:rPr>
          <w:b/>
          <w:sz w:val="24"/>
          <w:szCs w:val="24"/>
        </w:rPr>
        <w:t>3</w:t>
      </w:r>
      <w:r>
        <w:rPr>
          <w:b/>
          <w:sz w:val="24"/>
          <w:szCs w:val="24"/>
        </w:rPr>
        <w:tab/>
      </w:r>
      <w:r>
        <w:rPr>
          <w:sz w:val="24"/>
          <w:szCs w:val="24"/>
        </w:rPr>
        <w:t>(20 min.)</w:t>
      </w:r>
      <w:r>
        <w:rPr>
          <w:sz w:val="24"/>
          <w:szCs w:val="24"/>
        </w:rPr>
        <w:tab/>
      </w:r>
      <w:r>
        <w:rPr>
          <w:b/>
          <w:sz w:val="24"/>
          <w:szCs w:val="24"/>
        </w:rPr>
        <w:t>FIFO method (continuation of 17-3</w:t>
      </w:r>
      <w:r w:rsidR="00515130">
        <w:rPr>
          <w:b/>
          <w:sz w:val="24"/>
          <w:szCs w:val="24"/>
        </w:rPr>
        <w:t>1</w:t>
      </w:r>
      <w:r>
        <w:rPr>
          <w:b/>
          <w:sz w:val="24"/>
          <w:szCs w:val="24"/>
        </w:rPr>
        <w:t>).</w:t>
      </w:r>
    </w:p>
    <w:p w:rsidR="00E738AB" w:rsidRDefault="00E738AB">
      <w:pPr>
        <w:tabs>
          <w:tab w:val="left" w:pos="440"/>
          <w:tab w:val="left" w:pos="900"/>
          <w:tab w:val="center" w:pos="4400"/>
          <w:tab w:val="right" w:pos="6840"/>
          <w:tab w:val="right" w:pos="8280"/>
        </w:tabs>
        <w:ind w:left="900" w:hanging="900"/>
        <w:rPr>
          <w:sz w:val="24"/>
          <w:szCs w:val="24"/>
        </w:rPr>
      </w:pPr>
    </w:p>
    <w:p w:rsidR="00E738AB" w:rsidRDefault="00E738AB">
      <w:pPr>
        <w:pStyle w:val="fontdefault"/>
        <w:tabs>
          <w:tab w:val="clear" w:pos="900"/>
          <w:tab w:val="left" w:pos="720"/>
        </w:tabs>
        <w:rPr>
          <w:rFonts w:ascii="Times New Roman" w:hAnsi="Times New Roman"/>
        </w:rPr>
      </w:pPr>
      <w:r>
        <w:rPr>
          <w:rFonts w:ascii="Times New Roman" w:hAnsi="Times New Roman"/>
        </w:rPr>
        <w:t>1.</w:t>
      </w:r>
      <w:r>
        <w:rPr>
          <w:rFonts w:ascii="Times New Roman" w:hAnsi="Times New Roman"/>
        </w:rPr>
        <w:tab/>
        <w:t xml:space="preserve">The equivalent units of work done in the Assembly Department in October </w:t>
      </w:r>
      <w:r w:rsidR="007C71F8">
        <w:rPr>
          <w:rFonts w:ascii="Times New Roman" w:hAnsi="Times New Roman"/>
        </w:rPr>
        <w:t>2014</w:t>
      </w:r>
      <w:r>
        <w:rPr>
          <w:rFonts w:ascii="Times New Roman" w:hAnsi="Times New Roman"/>
        </w:rPr>
        <w:t xml:space="preserve"> for direct materials and conversion costs are shown in Solution Exhibit 17-</w:t>
      </w:r>
      <w:r w:rsidR="00515130">
        <w:rPr>
          <w:rFonts w:ascii="Times New Roman" w:hAnsi="Times New Roman"/>
        </w:rPr>
        <w:t>3</w:t>
      </w:r>
      <w:r>
        <w:rPr>
          <w:rFonts w:ascii="Times New Roman" w:hAnsi="Times New Roman"/>
        </w:rPr>
        <w:t>3A.</w:t>
      </w:r>
    </w:p>
    <w:p w:rsidR="00405E73" w:rsidRDefault="00405E73" w:rsidP="00405E73">
      <w:pPr>
        <w:pStyle w:val="fontdefault"/>
        <w:tabs>
          <w:tab w:val="clear" w:pos="900"/>
          <w:tab w:val="left" w:pos="720"/>
        </w:tabs>
        <w:rPr>
          <w:rFonts w:ascii="Times New Roman" w:hAnsi="Times New Roman"/>
        </w:rPr>
      </w:pPr>
    </w:p>
    <w:p w:rsidR="007F7F44" w:rsidRDefault="007F7F44" w:rsidP="007F7F44">
      <w:pPr>
        <w:pStyle w:val="Heading2"/>
        <w:rPr>
          <w:iCs/>
          <w:szCs w:val="24"/>
        </w:rPr>
      </w:pPr>
    </w:p>
    <w:p w:rsidR="007F7F44" w:rsidRPr="005F186D" w:rsidRDefault="007F7F44" w:rsidP="007F7F44">
      <w:pPr>
        <w:pStyle w:val="Heading2"/>
        <w:rPr>
          <w:iCs/>
          <w:szCs w:val="24"/>
        </w:rPr>
      </w:pPr>
      <w:r w:rsidRPr="005F186D">
        <w:rPr>
          <w:iCs/>
          <w:szCs w:val="24"/>
        </w:rPr>
        <w:t>SOLUTION EXHIBIT 17-3</w:t>
      </w:r>
      <w:r>
        <w:rPr>
          <w:iCs/>
          <w:szCs w:val="24"/>
        </w:rPr>
        <w:t>3</w:t>
      </w:r>
      <w:r w:rsidRPr="005F186D">
        <w:rPr>
          <w:iCs/>
          <w:szCs w:val="24"/>
        </w:rPr>
        <w:t>A</w:t>
      </w:r>
    </w:p>
    <w:p w:rsidR="007F7F44" w:rsidRPr="00B51433" w:rsidRDefault="007F7F44" w:rsidP="00B51433">
      <w:pPr>
        <w:pBdr>
          <w:bottom w:val="single" w:sz="4" w:space="1" w:color="auto"/>
        </w:pBdr>
        <w:rPr>
          <w:sz w:val="24"/>
        </w:rPr>
      </w:pPr>
      <w:r w:rsidRPr="00451174">
        <w:rPr>
          <w:sz w:val="24"/>
        </w:rPr>
        <w:t>Summarize the Flow of Physical Units and Compute Output in Equivalent Units</w:t>
      </w:r>
      <w:r>
        <w:rPr>
          <w:sz w:val="24"/>
        </w:rPr>
        <w:t>;</w:t>
      </w:r>
      <w:r w:rsidR="00B51433">
        <w:rPr>
          <w:sz w:val="24"/>
        </w:rPr>
        <w:t xml:space="preserve"> </w:t>
      </w:r>
      <w:r>
        <w:rPr>
          <w:sz w:val="24"/>
        </w:rPr>
        <w:t xml:space="preserve">FIFO Method of Process Costing, Assembly Department of </w:t>
      </w:r>
      <w:r>
        <w:rPr>
          <w:rFonts w:hint="eastAsia"/>
          <w:sz w:val="24"/>
          <w:lang w:eastAsia="zh-TW"/>
        </w:rPr>
        <w:t>Larsen Company</w:t>
      </w:r>
      <w:r>
        <w:rPr>
          <w:sz w:val="24"/>
        </w:rPr>
        <w:t xml:space="preserve"> for October 2014.</w:t>
      </w:r>
    </w:p>
    <w:tbl>
      <w:tblPr>
        <w:tblW w:w="9468" w:type="dxa"/>
        <w:tblLayout w:type="fixed"/>
        <w:tblLook w:val="0000"/>
      </w:tblPr>
      <w:tblGrid>
        <w:gridCol w:w="76"/>
        <w:gridCol w:w="4993"/>
        <w:gridCol w:w="1194"/>
        <w:gridCol w:w="1628"/>
        <w:gridCol w:w="1577"/>
      </w:tblGrid>
      <w:tr w:rsidR="007F7F44" w:rsidTr="00B51433">
        <w:trPr>
          <w:cantSplit/>
        </w:trPr>
        <w:tc>
          <w:tcPr>
            <w:tcW w:w="5069" w:type="dxa"/>
            <w:gridSpan w:val="2"/>
          </w:tcPr>
          <w:p w:rsidR="007F7F44" w:rsidRDefault="007F7F44" w:rsidP="00F30E3C">
            <w:pPr>
              <w:rPr>
                <w:sz w:val="24"/>
              </w:rPr>
            </w:pPr>
          </w:p>
        </w:tc>
        <w:tc>
          <w:tcPr>
            <w:tcW w:w="1194" w:type="dxa"/>
          </w:tcPr>
          <w:p w:rsidR="007F7F44" w:rsidRDefault="007F7F44" w:rsidP="00F30E3C">
            <w:pPr>
              <w:jc w:val="center"/>
              <w:rPr>
                <w:b/>
                <w:sz w:val="24"/>
              </w:rPr>
            </w:pPr>
            <w:r>
              <w:rPr>
                <w:b/>
                <w:sz w:val="24"/>
              </w:rPr>
              <w:t>(Step 1)</w:t>
            </w:r>
          </w:p>
        </w:tc>
        <w:tc>
          <w:tcPr>
            <w:tcW w:w="3205" w:type="dxa"/>
            <w:gridSpan w:val="2"/>
            <w:tcBorders>
              <w:bottom w:val="single" w:sz="6" w:space="0" w:color="auto"/>
            </w:tcBorders>
          </w:tcPr>
          <w:p w:rsidR="007F7F44" w:rsidRDefault="007F7F44" w:rsidP="00F30E3C">
            <w:pPr>
              <w:jc w:val="center"/>
              <w:rPr>
                <w:b/>
                <w:sz w:val="24"/>
              </w:rPr>
            </w:pPr>
            <w:r>
              <w:rPr>
                <w:b/>
                <w:sz w:val="24"/>
              </w:rPr>
              <w:t>(Step 2)</w:t>
            </w:r>
          </w:p>
          <w:p w:rsidR="007F7F44" w:rsidRDefault="007F7F44" w:rsidP="00F30E3C">
            <w:pPr>
              <w:jc w:val="center"/>
              <w:rPr>
                <w:b/>
                <w:sz w:val="24"/>
              </w:rPr>
            </w:pPr>
            <w:r>
              <w:rPr>
                <w:b/>
                <w:sz w:val="24"/>
              </w:rPr>
              <w:t>Equivalent Units</w:t>
            </w:r>
          </w:p>
        </w:tc>
      </w:tr>
      <w:tr w:rsidR="007F7F44" w:rsidTr="00B51433">
        <w:tc>
          <w:tcPr>
            <w:tcW w:w="5069" w:type="dxa"/>
            <w:gridSpan w:val="2"/>
            <w:tcBorders>
              <w:bottom w:val="single" w:sz="6" w:space="0" w:color="auto"/>
            </w:tcBorders>
          </w:tcPr>
          <w:p w:rsidR="007F7F44" w:rsidRDefault="007F7F44" w:rsidP="00F30E3C">
            <w:pPr>
              <w:jc w:val="center"/>
              <w:rPr>
                <w:b/>
                <w:sz w:val="24"/>
              </w:rPr>
            </w:pPr>
          </w:p>
          <w:p w:rsidR="007F7F44" w:rsidRDefault="007F7F44" w:rsidP="00F30E3C">
            <w:pPr>
              <w:jc w:val="center"/>
              <w:rPr>
                <w:b/>
                <w:sz w:val="24"/>
              </w:rPr>
            </w:pPr>
            <w:r>
              <w:rPr>
                <w:b/>
                <w:sz w:val="24"/>
              </w:rPr>
              <w:t>Flow of Production</w:t>
            </w:r>
          </w:p>
        </w:tc>
        <w:tc>
          <w:tcPr>
            <w:tcW w:w="1194" w:type="dxa"/>
            <w:tcBorders>
              <w:bottom w:val="single" w:sz="6" w:space="0" w:color="auto"/>
            </w:tcBorders>
            <w:vAlign w:val="bottom"/>
          </w:tcPr>
          <w:p w:rsidR="007F7F44" w:rsidRDefault="007F7F44" w:rsidP="00F30E3C">
            <w:pPr>
              <w:jc w:val="center"/>
              <w:rPr>
                <w:b/>
                <w:sz w:val="24"/>
              </w:rPr>
            </w:pPr>
            <w:r>
              <w:rPr>
                <w:b/>
                <w:sz w:val="24"/>
              </w:rPr>
              <w:t>Physical</w:t>
            </w:r>
          </w:p>
          <w:p w:rsidR="007F7F44" w:rsidRDefault="007F7F44" w:rsidP="00F30E3C">
            <w:pPr>
              <w:jc w:val="center"/>
              <w:rPr>
                <w:b/>
                <w:sz w:val="24"/>
              </w:rPr>
            </w:pPr>
            <w:r>
              <w:rPr>
                <w:b/>
                <w:sz w:val="24"/>
              </w:rPr>
              <w:t>Units</w:t>
            </w:r>
          </w:p>
        </w:tc>
        <w:tc>
          <w:tcPr>
            <w:tcW w:w="1628" w:type="dxa"/>
            <w:tcBorders>
              <w:bottom w:val="single" w:sz="6" w:space="0" w:color="auto"/>
            </w:tcBorders>
            <w:vAlign w:val="bottom"/>
          </w:tcPr>
          <w:p w:rsidR="007F7F44" w:rsidRDefault="007F7F44" w:rsidP="00F30E3C">
            <w:pPr>
              <w:jc w:val="center"/>
              <w:rPr>
                <w:b/>
                <w:sz w:val="24"/>
              </w:rPr>
            </w:pPr>
            <w:r>
              <w:rPr>
                <w:b/>
                <w:sz w:val="24"/>
              </w:rPr>
              <w:t>Direct</w:t>
            </w:r>
          </w:p>
          <w:p w:rsidR="007F7F44" w:rsidRDefault="007F7F44" w:rsidP="00F30E3C">
            <w:pPr>
              <w:jc w:val="center"/>
              <w:rPr>
                <w:b/>
                <w:sz w:val="24"/>
              </w:rPr>
            </w:pPr>
            <w:r>
              <w:rPr>
                <w:b/>
                <w:sz w:val="24"/>
              </w:rPr>
              <w:t>Materials</w:t>
            </w:r>
          </w:p>
        </w:tc>
        <w:tc>
          <w:tcPr>
            <w:tcW w:w="1577" w:type="dxa"/>
            <w:tcBorders>
              <w:bottom w:val="single" w:sz="6" w:space="0" w:color="auto"/>
            </w:tcBorders>
            <w:vAlign w:val="bottom"/>
          </w:tcPr>
          <w:p w:rsidR="007F7F44" w:rsidRDefault="007F7F44" w:rsidP="00F30E3C">
            <w:pPr>
              <w:jc w:val="center"/>
              <w:rPr>
                <w:b/>
                <w:sz w:val="24"/>
              </w:rPr>
            </w:pPr>
            <w:r>
              <w:rPr>
                <w:b/>
                <w:sz w:val="24"/>
              </w:rPr>
              <w:t>Conversion</w:t>
            </w:r>
          </w:p>
          <w:p w:rsidR="007F7F44" w:rsidRDefault="007F7F44" w:rsidP="00F30E3C">
            <w:pPr>
              <w:jc w:val="center"/>
              <w:rPr>
                <w:b/>
                <w:sz w:val="24"/>
              </w:rPr>
            </w:pPr>
            <w:r>
              <w:rPr>
                <w:b/>
                <w:sz w:val="24"/>
              </w:rPr>
              <w:t>Costs</w:t>
            </w:r>
          </w:p>
        </w:tc>
      </w:tr>
      <w:tr w:rsidR="007F7F44" w:rsidTr="00B51433">
        <w:tblPrEx>
          <w:tblCellMar>
            <w:left w:w="36" w:type="dxa"/>
            <w:right w:w="36" w:type="dxa"/>
          </w:tblCellMar>
        </w:tblPrEx>
        <w:trPr>
          <w:gridBefore w:val="1"/>
          <w:wBefore w:w="76" w:type="dxa"/>
        </w:trPr>
        <w:tc>
          <w:tcPr>
            <w:tcW w:w="4993" w:type="dxa"/>
          </w:tcPr>
          <w:p w:rsidR="007F7F44" w:rsidRDefault="007F7F44" w:rsidP="00F30E3C">
            <w:pPr>
              <w:rPr>
                <w:sz w:val="24"/>
              </w:rPr>
            </w:pPr>
            <w:r>
              <w:rPr>
                <w:sz w:val="24"/>
              </w:rPr>
              <w:t>Work in process, beginning (given)</w:t>
            </w:r>
          </w:p>
          <w:p w:rsidR="007F7F44" w:rsidRDefault="007F7F44" w:rsidP="00F30E3C">
            <w:pPr>
              <w:rPr>
                <w:sz w:val="24"/>
              </w:rPr>
            </w:pPr>
            <w:r>
              <w:rPr>
                <w:sz w:val="24"/>
              </w:rPr>
              <w:t>Started during current period (given)</w:t>
            </w:r>
          </w:p>
          <w:p w:rsidR="007F7F44" w:rsidRDefault="007F7F44" w:rsidP="00F30E3C">
            <w:pPr>
              <w:rPr>
                <w:sz w:val="24"/>
              </w:rPr>
            </w:pPr>
            <w:r>
              <w:rPr>
                <w:sz w:val="24"/>
              </w:rPr>
              <w:t>To account for</w:t>
            </w:r>
          </w:p>
        </w:tc>
        <w:tc>
          <w:tcPr>
            <w:tcW w:w="1194" w:type="dxa"/>
            <w:vAlign w:val="bottom"/>
          </w:tcPr>
          <w:p w:rsidR="007F7F44" w:rsidRDefault="007F7F44" w:rsidP="00F30E3C">
            <w:pPr>
              <w:pStyle w:val="Footer"/>
              <w:tabs>
                <w:tab w:val="clear" w:pos="4320"/>
                <w:tab w:val="clear" w:pos="8640"/>
                <w:tab w:val="decimal" w:pos="702"/>
              </w:tabs>
              <w:ind w:right="288"/>
              <w:jc w:val="right"/>
              <w:rPr>
                <w:rFonts w:ascii="Times New Roman" w:hAnsi="Times New Roman"/>
                <w:lang w:eastAsia="zh-TW"/>
              </w:rPr>
            </w:pPr>
            <w:r>
              <w:rPr>
                <w:rFonts w:ascii="Times New Roman" w:hAnsi="Times New Roman"/>
                <w:lang w:eastAsia="zh-TW"/>
              </w:rPr>
              <w:t xml:space="preserve">    </w:t>
            </w:r>
            <w:r>
              <w:rPr>
                <w:rFonts w:ascii="Times New Roman" w:hAnsi="Times New Roman" w:hint="eastAsia"/>
                <w:lang w:eastAsia="zh-TW"/>
              </w:rPr>
              <w:t>5,000</w:t>
            </w:r>
          </w:p>
          <w:p w:rsidR="007F7F44" w:rsidRDefault="007F7F44" w:rsidP="00F30E3C">
            <w:pPr>
              <w:tabs>
                <w:tab w:val="decimal" w:pos="702"/>
              </w:tabs>
              <w:ind w:right="288"/>
              <w:jc w:val="right"/>
              <w:rPr>
                <w:sz w:val="24"/>
                <w:u w:val="single"/>
                <w:lang w:eastAsia="zh-TW"/>
              </w:rPr>
            </w:pPr>
            <w:r>
              <w:rPr>
                <w:sz w:val="24"/>
                <w:u w:val="single"/>
              </w:rPr>
              <w:t xml:space="preserve"> </w:t>
            </w:r>
            <w:r>
              <w:rPr>
                <w:rFonts w:hint="eastAsia"/>
                <w:sz w:val="24"/>
                <w:u w:val="single"/>
                <w:lang w:eastAsia="zh-TW"/>
              </w:rPr>
              <w:t>20,</w:t>
            </w:r>
            <w:r>
              <w:rPr>
                <w:sz w:val="24"/>
                <w:u w:val="single"/>
              </w:rPr>
              <w:t>0</w:t>
            </w:r>
            <w:r>
              <w:rPr>
                <w:rFonts w:hint="eastAsia"/>
                <w:sz w:val="24"/>
                <w:u w:val="single"/>
                <w:lang w:eastAsia="zh-TW"/>
              </w:rPr>
              <w:t>00</w:t>
            </w:r>
          </w:p>
          <w:p w:rsidR="007F7F44" w:rsidRDefault="007F7F44" w:rsidP="00F30E3C">
            <w:pPr>
              <w:tabs>
                <w:tab w:val="decimal" w:pos="702"/>
              </w:tabs>
              <w:ind w:right="288"/>
              <w:jc w:val="right"/>
              <w:rPr>
                <w:sz w:val="24"/>
                <w:u w:val="double"/>
                <w:lang w:eastAsia="zh-TW"/>
              </w:rPr>
            </w:pPr>
            <w:r>
              <w:rPr>
                <w:sz w:val="24"/>
                <w:u w:val="double"/>
                <w:lang w:eastAsia="zh-TW"/>
              </w:rPr>
              <w:t xml:space="preserve"> </w:t>
            </w:r>
            <w:r>
              <w:rPr>
                <w:rFonts w:hint="eastAsia"/>
                <w:sz w:val="24"/>
                <w:u w:val="double"/>
                <w:lang w:eastAsia="zh-TW"/>
              </w:rPr>
              <w:t>25,</w:t>
            </w:r>
            <w:r>
              <w:rPr>
                <w:sz w:val="24"/>
                <w:u w:val="double"/>
              </w:rPr>
              <w:t>0</w:t>
            </w:r>
            <w:r>
              <w:rPr>
                <w:rFonts w:hint="eastAsia"/>
                <w:sz w:val="24"/>
                <w:u w:val="double"/>
                <w:lang w:eastAsia="zh-TW"/>
              </w:rPr>
              <w:t>00</w:t>
            </w:r>
          </w:p>
        </w:tc>
        <w:tc>
          <w:tcPr>
            <w:tcW w:w="3205" w:type="dxa"/>
            <w:gridSpan w:val="2"/>
          </w:tcPr>
          <w:p w:rsidR="007F7F44" w:rsidRDefault="007F7F44" w:rsidP="00F30E3C">
            <w:pPr>
              <w:pStyle w:val="Footer"/>
              <w:tabs>
                <w:tab w:val="clear" w:pos="4320"/>
                <w:tab w:val="clear" w:pos="8640"/>
                <w:tab w:val="decimal" w:pos="900"/>
              </w:tabs>
              <w:rPr>
                <w:rFonts w:ascii="Times New Roman" w:hAnsi="Times New Roman"/>
                <w:sz w:val="22"/>
                <w:szCs w:val="22"/>
              </w:rPr>
            </w:pPr>
            <w:r>
              <w:rPr>
                <w:rFonts w:ascii="Times New Roman" w:hAnsi="Times New Roman"/>
                <w:sz w:val="22"/>
                <w:szCs w:val="22"/>
              </w:rPr>
              <w:t>(work done before current period)</w:t>
            </w:r>
          </w:p>
        </w:tc>
      </w:tr>
      <w:tr w:rsidR="007F7F44" w:rsidTr="00B51433">
        <w:tc>
          <w:tcPr>
            <w:tcW w:w="5069" w:type="dxa"/>
            <w:gridSpan w:val="2"/>
          </w:tcPr>
          <w:p w:rsidR="007F7F44" w:rsidRDefault="007F7F44" w:rsidP="00F30E3C">
            <w:pPr>
              <w:rPr>
                <w:sz w:val="24"/>
              </w:rPr>
            </w:pPr>
            <w:r>
              <w:rPr>
                <w:sz w:val="24"/>
              </w:rPr>
              <w:t>Completed and transferred out during current period:</w:t>
            </w:r>
          </w:p>
          <w:p w:rsidR="007F7F44" w:rsidRDefault="007F7F44" w:rsidP="00F30E3C">
            <w:pPr>
              <w:pStyle w:val="Footer"/>
              <w:tabs>
                <w:tab w:val="clear" w:pos="4320"/>
                <w:tab w:val="clear" w:pos="8640"/>
                <w:tab w:val="left" w:pos="360"/>
                <w:tab w:val="left" w:pos="720"/>
              </w:tabs>
              <w:rPr>
                <w:rFonts w:ascii="Times New Roman" w:hAnsi="Times New Roman"/>
              </w:rPr>
            </w:pPr>
            <w:r>
              <w:rPr>
                <w:rFonts w:ascii="Times New Roman" w:hAnsi="Times New Roman"/>
              </w:rPr>
              <w:t xml:space="preserve">   From beginning work in process</w:t>
            </w:r>
            <w:r>
              <w:rPr>
                <w:rFonts w:ascii="Times New Roman" w:hAnsi="Times New Roman"/>
                <w:vertAlign w:val="superscript"/>
              </w:rPr>
              <w:t>§</w:t>
            </w:r>
          </w:p>
          <w:p w:rsidR="007F7F44" w:rsidRDefault="007F7F44" w:rsidP="00F30E3C">
            <w:pPr>
              <w:tabs>
                <w:tab w:val="left" w:pos="360"/>
                <w:tab w:val="left" w:pos="720"/>
              </w:tabs>
              <w:rPr>
                <w:sz w:val="24"/>
              </w:rPr>
            </w:pPr>
            <w:r>
              <w:rPr>
                <w:sz w:val="24"/>
                <w:lang w:eastAsia="zh-TW"/>
              </w:rPr>
              <w:t xml:space="preserve">   </w:t>
            </w:r>
            <w:r>
              <w:rPr>
                <w:rFonts w:hint="eastAsia"/>
                <w:sz w:val="24"/>
                <w:lang w:eastAsia="zh-TW"/>
              </w:rPr>
              <w:t>5,</w:t>
            </w:r>
            <w:r>
              <w:rPr>
                <w:sz w:val="24"/>
              </w:rPr>
              <w:t>0</w:t>
            </w:r>
            <w:r>
              <w:rPr>
                <w:rFonts w:hint="eastAsia"/>
                <w:sz w:val="24"/>
                <w:lang w:eastAsia="zh-TW"/>
              </w:rPr>
              <w:t>00</w:t>
            </w:r>
            <w:r>
              <w:rPr>
                <w:sz w:val="24"/>
              </w:rPr>
              <w:t xml:space="preserve"> </w:t>
            </w:r>
            <w:r>
              <w:rPr>
                <w:sz w:val="24"/>
              </w:rPr>
              <w:sym w:font="Symbol" w:char="F0B4"/>
            </w:r>
            <w:r>
              <w:rPr>
                <w:sz w:val="24"/>
              </w:rPr>
              <w:t xml:space="preserve"> (100% </w:t>
            </w:r>
            <w:r>
              <w:rPr>
                <w:sz w:val="24"/>
              </w:rPr>
              <w:sym w:font="Symbol" w:char="F02D"/>
            </w:r>
            <w:r>
              <w:rPr>
                <w:sz w:val="24"/>
              </w:rPr>
              <w:t xml:space="preserve"> 100%); </w:t>
            </w:r>
            <w:r>
              <w:rPr>
                <w:rFonts w:hint="eastAsia"/>
                <w:sz w:val="24"/>
                <w:lang w:eastAsia="zh-TW"/>
              </w:rPr>
              <w:t>5,</w:t>
            </w:r>
            <w:r>
              <w:rPr>
                <w:sz w:val="24"/>
              </w:rPr>
              <w:t>0</w:t>
            </w:r>
            <w:r>
              <w:rPr>
                <w:rFonts w:hint="eastAsia"/>
                <w:sz w:val="24"/>
                <w:lang w:eastAsia="zh-TW"/>
              </w:rPr>
              <w:t>00</w:t>
            </w:r>
            <w:r>
              <w:rPr>
                <w:sz w:val="24"/>
              </w:rPr>
              <w:t xml:space="preserve"> </w:t>
            </w:r>
            <w:r>
              <w:rPr>
                <w:sz w:val="24"/>
              </w:rPr>
              <w:sym w:font="Symbol" w:char="F0B4"/>
            </w:r>
            <w:r>
              <w:rPr>
                <w:sz w:val="24"/>
              </w:rPr>
              <w:t xml:space="preserve"> (100% </w:t>
            </w:r>
            <w:r>
              <w:rPr>
                <w:sz w:val="24"/>
              </w:rPr>
              <w:sym w:font="Symbol" w:char="F02D"/>
            </w:r>
            <w:r>
              <w:rPr>
                <w:sz w:val="24"/>
              </w:rPr>
              <w:t xml:space="preserve"> 60%)</w:t>
            </w:r>
          </w:p>
        </w:tc>
        <w:tc>
          <w:tcPr>
            <w:tcW w:w="1194" w:type="dxa"/>
            <w:vAlign w:val="bottom"/>
          </w:tcPr>
          <w:p w:rsidR="007F7F44" w:rsidRDefault="007F7F44" w:rsidP="00F30E3C">
            <w:pPr>
              <w:pStyle w:val="Footer"/>
              <w:tabs>
                <w:tab w:val="clear" w:pos="4320"/>
                <w:tab w:val="clear" w:pos="8640"/>
                <w:tab w:val="decimal" w:pos="612"/>
              </w:tabs>
              <w:ind w:right="288"/>
              <w:jc w:val="right"/>
              <w:rPr>
                <w:rFonts w:ascii="Times New Roman" w:hAnsi="Times New Roman"/>
              </w:rPr>
            </w:pPr>
          </w:p>
          <w:p w:rsidR="007F7F44" w:rsidRDefault="007F7F44" w:rsidP="00F30E3C">
            <w:pPr>
              <w:pStyle w:val="Footer"/>
              <w:tabs>
                <w:tab w:val="clear" w:pos="4320"/>
                <w:tab w:val="clear" w:pos="8640"/>
                <w:tab w:val="decimal" w:pos="612"/>
              </w:tabs>
              <w:ind w:right="288"/>
              <w:jc w:val="right"/>
              <w:rPr>
                <w:rFonts w:ascii="Times New Roman" w:hAnsi="Times New Roman"/>
              </w:rPr>
            </w:pPr>
          </w:p>
          <w:p w:rsidR="007F7F44" w:rsidRDefault="007F7F44" w:rsidP="00F30E3C">
            <w:pPr>
              <w:pStyle w:val="Footer"/>
              <w:tabs>
                <w:tab w:val="clear" w:pos="4320"/>
                <w:tab w:val="clear" w:pos="8640"/>
                <w:tab w:val="decimal" w:pos="612"/>
              </w:tabs>
              <w:ind w:right="288"/>
              <w:jc w:val="right"/>
              <w:rPr>
                <w:rFonts w:ascii="Times New Roman" w:hAnsi="Times New Roman"/>
                <w:lang w:eastAsia="zh-TW"/>
              </w:rPr>
            </w:pPr>
            <w:r>
              <w:rPr>
                <w:rFonts w:ascii="Times New Roman" w:hAnsi="Times New Roman"/>
                <w:lang w:eastAsia="zh-TW"/>
              </w:rPr>
              <w:t xml:space="preserve">  </w:t>
            </w:r>
            <w:r>
              <w:rPr>
                <w:rFonts w:ascii="Times New Roman" w:hAnsi="Times New Roman" w:hint="eastAsia"/>
                <w:lang w:eastAsia="zh-TW"/>
              </w:rPr>
              <w:t>5,</w:t>
            </w:r>
            <w:r>
              <w:rPr>
                <w:rFonts w:ascii="Times New Roman" w:hAnsi="Times New Roman"/>
              </w:rPr>
              <w:t>0</w:t>
            </w:r>
            <w:r>
              <w:rPr>
                <w:rFonts w:ascii="Times New Roman" w:hAnsi="Times New Roman" w:hint="eastAsia"/>
                <w:lang w:eastAsia="zh-TW"/>
              </w:rPr>
              <w:t>00</w:t>
            </w:r>
          </w:p>
        </w:tc>
        <w:tc>
          <w:tcPr>
            <w:tcW w:w="1628" w:type="dxa"/>
            <w:vAlign w:val="bottom"/>
          </w:tcPr>
          <w:p w:rsidR="007F7F44" w:rsidRPr="00D07099" w:rsidRDefault="007F7F44" w:rsidP="00F30E3C">
            <w:pPr>
              <w:ind w:right="432"/>
              <w:jc w:val="right"/>
              <w:rPr>
                <w:sz w:val="24"/>
                <w:szCs w:val="24"/>
              </w:rPr>
            </w:pPr>
          </w:p>
          <w:p w:rsidR="007F7F44" w:rsidRPr="00D07099" w:rsidRDefault="007F7F44" w:rsidP="00F30E3C">
            <w:pPr>
              <w:ind w:right="432"/>
              <w:jc w:val="right"/>
              <w:rPr>
                <w:sz w:val="24"/>
                <w:szCs w:val="24"/>
              </w:rPr>
            </w:pPr>
          </w:p>
          <w:p w:rsidR="007F7F44" w:rsidRPr="00D07099" w:rsidRDefault="007F7F44" w:rsidP="00F30E3C">
            <w:pPr>
              <w:ind w:right="432"/>
              <w:jc w:val="right"/>
              <w:rPr>
                <w:sz w:val="24"/>
                <w:szCs w:val="24"/>
              </w:rPr>
            </w:pPr>
          </w:p>
          <w:p w:rsidR="007F7F44" w:rsidRPr="00D07099" w:rsidRDefault="007F7F44" w:rsidP="00F30E3C">
            <w:pPr>
              <w:ind w:right="432"/>
              <w:jc w:val="right"/>
              <w:rPr>
                <w:sz w:val="24"/>
                <w:szCs w:val="24"/>
              </w:rPr>
            </w:pPr>
            <w:r w:rsidRPr="00D07099">
              <w:rPr>
                <w:sz w:val="24"/>
                <w:szCs w:val="24"/>
              </w:rPr>
              <w:t>0</w:t>
            </w:r>
          </w:p>
        </w:tc>
        <w:tc>
          <w:tcPr>
            <w:tcW w:w="1577" w:type="dxa"/>
            <w:vAlign w:val="bottom"/>
          </w:tcPr>
          <w:p w:rsidR="007F7F44" w:rsidRDefault="007F7F44" w:rsidP="00F30E3C">
            <w:pPr>
              <w:tabs>
                <w:tab w:val="decimal" w:pos="720"/>
              </w:tabs>
              <w:ind w:right="504"/>
              <w:jc w:val="right"/>
              <w:rPr>
                <w:sz w:val="24"/>
              </w:rPr>
            </w:pPr>
          </w:p>
          <w:p w:rsidR="007F7F44" w:rsidRDefault="007F7F44" w:rsidP="00F30E3C">
            <w:pPr>
              <w:tabs>
                <w:tab w:val="decimal" w:pos="720"/>
              </w:tabs>
              <w:ind w:right="504"/>
              <w:jc w:val="right"/>
              <w:rPr>
                <w:sz w:val="24"/>
              </w:rPr>
            </w:pPr>
          </w:p>
          <w:p w:rsidR="007F7F44" w:rsidRDefault="007F7F44" w:rsidP="00F30E3C">
            <w:pPr>
              <w:tabs>
                <w:tab w:val="decimal" w:pos="720"/>
              </w:tabs>
              <w:ind w:right="504"/>
              <w:jc w:val="right"/>
              <w:rPr>
                <w:sz w:val="24"/>
              </w:rPr>
            </w:pPr>
          </w:p>
          <w:p w:rsidR="007F7F44" w:rsidRDefault="007F7F44" w:rsidP="00F30E3C">
            <w:pPr>
              <w:tabs>
                <w:tab w:val="decimal" w:pos="720"/>
              </w:tabs>
              <w:ind w:right="504"/>
              <w:jc w:val="right"/>
              <w:rPr>
                <w:sz w:val="24"/>
                <w:lang w:eastAsia="zh-TW"/>
              </w:rPr>
            </w:pPr>
            <w:r>
              <w:rPr>
                <w:sz w:val="24"/>
                <w:lang w:eastAsia="zh-TW"/>
              </w:rPr>
              <w:t xml:space="preserve">     </w:t>
            </w:r>
            <w:r>
              <w:rPr>
                <w:rFonts w:hint="eastAsia"/>
                <w:sz w:val="24"/>
                <w:lang w:eastAsia="zh-TW"/>
              </w:rPr>
              <w:t>2,000</w:t>
            </w:r>
          </w:p>
        </w:tc>
      </w:tr>
      <w:tr w:rsidR="007F7F44" w:rsidTr="00B51433">
        <w:tc>
          <w:tcPr>
            <w:tcW w:w="5069" w:type="dxa"/>
            <w:gridSpan w:val="2"/>
          </w:tcPr>
          <w:p w:rsidR="007F7F44" w:rsidRDefault="007F7F44" w:rsidP="00F30E3C">
            <w:pPr>
              <w:tabs>
                <w:tab w:val="left" w:pos="360"/>
                <w:tab w:val="left" w:pos="720"/>
              </w:tabs>
              <w:rPr>
                <w:sz w:val="24"/>
                <w:lang w:eastAsia="zh-TW"/>
              </w:rPr>
            </w:pPr>
            <w:r>
              <w:rPr>
                <w:sz w:val="24"/>
              </w:rPr>
              <w:t xml:space="preserve">   Started and completed</w:t>
            </w:r>
          </w:p>
          <w:p w:rsidR="007F7F44" w:rsidRDefault="007F7F44" w:rsidP="00F30E3C">
            <w:pPr>
              <w:tabs>
                <w:tab w:val="left" w:pos="360"/>
                <w:tab w:val="left" w:pos="720"/>
              </w:tabs>
              <w:rPr>
                <w:sz w:val="24"/>
              </w:rPr>
            </w:pPr>
            <w:r>
              <w:rPr>
                <w:sz w:val="24"/>
                <w:lang w:eastAsia="zh-TW"/>
              </w:rPr>
              <w:t xml:space="preserve">   </w:t>
            </w:r>
            <w:r>
              <w:rPr>
                <w:rFonts w:hint="eastAsia"/>
                <w:sz w:val="24"/>
                <w:lang w:eastAsia="zh-TW"/>
              </w:rPr>
              <w:t>17,500</w:t>
            </w:r>
            <w:r>
              <w:rPr>
                <w:sz w:val="24"/>
              </w:rPr>
              <w:t xml:space="preserve"> </w:t>
            </w:r>
            <w:r>
              <w:rPr>
                <w:sz w:val="24"/>
              </w:rPr>
              <w:sym w:font="Symbol" w:char="F0B4"/>
            </w:r>
            <w:r>
              <w:rPr>
                <w:sz w:val="24"/>
              </w:rPr>
              <w:t xml:space="preserve">100%, </w:t>
            </w:r>
            <w:r>
              <w:rPr>
                <w:rFonts w:hint="eastAsia"/>
                <w:sz w:val="24"/>
                <w:lang w:eastAsia="zh-TW"/>
              </w:rPr>
              <w:t>17,500</w:t>
            </w:r>
            <w:r>
              <w:rPr>
                <w:sz w:val="24"/>
              </w:rPr>
              <w:t xml:space="preserve"> </w:t>
            </w:r>
            <w:r>
              <w:rPr>
                <w:sz w:val="24"/>
              </w:rPr>
              <w:sym w:font="Symbol" w:char="F0B4"/>
            </w:r>
            <w:r>
              <w:rPr>
                <w:sz w:val="24"/>
              </w:rPr>
              <w:t xml:space="preserve"> 100%</w:t>
            </w:r>
          </w:p>
        </w:tc>
        <w:tc>
          <w:tcPr>
            <w:tcW w:w="1194" w:type="dxa"/>
            <w:vAlign w:val="bottom"/>
          </w:tcPr>
          <w:p w:rsidR="007F7F44" w:rsidRPr="00D01655" w:rsidRDefault="007F7F44" w:rsidP="00F30E3C">
            <w:pPr>
              <w:ind w:right="202"/>
              <w:jc w:val="right"/>
              <w:rPr>
                <w:sz w:val="24"/>
                <w:szCs w:val="24"/>
              </w:rPr>
            </w:pPr>
            <w:r w:rsidRPr="00D01655">
              <w:rPr>
                <w:sz w:val="24"/>
                <w:szCs w:val="24"/>
                <w:lang w:eastAsia="zh-TW"/>
              </w:rPr>
              <w:t xml:space="preserve">  </w:t>
            </w:r>
            <w:r>
              <w:rPr>
                <w:sz w:val="24"/>
                <w:szCs w:val="24"/>
                <w:lang w:eastAsia="zh-TW"/>
              </w:rPr>
              <w:t>17</w:t>
            </w:r>
            <w:r w:rsidRPr="00D01655">
              <w:rPr>
                <w:rFonts w:hint="eastAsia"/>
                <w:sz w:val="24"/>
                <w:szCs w:val="24"/>
                <w:lang w:eastAsia="zh-TW"/>
              </w:rPr>
              <w:t>,</w:t>
            </w:r>
            <w:r w:rsidRPr="00D01655">
              <w:rPr>
                <w:sz w:val="24"/>
                <w:szCs w:val="24"/>
              </w:rPr>
              <w:t>0</w:t>
            </w:r>
            <w:r w:rsidRPr="00D01655">
              <w:rPr>
                <w:rFonts w:hint="eastAsia"/>
                <w:sz w:val="24"/>
                <w:szCs w:val="24"/>
                <w:lang w:eastAsia="zh-TW"/>
              </w:rPr>
              <w:t>00</w:t>
            </w:r>
            <w:r>
              <w:rPr>
                <w:vertAlign w:val="superscript"/>
              </w:rPr>
              <w:t>†</w:t>
            </w:r>
          </w:p>
        </w:tc>
        <w:tc>
          <w:tcPr>
            <w:tcW w:w="1628" w:type="dxa"/>
            <w:vAlign w:val="bottom"/>
          </w:tcPr>
          <w:p w:rsidR="007F7F44" w:rsidRPr="00D07099" w:rsidRDefault="007F7F44" w:rsidP="00F30E3C">
            <w:pPr>
              <w:ind w:right="432"/>
              <w:jc w:val="right"/>
              <w:rPr>
                <w:sz w:val="24"/>
                <w:szCs w:val="24"/>
              </w:rPr>
            </w:pPr>
          </w:p>
          <w:p w:rsidR="007F7F44" w:rsidRPr="00D07099" w:rsidRDefault="007F7F44" w:rsidP="00F30E3C">
            <w:pPr>
              <w:ind w:right="432"/>
              <w:jc w:val="right"/>
              <w:rPr>
                <w:sz w:val="24"/>
                <w:szCs w:val="24"/>
              </w:rPr>
            </w:pPr>
            <w:r w:rsidRPr="00D07099">
              <w:rPr>
                <w:rFonts w:hint="eastAsia"/>
                <w:sz w:val="24"/>
                <w:szCs w:val="24"/>
              </w:rPr>
              <w:t>17,500</w:t>
            </w:r>
          </w:p>
        </w:tc>
        <w:tc>
          <w:tcPr>
            <w:tcW w:w="1577" w:type="dxa"/>
            <w:vAlign w:val="bottom"/>
          </w:tcPr>
          <w:p w:rsidR="007F7F44" w:rsidRDefault="007F7F44" w:rsidP="00F30E3C">
            <w:pPr>
              <w:pStyle w:val="Footer"/>
              <w:tabs>
                <w:tab w:val="clear" w:pos="4320"/>
                <w:tab w:val="clear" w:pos="8640"/>
                <w:tab w:val="decimal" w:pos="720"/>
              </w:tabs>
              <w:ind w:right="504"/>
              <w:jc w:val="right"/>
              <w:rPr>
                <w:rFonts w:ascii="Times New Roman" w:hAnsi="Times New Roman"/>
              </w:rPr>
            </w:pPr>
          </w:p>
          <w:p w:rsidR="007F7F44" w:rsidRDefault="007F7F44" w:rsidP="00F30E3C">
            <w:pPr>
              <w:tabs>
                <w:tab w:val="decimal" w:pos="720"/>
              </w:tabs>
              <w:ind w:right="504"/>
              <w:jc w:val="right"/>
              <w:rPr>
                <w:sz w:val="24"/>
                <w:lang w:eastAsia="zh-TW"/>
              </w:rPr>
            </w:pPr>
            <w:r>
              <w:rPr>
                <w:sz w:val="24"/>
                <w:lang w:eastAsia="zh-TW"/>
              </w:rPr>
              <w:t xml:space="preserve">   </w:t>
            </w:r>
            <w:r>
              <w:rPr>
                <w:rFonts w:hint="eastAsia"/>
                <w:sz w:val="24"/>
                <w:lang w:eastAsia="zh-TW"/>
              </w:rPr>
              <w:t>17,500</w:t>
            </w:r>
          </w:p>
        </w:tc>
      </w:tr>
      <w:tr w:rsidR="007F7F44" w:rsidTr="00B51433">
        <w:tc>
          <w:tcPr>
            <w:tcW w:w="5069" w:type="dxa"/>
            <w:gridSpan w:val="2"/>
          </w:tcPr>
          <w:p w:rsidR="007F7F44" w:rsidRDefault="007F7F44" w:rsidP="00F30E3C">
            <w:pPr>
              <w:rPr>
                <w:sz w:val="24"/>
              </w:rPr>
            </w:pPr>
            <w:r>
              <w:rPr>
                <w:sz w:val="24"/>
              </w:rPr>
              <w:t>Work in process, ending* (given)</w:t>
            </w:r>
          </w:p>
          <w:p w:rsidR="007F7F44" w:rsidRDefault="007F7F44" w:rsidP="00F30E3C">
            <w:pPr>
              <w:tabs>
                <w:tab w:val="left" w:pos="360"/>
              </w:tabs>
              <w:rPr>
                <w:sz w:val="24"/>
              </w:rPr>
            </w:pPr>
            <w:r>
              <w:rPr>
                <w:rFonts w:hint="eastAsia"/>
                <w:sz w:val="24"/>
                <w:lang w:eastAsia="zh-TW"/>
              </w:rPr>
              <w:t>2,500</w:t>
            </w:r>
            <w:r>
              <w:rPr>
                <w:sz w:val="24"/>
              </w:rPr>
              <w:t xml:space="preserve"> </w:t>
            </w:r>
            <w:r>
              <w:rPr>
                <w:sz w:val="24"/>
              </w:rPr>
              <w:sym w:font="Symbol" w:char="F0B4"/>
            </w:r>
            <w:r>
              <w:rPr>
                <w:sz w:val="24"/>
              </w:rPr>
              <w:t xml:space="preserve"> 100%; </w:t>
            </w:r>
            <w:r>
              <w:rPr>
                <w:rFonts w:hint="eastAsia"/>
                <w:sz w:val="24"/>
                <w:lang w:eastAsia="zh-TW"/>
              </w:rPr>
              <w:t>2,500</w:t>
            </w:r>
            <w:r>
              <w:rPr>
                <w:sz w:val="24"/>
              </w:rPr>
              <w:t xml:space="preserve"> </w:t>
            </w:r>
            <w:r>
              <w:rPr>
                <w:sz w:val="24"/>
              </w:rPr>
              <w:sym w:font="Symbol" w:char="F0B4"/>
            </w:r>
            <w:r>
              <w:rPr>
                <w:sz w:val="24"/>
              </w:rPr>
              <w:t xml:space="preserve"> 70%</w:t>
            </w:r>
          </w:p>
        </w:tc>
        <w:tc>
          <w:tcPr>
            <w:tcW w:w="1194" w:type="dxa"/>
            <w:vAlign w:val="bottom"/>
          </w:tcPr>
          <w:p w:rsidR="007F7F44" w:rsidRDefault="007F7F44" w:rsidP="00F30E3C">
            <w:pPr>
              <w:pStyle w:val="Footer"/>
              <w:tabs>
                <w:tab w:val="clear" w:pos="4320"/>
                <w:tab w:val="clear" w:pos="8640"/>
                <w:tab w:val="decimal" w:pos="612"/>
              </w:tabs>
              <w:ind w:right="288"/>
              <w:jc w:val="right"/>
              <w:rPr>
                <w:rFonts w:ascii="Times New Roman" w:hAnsi="Times New Roman"/>
                <w:lang w:eastAsia="zh-TW"/>
              </w:rPr>
            </w:pPr>
            <w:r>
              <w:rPr>
                <w:rFonts w:ascii="Times New Roman" w:hAnsi="Times New Roman"/>
                <w:lang w:eastAsia="zh-TW"/>
              </w:rPr>
              <w:t xml:space="preserve">  </w:t>
            </w:r>
            <w:r>
              <w:rPr>
                <w:rFonts w:ascii="Times New Roman" w:hAnsi="Times New Roman" w:hint="eastAsia"/>
                <w:lang w:eastAsia="zh-TW"/>
              </w:rPr>
              <w:t>2,500</w:t>
            </w:r>
          </w:p>
          <w:p w:rsidR="007F7F44" w:rsidRDefault="007F7F44" w:rsidP="00F30E3C">
            <w:pPr>
              <w:pStyle w:val="Footer"/>
              <w:tabs>
                <w:tab w:val="clear" w:pos="4320"/>
                <w:tab w:val="clear" w:pos="8640"/>
                <w:tab w:val="left" w:pos="0"/>
                <w:tab w:val="decimal" w:pos="612"/>
              </w:tabs>
              <w:ind w:left="-108" w:right="288" w:firstLine="108"/>
              <w:jc w:val="right"/>
              <w:rPr>
                <w:rFonts w:ascii="Times New Roman" w:hAnsi="Times New Roman"/>
              </w:rPr>
            </w:pPr>
            <w:r>
              <w:rPr>
                <w:rFonts w:ascii="Times New Roman" w:hAnsi="Times New Roman"/>
              </w:rPr>
              <w:tab/>
              <w:t>_____</w:t>
            </w:r>
          </w:p>
        </w:tc>
        <w:tc>
          <w:tcPr>
            <w:tcW w:w="1628" w:type="dxa"/>
            <w:vAlign w:val="bottom"/>
          </w:tcPr>
          <w:p w:rsidR="007F7F44" w:rsidRPr="00D07099" w:rsidRDefault="007F7F44" w:rsidP="00F30E3C">
            <w:pPr>
              <w:ind w:right="432"/>
              <w:jc w:val="right"/>
              <w:rPr>
                <w:sz w:val="24"/>
                <w:szCs w:val="24"/>
              </w:rPr>
            </w:pPr>
          </w:p>
          <w:p w:rsidR="007F7F44" w:rsidRPr="00D07099" w:rsidRDefault="007F7F44" w:rsidP="00F30E3C">
            <w:pPr>
              <w:ind w:right="432"/>
              <w:jc w:val="right"/>
              <w:rPr>
                <w:sz w:val="24"/>
                <w:szCs w:val="24"/>
              </w:rPr>
            </w:pPr>
            <w:r w:rsidRPr="00D07099">
              <w:rPr>
                <w:rFonts w:hint="eastAsia"/>
                <w:sz w:val="24"/>
                <w:szCs w:val="24"/>
              </w:rPr>
              <w:t>2,500</w:t>
            </w:r>
          </w:p>
        </w:tc>
        <w:tc>
          <w:tcPr>
            <w:tcW w:w="1577" w:type="dxa"/>
            <w:vAlign w:val="bottom"/>
          </w:tcPr>
          <w:p w:rsidR="007F7F44" w:rsidRDefault="007F7F44" w:rsidP="00F30E3C">
            <w:pPr>
              <w:tabs>
                <w:tab w:val="decimal" w:pos="720"/>
              </w:tabs>
              <w:ind w:right="504"/>
              <w:jc w:val="right"/>
              <w:rPr>
                <w:sz w:val="24"/>
              </w:rPr>
            </w:pPr>
          </w:p>
          <w:p w:rsidR="007F7F44" w:rsidRDefault="007F7F44" w:rsidP="00F30E3C">
            <w:pPr>
              <w:tabs>
                <w:tab w:val="decimal" w:pos="720"/>
              </w:tabs>
              <w:ind w:right="504"/>
              <w:jc w:val="right"/>
              <w:rPr>
                <w:sz w:val="24"/>
                <w:lang w:eastAsia="zh-TW"/>
              </w:rPr>
            </w:pPr>
            <w:r>
              <w:rPr>
                <w:sz w:val="24"/>
                <w:lang w:eastAsia="zh-TW"/>
              </w:rPr>
              <w:t xml:space="preserve">     </w:t>
            </w:r>
            <w:r>
              <w:rPr>
                <w:rFonts w:hint="eastAsia"/>
                <w:sz w:val="24"/>
                <w:lang w:eastAsia="zh-TW"/>
              </w:rPr>
              <w:t>1,</w:t>
            </w:r>
            <w:r>
              <w:rPr>
                <w:sz w:val="24"/>
                <w:lang w:eastAsia="zh-TW"/>
              </w:rPr>
              <w:t>75</w:t>
            </w:r>
            <w:r>
              <w:rPr>
                <w:rFonts w:hint="eastAsia"/>
                <w:sz w:val="24"/>
                <w:lang w:eastAsia="zh-TW"/>
              </w:rPr>
              <w:t>0</w:t>
            </w:r>
          </w:p>
        </w:tc>
      </w:tr>
      <w:tr w:rsidR="007F7F44" w:rsidTr="00B51433">
        <w:tc>
          <w:tcPr>
            <w:tcW w:w="5069" w:type="dxa"/>
            <w:gridSpan w:val="2"/>
          </w:tcPr>
          <w:p w:rsidR="007F7F44" w:rsidRDefault="007F7F44" w:rsidP="00F30E3C">
            <w:pPr>
              <w:rPr>
                <w:sz w:val="24"/>
              </w:rPr>
            </w:pPr>
            <w:r>
              <w:rPr>
                <w:sz w:val="24"/>
              </w:rPr>
              <w:t>Accounted for</w:t>
            </w:r>
          </w:p>
        </w:tc>
        <w:tc>
          <w:tcPr>
            <w:tcW w:w="1194" w:type="dxa"/>
          </w:tcPr>
          <w:p w:rsidR="007F7F44" w:rsidRDefault="007F7F44" w:rsidP="00F30E3C">
            <w:pPr>
              <w:pStyle w:val="Footer"/>
              <w:tabs>
                <w:tab w:val="clear" w:pos="4320"/>
                <w:tab w:val="clear" w:pos="8640"/>
                <w:tab w:val="decimal" w:pos="612"/>
              </w:tabs>
              <w:ind w:right="288"/>
              <w:jc w:val="right"/>
              <w:rPr>
                <w:rFonts w:ascii="Times New Roman" w:hAnsi="Times New Roman"/>
                <w:lang w:eastAsia="zh-TW"/>
              </w:rPr>
            </w:pPr>
            <w:r>
              <w:rPr>
                <w:rFonts w:ascii="Times New Roman" w:hAnsi="Times New Roman" w:hint="eastAsia"/>
                <w:u w:val="double"/>
                <w:lang w:eastAsia="zh-TW"/>
              </w:rPr>
              <w:t>25,</w:t>
            </w:r>
            <w:r>
              <w:rPr>
                <w:rFonts w:ascii="Times New Roman" w:hAnsi="Times New Roman"/>
                <w:u w:val="double"/>
              </w:rPr>
              <w:t>0</w:t>
            </w:r>
            <w:r>
              <w:rPr>
                <w:rFonts w:ascii="Times New Roman" w:hAnsi="Times New Roman" w:hint="eastAsia"/>
                <w:u w:val="double"/>
                <w:lang w:eastAsia="zh-TW"/>
              </w:rPr>
              <w:t>00</w:t>
            </w:r>
          </w:p>
        </w:tc>
        <w:tc>
          <w:tcPr>
            <w:tcW w:w="1628" w:type="dxa"/>
            <w:vAlign w:val="bottom"/>
          </w:tcPr>
          <w:p w:rsidR="007F7F44" w:rsidRPr="00D07099" w:rsidRDefault="007F7F44" w:rsidP="00F30E3C">
            <w:pPr>
              <w:ind w:right="432"/>
              <w:jc w:val="right"/>
              <w:rPr>
                <w:sz w:val="24"/>
                <w:szCs w:val="24"/>
                <w:u w:val="single"/>
              </w:rPr>
            </w:pPr>
            <w:r w:rsidRPr="00D07099">
              <w:rPr>
                <w:sz w:val="24"/>
                <w:szCs w:val="24"/>
              </w:rPr>
              <w:tab/>
            </w:r>
            <w:r w:rsidRPr="00D07099">
              <w:rPr>
                <w:sz w:val="24"/>
                <w:szCs w:val="24"/>
                <w:u w:val="single"/>
              </w:rPr>
              <w:tab/>
            </w:r>
          </w:p>
        </w:tc>
        <w:tc>
          <w:tcPr>
            <w:tcW w:w="1577" w:type="dxa"/>
            <w:vAlign w:val="bottom"/>
          </w:tcPr>
          <w:p w:rsidR="007F7F44" w:rsidRDefault="007F7F44" w:rsidP="00F30E3C">
            <w:pPr>
              <w:tabs>
                <w:tab w:val="left" w:pos="162"/>
                <w:tab w:val="decimal" w:pos="810"/>
              </w:tabs>
              <w:ind w:right="504"/>
              <w:jc w:val="right"/>
              <w:rPr>
                <w:sz w:val="24"/>
              </w:rPr>
            </w:pPr>
            <w:r>
              <w:rPr>
                <w:sz w:val="24"/>
              </w:rPr>
              <w:tab/>
              <w:t>______</w:t>
            </w:r>
          </w:p>
        </w:tc>
      </w:tr>
      <w:tr w:rsidR="007F7F44" w:rsidTr="00B51433">
        <w:tc>
          <w:tcPr>
            <w:tcW w:w="5069" w:type="dxa"/>
            <w:gridSpan w:val="2"/>
          </w:tcPr>
          <w:p w:rsidR="007F7F44" w:rsidRDefault="007F7F44" w:rsidP="00F30E3C">
            <w:pPr>
              <w:rPr>
                <w:sz w:val="24"/>
              </w:rPr>
            </w:pPr>
            <w:r>
              <w:rPr>
                <w:sz w:val="24"/>
              </w:rPr>
              <w:t>Equivalent units of work done in current period</w:t>
            </w:r>
          </w:p>
        </w:tc>
        <w:tc>
          <w:tcPr>
            <w:tcW w:w="1194" w:type="dxa"/>
          </w:tcPr>
          <w:p w:rsidR="007F7F44" w:rsidRDefault="007F7F44" w:rsidP="00F30E3C">
            <w:pPr>
              <w:pStyle w:val="Footer"/>
              <w:tabs>
                <w:tab w:val="clear" w:pos="4320"/>
                <w:tab w:val="clear" w:pos="8640"/>
                <w:tab w:val="decimal" w:pos="702"/>
              </w:tabs>
              <w:rPr>
                <w:rFonts w:ascii="Times New Roman" w:hAnsi="Times New Roman"/>
              </w:rPr>
            </w:pPr>
          </w:p>
        </w:tc>
        <w:tc>
          <w:tcPr>
            <w:tcW w:w="1628" w:type="dxa"/>
            <w:vAlign w:val="bottom"/>
          </w:tcPr>
          <w:p w:rsidR="007F7F44" w:rsidRPr="00D07099" w:rsidRDefault="007F7F44" w:rsidP="00F30E3C">
            <w:pPr>
              <w:ind w:right="432"/>
              <w:jc w:val="right"/>
              <w:rPr>
                <w:sz w:val="24"/>
                <w:szCs w:val="24"/>
                <w:u w:val="double"/>
              </w:rPr>
            </w:pPr>
            <w:r w:rsidRPr="00D07099">
              <w:rPr>
                <w:rFonts w:hint="eastAsia"/>
                <w:sz w:val="24"/>
                <w:szCs w:val="24"/>
                <w:u w:val="double"/>
              </w:rPr>
              <w:t>20,</w:t>
            </w:r>
            <w:r w:rsidRPr="00D07099">
              <w:rPr>
                <w:sz w:val="24"/>
                <w:szCs w:val="24"/>
                <w:u w:val="double"/>
              </w:rPr>
              <w:t>0</w:t>
            </w:r>
            <w:r w:rsidRPr="00D07099">
              <w:rPr>
                <w:rFonts w:hint="eastAsia"/>
                <w:sz w:val="24"/>
                <w:szCs w:val="24"/>
                <w:u w:val="double"/>
              </w:rPr>
              <w:t>00</w:t>
            </w:r>
          </w:p>
        </w:tc>
        <w:tc>
          <w:tcPr>
            <w:tcW w:w="1577" w:type="dxa"/>
            <w:vAlign w:val="bottom"/>
          </w:tcPr>
          <w:p w:rsidR="007F7F44" w:rsidRDefault="007F7F44" w:rsidP="00F30E3C">
            <w:pPr>
              <w:tabs>
                <w:tab w:val="decimal" w:pos="720"/>
              </w:tabs>
              <w:ind w:right="504"/>
              <w:jc w:val="right"/>
              <w:rPr>
                <w:sz w:val="24"/>
                <w:u w:val="double"/>
                <w:lang w:eastAsia="zh-TW"/>
              </w:rPr>
            </w:pPr>
            <w:r>
              <w:rPr>
                <w:sz w:val="24"/>
                <w:lang w:eastAsia="zh-TW"/>
              </w:rPr>
              <w:t xml:space="preserve">   </w:t>
            </w:r>
            <w:r>
              <w:rPr>
                <w:rFonts w:hint="eastAsia"/>
                <w:sz w:val="24"/>
                <w:u w:val="double"/>
                <w:lang w:eastAsia="zh-TW"/>
              </w:rPr>
              <w:t>21,</w:t>
            </w:r>
            <w:r>
              <w:rPr>
                <w:sz w:val="24"/>
                <w:u w:val="double"/>
                <w:lang w:eastAsia="zh-TW"/>
              </w:rPr>
              <w:t>25</w:t>
            </w:r>
            <w:r>
              <w:rPr>
                <w:rFonts w:hint="eastAsia"/>
                <w:sz w:val="24"/>
                <w:u w:val="double"/>
                <w:lang w:eastAsia="zh-TW"/>
              </w:rPr>
              <w:t>0</w:t>
            </w:r>
          </w:p>
        </w:tc>
      </w:tr>
    </w:tbl>
    <w:p w:rsidR="007F7F44" w:rsidRDefault="007F7F44" w:rsidP="007F7F44">
      <w:pPr>
        <w:ind w:left="360" w:hanging="360"/>
      </w:pPr>
    </w:p>
    <w:p w:rsidR="007F7F44" w:rsidRDefault="007F7F44" w:rsidP="007F7F44">
      <w:pPr>
        <w:tabs>
          <w:tab w:val="decimal" w:pos="5490"/>
        </w:tabs>
        <w:ind w:left="360" w:hanging="360"/>
      </w:pPr>
      <w:r>
        <w:rPr>
          <w:vertAlign w:val="superscript"/>
        </w:rPr>
        <w:t>§</w:t>
      </w:r>
      <w:r>
        <w:t>Degree of completion in this department:  direct materials, 100%; conversion costs, 60%.</w:t>
      </w:r>
    </w:p>
    <w:p w:rsidR="007F7F44" w:rsidRDefault="007F7F44" w:rsidP="007F7F44">
      <w:pPr>
        <w:ind w:left="180" w:hanging="180"/>
      </w:pPr>
      <w:r>
        <w:rPr>
          <w:vertAlign w:val="superscript"/>
        </w:rPr>
        <w:t>†</w:t>
      </w:r>
      <w:r>
        <w:rPr>
          <w:rFonts w:hint="eastAsia"/>
          <w:lang w:eastAsia="zh-TW"/>
        </w:rPr>
        <w:t>22,500</w:t>
      </w:r>
      <w:r>
        <w:t xml:space="preserve"> physical units completed and transferred out minus </w:t>
      </w:r>
      <w:r>
        <w:rPr>
          <w:rFonts w:hint="eastAsia"/>
          <w:lang w:eastAsia="zh-TW"/>
        </w:rPr>
        <w:t>5,</w:t>
      </w:r>
      <w:r>
        <w:t>0</w:t>
      </w:r>
      <w:r>
        <w:rPr>
          <w:rFonts w:hint="eastAsia"/>
          <w:lang w:eastAsia="zh-TW"/>
        </w:rPr>
        <w:t>00</w:t>
      </w:r>
      <w:r>
        <w:t xml:space="preserve"> physical units completed and transferred out from beginning work-in-process inventory.</w:t>
      </w:r>
    </w:p>
    <w:p w:rsidR="007F7F44" w:rsidRDefault="007F7F44" w:rsidP="007F7F44">
      <w:pPr>
        <w:ind w:left="360" w:hanging="360"/>
      </w:pPr>
      <w:r>
        <w:t>*Degree of completion in this department:  direct materials, 100%; conversion costs, 70%</w:t>
      </w:r>
    </w:p>
    <w:p w:rsidR="007F7F44" w:rsidRDefault="007F7F44" w:rsidP="007F7F44">
      <w:pPr>
        <w:ind w:left="360" w:hanging="360"/>
      </w:pPr>
    </w:p>
    <w:p w:rsidR="007F7F44" w:rsidRDefault="007F7F44" w:rsidP="007F7F44">
      <w:pPr>
        <w:ind w:left="360" w:hanging="360"/>
      </w:pPr>
    </w:p>
    <w:p w:rsidR="007F7F44" w:rsidRDefault="007F7F44" w:rsidP="007F7F44">
      <w:pPr>
        <w:ind w:left="360" w:hanging="360"/>
      </w:pPr>
    </w:p>
    <w:p w:rsidR="00E738AB" w:rsidRPr="007F7F44" w:rsidRDefault="00E738AB" w:rsidP="007F7F44">
      <w:pPr>
        <w:pStyle w:val="fontdefault"/>
        <w:tabs>
          <w:tab w:val="clear" w:pos="900"/>
          <w:tab w:val="left" w:pos="720"/>
        </w:tabs>
        <w:rPr>
          <w:rFonts w:ascii="Times New Roman" w:hAnsi="Times New Roman"/>
        </w:rPr>
      </w:pPr>
      <w:r>
        <w:rPr>
          <w:rFonts w:ascii="Times New Roman" w:hAnsi="Times New Roman"/>
        </w:rPr>
        <w:t xml:space="preserve">The cost per equivalent unit of work done in the Assembly Department in October </w:t>
      </w:r>
      <w:r w:rsidR="007C71F8">
        <w:rPr>
          <w:rFonts w:ascii="Times New Roman" w:hAnsi="Times New Roman"/>
        </w:rPr>
        <w:t>2014</w:t>
      </w:r>
      <w:r>
        <w:rPr>
          <w:rFonts w:ascii="Times New Roman" w:hAnsi="Times New Roman"/>
        </w:rPr>
        <w:t xml:space="preserve"> for </w:t>
      </w:r>
      <w:r w:rsidRPr="00405E73">
        <w:rPr>
          <w:rFonts w:ascii="Times New Roman" w:hAnsi="Times New Roman"/>
        </w:rPr>
        <w:t>direct materials and conversion costs is calculated in Solution Exhibit 17-3</w:t>
      </w:r>
      <w:r w:rsidR="00515130" w:rsidRPr="00405E73">
        <w:rPr>
          <w:rFonts w:ascii="Times New Roman" w:hAnsi="Times New Roman"/>
        </w:rPr>
        <w:t>3</w:t>
      </w:r>
      <w:r w:rsidRPr="00405E73">
        <w:rPr>
          <w:rFonts w:ascii="Times New Roman" w:hAnsi="Times New Roman"/>
        </w:rPr>
        <w:t>B.</w:t>
      </w:r>
      <w:r w:rsidR="00405E73" w:rsidRPr="00405E73">
        <w:rPr>
          <w:rFonts w:ascii="Times New Roman" w:hAnsi="Times New Roman"/>
        </w:rPr>
        <w:t xml:space="preserve"> This exhibit also </w:t>
      </w:r>
      <w:r w:rsidRPr="00405E73">
        <w:rPr>
          <w:rFonts w:ascii="Times New Roman" w:hAnsi="Times New Roman"/>
        </w:rPr>
        <w:t xml:space="preserve">summarizes the total Assembly Department costs for October </w:t>
      </w:r>
      <w:r w:rsidR="007C71F8" w:rsidRPr="00405E73">
        <w:rPr>
          <w:rFonts w:ascii="Times New Roman" w:hAnsi="Times New Roman"/>
        </w:rPr>
        <w:t>2014</w:t>
      </w:r>
      <w:r w:rsidRPr="00405E73">
        <w:rPr>
          <w:rFonts w:ascii="Times New Roman" w:hAnsi="Times New Roman"/>
        </w:rPr>
        <w:t xml:space="preserve"> and assigns these costs to units completed (and transferred out) and units in ending work in process under the FIFO method.</w:t>
      </w:r>
    </w:p>
    <w:p w:rsidR="00E738AB" w:rsidRDefault="00E738AB">
      <w:pPr>
        <w:pStyle w:val="Heading2"/>
      </w:pPr>
    </w:p>
    <w:p w:rsidR="00E738AB" w:rsidRDefault="00E738AB">
      <w:pPr>
        <w:ind w:left="360" w:hanging="360"/>
        <w:rPr>
          <w:b/>
          <w:sz w:val="24"/>
          <w:szCs w:val="24"/>
        </w:rPr>
        <w:sectPr w:rsidR="00E738AB" w:rsidSect="00FB4364">
          <w:pgSz w:w="12240" w:h="15840"/>
          <w:pgMar w:top="1440" w:right="1440" w:bottom="1440" w:left="1440" w:header="720" w:footer="720" w:gutter="0"/>
          <w:cols w:space="720"/>
        </w:sectPr>
      </w:pPr>
    </w:p>
    <w:p w:rsidR="00E738AB" w:rsidRDefault="00E738AB">
      <w:pPr>
        <w:jc w:val="both"/>
        <w:rPr>
          <w:b/>
          <w:sz w:val="24"/>
          <w:szCs w:val="24"/>
        </w:rPr>
      </w:pPr>
      <w:r>
        <w:rPr>
          <w:b/>
          <w:sz w:val="24"/>
          <w:szCs w:val="24"/>
        </w:rPr>
        <w:lastRenderedPageBreak/>
        <w:t xml:space="preserve">SOLUTION </w:t>
      </w:r>
      <w:r w:rsidR="00515130">
        <w:rPr>
          <w:b/>
          <w:sz w:val="24"/>
          <w:szCs w:val="24"/>
        </w:rPr>
        <w:t>EXHIBIT 17-33</w:t>
      </w:r>
      <w:r>
        <w:rPr>
          <w:b/>
          <w:sz w:val="24"/>
          <w:szCs w:val="24"/>
        </w:rPr>
        <w:t>B</w:t>
      </w:r>
    </w:p>
    <w:p w:rsidR="00E738AB" w:rsidRDefault="00F07E97" w:rsidP="00A50D40">
      <w:pPr>
        <w:pBdr>
          <w:bottom w:val="single" w:sz="4" w:space="1" w:color="auto"/>
        </w:pBdr>
        <w:ind w:right="990"/>
        <w:rPr>
          <w:sz w:val="24"/>
        </w:rPr>
      </w:pPr>
      <w:r w:rsidRPr="00F07E97">
        <w:rPr>
          <w:sz w:val="24"/>
          <w:szCs w:val="24"/>
        </w:rPr>
        <w:t xml:space="preserve">Summarize the Total Costs to Account </w:t>
      </w:r>
      <w:r w:rsidR="00A50D40">
        <w:rPr>
          <w:sz w:val="24"/>
          <w:szCs w:val="24"/>
        </w:rPr>
        <w:t>f</w:t>
      </w:r>
      <w:r w:rsidRPr="00F07E97">
        <w:rPr>
          <w:sz w:val="24"/>
          <w:szCs w:val="24"/>
        </w:rPr>
        <w:t>or, Compute the Cost per Equivalent Unit, and Assign Costs to the Units Com</w:t>
      </w:r>
      <w:r w:rsidR="00FD0A18">
        <w:rPr>
          <w:sz w:val="24"/>
          <w:szCs w:val="24"/>
        </w:rPr>
        <w:t>pleted and Units in Ending Work-</w:t>
      </w:r>
      <w:r w:rsidRPr="00F07E97">
        <w:rPr>
          <w:sz w:val="24"/>
          <w:szCs w:val="24"/>
        </w:rPr>
        <w:t>in</w:t>
      </w:r>
      <w:r w:rsidR="00FD0A18">
        <w:rPr>
          <w:sz w:val="24"/>
          <w:szCs w:val="24"/>
        </w:rPr>
        <w:t>-</w:t>
      </w:r>
      <w:r w:rsidRPr="00F07E97">
        <w:rPr>
          <w:sz w:val="24"/>
          <w:szCs w:val="24"/>
        </w:rPr>
        <w:t>Process Inventory</w:t>
      </w:r>
      <w:r w:rsidR="00E738AB" w:rsidRPr="00F07E97">
        <w:rPr>
          <w:sz w:val="24"/>
          <w:szCs w:val="24"/>
        </w:rPr>
        <w:t>;</w:t>
      </w:r>
      <w:r w:rsidR="00A50D40">
        <w:rPr>
          <w:sz w:val="24"/>
          <w:szCs w:val="24"/>
        </w:rPr>
        <w:t xml:space="preserve"> </w:t>
      </w:r>
      <w:r w:rsidR="00E738AB">
        <w:rPr>
          <w:sz w:val="24"/>
        </w:rPr>
        <w:t xml:space="preserve">FIFO Method of Process Costing, Assembly Department of </w:t>
      </w:r>
      <w:r w:rsidR="00E738AB">
        <w:rPr>
          <w:rFonts w:hint="eastAsia"/>
          <w:sz w:val="24"/>
          <w:lang w:eastAsia="zh-TW"/>
        </w:rPr>
        <w:t>Larsen Company</w:t>
      </w:r>
      <w:r w:rsidR="00E738AB">
        <w:rPr>
          <w:sz w:val="24"/>
        </w:rPr>
        <w:t xml:space="preserve"> for October </w:t>
      </w:r>
      <w:r w:rsidR="00F464A5">
        <w:rPr>
          <w:sz w:val="24"/>
        </w:rPr>
        <w:t>2014</w:t>
      </w:r>
      <w:r w:rsidR="00E738AB">
        <w:rPr>
          <w:sz w:val="24"/>
        </w:rPr>
        <w:t>.</w:t>
      </w:r>
    </w:p>
    <w:p w:rsidR="00E738AB" w:rsidRDefault="00E738AB">
      <w:pPr>
        <w:ind w:right="-36"/>
        <w:jc w:val="both"/>
        <w:rPr>
          <w:sz w:val="24"/>
        </w:rPr>
      </w:pPr>
    </w:p>
    <w:tbl>
      <w:tblPr>
        <w:tblW w:w="12762" w:type="dxa"/>
        <w:tblLayout w:type="fixed"/>
        <w:tblLook w:val="0000"/>
      </w:tblPr>
      <w:tblGrid>
        <w:gridCol w:w="72"/>
        <w:gridCol w:w="6913"/>
        <w:gridCol w:w="1763"/>
        <w:gridCol w:w="1800"/>
        <w:gridCol w:w="2214"/>
      </w:tblGrid>
      <w:tr w:rsidR="00E738AB">
        <w:tc>
          <w:tcPr>
            <w:tcW w:w="6985" w:type="dxa"/>
            <w:gridSpan w:val="2"/>
            <w:tcBorders>
              <w:bottom w:val="single" w:sz="6" w:space="0" w:color="auto"/>
            </w:tcBorders>
          </w:tcPr>
          <w:p w:rsidR="00E738AB" w:rsidRDefault="00E738AB">
            <w:pPr>
              <w:pStyle w:val="Footer"/>
              <w:tabs>
                <w:tab w:val="clear" w:pos="4320"/>
                <w:tab w:val="clear" w:pos="8640"/>
              </w:tabs>
              <w:rPr>
                <w:rFonts w:ascii="Times New Roman" w:hAnsi="Times New Roman"/>
                <w:szCs w:val="24"/>
              </w:rPr>
            </w:pPr>
          </w:p>
        </w:tc>
        <w:tc>
          <w:tcPr>
            <w:tcW w:w="1763" w:type="dxa"/>
            <w:tcBorders>
              <w:bottom w:val="single" w:sz="6" w:space="0" w:color="auto"/>
            </w:tcBorders>
          </w:tcPr>
          <w:p w:rsidR="00E738AB" w:rsidRDefault="00E738AB">
            <w:pPr>
              <w:jc w:val="center"/>
              <w:rPr>
                <w:b/>
                <w:sz w:val="24"/>
                <w:szCs w:val="24"/>
              </w:rPr>
            </w:pPr>
            <w:r>
              <w:rPr>
                <w:b/>
                <w:sz w:val="24"/>
                <w:szCs w:val="24"/>
              </w:rPr>
              <w:t>Total</w:t>
            </w:r>
          </w:p>
          <w:p w:rsidR="00E738AB" w:rsidRDefault="00E738AB">
            <w:pPr>
              <w:jc w:val="center"/>
              <w:rPr>
                <w:b/>
                <w:sz w:val="24"/>
                <w:szCs w:val="24"/>
              </w:rPr>
            </w:pPr>
            <w:r>
              <w:rPr>
                <w:b/>
                <w:sz w:val="24"/>
                <w:szCs w:val="24"/>
              </w:rPr>
              <w:t>Production</w:t>
            </w:r>
          </w:p>
          <w:p w:rsidR="00E738AB" w:rsidRDefault="00E738AB">
            <w:pPr>
              <w:jc w:val="center"/>
              <w:rPr>
                <w:b/>
                <w:sz w:val="24"/>
                <w:szCs w:val="24"/>
              </w:rPr>
            </w:pPr>
            <w:r>
              <w:rPr>
                <w:b/>
                <w:sz w:val="24"/>
                <w:szCs w:val="24"/>
              </w:rPr>
              <w:t>Costs</w:t>
            </w:r>
          </w:p>
        </w:tc>
        <w:tc>
          <w:tcPr>
            <w:tcW w:w="1800" w:type="dxa"/>
            <w:tcBorders>
              <w:bottom w:val="single" w:sz="6" w:space="0" w:color="auto"/>
            </w:tcBorders>
          </w:tcPr>
          <w:p w:rsidR="00E738AB" w:rsidRDefault="00E738AB">
            <w:pPr>
              <w:jc w:val="center"/>
              <w:rPr>
                <w:b/>
                <w:sz w:val="24"/>
                <w:szCs w:val="24"/>
              </w:rPr>
            </w:pPr>
          </w:p>
          <w:p w:rsidR="00E738AB" w:rsidRDefault="00E738AB">
            <w:pPr>
              <w:jc w:val="center"/>
              <w:rPr>
                <w:b/>
                <w:sz w:val="24"/>
                <w:szCs w:val="24"/>
              </w:rPr>
            </w:pPr>
            <w:r>
              <w:rPr>
                <w:b/>
                <w:sz w:val="24"/>
                <w:szCs w:val="24"/>
              </w:rPr>
              <w:t>Direct</w:t>
            </w:r>
          </w:p>
          <w:p w:rsidR="00E738AB" w:rsidRDefault="00E738AB">
            <w:pPr>
              <w:jc w:val="center"/>
              <w:rPr>
                <w:b/>
                <w:sz w:val="24"/>
                <w:szCs w:val="24"/>
              </w:rPr>
            </w:pPr>
            <w:r>
              <w:rPr>
                <w:b/>
                <w:sz w:val="24"/>
                <w:szCs w:val="24"/>
              </w:rPr>
              <w:t>Materials</w:t>
            </w:r>
          </w:p>
        </w:tc>
        <w:tc>
          <w:tcPr>
            <w:tcW w:w="2214" w:type="dxa"/>
            <w:tcBorders>
              <w:bottom w:val="single" w:sz="6" w:space="0" w:color="auto"/>
            </w:tcBorders>
          </w:tcPr>
          <w:p w:rsidR="00E738AB" w:rsidRDefault="00E738AB">
            <w:pPr>
              <w:jc w:val="center"/>
              <w:rPr>
                <w:b/>
                <w:sz w:val="24"/>
                <w:szCs w:val="24"/>
              </w:rPr>
            </w:pPr>
          </w:p>
          <w:p w:rsidR="00E738AB" w:rsidRDefault="00E738AB">
            <w:pPr>
              <w:jc w:val="center"/>
              <w:rPr>
                <w:b/>
                <w:sz w:val="24"/>
                <w:szCs w:val="24"/>
              </w:rPr>
            </w:pPr>
            <w:r>
              <w:rPr>
                <w:b/>
                <w:sz w:val="24"/>
                <w:szCs w:val="24"/>
              </w:rPr>
              <w:t>Conversion</w:t>
            </w:r>
          </w:p>
          <w:p w:rsidR="00E738AB" w:rsidRDefault="00E738AB">
            <w:pPr>
              <w:jc w:val="center"/>
              <w:rPr>
                <w:b/>
                <w:sz w:val="24"/>
                <w:szCs w:val="24"/>
              </w:rPr>
            </w:pPr>
            <w:r>
              <w:rPr>
                <w:b/>
                <w:sz w:val="24"/>
                <w:szCs w:val="24"/>
              </w:rPr>
              <w:t>Costs</w:t>
            </w:r>
          </w:p>
        </w:tc>
      </w:tr>
      <w:tr w:rsidR="00E738AB">
        <w:trPr>
          <w:cantSplit/>
          <w:trHeight w:val="264"/>
        </w:trPr>
        <w:tc>
          <w:tcPr>
            <w:tcW w:w="6985" w:type="dxa"/>
            <w:gridSpan w:val="2"/>
          </w:tcPr>
          <w:p w:rsidR="00E738AB" w:rsidRDefault="00E738AB">
            <w:pPr>
              <w:ind w:left="720" w:hanging="720"/>
              <w:rPr>
                <w:sz w:val="24"/>
                <w:szCs w:val="24"/>
              </w:rPr>
            </w:pPr>
            <w:r>
              <w:rPr>
                <w:sz w:val="24"/>
                <w:szCs w:val="24"/>
              </w:rPr>
              <w:t>(</w:t>
            </w:r>
            <w:r>
              <w:rPr>
                <w:b/>
                <w:sz w:val="24"/>
                <w:szCs w:val="24"/>
              </w:rPr>
              <w:t>Step 3</w:t>
            </w:r>
            <w:r>
              <w:rPr>
                <w:sz w:val="24"/>
                <w:szCs w:val="24"/>
              </w:rPr>
              <w:t>)</w:t>
            </w:r>
            <w:r>
              <w:rPr>
                <w:rFonts w:hint="eastAsia"/>
                <w:sz w:val="24"/>
                <w:szCs w:val="24"/>
                <w:lang w:eastAsia="zh-TW"/>
              </w:rPr>
              <w:t xml:space="preserve"> </w:t>
            </w:r>
            <w:r w:rsidR="004011F6">
              <w:rPr>
                <w:sz w:val="24"/>
                <w:szCs w:val="24"/>
              </w:rPr>
              <w:t>Work in process, beginning (given</w:t>
            </w:r>
            <w:r>
              <w:rPr>
                <w:sz w:val="24"/>
                <w:szCs w:val="24"/>
              </w:rPr>
              <w:t>)</w:t>
            </w:r>
          </w:p>
        </w:tc>
        <w:tc>
          <w:tcPr>
            <w:tcW w:w="1763" w:type="dxa"/>
          </w:tcPr>
          <w:p w:rsidR="00E738AB" w:rsidRDefault="004011F6">
            <w:pPr>
              <w:pStyle w:val="Footer"/>
              <w:tabs>
                <w:tab w:val="clear" w:pos="4320"/>
                <w:tab w:val="clear" w:pos="8640"/>
                <w:tab w:val="decimal" w:pos="1296"/>
              </w:tabs>
              <w:ind w:left="259" w:hanging="259"/>
              <w:rPr>
                <w:rFonts w:ascii="Times New Roman" w:hAnsi="Times New Roman"/>
                <w:szCs w:val="24"/>
              </w:rPr>
            </w:pPr>
            <w:r>
              <w:rPr>
                <w:rFonts w:ascii="Times New Roman" w:hAnsi="Times New Roman"/>
                <w:szCs w:val="24"/>
              </w:rPr>
              <w:t>$</w:t>
            </w:r>
            <w:r w:rsidR="00005000">
              <w:rPr>
                <w:rFonts w:ascii="Times New Roman" w:hAnsi="Times New Roman" w:hint="eastAsia"/>
                <w:szCs w:val="24"/>
                <w:lang w:eastAsia="zh-TW"/>
              </w:rPr>
              <w:t>1,</w:t>
            </w:r>
            <w:r w:rsidR="006A2B8E">
              <w:rPr>
                <w:rFonts w:ascii="Times New Roman" w:hAnsi="Times New Roman"/>
                <w:szCs w:val="24"/>
                <w:lang w:eastAsia="zh-TW"/>
              </w:rPr>
              <w:t>65</w:t>
            </w:r>
            <w:r w:rsidR="006A2B8E">
              <w:rPr>
                <w:rFonts w:ascii="Times New Roman" w:hAnsi="Times New Roman"/>
                <w:szCs w:val="24"/>
              </w:rPr>
              <w:t>2,75</w:t>
            </w:r>
            <w:r w:rsidR="00E738AB">
              <w:rPr>
                <w:rFonts w:ascii="Times New Roman" w:hAnsi="Times New Roman"/>
                <w:szCs w:val="24"/>
              </w:rPr>
              <w:t>0</w:t>
            </w:r>
          </w:p>
        </w:tc>
        <w:tc>
          <w:tcPr>
            <w:tcW w:w="1800" w:type="dxa"/>
          </w:tcPr>
          <w:p w:rsidR="00E738AB" w:rsidRDefault="00005000">
            <w:pPr>
              <w:pStyle w:val="FootnoteText"/>
              <w:ind w:left="259" w:hanging="259"/>
              <w:jc w:val="center"/>
              <w:rPr>
                <w:rFonts w:ascii="Times New Roman" w:hAnsi="Times New Roman"/>
                <w:sz w:val="24"/>
                <w:szCs w:val="24"/>
              </w:rPr>
            </w:pPr>
            <w:r>
              <w:rPr>
                <w:rFonts w:ascii="Times New Roman" w:hAnsi="Times New Roman"/>
                <w:sz w:val="24"/>
                <w:szCs w:val="24"/>
              </w:rPr>
              <w:t>$1,2</w:t>
            </w:r>
            <w:r w:rsidR="00E738AB">
              <w:rPr>
                <w:rFonts w:ascii="Times New Roman" w:hAnsi="Times New Roman"/>
                <w:sz w:val="24"/>
                <w:szCs w:val="24"/>
              </w:rPr>
              <w:t>50,000</w:t>
            </w:r>
          </w:p>
        </w:tc>
        <w:tc>
          <w:tcPr>
            <w:tcW w:w="2214" w:type="dxa"/>
          </w:tcPr>
          <w:p w:rsidR="00E738AB" w:rsidRDefault="006A2B8E">
            <w:pPr>
              <w:pStyle w:val="FootnoteText"/>
              <w:ind w:left="259" w:hanging="259"/>
              <w:rPr>
                <w:rFonts w:ascii="Times New Roman" w:hAnsi="Times New Roman"/>
                <w:sz w:val="24"/>
                <w:szCs w:val="24"/>
              </w:rPr>
            </w:pPr>
            <w:r>
              <w:rPr>
                <w:rFonts w:ascii="Times New Roman" w:hAnsi="Times New Roman"/>
                <w:sz w:val="24"/>
                <w:szCs w:val="24"/>
              </w:rPr>
              <w:t xml:space="preserve">      $</w:t>
            </w:r>
            <w:r w:rsidR="004011F6">
              <w:rPr>
                <w:rFonts w:ascii="Times New Roman" w:hAnsi="Times New Roman"/>
                <w:sz w:val="24"/>
                <w:szCs w:val="24"/>
              </w:rPr>
              <w:t xml:space="preserve"> </w:t>
            </w:r>
            <w:r>
              <w:rPr>
                <w:rFonts w:ascii="Times New Roman" w:hAnsi="Times New Roman"/>
                <w:sz w:val="24"/>
                <w:szCs w:val="24"/>
              </w:rPr>
              <w:t xml:space="preserve">  402,75</w:t>
            </w:r>
            <w:r w:rsidR="00E738AB">
              <w:rPr>
                <w:rFonts w:ascii="Times New Roman" w:hAnsi="Times New Roman"/>
                <w:sz w:val="24"/>
                <w:szCs w:val="24"/>
              </w:rPr>
              <w:t>0</w:t>
            </w:r>
          </w:p>
        </w:tc>
      </w:tr>
      <w:tr w:rsidR="00E738AB">
        <w:tc>
          <w:tcPr>
            <w:tcW w:w="6985" w:type="dxa"/>
            <w:gridSpan w:val="2"/>
          </w:tcPr>
          <w:p w:rsidR="00E738AB" w:rsidRDefault="00E738AB">
            <w:pPr>
              <w:ind w:left="720" w:hanging="720"/>
              <w:rPr>
                <w:sz w:val="24"/>
                <w:szCs w:val="24"/>
              </w:rPr>
            </w:pPr>
            <w:r>
              <w:rPr>
                <w:rFonts w:hint="eastAsia"/>
                <w:sz w:val="24"/>
                <w:szCs w:val="24"/>
                <w:lang w:eastAsia="zh-TW"/>
              </w:rPr>
              <w:t xml:space="preserve">              </w:t>
            </w:r>
            <w:r>
              <w:rPr>
                <w:sz w:val="24"/>
                <w:szCs w:val="24"/>
              </w:rPr>
              <w:t>Costs added in current period (given)</w:t>
            </w:r>
          </w:p>
        </w:tc>
        <w:tc>
          <w:tcPr>
            <w:tcW w:w="1763" w:type="dxa"/>
          </w:tcPr>
          <w:p w:rsidR="00E738AB" w:rsidRDefault="00E738AB">
            <w:pPr>
              <w:tabs>
                <w:tab w:val="decimal" w:pos="1296"/>
              </w:tabs>
              <w:rPr>
                <w:sz w:val="24"/>
                <w:szCs w:val="24"/>
                <w:u w:val="single"/>
              </w:rPr>
            </w:pPr>
            <w:r>
              <w:rPr>
                <w:sz w:val="24"/>
                <w:szCs w:val="24"/>
                <w:u w:val="single"/>
              </w:rPr>
              <w:t xml:space="preserve">  </w:t>
            </w:r>
            <w:r>
              <w:rPr>
                <w:rFonts w:hint="eastAsia"/>
                <w:sz w:val="24"/>
                <w:szCs w:val="24"/>
                <w:u w:val="single"/>
                <w:lang w:eastAsia="zh-TW"/>
              </w:rPr>
              <w:t>6,837,5</w:t>
            </w:r>
            <w:r>
              <w:rPr>
                <w:sz w:val="24"/>
                <w:szCs w:val="24"/>
                <w:u w:val="single"/>
              </w:rPr>
              <w:t>00</w:t>
            </w:r>
          </w:p>
        </w:tc>
        <w:tc>
          <w:tcPr>
            <w:tcW w:w="1800" w:type="dxa"/>
          </w:tcPr>
          <w:p w:rsidR="00E738AB" w:rsidRDefault="00E738AB">
            <w:pPr>
              <w:tabs>
                <w:tab w:val="decimal" w:pos="1332"/>
              </w:tabs>
              <w:rPr>
                <w:sz w:val="24"/>
                <w:szCs w:val="24"/>
                <w:u w:val="single"/>
              </w:rPr>
            </w:pPr>
            <w:r>
              <w:rPr>
                <w:sz w:val="24"/>
                <w:szCs w:val="24"/>
                <w:u w:val="single"/>
              </w:rPr>
              <w:t xml:space="preserve"> </w:t>
            </w:r>
            <w:r w:rsidR="00B46178">
              <w:rPr>
                <w:sz w:val="24"/>
                <w:szCs w:val="24"/>
                <w:u w:val="single"/>
              </w:rPr>
              <w:t xml:space="preserve"> </w:t>
            </w:r>
            <w:r>
              <w:rPr>
                <w:rFonts w:hint="eastAsia"/>
                <w:sz w:val="24"/>
                <w:szCs w:val="24"/>
                <w:u w:val="single"/>
                <w:lang w:eastAsia="zh-TW"/>
              </w:rPr>
              <w:t>4,5</w:t>
            </w:r>
            <w:r>
              <w:rPr>
                <w:sz w:val="24"/>
                <w:szCs w:val="24"/>
                <w:u w:val="single"/>
              </w:rPr>
              <w:t>00,000</w:t>
            </w:r>
          </w:p>
        </w:tc>
        <w:tc>
          <w:tcPr>
            <w:tcW w:w="2214" w:type="dxa"/>
          </w:tcPr>
          <w:p w:rsidR="00E738AB" w:rsidRDefault="00E738AB">
            <w:pPr>
              <w:tabs>
                <w:tab w:val="decimal" w:pos="1422"/>
              </w:tabs>
              <w:rPr>
                <w:sz w:val="24"/>
                <w:szCs w:val="24"/>
                <w:u w:val="single"/>
              </w:rPr>
            </w:pPr>
            <w:r>
              <w:rPr>
                <w:sz w:val="24"/>
                <w:szCs w:val="24"/>
              </w:rPr>
              <w:t xml:space="preserve"> </w:t>
            </w:r>
            <w:r w:rsidR="00B46178">
              <w:rPr>
                <w:sz w:val="24"/>
                <w:szCs w:val="24"/>
              </w:rPr>
              <w:t xml:space="preserve">  </w:t>
            </w:r>
            <w:r w:rsidR="00B46178" w:rsidRPr="00B46178">
              <w:rPr>
                <w:sz w:val="24"/>
                <w:szCs w:val="24"/>
                <w:u w:val="single"/>
              </w:rPr>
              <w:t xml:space="preserve">  </w:t>
            </w:r>
            <w:r>
              <w:rPr>
                <w:rFonts w:hint="eastAsia"/>
                <w:sz w:val="24"/>
                <w:szCs w:val="24"/>
                <w:u w:val="single"/>
                <w:lang w:eastAsia="zh-TW"/>
              </w:rPr>
              <w:t>2,337,5</w:t>
            </w:r>
            <w:r>
              <w:rPr>
                <w:sz w:val="24"/>
                <w:szCs w:val="24"/>
                <w:u w:val="single"/>
              </w:rPr>
              <w:t>00</w:t>
            </w:r>
          </w:p>
        </w:tc>
      </w:tr>
      <w:tr w:rsidR="00E738AB">
        <w:tc>
          <w:tcPr>
            <w:tcW w:w="6985" w:type="dxa"/>
            <w:gridSpan w:val="2"/>
          </w:tcPr>
          <w:p w:rsidR="00E738AB" w:rsidRDefault="00E738AB">
            <w:pPr>
              <w:ind w:left="720" w:hanging="720"/>
              <w:rPr>
                <w:sz w:val="24"/>
                <w:szCs w:val="24"/>
                <w:lang w:eastAsia="zh-TW"/>
              </w:rPr>
            </w:pPr>
            <w:r>
              <w:rPr>
                <w:rFonts w:hint="eastAsia"/>
                <w:sz w:val="24"/>
                <w:szCs w:val="24"/>
                <w:lang w:eastAsia="zh-TW"/>
              </w:rPr>
              <w:t xml:space="preserve">              </w:t>
            </w:r>
            <w:r>
              <w:rPr>
                <w:sz w:val="24"/>
                <w:szCs w:val="24"/>
              </w:rPr>
              <w:t>Total costs to account for</w:t>
            </w:r>
          </w:p>
        </w:tc>
        <w:tc>
          <w:tcPr>
            <w:tcW w:w="1763" w:type="dxa"/>
          </w:tcPr>
          <w:p w:rsidR="00E738AB" w:rsidRDefault="00E738AB">
            <w:pPr>
              <w:tabs>
                <w:tab w:val="decimal" w:pos="1296"/>
              </w:tabs>
              <w:rPr>
                <w:sz w:val="24"/>
                <w:szCs w:val="24"/>
              </w:rPr>
            </w:pPr>
            <w:r>
              <w:rPr>
                <w:sz w:val="24"/>
                <w:szCs w:val="24"/>
                <w:u w:val="double"/>
              </w:rPr>
              <w:t>$</w:t>
            </w:r>
            <w:r w:rsidR="00005000">
              <w:rPr>
                <w:rFonts w:hint="eastAsia"/>
                <w:sz w:val="24"/>
                <w:szCs w:val="24"/>
                <w:u w:val="double"/>
                <w:lang w:eastAsia="zh-TW"/>
              </w:rPr>
              <w:t>8,</w:t>
            </w:r>
            <w:r w:rsidR="006A2B8E">
              <w:rPr>
                <w:sz w:val="24"/>
                <w:szCs w:val="24"/>
                <w:u w:val="double"/>
                <w:lang w:eastAsia="zh-TW"/>
              </w:rPr>
              <w:t>490</w:t>
            </w:r>
            <w:r w:rsidR="00057E59">
              <w:rPr>
                <w:rFonts w:hint="eastAsia"/>
                <w:sz w:val="24"/>
                <w:szCs w:val="24"/>
                <w:u w:val="double"/>
                <w:lang w:eastAsia="zh-TW"/>
              </w:rPr>
              <w:t>,</w:t>
            </w:r>
            <w:r w:rsidR="006A2B8E">
              <w:rPr>
                <w:sz w:val="24"/>
                <w:szCs w:val="24"/>
                <w:u w:val="double"/>
                <w:lang w:eastAsia="zh-TW"/>
              </w:rPr>
              <w:t>25</w:t>
            </w:r>
            <w:r>
              <w:rPr>
                <w:sz w:val="24"/>
                <w:szCs w:val="24"/>
                <w:u w:val="double"/>
              </w:rPr>
              <w:t>0</w:t>
            </w:r>
          </w:p>
        </w:tc>
        <w:tc>
          <w:tcPr>
            <w:tcW w:w="1800" w:type="dxa"/>
          </w:tcPr>
          <w:p w:rsidR="00E738AB" w:rsidRDefault="006A2B8E">
            <w:pPr>
              <w:tabs>
                <w:tab w:val="decimal" w:pos="1332"/>
              </w:tabs>
              <w:rPr>
                <w:sz w:val="24"/>
                <w:szCs w:val="24"/>
                <w:u w:val="double"/>
              </w:rPr>
            </w:pPr>
            <w:r>
              <w:rPr>
                <w:sz w:val="24"/>
                <w:szCs w:val="24"/>
                <w:u w:val="double"/>
              </w:rPr>
              <w:t>$5,7</w:t>
            </w:r>
            <w:r w:rsidR="00E738AB">
              <w:rPr>
                <w:sz w:val="24"/>
                <w:szCs w:val="24"/>
                <w:u w:val="double"/>
              </w:rPr>
              <w:t>50,000</w:t>
            </w:r>
          </w:p>
        </w:tc>
        <w:tc>
          <w:tcPr>
            <w:tcW w:w="2214" w:type="dxa"/>
          </w:tcPr>
          <w:p w:rsidR="00E738AB" w:rsidRDefault="006A2B8E">
            <w:pPr>
              <w:tabs>
                <w:tab w:val="decimal" w:pos="1422"/>
              </w:tabs>
              <w:rPr>
                <w:sz w:val="24"/>
                <w:szCs w:val="24"/>
                <w:u w:val="double"/>
              </w:rPr>
            </w:pPr>
            <w:r>
              <w:rPr>
                <w:sz w:val="24"/>
                <w:szCs w:val="24"/>
                <w:u w:val="double"/>
              </w:rPr>
              <w:t>$2,740,25</w:t>
            </w:r>
            <w:r w:rsidR="00E738AB">
              <w:rPr>
                <w:sz w:val="24"/>
                <w:szCs w:val="24"/>
                <w:u w:val="double"/>
              </w:rPr>
              <w:t>0</w:t>
            </w:r>
          </w:p>
        </w:tc>
      </w:tr>
      <w:tr w:rsidR="00E738AB">
        <w:tc>
          <w:tcPr>
            <w:tcW w:w="6985" w:type="dxa"/>
            <w:gridSpan w:val="2"/>
          </w:tcPr>
          <w:p w:rsidR="00E738AB" w:rsidRDefault="00E738AB">
            <w:pPr>
              <w:ind w:left="720" w:hanging="720"/>
              <w:rPr>
                <w:sz w:val="24"/>
                <w:szCs w:val="24"/>
                <w:lang w:eastAsia="zh-TW"/>
              </w:rPr>
            </w:pPr>
          </w:p>
        </w:tc>
        <w:tc>
          <w:tcPr>
            <w:tcW w:w="1763" w:type="dxa"/>
          </w:tcPr>
          <w:p w:rsidR="00E738AB" w:rsidRDefault="00E738AB">
            <w:pPr>
              <w:tabs>
                <w:tab w:val="decimal" w:pos="1296"/>
              </w:tabs>
              <w:rPr>
                <w:sz w:val="24"/>
                <w:szCs w:val="24"/>
              </w:rPr>
            </w:pPr>
          </w:p>
        </w:tc>
        <w:tc>
          <w:tcPr>
            <w:tcW w:w="1800" w:type="dxa"/>
          </w:tcPr>
          <w:p w:rsidR="00E738AB" w:rsidRDefault="00E738AB">
            <w:pPr>
              <w:tabs>
                <w:tab w:val="decimal" w:pos="1332"/>
              </w:tabs>
              <w:rPr>
                <w:sz w:val="24"/>
                <w:szCs w:val="24"/>
              </w:rPr>
            </w:pPr>
          </w:p>
        </w:tc>
        <w:tc>
          <w:tcPr>
            <w:tcW w:w="2214" w:type="dxa"/>
          </w:tcPr>
          <w:p w:rsidR="00E738AB" w:rsidRDefault="00E738AB">
            <w:pPr>
              <w:tabs>
                <w:tab w:val="decimal" w:pos="1422"/>
              </w:tabs>
              <w:rPr>
                <w:sz w:val="24"/>
                <w:szCs w:val="24"/>
              </w:rPr>
            </w:pPr>
          </w:p>
        </w:tc>
      </w:tr>
      <w:tr w:rsidR="00E738AB">
        <w:tc>
          <w:tcPr>
            <w:tcW w:w="6985" w:type="dxa"/>
            <w:gridSpan w:val="2"/>
          </w:tcPr>
          <w:p w:rsidR="00E738AB" w:rsidRDefault="00E738AB">
            <w:pPr>
              <w:ind w:left="720" w:hanging="720"/>
              <w:rPr>
                <w:sz w:val="24"/>
                <w:szCs w:val="24"/>
                <w:lang w:eastAsia="zh-TW"/>
              </w:rPr>
            </w:pPr>
            <w:r>
              <w:rPr>
                <w:sz w:val="24"/>
                <w:szCs w:val="24"/>
              </w:rPr>
              <w:t>(</w:t>
            </w:r>
            <w:r>
              <w:rPr>
                <w:b/>
                <w:sz w:val="24"/>
                <w:szCs w:val="24"/>
              </w:rPr>
              <w:t>Step 4</w:t>
            </w:r>
            <w:r>
              <w:rPr>
                <w:sz w:val="24"/>
                <w:szCs w:val="24"/>
              </w:rPr>
              <w:t>)</w:t>
            </w:r>
            <w:r>
              <w:rPr>
                <w:rFonts w:hint="eastAsia"/>
                <w:sz w:val="24"/>
                <w:szCs w:val="24"/>
                <w:lang w:eastAsia="zh-TW"/>
              </w:rPr>
              <w:t xml:space="preserve"> Costs added in current period</w:t>
            </w:r>
          </w:p>
        </w:tc>
        <w:tc>
          <w:tcPr>
            <w:tcW w:w="1763" w:type="dxa"/>
          </w:tcPr>
          <w:p w:rsidR="00E738AB" w:rsidRDefault="00E738AB">
            <w:pPr>
              <w:tabs>
                <w:tab w:val="decimal" w:pos="1296"/>
              </w:tabs>
              <w:rPr>
                <w:sz w:val="24"/>
                <w:szCs w:val="24"/>
              </w:rPr>
            </w:pPr>
          </w:p>
        </w:tc>
        <w:tc>
          <w:tcPr>
            <w:tcW w:w="1800" w:type="dxa"/>
          </w:tcPr>
          <w:p w:rsidR="00E738AB" w:rsidRDefault="00E738AB">
            <w:pPr>
              <w:tabs>
                <w:tab w:val="decimal" w:pos="1332"/>
              </w:tabs>
              <w:rPr>
                <w:sz w:val="24"/>
                <w:szCs w:val="24"/>
              </w:rPr>
            </w:pPr>
            <w:r>
              <w:rPr>
                <w:sz w:val="24"/>
                <w:szCs w:val="24"/>
              </w:rPr>
              <w:t>$</w:t>
            </w:r>
            <w:r>
              <w:rPr>
                <w:rFonts w:hint="eastAsia"/>
                <w:sz w:val="24"/>
                <w:szCs w:val="24"/>
                <w:lang w:eastAsia="zh-TW"/>
              </w:rPr>
              <w:t>4,5</w:t>
            </w:r>
            <w:r>
              <w:rPr>
                <w:sz w:val="24"/>
                <w:szCs w:val="24"/>
              </w:rPr>
              <w:t>00,000</w:t>
            </w:r>
          </w:p>
        </w:tc>
        <w:tc>
          <w:tcPr>
            <w:tcW w:w="2214" w:type="dxa"/>
          </w:tcPr>
          <w:p w:rsidR="00E738AB" w:rsidRDefault="00E738AB">
            <w:pPr>
              <w:tabs>
                <w:tab w:val="decimal" w:pos="1422"/>
              </w:tabs>
              <w:rPr>
                <w:sz w:val="24"/>
                <w:szCs w:val="24"/>
              </w:rPr>
            </w:pPr>
            <w:r>
              <w:rPr>
                <w:sz w:val="24"/>
                <w:szCs w:val="24"/>
              </w:rPr>
              <w:t>$</w:t>
            </w:r>
            <w:r>
              <w:rPr>
                <w:rFonts w:hint="eastAsia"/>
                <w:sz w:val="24"/>
                <w:szCs w:val="24"/>
                <w:lang w:eastAsia="zh-TW"/>
              </w:rPr>
              <w:t>2,337,5</w:t>
            </w:r>
            <w:r>
              <w:rPr>
                <w:sz w:val="24"/>
                <w:szCs w:val="24"/>
              </w:rPr>
              <w:t>00</w:t>
            </w:r>
          </w:p>
        </w:tc>
      </w:tr>
      <w:tr w:rsidR="00E738AB">
        <w:tc>
          <w:tcPr>
            <w:tcW w:w="6985" w:type="dxa"/>
            <w:gridSpan w:val="2"/>
          </w:tcPr>
          <w:p w:rsidR="00E738AB" w:rsidRDefault="00E738AB">
            <w:pPr>
              <w:ind w:left="720" w:hanging="720"/>
              <w:rPr>
                <w:sz w:val="24"/>
                <w:szCs w:val="24"/>
              </w:rPr>
            </w:pPr>
            <w:r>
              <w:rPr>
                <w:sz w:val="24"/>
                <w:szCs w:val="24"/>
              </w:rPr>
              <w:tab/>
              <w:t xml:space="preserve">  Divide by equivalent units of work done in</w:t>
            </w:r>
          </w:p>
          <w:p w:rsidR="00E738AB" w:rsidRDefault="00E738AB">
            <w:pPr>
              <w:ind w:left="720" w:hanging="720"/>
              <w:rPr>
                <w:sz w:val="24"/>
                <w:szCs w:val="24"/>
              </w:rPr>
            </w:pPr>
            <w:r>
              <w:rPr>
                <w:sz w:val="24"/>
                <w:szCs w:val="24"/>
              </w:rPr>
              <w:tab/>
              <w:t xml:space="preserve">     curren</w:t>
            </w:r>
            <w:r w:rsidR="00CB3865">
              <w:rPr>
                <w:sz w:val="24"/>
                <w:szCs w:val="24"/>
              </w:rPr>
              <w:t>t period (Solution Exhibit 17-33</w:t>
            </w:r>
            <w:r>
              <w:rPr>
                <w:sz w:val="24"/>
                <w:szCs w:val="24"/>
              </w:rPr>
              <w:t>A)</w:t>
            </w:r>
          </w:p>
        </w:tc>
        <w:tc>
          <w:tcPr>
            <w:tcW w:w="1763" w:type="dxa"/>
          </w:tcPr>
          <w:p w:rsidR="00E738AB" w:rsidRDefault="00E738AB">
            <w:pPr>
              <w:tabs>
                <w:tab w:val="decimal" w:pos="1296"/>
              </w:tabs>
              <w:rPr>
                <w:sz w:val="24"/>
                <w:szCs w:val="24"/>
              </w:rPr>
            </w:pPr>
          </w:p>
        </w:tc>
        <w:tc>
          <w:tcPr>
            <w:tcW w:w="1800" w:type="dxa"/>
          </w:tcPr>
          <w:p w:rsidR="00E738AB" w:rsidRDefault="00E738AB">
            <w:pPr>
              <w:tabs>
                <w:tab w:val="decimal" w:pos="1332"/>
              </w:tabs>
              <w:rPr>
                <w:sz w:val="24"/>
                <w:szCs w:val="24"/>
                <w:u w:val="single"/>
              </w:rPr>
            </w:pPr>
          </w:p>
          <w:p w:rsidR="00E738AB" w:rsidRDefault="00E738AB">
            <w:pPr>
              <w:tabs>
                <w:tab w:val="decimal" w:pos="1332"/>
              </w:tabs>
              <w:rPr>
                <w:sz w:val="24"/>
                <w:szCs w:val="24"/>
                <w:u w:val="single"/>
              </w:rPr>
            </w:pPr>
            <w:r>
              <w:rPr>
                <w:sz w:val="24"/>
                <w:szCs w:val="24"/>
                <w:u w:val="single"/>
              </w:rPr>
              <w:t xml:space="preserve"> </w:t>
            </w:r>
            <w:r>
              <w:rPr>
                <w:sz w:val="24"/>
                <w:szCs w:val="24"/>
                <w:u w:val="single"/>
              </w:rPr>
              <w:sym w:font="Symbol" w:char="F0B8"/>
            </w:r>
            <w:r>
              <w:rPr>
                <w:sz w:val="24"/>
                <w:szCs w:val="24"/>
                <w:u w:val="single"/>
              </w:rPr>
              <w:t xml:space="preserve"> </w:t>
            </w:r>
            <w:r w:rsidR="009425BE">
              <w:rPr>
                <w:sz w:val="24"/>
                <w:szCs w:val="24"/>
                <w:u w:val="single"/>
              </w:rPr>
              <w:t xml:space="preserve">  </w:t>
            </w:r>
            <w:r>
              <w:rPr>
                <w:rFonts w:hint="eastAsia"/>
                <w:sz w:val="24"/>
                <w:szCs w:val="24"/>
                <w:u w:val="single"/>
                <w:lang w:eastAsia="zh-TW"/>
              </w:rPr>
              <w:t>20</w:t>
            </w:r>
            <w:r>
              <w:rPr>
                <w:sz w:val="24"/>
                <w:szCs w:val="24"/>
                <w:u w:val="single"/>
                <w:lang w:eastAsia="zh-TW"/>
              </w:rPr>
              <w:t>,00</w:t>
            </w:r>
            <w:r>
              <w:rPr>
                <w:sz w:val="24"/>
                <w:szCs w:val="24"/>
                <w:u w:val="single"/>
              </w:rPr>
              <w:t>0</w:t>
            </w:r>
          </w:p>
        </w:tc>
        <w:tc>
          <w:tcPr>
            <w:tcW w:w="2214" w:type="dxa"/>
          </w:tcPr>
          <w:p w:rsidR="00285193" w:rsidRDefault="00285193">
            <w:pPr>
              <w:tabs>
                <w:tab w:val="decimal" w:pos="1422"/>
              </w:tabs>
              <w:rPr>
                <w:sz w:val="24"/>
                <w:szCs w:val="24"/>
                <w:u w:val="single"/>
              </w:rPr>
            </w:pPr>
          </w:p>
          <w:p w:rsidR="00E738AB" w:rsidRDefault="00E738AB">
            <w:pPr>
              <w:tabs>
                <w:tab w:val="decimal" w:pos="1422"/>
              </w:tabs>
              <w:rPr>
                <w:sz w:val="24"/>
                <w:szCs w:val="24"/>
                <w:u w:val="single"/>
                <w:lang w:eastAsia="zh-TW"/>
              </w:rPr>
            </w:pPr>
            <w:r>
              <w:rPr>
                <w:sz w:val="24"/>
                <w:szCs w:val="24"/>
                <w:u w:val="single"/>
              </w:rPr>
              <w:sym w:font="Symbol" w:char="F0B8"/>
            </w:r>
            <w:r>
              <w:rPr>
                <w:sz w:val="24"/>
                <w:szCs w:val="24"/>
                <w:u w:val="single"/>
              </w:rPr>
              <w:t xml:space="preserve"> </w:t>
            </w:r>
            <w:r w:rsidR="009425BE">
              <w:rPr>
                <w:sz w:val="24"/>
                <w:szCs w:val="24"/>
                <w:u w:val="single"/>
              </w:rPr>
              <w:t xml:space="preserve"> </w:t>
            </w:r>
            <w:r w:rsidR="00285193">
              <w:rPr>
                <w:sz w:val="24"/>
                <w:szCs w:val="24"/>
                <w:u w:val="single"/>
              </w:rPr>
              <w:t xml:space="preserve">  </w:t>
            </w:r>
            <w:r w:rsidR="009425BE">
              <w:rPr>
                <w:sz w:val="24"/>
                <w:szCs w:val="24"/>
                <w:u w:val="single"/>
              </w:rPr>
              <w:t xml:space="preserve"> </w:t>
            </w:r>
            <w:r>
              <w:rPr>
                <w:rFonts w:hint="eastAsia"/>
                <w:sz w:val="24"/>
                <w:szCs w:val="24"/>
                <w:u w:val="single"/>
                <w:lang w:eastAsia="zh-TW"/>
              </w:rPr>
              <w:t>21</w:t>
            </w:r>
            <w:r>
              <w:rPr>
                <w:sz w:val="24"/>
                <w:szCs w:val="24"/>
                <w:u w:val="single"/>
                <w:lang w:eastAsia="zh-TW"/>
              </w:rPr>
              <w:t>,</w:t>
            </w:r>
            <w:r w:rsidR="00057E59">
              <w:rPr>
                <w:sz w:val="24"/>
                <w:szCs w:val="24"/>
                <w:u w:val="single"/>
                <w:lang w:eastAsia="zh-TW"/>
              </w:rPr>
              <w:t>25</w:t>
            </w:r>
            <w:r>
              <w:rPr>
                <w:sz w:val="24"/>
                <w:szCs w:val="24"/>
                <w:u w:val="single"/>
                <w:lang w:eastAsia="zh-TW"/>
              </w:rPr>
              <w:t>0</w:t>
            </w:r>
          </w:p>
        </w:tc>
      </w:tr>
      <w:tr w:rsidR="00E738AB">
        <w:tblPrEx>
          <w:tblCellMar>
            <w:left w:w="36" w:type="dxa"/>
            <w:right w:w="36" w:type="dxa"/>
          </w:tblCellMar>
        </w:tblPrEx>
        <w:trPr>
          <w:gridBefore w:val="1"/>
          <w:wBefore w:w="72" w:type="dxa"/>
        </w:trPr>
        <w:tc>
          <w:tcPr>
            <w:tcW w:w="6913" w:type="dxa"/>
          </w:tcPr>
          <w:p w:rsidR="00E738AB" w:rsidRDefault="00E738AB">
            <w:pPr>
              <w:ind w:left="720" w:hanging="720"/>
              <w:rPr>
                <w:sz w:val="24"/>
                <w:szCs w:val="24"/>
              </w:rPr>
            </w:pPr>
            <w:r>
              <w:rPr>
                <w:sz w:val="24"/>
                <w:szCs w:val="24"/>
              </w:rPr>
              <w:tab/>
              <w:t xml:space="preserve">  Cost per equivalent unit of work done in current period</w:t>
            </w:r>
          </w:p>
        </w:tc>
        <w:tc>
          <w:tcPr>
            <w:tcW w:w="1763" w:type="dxa"/>
          </w:tcPr>
          <w:p w:rsidR="00E738AB" w:rsidRDefault="00E738AB">
            <w:pPr>
              <w:tabs>
                <w:tab w:val="left" w:pos="307"/>
                <w:tab w:val="decimal" w:pos="1367"/>
              </w:tabs>
              <w:rPr>
                <w:sz w:val="24"/>
                <w:szCs w:val="24"/>
                <w:lang w:eastAsia="zh-TW"/>
              </w:rPr>
            </w:pPr>
            <w:r>
              <w:rPr>
                <w:sz w:val="24"/>
                <w:szCs w:val="24"/>
              </w:rPr>
              <w:tab/>
            </w:r>
          </w:p>
        </w:tc>
        <w:tc>
          <w:tcPr>
            <w:tcW w:w="1800" w:type="dxa"/>
          </w:tcPr>
          <w:p w:rsidR="00E738AB" w:rsidRDefault="00E738AB">
            <w:pPr>
              <w:tabs>
                <w:tab w:val="decimal" w:pos="1404"/>
              </w:tabs>
              <w:rPr>
                <w:sz w:val="24"/>
                <w:szCs w:val="24"/>
                <w:u w:val="double"/>
              </w:rPr>
            </w:pPr>
            <w:r>
              <w:rPr>
                <w:sz w:val="24"/>
                <w:szCs w:val="24"/>
                <w:u w:val="double"/>
              </w:rPr>
              <w:t xml:space="preserve">$     </w:t>
            </w:r>
            <w:r w:rsidR="009425BE">
              <w:rPr>
                <w:sz w:val="24"/>
                <w:szCs w:val="24"/>
                <w:u w:val="double"/>
              </w:rPr>
              <w:t xml:space="preserve">   </w:t>
            </w:r>
            <w:r>
              <w:rPr>
                <w:sz w:val="24"/>
                <w:szCs w:val="24"/>
                <w:u w:val="double"/>
              </w:rPr>
              <w:t xml:space="preserve">  2</w:t>
            </w:r>
            <w:r>
              <w:rPr>
                <w:rFonts w:hint="eastAsia"/>
                <w:sz w:val="24"/>
                <w:szCs w:val="24"/>
                <w:u w:val="double"/>
                <w:lang w:eastAsia="zh-TW"/>
              </w:rPr>
              <w:t>25</w:t>
            </w:r>
          </w:p>
        </w:tc>
        <w:tc>
          <w:tcPr>
            <w:tcW w:w="2214" w:type="dxa"/>
          </w:tcPr>
          <w:p w:rsidR="00E738AB" w:rsidRDefault="00E738AB">
            <w:pPr>
              <w:tabs>
                <w:tab w:val="decimal" w:pos="1494"/>
              </w:tabs>
              <w:rPr>
                <w:sz w:val="24"/>
                <w:szCs w:val="24"/>
                <w:u w:val="double"/>
              </w:rPr>
            </w:pPr>
            <w:r>
              <w:rPr>
                <w:sz w:val="24"/>
                <w:szCs w:val="24"/>
                <w:u w:val="double"/>
              </w:rPr>
              <w:t xml:space="preserve">$  </w:t>
            </w:r>
            <w:r w:rsidR="009425BE">
              <w:rPr>
                <w:sz w:val="24"/>
                <w:szCs w:val="24"/>
                <w:u w:val="double"/>
              </w:rPr>
              <w:t xml:space="preserve"> </w:t>
            </w:r>
            <w:r w:rsidR="00285193">
              <w:rPr>
                <w:sz w:val="24"/>
                <w:szCs w:val="24"/>
                <w:u w:val="double"/>
              </w:rPr>
              <w:t xml:space="preserve"> </w:t>
            </w:r>
            <w:r w:rsidR="009425BE">
              <w:rPr>
                <w:sz w:val="24"/>
                <w:szCs w:val="24"/>
                <w:u w:val="double"/>
              </w:rPr>
              <w:t xml:space="preserve"> </w:t>
            </w:r>
            <w:r>
              <w:rPr>
                <w:sz w:val="24"/>
                <w:szCs w:val="24"/>
                <w:u w:val="double"/>
              </w:rPr>
              <w:t xml:space="preserve">     110</w:t>
            </w:r>
          </w:p>
        </w:tc>
      </w:tr>
      <w:tr w:rsidR="00E738AB">
        <w:trPr>
          <w:trHeight w:val="117"/>
        </w:trPr>
        <w:tc>
          <w:tcPr>
            <w:tcW w:w="6985" w:type="dxa"/>
            <w:gridSpan w:val="2"/>
          </w:tcPr>
          <w:p w:rsidR="00E738AB" w:rsidRDefault="00E738AB">
            <w:pPr>
              <w:ind w:left="720" w:hanging="720"/>
              <w:rPr>
                <w:sz w:val="24"/>
                <w:szCs w:val="24"/>
              </w:rPr>
            </w:pPr>
          </w:p>
        </w:tc>
        <w:tc>
          <w:tcPr>
            <w:tcW w:w="1763" w:type="dxa"/>
          </w:tcPr>
          <w:p w:rsidR="00E738AB" w:rsidRDefault="00E738AB">
            <w:pPr>
              <w:tabs>
                <w:tab w:val="decimal" w:pos="1296"/>
              </w:tabs>
              <w:rPr>
                <w:sz w:val="24"/>
                <w:szCs w:val="24"/>
              </w:rPr>
            </w:pPr>
          </w:p>
        </w:tc>
        <w:tc>
          <w:tcPr>
            <w:tcW w:w="1800" w:type="dxa"/>
          </w:tcPr>
          <w:p w:rsidR="00E738AB" w:rsidRDefault="00E738AB">
            <w:pPr>
              <w:tabs>
                <w:tab w:val="decimal" w:pos="1062"/>
              </w:tabs>
              <w:rPr>
                <w:sz w:val="24"/>
                <w:szCs w:val="24"/>
              </w:rPr>
            </w:pPr>
          </w:p>
        </w:tc>
        <w:tc>
          <w:tcPr>
            <w:tcW w:w="2214" w:type="dxa"/>
          </w:tcPr>
          <w:p w:rsidR="00E738AB" w:rsidRDefault="00E738AB">
            <w:pPr>
              <w:rPr>
                <w:sz w:val="24"/>
                <w:szCs w:val="24"/>
              </w:rPr>
            </w:pPr>
          </w:p>
        </w:tc>
      </w:tr>
      <w:tr w:rsidR="00E738AB">
        <w:tc>
          <w:tcPr>
            <w:tcW w:w="6985" w:type="dxa"/>
            <w:gridSpan w:val="2"/>
          </w:tcPr>
          <w:p w:rsidR="00E738AB" w:rsidRDefault="00E738AB">
            <w:pPr>
              <w:ind w:left="720" w:hanging="720"/>
              <w:rPr>
                <w:sz w:val="24"/>
                <w:szCs w:val="24"/>
              </w:rPr>
            </w:pPr>
            <w:r>
              <w:rPr>
                <w:sz w:val="24"/>
                <w:szCs w:val="24"/>
              </w:rPr>
              <w:t>(</w:t>
            </w:r>
            <w:r>
              <w:rPr>
                <w:b/>
                <w:sz w:val="24"/>
                <w:szCs w:val="24"/>
              </w:rPr>
              <w:t>Step 5</w:t>
            </w:r>
            <w:r>
              <w:rPr>
                <w:sz w:val="24"/>
                <w:szCs w:val="24"/>
              </w:rPr>
              <w:t>) Assignment of costs:</w:t>
            </w:r>
          </w:p>
          <w:p w:rsidR="00E738AB" w:rsidRDefault="00E738AB">
            <w:pPr>
              <w:ind w:left="720" w:hanging="720"/>
              <w:rPr>
                <w:sz w:val="24"/>
                <w:szCs w:val="24"/>
              </w:rPr>
            </w:pPr>
            <w:r>
              <w:rPr>
                <w:sz w:val="24"/>
                <w:szCs w:val="24"/>
              </w:rPr>
              <w:tab/>
              <w:t xml:space="preserve">   Completed and transferred out (</w:t>
            </w:r>
            <w:r>
              <w:rPr>
                <w:rFonts w:hint="eastAsia"/>
                <w:sz w:val="24"/>
                <w:szCs w:val="24"/>
                <w:lang w:eastAsia="zh-TW"/>
              </w:rPr>
              <w:t>22</w:t>
            </w:r>
            <w:r>
              <w:rPr>
                <w:sz w:val="24"/>
                <w:szCs w:val="24"/>
                <w:lang w:eastAsia="zh-TW"/>
              </w:rPr>
              <w:t>,</w:t>
            </w:r>
            <w:r>
              <w:rPr>
                <w:rFonts w:hint="eastAsia"/>
                <w:sz w:val="24"/>
                <w:szCs w:val="24"/>
                <w:lang w:eastAsia="zh-TW"/>
              </w:rPr>
              <w:t>5</w:t>
            </w:r>
            <w:r>
              <w:rPr>
                <w:sz w:val="24"/>
                <w:szCs w:val="24"/>
                <w:lang w:eastAsia="zh-TW"/>
              </w:rPr>
              <w:t>00</w:t>
            </w:r>
            <w:r>
              <w:rPr>
                <w:sz w:val="24"/>
                <w:szCs w:val="24"/>
              </w:rPr>
              <w:t xml:space="preserve"> units):</w:t>
            </w:r>
          </w:p>
        </w:tc>
        <w:tc>
          <w:tcPr>
            <w:tcW w:w="1763" w:type="dxa"/>
          </w:tcPr>
          <w:p w:rsidR="00E738AB" w:rsidRDefault="00E738AB">
            <w:pPr>
              <w:tabs>
                <w:tab w:val="decimal" w:pos="1296"/>
              </w:tabs>
              <w:rPr>
                <w:sz w:val="24"/>
                <w:szCs w:val="24"/>
              </w:rPr>
            </w:pPr>
          </w:p>
          <w:p w:rsidR="00E738AB" w:rsidRDefault="00E738AB">
            <w:pPr>
              <w:tabs>
                <w:tab w:val="decimal" w:pos="1296"/>
              </w:tabs>
              <w:rPr>
                <w:sz w:val="24"/>
                <w:szCs w:val="24"/>
              </w:rPr>
            </w:pPr>
          </w:p>
        </w:tc>
        <w:tc>
          <w:tcPr>
            <w:tcW w:w="1800" w:type="dxa"/>
          </w:tcPr>
          <w:p w:rsidR="00E738AB" w:rsidRDefault="00E738AB">
            <w:pPr>
              <w:rPr>
                <w:sz w:val="24"/>
                <w:szCs w:val="24"/>
              </w:rPr>
            </w:pPr>
          </w:p>
          <w:p w:rsidR="00E738AB" w:rsidRDefault="00B46178">
            <w:pPr>
              <w:rPr>
                <w:sz w:val="24"/>
                <w:szCs w:val="24"/>
              </w:rPr>
            </w:pPr>
            <w:r>
              <w:rPr>
                <w:sz w:val="24"/>
                <w:szCs w:val="24"/>
              </w:rPr>
              <w:t xml:space="preserve">    </w:t>
            </w:r>
          </w:p>
        </w:tc>
        <w:tc>
          <w:tcPr>
            <w:tcW w:w="2214" w:type="dxa"/>
          </w:tcPr>
          <w:p w:rsidR="00E738AB" w:rsidRDefault="00E738AB">
            <w:pPr>
              <w:rPr>
                <w:sz w:val="24"/>
                <w:szCs w:val="24"/>
              </w:rPr>
            </w:pPr>
          </w:p>
        </w:tc>
      </w:tr>
      <w:tr w:rsidR="00E738AB">
        <w:trPr>
          <w:cantSplit/>
        </w:trPr>
        <w:tc>
          <w:tcPr>
            <w:tcW w:w="6985" w:type="dxa"/>
            <w:gridSpan w:val="2"/>
          </w:tcPr>
          <w:p w:rsidR="00E738AB" w:rsidRDefault="00E738AB">
            <w:pPr>
              <w:ind w:left="990" w:hanging="990"/>
              <w:rPr>
                <w:sz w:val="24"/>
                <w:szCs w:val="24"/>
              </w:rPr>
            </w:pPr>
            <w:r>
              <w:rPr>
                <w:sz w:val="24"/>
                <w:szCs w:val="24"/>
              </w:rPr>
              <w:tab/>
              <w:t xml:space="preserve">   Work in process, beginning (</w:t>
            </w:r>
            <w:r>
              <w:rPr>
                <w:rFonts w:hint="eastAsia"/>
                <w:sz w:val="24"/>
                <w:szCs w:val="24"/>
                <w:lang w:eastAsia="zh-TW"/>
              </w:rPr>
              <w:t>5</w:t>
            </w:r>
            <w:r>
              <w:rPr>
                <w:sz w:val="24"/>
                <w:szCs w:val="24"/>
                <w:lang w:eastAsia="zh-TW"/>
              </w:rPr>
              <w:t>,00</w:t>
            </w:r>
            <w:r>
              <w:rPr>
                <w:sz w:val="24"/>
                <w:szCs w:val="24"/>
              </w:rPr>
              <w:t>0 units)</w:t>
            </w:r>
          </w:p>
          <w:p w:rsidR="00E738AB" w:rsidRDefault="00E738AB">
            <w:pPr>
              <w:tabs>
                <w:tab w:val="left" w:pos="1260"/>
              </w:tabs>
              <w:ind w:left="1350"/>
              <w:rPr>
                <w:sz w:val="24"/>
                <w:szCs w:val="24"/>
              </w:rPr>
            </w:pPr>
            <w:r>
              <w:rPr>
                <w:sz w:val="24"/>
                <w:szCs w:val="24"/>
              </w:rPr>
              <w:t xml:space="preserve">   Costs added to beg. work in process in current period</w:t>
            </w:r>
          </w:p>
        </w:tc>
        <w:tc>
          <w:tcPr>
            <w:tcW w:w="1763" w:type="dxa"/>
          </w:tcPr>
          <w:p w:rsidR="00E738AB" w:rsidRDefault="00E738AB">
            <w:pPr>
              <w:tabs>
                <w:tab w:val="decimal" w:pos="1296"/>
              </w:tabs>
              <w:rPr>
                <w:sz w:val="24"/>
                <w:szCs w:val="24"/>
              </w:rPr>
            </w:pPr>
            <w:r>
              <w:rPr>
                <w:sz w:val="24"/>
                <w:szCs w:val="24"/>
              </w:rPr>
              <w:t>$</w:t>
            </w:r>
            <w:r w:rsidR="00005000">
              <w:rPr>
                <w:rFonts w:hint="eastAsia"/>
                <w:sz w:val="24"/>
                <w:szCs w:val="24"/>
                <w:lang w:eastAsia="zh-TW"/>
              </w:rPr>
              <w:t>1,</w:t>
            </w:r>
            <w:r w:rsidR="006A2B8E">
              <w:rPr>
                <w:sz w:val="24"/>
                <w:szCs w:val="24"/>
                <w:lang w:eastAsia="zh-TW"/>
              </w:rPr>
              <w:t>652</w:t>
            </w:r>
            <w:r w:rsidR="006A2B8E">
              <w:rPr>
                <w:sz w:val="24"/>
                <w:szCs w:val="24"/>
              </w:rPr>
              <w:t>,75</w:t>
            </w:r>
            <w:r>
              <w:rPr>
                <w:sz w:val="24"/>
                <w:szCs w:val="24"/>
              </w:rPr>
              <w:t>0</w:t>
            </w:r>
          </w:p>
          <w:p w:rsidR="00E738AB" w:rsidRDefault="00E738AB">
            <w:pPr>
              <w:tabs>
                <w:tab w:val="decimal" w:pos="1296"/>
              </w:tabs>
              <w:rPr>
                <w:sz w:val="24"/>
                <w:szCs w:val="24"/>
                <w:u w:val="single"/>
              </w:rPr>
            </w:pPr>
            <w:r>
              <w:rPr>
                <w:sz w:val="24"/>
                <w:szCs w:val="24"/>
                <w:u w:val="single"/>
              </w:rPr>
              <w:t xml:space="preserve">     </w:t>
            </w:r>
            <w:r>
              <w:rPr>
                <w:rFonts w:hint="eastAsia"/>
                <w:sz w:val="24"/>
                <w:szCs w:val="24"/>
                <w:u w:val="single"/>
                <w:lang w:eastAsia="zh-TW"/>
              </w:rPr>
              <w:t>220</w:t>
            </w:r>
            <w:r>
              <w:rPr>
                <w:sz w:val="24"/>
                <w:szCs w:val="24"/>
                <w:u w:val="single"/>
              </w:rPr>
              <w:t>,000</w:t>
            </w:r>
          </w:p>
        </w:tc>
        <w:tc>
          <w:tcPr>
            <w:tcW w:w="4014" w:type="dxa"/>
            <w:gridSpan w:val="2"/>
          </w:tcPr>
          <w:p w:rsidR="00E738AB" w:rsidRDefault="00005000">
            <w:pPr>
              <w:rPr>
                <w:sz w:val="24"/>
                <w:szCs w:val="24"/>
              </w:rPr>
            </w:pPr>
            <w:r>
              <w:rPr>
                <w:sz w:val="24"/>
                <w:szCs w:val="24"/>
              </w:rPr>
              <w:t xml:space="preserve">   </w:t>
            </w:r>
            <w:r w:rsidR="00975212">
              <w:rPr>
                <w:sz w:val="24"/>
                <w:szCs w:val="24"/>
              </w:rPr>
              <w:t xml:space="preserve"> </w:t>
            </w:r>
            <w:r>
              <w:rPr>
                <w:sz w:val="24"/>
                <w:szCs w:val="24"/>
              </w:rPr>
              <w:t>$1,2</w:t>
            </w:r>
            <w:r w:rsidR="00E738AB">
              <w:rPr>
                <w:sz w:val="24"/>
                <w:szCs w:val="24"/>
              </w:rPr>
              <w:t xml:space="preserve">50,000     </w:t>
            </w:r>
            <w:r w:rsidR="00BA4EA9">
              <w:rPr>
                <w:sz w:val="24"/>
                <w:szCs w:val="24"/>
              </w:rPr>
              <w:t xml:space="preserve"> </w:t>
            </w:r>
            <w:r w:rsidR="00E738AB">
              <w:rPr>
                <w:sz w:val="24"/>
                <w:szCs w:val="24"/>
              </w:rPr>
              <w:t xml:space="preserve">+   </w:t>
            </w:r>
            <w:r w:rsidR="00BA4EA9">
              <w:rPr>
                <w:sz w:val="24"/>
                <w:szCs w:val="24"/>
              </w:rPr>
              <w:t xml:space="preserve">  </w:t>
            </w:r>
            <w:r w:rsidR="006A2B8E">
              <w:rPr>
                <w:sz w:val="24"/>
                <w:szCs w:val="24"/>
              </w:rPr>
              <w:t>$</w:t>
            </w:r>
            <w:r w:rsidR="00975212">
              <w:rPr>
                <w:sz w:val="24"/>
                <w:szCs w:val="24"/>
              </w:rPr>
              <w:t xml:space="preserve">   </w:t>
            </w:r>
            <w:r w:rsidR="006A2B8E">
              <w:rPr>
                <w:sz w:val="24"/>
                <w:szCs w:val="24"/>
              </w:rPr>
              <w:t>402,75</w:t>
            </w:r>
            <w:r w:rsidR="00E738AB">
              <w:rPr>
                <w:sz w:val="24"/>
                <w:szCs w:val="24"/>
              </w:rPr>
              <w:t>0</w:t>
            </w:r>
          </w:p>
          <w:p w:rsidR="00E738AB" w:rsidRDefault="00E738AB">
            <w:pPr>
              <w:rPr>
                <w:sz w:val="24"/>
                <w:szCs w:val="24"/>
              </w:rPr>
            </w:pPr>
            <w:r>
              <w:rPr>
                <w:sz w:val="24"/>
                <w:szCs w:val="24"/>
              </w:rPr>
              <w:t xml:space="preserve">   </w:t>
            </w:r>
            <w:r w:rsidR="004011F6">
              <w:rPr>
                <w:sz w:val="24"/>
                <w:szCs w:val="24"/>
              </w:rPr>
              <w:t xml:space="preserve">   </w:t>
            </w:r>
            <w:r w:rsidR="00057E59">
              <w:rPr>
                <w:sz w:val="24"/>
                <w:szCs w:val="24"/>
              </w:rPr>
              <w:t xml:space="preserve"> </w:t>
            </w:r>
            <w:r>
              <w:rPr>
                <w:sz w:val="24"/>
                <w:szCs w:val="24"/>
              </w:rPr>
              <w:t>(0</w:t>
            </w:r>
            <w:r>
              <w:rPr>
                <w:sz w:val="24"/>
                <w:szCs w:val="24"/>
                <w:vertAlign w:val="superscript"/>
              </w:rPr>
              <w:t xml:space="preserve">* </w:t>
            </w:r>
            <w:r>
              <w:rPr>
                <w:sz w:val="24"/>
                <w:szCs w:val="24"/>
              </w:rPr>
              <w:sym w:font="Symbol" w:char="F0B4"/>
            </w:r>
            <w:r>
              <w:rPr>
                <w:sz w:val="24"/>
                <w:szCs w:val="24"/>
              </w:rPr>
              <w:t xml:space="preserve"> $2</w:t>
            </w:r>
            <w:r>
              <w:rPr>
                <w:rFonts w:hint="eastAsia"/>
                <w:sz w:val="24"/>
                <w:szCs w:val="24"/>
                <w:lang w:eastAsia="zh-TW"/>
              </w:rPr>
              <w:t>25</w:t>
            </w:r>
            <w:r w:rsidR="003E3A7B">
              <w:rPr>
                <w:sz w:val="24"/>
                <w:szCs w:val="24"/>
              </w:rPr>
              <w:t xml:space="preserve">)   </w:t>
            </w:r>
            <w:r w:rsidR="00BA4EA9">
              <w:rPr>
                <w:sz w:val="24"/>
                <w:szCs w:val="24"/>
              </w:rPr>
              <w:t xml:space="preserve">+   </w:t>
            </w:r>
            <w:r>
              <w:rPr>
                <w:sz w:val="24"/>
                <w:szCs w:val="24"/>
              </w:rPr>
              <w:t>(</w:t>
            </w:r>
            <w:r>
              <w:rPr>
                <w:rFonts w:hint="eastAsia"/>
                <w:sz w:val="24"/>
                <w:szCs w:val="24"/>
                <w:lang w:eastAsia="zh-TW"/>
              </w:rPr>
              <w:t>2</w:t>
            </w:r>
            <w:r>
              <w:rPr>
                <w:sz w:val="24"/>
                <w:szCs w:val="24"/>
                <w:lang w:eastAsia="zh-TW"/>
              </w:rPr>
              <w:t>,00</w:t>
            </w:r>
            <w:r>
              <w:rPr>
                <w:rFonts w:hint="eastAsia"/>
                <w:sz w:val="24"/>
                <w:szCs w:val="24"/>
                <w:lang w:eastAsia="zh-TW"/>
              </w:rPr>
              <w:t>0</w:t>
            </w:r>
            <w:r>
              <w:rPr>
                <w:sz w:val="24"/>
                <w:szCs w:val="24"/>
                <w:vertAlign w:val="superscript"/>
              </w:rPr>
              <w:t>*</w:t>
            </w:r>
            <w:r>
              <w:rPr>
                <w:position w:val="-4"/>
                <w:sz w:val="24"/>
                <w:szCs w:val="24"/>
              </w:rPr>
              <w:t xml:space="preserve"> </w:t>
            </w:r>
            <w:r>
              <w:rPr>
                <w:sz w:val="24"/>
                <w:szCs w:val="24"/>
              </w:rPr>
              <w:sym w:font="Symbol" w:char="F0B4"/>
            </w:r>
            <w:r>
              <w:rPr>
                <w:sz w:val="24"/>
                <w:szCs w:val="24"/>
              </w:rPr>
              <w:t xml:space="preserve"> $110)</w:t>
            </w:r>
          </w:p>
        </w:tc>
      </w:tr>
      <w:tr w:rsidR="00E738AB">
        <w:tblPrEx>
          <w:tblCellMar>
            <w:left w:w="36" w:type="dxa"/>
            <w:right w:w="36" w:type="dxa"/>
          </w:tblCellMar>
        </w:tblPrEx>
        <w:trPr>
          <w:gridBefore w:val="1"/>
          <w:wBefore w:w="72" w:type="dxa"/>
          <w:cantSplit/>
        </w:trPr>
        <w:tc>
          <w:tcPr>
            <w:tcW w:w="6913" w:type="dxa"/>
          </w:tcPr>
          <w:p w:rsidR="00E738AB" w:rsidRDefault="00E738AB">
            <w:pPr>
              <w:pStyle w:val="EndnoteText"/>
              <w:tabs>
                <w:tab w:val="left" w:pos="1440"/>
              </w:tabs>
              <w:rPr>
                <w:rFonts w:ascii="Times New Roman" w:hAnsi="Times New Roman"/>
                <w:sz w:val="24"/>
                <w:szCs w:val="24"/>
              </w:rPr>
            </w:pPr>
            <w:r>
              <w:rPr>
                <w:rFonts w:ascii="Times New Roman" w:hAnsi="Times New Roman"/>
                <w:snapToGrid/>
                <w:sz w:val="24"/>
                <w:szCs w:val="24"/>
              </w:rPr>
              <w:t xml:space="preserve">                              </w:t>
            </w:r>
            <w:r>
              <w:rPr>
                <w:rFonts w:ascii="Times New Roman" w:hAnsi="Times New Roman"/>
                <w:sz w:val="24"/>
                <w:szCs w:val="24"/>
              </w:rPr>
              <w:t>Total from beginning inventory</w:t>
            </w:r>
          </w:p>
          <w:p w:rsidR="00E738AB" w:rsidRDefault="00E738AB">
            <w:pPr>
              <w:ind w:left="990" w:hanging="990"/>
              <w:rPr>
                <w:sz w:val="24"/>
                <w:szCs w:val="24"/>
              </w:rPr>
            </w:pPr>
            <w:r>
              <w:rPr>
                <w:sz w:val="24"/>
                <w:szCs w:val="24"/>
              </w:rPr>
              <w:tab/>
              <w:t xml:space="preserve">    Started and completed (</w:t>
            </w:r>
            <w:r>
              <w:rPr>
                <w:rFonts w:hint="eastAsia"/>
                <w:sz w:val="24"/>
                <w:szCs w:val="24"/>
                <w:lang w:eastAsia="zh-TW"/>
              </w:rPr>
              <w:t>17</w:t>
            </w:r>
            <w:r>
              <w:rPr>
                <w:sz w:val="24"/>
                <w:szCs w:val="24"/>
                <w:lang w:eastAsia="zh-TW"/>
              </w:rPr>
              <w:t>,</w:t>
            </w:r>
            <w:r>
              <w:rPr>
                <w:rFonts w:hint="eastAsia"/>
                <w:sz w:val="24"/>
                <w:szCs w:val="24"/>
                <w:lang w:eastAsia="zh-TW"/>
              </w:rPr>
              <w:t>5</w:t>
            </w:r>
            <w:r>
              <w:rPr>
                <w:sz w:val="24"/>
                <w:szCs w:val="24"/>
                <w:lang w:eastAsia="zh-TW"/>
              </w:rPr>
              <w:t>00</w:t>
            </w:r>
            <w:r>
              <w:rPr>
                <w:sz w:val="24"/>
                <w:szCs w:val="24"/>
              </w:rPr>
              <w:t xml:space="preserve"> units)</w:t>
            </w:r>
          </w:p>
          <w:p w:rsidR="00E738AB" w:rsidRDefault="00E738AB">
            <w:pPr>
              <w:pStyle w:val="EndnoteText"/>
              <w:tabs>
                <w:tab w:val="left" w:pos="1440"/>
              </w:tabs>
              <w:rPr>
                <w:rFonts w:ascii="Times New Roman" w:hAnsi="Times New Roman"/>
                <w:sz w:val="24"/>
                <w:szCs w:val="24"/>
              </w:rPr>
            </w:pPr>
            <w:r>
              <w:rPr>
                <w:rFonts w:ascii="Times New Roman" w:hAnsi="Times New Roman"/>
                <w:sz w:val="24"/>
                <w:szCs w:val="24"/>
              </w:rPr>
              <w:tab/>
              <w:t xml:space="preserve">      Total costs of units completed &amp; transferred out</w:t>
            </w:r>
          </w:p>
          <w:p w:rsidR="00E738AB" w:rsidRDefault="00E738AB">
            <w:pPr>
              <w:ind w:left="720" w:hanging="720"/>
              <w:rPr>
                <w:sz w:val="24"/>
                <w:szCs w:val="24"/>
              </w:rPr>
            </w:pPr>
            <w:r>
              <w:rPr>
                <w:sz w:val="24"/>
                <w:szCs w:val="24"/>
              </w:rPr>
              <w:tab/>
              <w:t xml:space="preserve">  Work in process, ending (</w:t>
            </w:r>
            <w:r>
              <w:rPr>
                <w:rFonts w:hint="eastAsia"/>
                <w:sz w:val="24"/>
                <w:szCs w:val="24"/>
                <w:lang w:eastAsia="zh-TW"/>
              </w:rPr>
              <w:t>2</w:t>
            </w:r>
            <w:r>
              <w:rPr>
                <w:sz w:val="24"/>
                <w:szCs w:val="24"/>
                <w:lang w:eastAsia="zh-TW"/>
              </w:rPr>
              <w:t>,</w:t>
            </w:r>
            <w:r>
              <w:rPr>
                <w:rFonts w:hint="eastAsia"/>
                <w:sz w:val="24"/>
                <w:szCs w:val="24"/>
                <w:lang w:eastAsia="zh-TW"/>
              </w:rPr>
              <w:t>5</w:t>
            </w:r>
            <w:r>
              <w:rPr>
                <w:sz w:val="24"/>
                <w:szCs w:val="24"/>
                <w:lang w:eastAsia="zh-TW"/>
              </w:rPr>
              <w:t>00</w:t>
            </w:r>
            <w:r>
              <w:rPr>
                <w:sz w:val="24"/>
                <w:szCs w:val="24"/>
              </w:rPr>
              <w:t xml:space="preserve"> units)</w:t>
            </w:r>
          </w:p>
          <w:p w:rsidR="00E738AB" w:rsidRDefault="00E738AB">
            <w:pPr>
              <w:ind w:left="720" w:hanging="720"/>
              <w:rPr>
                <w:sz w:val="24"/>
                <w:szCs w:val="24"/>
              </w:rPr>
            </w:pPr>
            <w:r>
              <w:rPr>
                <w:sz w:val="24"/>
                <w:szCs w:val="24"/>
              </w:rPr>
              <w:tab/>
              <w:t xml:space="preserve">  Total costs accounted for</w:t>
            </w:r>
          </w:p>
        </w:tc>
        <w:tc>
          <w:tcPr>
            <w:tcW w:w="1763" w:type="dxa"/>
          </w:tcPr>
          <w:p w:rsidR="00E738AB" w:rsidRDefault="00E738AB">
            <w:pPr>
              <w:tabs>
                <w:tab w:val="decimal" w:pos="1296"/>
              </w:tabs>
              <w:rPr>
                <w:sz w:val="24"/>
                <w:szCs w:val="24"/>
                <w:u w:val="single"/>
              </w:rPr>
            </w:pPr>
            <w:r>
              <w:rPr>
                <w:sz w:val="24"/>
                <w:szCs w:val="24"/>
              </w:rPr>
              <w:t xml:space="preserve">       </w:t>
            </w:r>
            <w:r w:rsidR="00005000">
              <w:rPr>
                <w:sz w:val="24"/>
                <w:szCs w:val="24"/>
                <w:lang w:eastAsia="zh-TW"/>
              </w:rPr>
              <w:t>1</w:t>
            </w:r>
            <w:r w:rsidR="00005000">
              <w:rPr>
                <w:rFonts w:hint="eastAsia"/>
                <w:sz w:val="24"/>
                <w:szCs w:val="24"/>
                <w:lang w:eastAsia="zh-TW"/>
              </w:rPr>
              <w:t>,</w:t>
            </w:r>
            <w:r w:rsidR="006A2B8E">
              <w:rPr>
                <w:sz w:val="24"/>
                <w:szCs w:val="24"/>
                <w:lang w:eastAsia="zh-TW"/>
              </w:rPr>
              <w:t>872</w:t>
            </w:r>
            <w:r w:rsidR="006A2B8E">
              <w:rPr>
                <w:sz w:val="24"/>
                <w:szCs w:val="24"/>
              </w:rPr>
              <w:t>,75</w:t>
            </w:r>
            <w:r>
              <w:rPr>
                <w:sz w:val="24"/>
                <w:szCs w:val="24"/>
              </w:rPr>
              <w:t>0</w:t>
            </w:r>
          </w:p>
          <w:p w:rsidR="00E738AB" w:rsidRDefault="00E738AB">
            <w:pPr>
              <w:tabs>
                <w:tab w:val="decimal" w:pos="1296"/>
              </w:tabs>
              <w:rPr>
                <w:sz w:val="24"/>
                <w:szCs w:val="24"/>
              </w:rPr>
            </w:pPr>
            <w:r>
              <w:rPr>
                <w:sz w:val="24"/>
                <w:szCs w:val="24"/>
              </w:rPr>
              <w:t xml:space="preserve">     </w:t>
            </w:r>
            <w:r>
              <w:rPr>
                <w:sz w:val="24"/>
                <w:szCs w:val="24"/>
                <w:u w:val="single"/>
              </w:rPr>
              <w:t xml:space="preserve">  </w:t>
            </w:r>
            <w:r>
              <w:rPr>
                <w:rFonts w:hint="eastAsia"/>
                <w:sz w:val="24"/>
                <w:szCs w:val="24"/>
                <w:u w:val="single"/>
                <w:lang w:eastAsia="zh-TW"/>
              </w:rPr>
              <w:t>5,862,5</w:t>
            </w:r>
            <w:r>
              <w:rPr>
                <w:sz w:val="24"/>
                <w:szCs w:val="24"/>
                <w:u w:val="single"/>
              </w:rPr>
              <w:t>00</w:t>
            </w:r>
          </w:p>
          <w:p w:rsidR="00E738AB" w:rsidRDefault="00E738AB">
            <w:pPr>
              <w:tabs>
                <w:tab w:val="decimal" w:pos="1296"/>
              </w:tabs>
              <w:rPr>
                <w:sz w:val="24"/>
                <w:szCs w:val="24"/>
              </w:rPr>
            </w:pPr>
            <w:r>
              <w:rPr>
                <w:sz w:val="24"/>
                <w:szCs w:val="24"/>
              </w:rPr>
              <w:t xml:space="preserve">       </w:t>
            </w:r>
            <w:r w:rsidR="00005000">
              <w:rPr>
                <w:sz w:val="24"/>
                <w:szCs w:val="24"/>
                <w:lang w:eastAsia="zh-TW"/>
              </w:rPr>
              <w:t>7</w:t>
            </w:r>
            <w:r w:rsidR="00005000">
              <w:rPr>
                <w:rFonts w:hint="eastAsia"/>
                <w:sz w:val="24"/>
                <w:szCs w:val="24"/>
                <w:lang w:eastAsia="zh-TW"/>
              </w:rPr>
              <w:t>,</w:t>
            </w:r>
            <w:r w:rsidR="006A2B8E">
              <w:rPr>
                <w:sz w:val="24"/>
                <w:szCs w:val="24"/>
                <w:lang w:eastAsia="zh-TW"/>
              </w:rPr>
              <w:t>735</w:t>
            </w:r>
            <w:r w:rsidR="00452692">
              <w:rPr>
                <w:rFonts w:hint="eastAsia"/>
                <w:sz w:val="24"/>
                <w:szCs w:val="24"/>
                <w:lang w:eastAsia="zh-TW"/>
              </w:rPr>
              <w:t>,</w:t>
            </w:r>
            <w:r w:rsidR="006A2B8E">
              <w:rPr>
                <w:sz w:val="24"/>
                <w:szCs w:val="24"/>
                <w:lang w:eastAsia="zh-TW"/>
              </w:rPr>
              <w:t>25</w:t>
            </w:r>
            <w:r>
              <w:rPr>
                <w:sz w:val="24"/>
                <w:szCs w:val="24"/>
              </w:rPr>
              <w:t>0</w:t>
            </w:r>
          </w:p>
          <w:p w:rsidR="00E738AB" w:rsidRDefault="00E738AB">
            <w:pPr>
              <w:tabs>
                <w:tab w:val="decimal" w:pos="1296"/>
              </w:tabs>
              <w:rPr>
                <w:sz w:val="24"/>
                <w:szCs w:val="24"/>
              </w:rPr>
            </w:pPr>
            <w:r>
              <w:rPr>
                <w:sz w:val="24"/>
                <w:szCs w:val="24"/>
              </w:rPr>
              <w:t xml:space="preserve">     </w:t>
            </w:r>
            <w:r>
              <w:rPr>
                <w:sz w:val="24"/>
                <w:szCs w:val="24"/>
                <w:u w:val="single"/>
              </w:rPr>
              <w:t xml:space="preserve">     </w:t>
            </w:r>
            <w:r>
              <w:rPr>
                <w:rFonts w:hint="eastAsia"/>
                <w:sz w:val="24"/>
                <w:szCs w:val="24"/>
                <w:u w:val="single"/>
                <w:lang w:eastAsia="zh-TW"/>
              </w:rPr>
              <w:t>755</w:t>
            </w:r>
            <w:r>
              <w:rPr>
                <w:sz w:val="24"/>
                <w:szCs w:val="24"/>
                <w:u w:val="single"/>
              </w:rPr>
              <w:t xml:space="preserve">,000     </w:t>
            </w:r>
          </w:p>
          <w:p w:rsidR="00E738AB" w:rsidRDefault="00E738AB">
            <w:pPr>
              <w:tabs>
                <w:tab w:val="decimal" w:pos="1296"/>
              </w:tabs>
              <w:rPr>
                <w:sz w:val="24"/>
                <w:szCs w:val="24"/>
                <w:u w:val="double"/>
              </w:rPr>
            </w:pPr>
            <w:r>
              <w:rPr>
                <w:sz w:val="24"/>
                <w:szCs w:val="24"/>
              </w:rPr>
              <w:t xml:space="preserve">     </w:t>
            </w:r>
            <w:r>
              <w:rPr>
                <w:sz w:val="24"/>
                <w:szCs w:val="24"/>
                <w:u w:val="double"/>
              </w:rPr>
              <w:t>$</w:t>
            </w:r>
            <w:r w:rsidR="00005000">
              <w:rPr>
                <w:rFonts w:hint="eastAsia"/>
                <w:sz w:val="24"/>
                <w:szCs w:val="24"/>
                <w:u w:val="double"/>
                <w:lang w:eastAsia="zh-TW"/>
              </w:rPr>
              <w:t>8,</w:t>
            </w:r>
            <w:r w:rsidR="006A2B8E">
              <w:rPr>
                <w:sz w:val="24"/>
                <w:szCs w:val="24"/>
                <w:u w:val="double"/>
                <w:lang w:eastAsia="zh-TW"/>
              </w:rPr>
              <w:t>490</w:t>
            </w:r>
            <w:r w:rsidR="00057E59">
              <w:rPr>
                <w:rFonts w:hint="eastAsia"/>
                <w:sz w:val="24"/>
                <w:szCs w:val="24"/>
                <w:u w:val="double"/>
                <w:lang w:eastAsia="zh-TW"/>
              </w:rPr>
              <w:t>,</w:t>
            </w:r>
            <w:r w:rsidR="006A2B8E">
              <w:rPr>
                <w:sz w:val="24"/>
                <w:szCs w:val="24"/>
                <w:u w:val="double"/>
                <w:lang w:eastAsia="zh-TW"/>
              </w:rPr>
              <w:t>25</w:t>
            </w:r>
            <w:r>
              <w:rPr>
                <w:sz w:val="24"/>
                <w:szCs w:val="24"/>
                <w:u w:val="double"/>
              </w:rPr>
              <w:t>0</w:t>
            </w:r>
          </w:p>
        </w:tc>
        <w:tc>
          <w:tcPr>
            <w:tcW w:w="4014" w:type="dxa"/>
            <w:gridSpan w:val="2"/>
          </w:tcPr>
          <w:p w:rsidR="00E738AB" w:rsidRDefault="00E738AB">
            <w:pPr>
              <w:tabs>
                <w:tab w:val="decimal" w:pos="1674"/>
              </w:tabs>
              <w:rPr>
                <w:sz w:val="24"/>
                <w:szCs w:val="24"/>
              </w:rPr>
            </w:pPr>
          </w:p>
          <w:p w:rsidR="00E738AB" w:rsidRDefault="00E738AB">
            <w:pPr>
              <w:rPr>
                <w:sz w:val="24"/>
                <w:szCs w:val="24"/>
              </w:rPr>
            </w:pPr>
            <w:r>
              <w:rPr>
                <w:sz w:val="24"/>
                <w:szCs w:val="24"/>
              </w:rPr>
              <w:t>(</w:t>
            </w:r>
            <w:r>
              <w:rPr>
                <w:rFonts w:hint="eastAsia"/>
                <w:sz w:val="24"/>
                <w:szCs w:val="24"/>
                <w:lang w:eastAsia="zh-TW"/>
              </w:rPr>
              <w:t>17</w:t>
            </w:r>
            <w:r>
              <w:rPr>
                <w:sz w:val="24"/>
                <w:szCs w:val="24"/>
                <w:lang w:eastAsia="zh-TW"/>
              </w:rPr>
              <w:t>,</w:t>
            </w:r>
            <w:r>
              <w:rPr>
                <w:rFonts w:hint="eastAsia"/>
                <w:sz w:val="24"/>
                <w:szCs w:val="24"/>
                <w:lang w:eastAsia="zh-TW"/>
              </w:rPr>
              <w:t>5</w:t>
            </w:r>
            <w:r>
              <w:rPr>
                <w:sz w:val="24"/>
                <w:szCs w:val="24"/>
                <w:lang w:eastAsia="zh-TW"/>
              </w:rPr>
              <w:t>00</w:t>
            </w:r>
            <w:r>
              <w:rPr>
                <w:sz w:val="24"/>
                <w:szCs w:val="24"/>
                <w:vertAlign w:val="superscript"/>
              </w:rPr>
              <w:t xml:space="preserve">† </w:t>
            </w:r>
            <w:r>
              <w:rPr>
                <w:sz w:val="24"/>
                <w:szCs w:val="24"/>
              </w:rPr>
              <w:sym w:font="Symbol" w:char="F0B4"/>
            </w:r>
            <w:r>
              <w:rPr>
                <w:sz w:val="24"/>
                <w:szCs w:val="24"/>
              </w:rPr>
              <w:t xml:space="preserve"> $2</w:t>
            </w:r>
            <w:r>
              <w:rPr>
                <w:rFonts w:hint="eastAsia"/>
                <w:sz w:val="24"/>
                <w:szCs w:val="24"/>
                <w:lang w:eastAsia="zh-TW"/>
              </w:rPr>
              <w:t>25</w:t>
            </w:r>
            <w:r w:rsidR="003E3A7B">
              <w:rPr>
                <w:sz w:val="24"/>
                <w:szCs w:val="24"/>
              </w:rPr>
              <w:t xml:space="preserve">)  </w:t>
            </w:r>
            <w:r w:rsidR="00BA4EA9">
              <w:rPr>
                <w:sz w:val="24"/>
                <w:szCs w:val="24"/>
              </w:rPr>
              <w:t xml:space="preserve">+  </w:t>
            </w:r>
            <w:r>
              <w:rPr>
                <w:sz w:val="24"/>
                <w:szCs w:val="24"/>
              </w:rPr>
              <w:t>(</w:t>
            </w:r>
            <w:r>
              <w:rPr>
                <w:rFonts w:hint="eastAsia"/>
                <w:sz w:val="24"/>
                <w:szCs w:val="24"/>
                <w:lang w:eastAsia="zh-TW"/>
              </w:rPr>
              <w:t>17</w:t>
            </w:r>
            <w:r>
              <w:rPr>
                <w:sz w:val="24"/>
                <w:szCs w:val="24"/>
                <w:lang w:eastAsia="zh-TW"/>
              </w:rPr>
              <w:t>,</w:t>
            </w:r>
            <w:r>
              <w:rPr>
                <w:rFonts w:hint="eastAsia"/>
                <w:sz w:val="24"/>
                <w:szCs w:val="24"/>
                <w:lang w:eastAsia="zh-TW"/>
              </w:rPr>
              <w:t>5</w:t>
            </w:r>
            <w:r>
              <w:rPr>
                <w:sz w:val="24"/>
                <w:szCs w:val="24"/>
                <w:lang w:eastAsia="zh-TW"/>
              </w:rPr>
              <w:t>00</w:t>
            </w:r>
            <w:r>
              <w:rPr>
                <w:sz w:val="24"/>
                <w:szCs w:val="24"/>
                <w:vertAlign w:val="superscript"/>
              </w:rPr>
              <w:t xml:space="preserve">† </w:t>
            </w:r>
            <w:r>
              <w:rPr>
                <w:sz w:val="24"/>
                <w:szCs w:val="24"/>
              </w:rPr>
              <w:sym w:font="Symbol" w:char="F0B4"/>
            </w:r>
            <w:r>
              <w:rPr>
                <w:sz w:val="24"/>
                <w:szCs w:val="24"/>
              </w:rPr>
              <w:t xml:space="preserve"> $110)</w:t>
            </w:r>
          </w:p>
          <w:p w:rsidR="00E738AB" w:rsidRDefault="00E738AB">
            <w:pPr>
              <w:pStyle w:val="Footer"/>
              <w:tabs>
                <w:tab w:val="clear" w:pos="4320"/>
                <w:tab w:val="clear" w:pos="8640"/>
                <w:tab w:val="center" w:pos="594"/>
                <w:tab w:val="center" w:pos="1224"/>
                <w:tab w:val="center" w:pos="1854"/>
              </w:tabs>
              <w:rPr>
                <w:rFonts w:ascii="Times New Roman" w:hAnsi="Times New Roman"/>
                <w:szCs w:val="24"/>
              </w:rPr>
            </w:pPr>
            <w:r>
              <w:rPr>
                <w:rFonts w:ascii="Times New Roman" w:hAnsi="Times New Roman"/>
                <w:szCs w:val="24"/>
              </w:rPr>
              <w:tab/>
            </w:r>
          </w:p>
          <w:p w:rsidR="00E738AB" w:rsidRDefault="00E738AB">
            <w:pPr>
              <w:rPr>
                <w:sz w:val="24"/>
                <w:szCs w:val="24"/>
              </w:rPr>
            </w:pPr>
            <w:r>
              <w:rPr>
                <w:sz w:val="24"/>
                <w:szCs w:val="24"/>
              </w:rPr>
              <w:t xml:space="preserve"> </w:t>
            </w:r>
            <w:r w:rsidR="004011F6">
              <w:rPr>
                <w:sz w:val="24"/>
                <w:szCs w:val="24"/>
              </w:rPr>
              <w:t xml:space="preserve"> </w:t>
            </w:r>
            <w:r>
              <w:rPr>
                <w:sz w:val="24"/>
                <w:szCs w:val="24"/>
                <w:u w:val="single"/>
              </w:rPr>
              <w:t>(</w:t>
            </w:r>
            <w:r>
              <w:rPr>
                <w:rFonts w:hint="eastAsia"/>
                <w:sz w:val="24"/>
                <w:szCs w:val="24"/>
                <w:u w:val="single"/>
                <w:lang w:eastAsia="zh-TW"/>
              </w:rPr>
              <w:t>2</w:t>
            </w:r>
            <w:r>
              <w:rPr>
                <w:sz w:val="24"/>
                <w:szCs w:val="24"/>
                <w:u w:val="single"/>
                <w:lang w:eastAsia="zh-TW"/>
              </w:rPr>
              <w:t>,</w:t>
            </w:r>
            <w:r>
              <w:rPr>
                <w:rFonts w:hint="eastAsia"/>
                <w:sz w:val="24"/>
                <w:szCs w:val="24"/>
                <w:u w:val="single"/>
                <w:lang w:eastAsia="zh-TW"/>
              </w:rPr>
              <w:t>5</w:t>
            </w:r>
            <w:r>
              <w:rPr>
                <w:sz w:val="24"/>
                <w:szCs w:val="24"/>
                <w:u w:val="single"/>
                <w:lang w:eastAsia="zh-TW"/>
              </w:rPr>
              <w:t>00</w:t>
            </w:r>
            <w:r>
              <w:rPr>
                <w:sz w:val="24"/>
                <w:szCs w:val="24"/>
                <w:u w:val="single"/>
                <w:vertAlign w:val="superscript"/>
              </w:rPr>
              <w:t>#</w:t>
            </w:r>
            <w:r>
              <w:rPr>
                <w:u w:val="single"/>
              </w:rPr>
              <w:t xml:space="preserve"> </w:t>
            </w:r>
            <w:r>
              <w:rPr>
                <w:sz w:val="24"/>
                <w:szCs w:val="24"/>
                <w:u w:val="single"/>
              </w:rPr>
              <w:sym w:font="Symbol" w:char="F0B4"/>
            </w:r>
            <w:r>
              <w:rPr>
                <w:sz w:val="24"/>
                <w:szCs w:val="24"/>
                <w:u w:val="single"/>
              </w:rPr>
              <w:t xml:space="preserve"> $2</w:t>
            </w:r>
            <w:r>
              <w:rPr>
                <w:rFonts w:hint="eastAsia"/>
                <w:sz w:val="24"/>
                <w:szCs w:val="24"/>
                <w:u w:val="single"/>
                <w:lang w:eastAsia="zh-TW"/>
              </w:rPr>
              <w:t>25</w:t>
            </w:r>
            <w:r>
              <w:rPr>
                <w:sz w:val="24"/>
                <w:szCs w:val="24"/>
                <w:u w:val="single"/>
              </w:rPr>
              <w:t>)</w:t>
            </w:r>
            <w:r w:rsidR="003E3A7B">
              <w:rPr>
                <w:sz w:val="24"/>
                <w:szCs w:val="24"/>
              </w:rPr>
              <w:t xml:space="preserve">  </w:t>
            </w:r>
            <w:r>
              <w:rPr>
                <w:sz w:val="24"/>
                <w:szCs w:val="24"/>
              </w:rPr>
              <w:t xml:space="preserve">+   </w:t>
            </w:r>
            <w:r>
              <w:rPr>
                <w:sz w:val="24"/>
                <w:szCs w:val="24"/>
                <w:u w:val="single"/>
              </w:rPr>
              <w:t>(</w:t>
            </w:r>
            <w:r>
              <w:rPr>
                <w:rFonts w:hint="eastAsia"/>
                <w:sz w:val="24"/>
                <w:szCs w:val="24"/>
                <w:u w:val="single"/>
                <w:lang w:eastAsia="zh-TW"/>
              </w:rPr>
              <w:t>1</w:t>
            </w:r>
            <w:r>
              <w:rPr>
                <w:sz w:val="24"/>
                <w:szCs w:val="24"/>
                <w:u w:val="single"/>
                <w:lang w:eastAsia="zh-TW"/>
              </w:rPr>
              <w:t>,</w:t>
            </w:r>
            <w:r w:rsidR="0021686E">
              <w:rPr>
                <w:sz w:val="24"/>
                <w:szCs w:val="24"/>
                <w:u w:val="single"/>
                <w:lang w:eastAsia="zh-TW"/>
              </w:rPr>
              <w:t>75</w:t>
            </w:r>
            <w:r>
              <w:rPr>
                <w:sz w:val="24"/>
                <w:szCs w:val="24"/>
                <w:u w:val="single"/>
                <w:lang w:eastAsia="zh-TW"/>
              </w:rPr>
              <w:t>0</w:t>
            </w:r>
            <w:r>
              <w:rPr>
                <w:sz w:val="24"/>
                <w:szCs w:val="24"/>
                <w:u w:val="single"/>
                <w:vertAlign w:val="superscript"/>
              </w:rPr>
              <w:t xml:space="preserve"># </w:t>
            </w:r>
            <w:r>
              <w:rPr>
                <w:sz w:val="24"/>
                <w:szCs w:val="24"/>
                <w:u w:val="single"/>
              </w:rPr>
              <w:sym w:font="Symbol" w:char="F0B4"/>
            </w:r>
            <w:r>
              <w:rPr>
                <w:sz w:val="24"/>
                <w:szCs w:val="24"/>
                <w:u w:val="single"/>
              </w:rPr>
              <w:t xml:space="preserve"> $110)</w:t>
            </w:r>
          </w:p>
          <w:p w:rsidR="00E738AB" w:rsidRDefault="00E738AB">
            <w:pPr>
              <w:pStyle w:val="Footer"/>
              <w:tabs>
                <w:tab w:val="clear" w:pos="4320"/>
                <w:tab w:val="clear" w:pos="8640"/>
              </w:tabs>
              <w:rPr>
                <w:rFonts w:ascii="Times New Roman" w:hAnsi="Times New Roman"/>
                <w:szCs w:val="24"/>
              </w:rPr>
            </w:pPr>
            <w:r>
              <w:rPr>
                <w:rFonts w:ascii="Times New Roman" w:hAnsi="Times New Roman"/>
                <w:szCs w:val="24"/>
              </w:rPr>
              <w:t xml:space="preserve"> </w:t>
            </w:r>
            <w:r w:rsidR="004011F6">
              <w:rPr>
                <w:rFonts w:ascii="Times New Roman" w:hAnsi="Times New Roman"/>
                <w:szCs w:val="24"/>
              </w:rPr>
              <w:t xml:space="preserve"> </w:t>
            </w:r>
            <w:r>
              <w:rPr>
                <w:rFonts w:ascii="Times New Roman" w:hAnsi="Times New Roman"/>
                <w:szCs w:val="24"/>
              </w:rPr>
              <w:t xml:space="preserve">   </w:t>
            </w:r>
            <w:r w:rsidR="009E077F">
              <w:rPr>
                <w:rFonts w:ascii="Times New Roman" w:hAnsi="Times New Roman"/>
                <w:szCs w:val="24"/>
                <w:u w:val="double"/>
              </w:rPr>
              <w:t>$5,7</w:t>
            </w:r>
            <w:r>
              <w:rPr>
                <w:rFonts w:ascii="Times New Roman" w:hAnsi="Times New Roman"/>
                <w:szCs w:val="24"/>
                <w:u w:val="double"/>
              </w:rPr>
              <w:t>50,000</w:t>
            </w:r>
            <w:r w:rsidR="00285193">
              <w:rPr>
                <w:rFonts w:ascii="Times New Roman" w:hAnsi="Times New Roman"/>
                <w:szCs w:val="24"/>
              </w:rPr>
              <w:t xml:space="preserve">      +     </w:t>
            </w:r>
            <w:r w:rsidR="009E077F">
              <w:rPr>
                <w:rFonts w:ascii="Times New Roman" w:hAnsi="Times New Roman"/>
                <w:szCs w:val="24"/>
                <w:u w:val="double"/>
              </w:rPr>
              <w:t>$2,740,25</w:t>
            </w:r>
            <w:r>
              <w:rPr>
                <w:rFonts w:ascii="Times New Roman" w:hAnsi="Times New Roman"/>
                <w:szCs w:val="24"/>
                <w:u w:val="double"/>
              </w:rPr>
              <w:t>0</w:t>
            </w:r>
          </w:p>
        </w:tc>
      </w:tr>
      <w:tr w:rsidR="00E738AB">
        <w:trPr>
          <w:cantSplit/>
        </w:trPr>
        <w:tc>
          <w:tcPr>
            <w:tcW w:w="6985" w:type="dxa"/>
            <w:gridSpan w:val="2"/>
          </w:tcPr>
          <w:p w:rsidR="00E738AB" w:rsidRDefault="00E738AB">
            <w:pPr>
              <w:ind w:left="900" w:hanging="900"/>
              <w:rPr>
                <w:sz w:val="24"/>
                <w:szCs w:val="24"/>
              </w:rPr>
            </w:pPr>
          </w:p>
        </w:tc>
        <w:tc>
          <w:tcPr>
            <w:tcW w:w="1763" w:type="dxa"/>
          </w:tcPr>
          <w:p w:rsidR="00E738AB" w:rsidRDefault="00E738AB">
            <w:pPr>
              <w:rPr>
                <w:sz w:val="24"/>
                <w:szCs w:val="24"/>
                <w:u w:val="double"/>
              </w:rPr>
            </w:pPr>
          </w:p>
        </w:tc>
        <w:tc>
          <w:tcPr>
            <w:tcW w:w="4014" w:type="dxa"/>
            <w:gridSpan w:val="2"/>
          </w:tcPr>
          <w:p w:rsidR="00E738AB" w:rsidRDefault="00B46178">
            <w:pPr>
              <w:pStyle w:val="Footer"/>
              <w:tabs>
                <w:tab w:val="clear" w:pos="4320"/>
                <w:tab w:val="clear" w:pos="8640"/>
              </w:tabs>
              <w:rPr>
                <w:rFonts w:ascii="Times New Roman" w:hAnsi="Times New Roman"/>
                <w:szCs w:val="24"/>
              </w:rPr>
            </w:pPr>
            <w:r>
              <w:rPr>
                <w:rFonts w:ascii="Times New Roman" w:hAnsi="Times New Roman"/>
                <w:szCs w:val="24"/>
              </w:rPr>
              <w:t xml:space="preserve">     </w:t>
            </w:r>
          </w:p>
        </w:tc>
      </w:tr>
    </w:tbl>
    <w:p w:rsidR="00E738AB" w:rsidRDefault="00E738AB">
      <w:pPr>
        <w:pStyle w:val="Heading4"/>
        <w:spacing w:line="240" w:lineRule="auto"/>
        <w:rPr>
          <w:b w:val="0"/>
          <w:sz w:val="20"/>
        </w:rPr>
      </w:pPr>
      <w:r>
        <w:rPr>
          <w:b w:val="0"/>
          <w:sz w:val="20"/>
        </w:rPr>
        <w:t>*Equivalent units used to complete beginning work in process from Solution Exhibit 17-3</w:t>
      </w:r>
      <w:r w:rsidR="00515130">
        <w:rPr>
          <w:b w:val="0"/>
          <w:sz w:val="20"/>
        </w:rPr>
        <w:t>3</w:t>
      </w:r>
      <w:r>
        <w:rPr>
          <w:b w:val="0"/>
          <w:sz w:val="20"/>
        </w:rPr>
        <w:t>A, Step 2.</w:t>
      </w:r>
    </w:p>
    <w:p w:rsidR="00E738AB" w:rsidRDefault="00E738AB">
      <w:pPr>
        <w:pStyle w:val="Heading4"/>
        <w:spacing w:line="240" w:lineRule="auto"/>
        <w:rPr>
          <w:b w:val="0"/>
          <w:sz w:val="20"/>
        </w:rPr>
      </w:pPr>
      <w:r>
        <w:rPr>
          <w:vertAlign w:val="superscript"/>
        </w:rPr>
        <w:t>†</w:t>
      </w:r>
      <w:r>
        <w:rPr>
          <w:b w:val="0"/>
          <w:sz w:val="20"/>
        </w:rPr>
        <w:t>Equi</w:t>
      </w:r>
      <w:r w:rsidR="002413CA">
        <w:rPr>
          <w:b w:val="0"/>
          <w:sz w:val="20"/>
        </w:rPr>
        <w:t>valent</w:t>
      </w:r>
      <w:r>
        <w:rPr>
          <w:b w:val="0"/>
          <w:sz w:val="20"/>
        </w:rPr>
        <w:t xml:space="preserve"> units started and completed from Solution Exhibit 17-3</w:t>
      </w:r>
      <w:r w:rsidR="00515130">
        <w:rPr>
          <w:b w:val="0"/>
          <w:sz w:val="20"/>
        </w:rPr>
        <w:t>3</w:t>
      </w:r>
      <w:r>
        <w:rPr>
          <w:b w:val="0"/>
          <w:sz w:val="20"/>
        </w:rPr>
        <w:t>A, Step 2.</w:t>
      </w:r>
    </w:p>
    <w:p w:rsidR="00405E73" w:rsidRPr="00405E73" w:rsidRDefault="00E738AB" w:rsidP="00405E73">
      <w:pPr>
        <w:pStyle w:val="Heading4"/>
        <w:spacing w:line="240" w:lineRule="auto"/>
        <w:rPr>
          <w:b w:val="0"/>
          <w:sz w:val="20"/>
        </w:rPr>
        <w:sectPr w:rsidR="00405E73" w:rsidRPr="00405E73" w:rsidSect="00FB4364">
          <w:pgSz w:w="15840" w:h="12240" w:orient="landscape"/>
          <w:pgMar w:top="1440" w:right="1440" w:bottom="1440" w:left="1440" w:header="720" w:footer="720" w:gutter="0"/>
          <w:cols w:space="720"/>
        </w:sectPr>
      </w:pPr>
      <w:r>
        <w:rPr>
          <w:b w:val="0"/>
          <w:sz w:val="20"/>
          <w:vertAlign w:val="superscript"/>
        </w:rPr>
        <w:t>#</w:t>
      </w:r>
      <w:r>
        <w:rPr>
          <w:b w:val="0"/>
          <w:sz w:val="20"/>
        </w:rPr>
        <w:t>Equivalent units in ending work in process from Solution Exhibit 17-3</w:t>
      </w:r>
      <w:r w:rsidR="00515130">
        <w:rPr>
          <w:b w:val="0"/>
          <w:sz w:val="20"/>
        </w:rPr>
        <w:t>3</w:t>
      </w:r>
      <w:r>
        <w:rPr>
          <w:b w:val="0"/>
          <w:sz w:val="20"/>
        </w:rPr>
        <w:t>A, Step 2.</w:t>
      </w:r>
    </w:p>
    <w:p w:rsidR="007F7F44" w:rsidRDefault="00ED5B04" w:rsidP="001B55BB">
      <w:pPr>
        <w:pStyle w:val="fontdefault"/>
        <w:tabs>
          <w:tab w:val="clear" w:pos="900"/>
          <w:tab w:val="left" w:pos="720"/>
        </w:tabs>
        <w:rPr>
          <w:szCs w:val="24"/>
        </w:rPr>
      </w:pPr>
      <w:r>
        <w:rPr>
          <w:szCs w:val="24"/>
        </w:rPr>
        <w:lastRenderedPageBreak/>
        <w:t>2.</w:t>
      </w:r>
      <w:r>
        <w:rPr>
          <w:szCs w:val="24"/>
        </w:rPr>
        <w:tab/>
      </w:r>
      <w:r w:rsidR="007F7F44">
        <w:rPr>
          <w:rFonts w:ascii="Times New Roman" w:hAnsi="Times New Roman"/>
        </w:rPr>
        <w:t>The cost per equivalent unit of beginning inventory and of work done in the current period differ:</w:t>
      </w:r>
    </w:p>
    <w:tbl>
      <w:tblPr>
        <w:tblW w:w="0" w:type="auto"/>
        <w:tblInd w:w="80" w:type="dxa"/>
        <w:tblLayout w:type="fixed"/>
        <w:tblCellMar>
          <w:left w:w="80" w:type="dxa"/>
          <w:right w:w="80" w:type="dxa"/>
        </w:tblCellMar>
        <w:tblLook w:val="0000"/>
      </w:tblPr>
      <w:tblGrid>
        <w:gridCol w:w="2520"/>
        <w:gridCol w:w="4381"/>
        <w:gridCol w:w="2430"/>
      </w:tblGrid>
      <w:tr w:rsidR="007F7F44" w:rsidTr="00F30E3C">
        <w:trPr>
          <w:cantSplit/>
        </w:trPr>
        <w:tc>
          <w:tcPr>
            <w:tcW w:w="2520" w:type="dxa"/>
            <w:tcBorders>
              <w:bottom w:val="single" w:sz="6" w:space="0" w:color="auto"/>
            </w:tcBorders>
          </w:tcPr>
          <w:p w:rsidR="007F7F44" w:rsidRDefault="007F7F44" w:rsidP="00F30E3C">
            <w:pPr>
              <w:rPr>
                <w:sz w:val="24"/>
              </w:rPr>
            </w:pPr>
          </w:p>
        </w:tc>
        <w:tc>
          <w:tcPr>
            <w:tcW w:w="4381" w:type="dxa"/>
            <w:tcBorders>
              <w:bottom w:val="single" w:sz="6" w:space="0" w:color="auto"/>
            </w:tcBorders>
          </w:tcPr>
          <w:p w:rsidR="007F7F44" w:rsidRDefault="007F7F44" w:rsidP="00F30E3C">
            <w:pPr>
              <w:jc w:val="center"/>
              <w:rPr>
                <w:b/>
                <w:sz w:val="24"/>
              </w:rPr>
            </w:pPr>
            <w:r>
              <w:rPr>
                <w:b/>
                <w:sz w:val="24"/>
              </w:rPr>
              <w:t xml:space="preserve">Beginning </w:t>
            </w:r>
          </w:p>
          <w:p w:rsidR="007F7F44" w:rsidRDefault="007F7F44" w:rsidP="00F30E3C">
            <w:pPr>
              <w:jc w:val="center"/>
              <w:rPr>
                <w:b/>
                <w:sz w:val="24"/>
              </w:rPr>
            </w:pPr>
            <w:r>
              <w:rPr>
                <w:b/>
                <w:sz w:val="24"/>
              </w:rPr>
              <w:t>Inventory</w:t>
            </w:r>
          </w:p>
        </w:tc>
        <w:tc>
          <w:tcPr>
            <w:tcW w:w="2430" w:type="dxa"/>
            <w:tcBorders>
              <w:bottom w:val="single" w:sz="6" w:space="0" w:color="auto"/>
            </w:tcBorders>
          </w:tcPr>
          <w:p w:rsidR="007F7F44" w:rsidRDefault="007F7F44" w:rsidP="00F30E3C">
            <w:pPr>
              <w:jc w:val="center"/>
              <w:rPr>
                <w:b/>
                <w:sz w:val="24"/>
              </w:rPr>
            </w:pPr>
            <w:r>
              <w:rPr>
                <w:b/>
                <w:sz w:val="24"/>
              </w:rPr>
              <w:t xml:space="preserve">Work Done in </w:t>
            </w:r>
          </w:p>
          <w:p w:rsidR="007F7F44" w:rsidRDefault="007F7F44" w:rsidP="00F30E3C">
            <w:pPr>
              <w:jc w:val="center"/>
              <w:rPr>
                <w:b/>
                <w:sz w:val="24"/>
              </w:rPr>
            </w:pPr>
            <w:r>
              <w:rPr>
                <w:b/>
                <w:sz w:val="24"/>
              </w:rPr>
              <w:t>Current Period</w:t>
            </w:r>
          </w:p>
        </w:tc>
      </w:tr>
      <w:tr w:rsidR="007F7F44" w:rsidTr="00F30E3C">
        <w:trPr>
          <w:cantSplit/>
        </w:trPr>
        <w:tc>
          <w:tcPr>
            <w:tcW w:w="2520" w:type="dxa"/>
            <w:tcBorders>
              <w:top w:val="single" w:sz="6" w:space="0" w:color="auto"/>
            </w:tcBorders>
          </w:tcPr>
          <w:p w:rsidR="007F7F44" w:rsidRDefault="007F7F44" w:rsidP="00F30E3C">
            <w:pPr>
              <w:ind w:left="259" w:hanging="259"/>
              <w:rPr>
                <w:sz w:val="24"/>
              </w:rPr>
            </w:pPr>
            <w:r>
              <w:rPr>
                <w:sz w:val="24"/>
              </w:rPr>
              <w:t>Direct materials</w:t>
            </w:r>
          </w:p>
          <w:p w:rsidR="007F7F44" w:rsidRDefault="007F7F44" w:rsidP="00F30E3C">
            <w:pPr>
              <w:rPr>
                <w:sz w:val="24"/>
              </w:rPr>
            </w:pPr>
            <w:r>
              <w:rPr>
                <w:sz w:val="24"/>
              </w:rPr>
              <w:t>Conversion costs</w:t>
            </w:r>
          </w:p>
          <w:p w:rsidR="007F7F44" w:rsidRDefault="007F7F44" w:rsidP="00F30E3C">
            <w:pPr>
              <w:rPr>
                <w:sz w:val="24"/>
              </w:rPr>
            </w:pPr>
            <w:r>
              <w:rPr>
                <w:sz w:val="24"/>
              </w:rPr>
              <w:t>Total cost per unit</w:t>
            </w:r>
          </w:p>
        </w:tc>
        <w:tc>
          <w:tcPr>
            <w:tcW w:w="4381" w:type="dxa"/>
            <w:tcBorders>
              <w:top w:val="single" w:sz="6" w:space="0" w:color="auto"/>
            </w:tcBorders>
          </w:tcPr>
          <w:p w:rsidR="007F7F44" w:rsidRDefault="007F7F44" w:rsidP="00F30E3C">
            <w:pPr>
              <w:ind w:left="259" w:hanging="259"/>
              <w:rPr>
                <w:sz w:val="24"/>
              </w:rPr>
            </w:pPr>
            <w:r>
              <w:rPr>
                <w:sz w:val="24"/>
              </w:rPr>
              <w:t>$</w:t>
            </w:r>
            <w:r>
              <w:rPr>
                <w:sz w:val="24"/>
                <w:lang w:eastAsia="zh-TW"/>
              </w:rPr>
              <w:t>25</w:t>
            </w:r>
            <w:r>
              <w:rPr>
                <w:rFonts w:hint="eastAsia"/>
                <w:sz w:val="24"/>
                <w:lang w:eastAsia="zh-TW"/>
              </w:rPr>
              <w:t>0</w:t>
            </w:r>
            <w:r>
              <w:rPr>
                <w:sz w:val="24"/>
                <w:lang w:eastAsia="zh-TW"/>
              </w:rPr>
              <w:t xml:space="preserve">.00  </w:t>
            </w:r>
            <w:r>
              <w:rPr>
                <w:sz w:val="24"/>
              </w:rPr>
              <w:t>($</w:t>
            </w:r>
            <w:r>
              <w:rPr>
                <w:rFonts w:hint="eastAsia"/>
                <w:sz w:val="24"/>
                <w:lang w:eastAsia="zh-TW"/>
              </w:rPr>
              <w:t>1,</w:t>
            </w:r>
            <w:r>
              <w:rPr>
                <w:sz w:val="24"/>
                <w:lang w:eastAsia="zh-TW"/>
              </w:rPr>
              <w:t>2</w:t>
            </w:r>
            <w:r>
              <w:rPr>
                <w:rFonts w:hint="eastAsia"/>
                <w:sz w:val="24"/>
                <w:lang w:eastAsia="zh-TW"/>
              </w:rPr>
              <w:t>50</w:t>
            </w:r>
            <w:r>
              <w:rPr>
                <w:sz w:val="24"/>
              </w:rPr>
              <w:t xml:space="preserve">,000 </w:t>
            </w:r>
            <w:r>
              <w:rPr>
                <w:sz w:val="24"/>
              </w:rPr>
              <w:sym w:font="Symbol" w:char="F0B8"/>
            </w:r>
            <w:r>
              <w:rPr>
                <w:sz w:val="24"/>
              </w:rPr>
              <w:t xml:space="preserve"> </w:t>
            </w:r>
            <w:r>
              <w:rPr>
                <w:rFonts w:hint="eastAsia"/>
                <w:sz w:val="24"/>
                <w:lang w:eastAsia="zh-TW"/>
              </w:rPr>
              <w:t>5,000</w:t>
            </w:r>
            <w:r>
              <w:rPr>
                <w:sz w:val="24"/>
              </w:rPr>
              <w:t xml:space="preserve"> equiv. units)</w:t>
            </w:r>
          </w:p>
          <w:p w:rsidR="007F7F44" w:rsidRDefault="007F7F44" w:rsidP="00F30E3C">
            <w:pPr>
              <w:rPr>
                <w:sz w:val="24"/>
              </w:rPr>
            </w:pPr>
            <w:r>
              <w:rPr>
                <w:sz w:val="24"/>
                <w:u w:val="single"/>
              </w:rPr>
              <w:t xml:space="preserve">  134.25</w:t>
            </w:r>
            <w:r>
              <w:rPr>
                <w:sz w:val="24"/>
              </w:rPr>
              <w:t xml:space="preserve">  ($   </w:t>
            </w:r>
            <w:r>
              <w:rPr>
                <w:sz w:val="24"/>
                <w:lang w:eastAsia="zh-TW"/>
              </w:rPr>
              <w:t>402</w:t>
            </w:r>
            <w:r>
              <w:rPr>
                <w:sz w:val="24"/>
              </w:rPr>
              <w:t xml:space="preserve">,750 </w:t>
            </w:r>
            <w:r>
              <w:rPr>
                <w:sz w:val="24"/>
              </w:rPr>
              <w:sym w:font="Symbol" w:char="F0B8"/>
            </w:r>
            <w:r>
              <w:rPr>
                <w:sz w:val="24"/>
              </w:rPr>
              <w:t xml:space="preserve"> </w:t>
            </w:r>
            <w:r>
              <w:rPr>
                <w:rFonts w:hint="eastAsia"/>
                <w:sz w:val="24"/>
                <w:lang w:eastAsia="zh-TW"/>
              </w:rPr>
              <w:t>3,000</w:t>
            </w:r>
            <w:r>
              <w:rPr>
                <w:sz w:val="24"/>
              </w:rPr>
              <w:t xml:space="preserve"> equiv. units)</w:t>
            </w:r>
          </w:p>
          <w:p w:rsidR="007F7F44" w:rsidRPr="00213B9A" w:rsidRDefault="007F7F44" w:rsidP="00F30E3C">
            <w:pPr>
              <w:rPr>
                <w:sz w:val="24"/>
                <w:u w:val="double"/>
              </w:rPr>
            </w:pPr>
            <w:r w:rsidRPr="00213B9A">
              <w:rPr>
                <w:sz w:val="24"/>
                <w:u w:val="double"/>
              </w:rPr>
              <w:t>$384.25</w:t>
            </w:r>
          </w:p>
        </w:tc>
        <w:tc>
          <w:tcPr>
            <w:tcW w:w="2430" w:type="dxa"/>
            <w:tcBorders>
              <w:top w:val="single" w:sz="6" w:space="0" w:color="auto"/>
            </w:tcBorders>
          </w:tcPr>
          <w:p w:rsidR="007F7F44" w:rsidRDefault="007F7F44" w:rsidP="00F30E3C">
            <w:pPr>
              <w:tabs>
                <w:tab w:val="decimal" w:pos="1180"/>
              </w:tabs>
              <w:ind w:left="259" w:hanging="259"/>
              <w:rPr>
                <w:sz w:val="24"/>
                <w:lang w:eastAsia="zh-TW"/>
              </w:rPr>
            </w:pPr>
            <w:r>
              <w:rPr>
                <w:sz w:val="24"/>
              </w:rPr>
              <w:t>$2</w:t>
            </w:r>
            <w:r>
              <w:rPr>
                <w:rFonts w:hint="eastAsia"/>
                <w:sz w:val="24"/>
                <w:lang w:eastAsia="zh-TW"/>
              </w:rPr>
              <w:t>25</w:t>
            </w:r>
            <w:r>
              <w:rPr>
                <w:sz w:val="24"/>
                <w:lang w:eastAsia="zh-TW"/>
              </w:rPr>
              <w:t>.00</w:t>
            </w:r>
          </w:p>
          <w:p w:rsidR="007F7F44" w:rsidRDefault="007F7F44" w:rsidP="00F30E3C">
            <w:pPr>
              <w:tabs>
                <w:tab w:val="decimal" w:pos="1180"/>
              </w:tabs>
              <w:rPr>
                <w:sz w:val="24"/>
                <w:u w:val="single"/>
                <w:lang w:eastAsia="zh-TW"/>
              </w:rPr>
            </w:pPr>
            <w:r>
              <w:rPr>
                <w:sz w:val="24"/>
                <w:u w:val="single"/>
              </w:rPr>
              <w:t xml:space="preserve">  </w:t>
            </w:r>
            <w:r w:rsidRPr="00FE1B6A">
              <w:rPr>
                <w:sz w:val="24"/>
                <w:u w:val="single"/>
              </w:rPr>
              <w:t>11</w:t>
            </w:r>
            <w:r w:rsidRPr="00FE1B6A">
              <w:rPr>
                <w:rFonts w:hint="eastAsia"/>
                <w:sz w:val="24"/>
                <w:u w:val="single"/>
                <w:lang w:eastAsia="zh-TW"/>
              </w:rPr>
              <w:t>0</w:t>
            </w:r>
            <w:r w:rsidRPr="00FE1B6A">
              <w:rPr>
                <w:sz w:val="24"/>
                <w:u w:val="single"/>
                <w:lang w:eastAsia="zh-TW"/>
              </w:rPr>
              <w:t>.00</w:t>
            </w:r>
          </w:p>
          <w:p w:rsidR="007F7F44" w:rsidRPr="00213B9A" w:rsidRDefault="007F7F44" w:rsidP="00F30E3C">
            <w:pPr>
              <w:tabs>
                <w:tab w:val="decimal" w:pos="1180"/>
              </w:tabs>
              <w:rPr>
                <w:sz w:val="24"/>
                <w:u w:val="double"/>
                <w:lang w:eastAsia="zh-TW"/>
              </w:rPr>
            </w:pPr>
            <w:r w:rsidRPr="00213B9A">
              <w:rPr>
                <w:sz w:val="24"/>
                <w:u w:val="double"/>
                <w:lang w:eastAsia="zh-TW"/>
              </w:rPr>
              <w:t>$335.00</w:t>
            </w:r>
          </w:p>
        </w:tc>
      </w:tr>
    </w:tbl>
    <w:p w:rsidR="007F7F44" w:rsidRDefault="007F7F44" w:rsidP="007F7F44">
      <w:pPr>
        <w:tabs>
          <w:tab w:val="left" w:pos="540"/>
        </w:tabs>
        <w:jc w:val="both"/>
        <w:rPr>
          <w:sz w:val="24"/>
          <w:szCs w:val="24"/>
        </w:rPr>
      </w:pPr>
    </w:p>
    <w:tbl>
      <w:tblPr>
        <w:tblW w:w="0" w:type="auto"/>
        <w:tblInd w:w="108" w:type="dxa"/>
        <w:tblLayout w:type="fixed"/>
        <w:tblLook w:val="0000"/>
      </w:tblPr>
      <w:tblGrid>
        <w:gridCol w:w="5805"/>
        <w:gridCol w:w="1755"/>
        <w:gridCol w:w="1800"/>
      </w:tblGrid>
      <w:tr w:rsidR="007F7F44" w:rsidTr="00F30E3C">
        <w:trPr>
          <w:trHeight w:val="165"/>
        </w:trPr>
        <w:tc>
          <w:tcPr>
            <w:tcW w:w="5805" w:type="dxa"/>
            <w:tcBorders>
              <w:bottom w:val="single" w:sz="4" w:space="0" w:color="auto"/>
            </w:tcBorders>
          </w:tcPr>
          <w:p w:rsidR="007F7F44" w:rsidRDefault="007F7F44" w:rsidP="00F30E3C">
            <w:pPr>
              <w:tabs>
                <w:tab w:val="left" w:pos="540"/>
              </w:tabs>
              <w:jc w:val="center"/>
              <w:rPr>
                <w:b/>
                <w:sz w:val="24"/>
              </w:rPr>
            </w:pPr>
          </w:p>
        </w:tc>
        <w:tc>
          <w:tcPr>
            <w:tcW w:w="1755" w:type="dxa"/>
            <w:tcBorders>
              <w:bottom w:val="single" w:sz="4" w:space="0" w:color="auto"/>
            </w:tcBorders>
          </w:tcPr>
          <w:p w:rsidR="007F7F44" w:rsidRDefault="007F7F44" w:rsidP="00F30E3C">
            <w:pPr>
              <w:tabs>
                <w:tab w:val="left" w:pos="540"/>
              </w:tabs>
              <w:jc w:val="center"/>
              <w:rPr>
                <w:b/>
                <w:sz w:val="24"/>
              </w:rPr>
            </w:pPr>
            <w:r>
              <w:rPr>
                <w:b/>
                <w:sz w:val="24"/>
              </w:rPr>
              <w:t>Direct</w:t>
            </w:r>
          </w:p>
          <w:p w:rsidR="007F7F44" w:rsidRDefault="007F7F44" w:rsidP="00F30E3C">
            <w:pPr>
              <w:tabs>
                <w:tab w:val="left" w:pos="540"/>
              </w:tabs>
              <w:jc w:val="center"/>
              <w:rPr>
                <w:b/>
                <w:sz w:val="24"/>
              </w:rPr>
            </w:pPr>
            <w:r>
              <w:rPr>
                <w:b/>
                <w:sz w:val="24"/>
              </w:rPr>
              <w:t>Materials</w:t>
            </w:r>
          </w:p>
        </w:tc>
        <w:tc>
          <w:tcPr>
            <w:tcW w:w="1800" w:type="dxa"/>
            <w:tcBorders>
              <w:bottom w:val="single" w:sz="4" w:space="0" w:color="auto"/>
            </w:tcBorders>
          </w:tcPr>
          <w:p w:rsidR="007F7F44" w:rsidRDefault="007F7F44" w:rsidP="00F30E3C">
            <w:pPr>
              <w:tabs>
                <w:tab w:val="left" w:pos="540"/>
              </w:tabs>
              <w:jc w:val="center"/>
              <w:rPr>
                <w:b/>
                <w:sz w:val="24"/>
              </w:rPr>
            </w:pPr>
            <w:r>
              <w:rPr>
                <w:b/>
                <w:sz w:val="24"/>
              </w:rPr>
              <w:t>Conversion</w:t>
            </w:r>
          </w:p>
          <w:p w:rsidR="007F7F44" w:rsidRDefault="007F7F44" w:rsidP="00F30E3C">
            <w:pPr>
              <w:tabs>
                <w:tab w:val="left" w:pos="540"/>
              </w:tabs>
              <w:jc w:val="center"/>
              <w:rPr>
                <w:b/>
                <w:sz w:val="24"/>
              </w:rPr>
            </w:pPr>
            <w:r>
              <w:rPr>
                <w:b/>
                <w:sz w:val="24"/>
              </w:rPr>
              <w:t>Costs</w:t>
            </w:r>
          </w:p>
        </w:tc>
      </w:tr>
      <w:tr w:rsidR="007F7F44" w:rsidTr="00F30E3C">
        <w:trPr>
          <w:trHeight w:val="330"/>
        </w:trPr>
        <w:tc>
          <w:tcPr>
            <w:tcW w:w="5805" w:type="dxa"/>
          </w:tcPr>
          <w:p w:rsidR="007F7F44" w:rsidRDefault="007F7F44" w:rsidP="00F30E3C">
            <w:pPr>
              <w:tabs>
                <w:tab w:val="left" w:pos="540"/>
              </w:tabs>
              <w:jc w:val="both"/>
              <w:rPr>
                <w:sz w:val="24"/>
              </w:rPr>
            </w:pPr>
            <w:r>
              <w:rPr>
                <w:sz w:val="24"/>
              </w:rPr>
              <w:t>Cost per equivalent unit (weighted-average)</w:t>
            </w:r>
          </w:p>
        </w:tc>
        <w:tc>
          <w:tcPr>
            <w:tcW w:w="1755" w:type="dxa"/>
          </w:tcPr>
          <w:p w:rsidR="007F7F44" w:rsidRDefault="007F7F44" w:rsidP="00F30E3C">
            <w:pPr>
              <w:pStyle w:val="fontdefault"/>
              <w:tabs>
                <w:tab w:val="clear" w:pos="900"/>
                <w:tab w:val="left" w:pos="540"/>
              </w:tabs>
              <w:jc w:val="center"/>
              <w:rPr>
                <w:rFonts w:ascii="Times New Roman" w:hAnsi="Times New Roman"/>
              </w:rPr>
            </w:pPr>
            <w:r>
              <w:rPr>
                <w:rFonts w:ascii="Times New Roman" w:hAnsi="Times New Roman"/>
              </w:rPr>
              <w:t>$230</w:t>
            </w:r>
            <w:r w:rsidR="00A978D5">
              <w:rPr>
                <w:szCs w:val="24"/>
                <w:vertAlign w:val="superscript"/>
              </w:rPr>
              <w:t>*</w:t>
            </w:r>
          </w:p>
        </w:tc>
        <w:tc>
          <w:tcPr>
            <w:tcW w:w="1800" w:type="dxa"/>
          </w:tcPr>
          <w:p w:rsidR="007F7F44" w:rsidRDefault="007F7F44" w:rsidP="00F30E3C">
            <w:pPr>
              <w:tabs>
                <w:tab w:val="left" w:pos="540"/>
              </w:tabs>
              <w:jc w:val="center"/>
              <w:rPr>
                <w:sz w:val="24"/>
              </w:rPr>
            </w:pPr>
            <w:r>
              <w:rPr>
                <w:sz w:val="24"/>
              </w:rPr>
              <w:t>$113</w:t>
            </w:r>
            <w:r>
              <w:rPr>
                <w:sz w:val="24"/>
                <w:szCs w:val="24"/>
                <w:vertAlign w:val="superscript"/>
              </w:rPr>
              <w:t>*</w:t>
            </w:r>
          </w:p>
        </w:tc>
      </w:tr>
      <w:tr w:rsidR="007F7F44" w:rsidTr="00F30E3C">
        <w:trPr>
          <w:trHeight w:val="240"/>
        </w:trPr>
        <w:tc>
          <w:tcPr>
            <w:tcW w:w="5805" w:type="dxa"/>
          </w:tcPr>
          <w:p w:rsidR="007F7F44" w:rsidRDefault="007F7F44" w:rsidP="00F30E3C">
            <w:pPr>
              <w:tabs>
                <w:tab w:val="left" w:pos="540"/>
              </w:tabs>
              <w:jc w:val="both"/>
              <w:rPr>
                <w:sz w:val="24"/>
              </w:rPr>
            </w:pPr>
            <w:r>
              <w:rPr>
                <w:sz w:val="24"/>
              </w:rPr>
              <w:t>Cost per equivalent unit (FIFO)</w:t>
            </w:r>
          </w:p>
        </w:tc>
        <w:tc>
          <w:tcPr>
            <w:tcW w:w="1755" w:type="dxa"/>
          </w:tcPr>
          <w:p w:rsidR="007F7F44" w:rsidRDefault="007F7F44" w:rsidP="00F30E3C">
            <w:pPr>
              <w:tabs>
                <w:tab w:val="left" w:pos="540"/>
              </w:tabs>
              <w:jc w:val="center"/>
              <w:rPr>
                <w:sz w:val="24"/>
              </w:rPr>
            </w:pPr>
            <w:r>
              <w:rPr>
                <w:sz w:val="24"/>
              </w:rPr>
              <w:t xml:space="preserve"> $225</w:t>
            </w:r>
            <w:r w:rsidR="00A978D5">
              <w:rPr>
                <w:sz w:val="24"/>
                <w:szCs w:val="24"/>
                <w:vertAlign w:val="superscript"/>
              </w:rPr>
              <w:t>**</w:t>
            </w:r>
          </w:p>
        </w:tc>
        <w:tc>
          <w:tcPr>
            <w:tcW w:w="1800" w:type="dxa"/>
          </w:tcPr>
          <w:p w:rsidR="007F7F44" w:rsidRDefault="007F7F44" w:rsidP="00F30E3C">
            <w:pPr>
              <w:tabs>
                <w:tab w:val="left" w:pos="540"/>
              </w:tabs>
              <w:jc w:val="center"/>
              <w:rPr>
                <w:sz w:val="24"/>
              </w:rPr>
            </w:pPr>
            <w:r>
              <w:rPr>
                <w:sz w:val="24"/>
              </w:rPr>
              <w:t xml:space="preserve">  $11</w:t>
            </w:r>
            <w:r>
              <w:rPr>
                <w:rFonts w:hint="eastAsia"/>
                <w:sz w:val="24"/>
                <w:lang w:eastAsia="zh-TW"/>
              </w:rPr>
              <w:t>0</w:t>
            </w:r>
            <w:r>
              <w:rPr>
                <w:sz w:val="24"/>
                <w:szCs w:val="24"/>
                <w:vertAlign w:val="superscript"/>
              </w:rPr>
              <w:t>**</w:t>
            </w:r>
          </w:p>
        </w:tc>
      </w:tr>
    </w:tbl>
    <w:p w:rsidR="007F7F44" w:rsidRDefault="007F7F44" w:rsidP="007F7F44">
      <w:pPr>
        <w:tabs>
          <w:tab w:val="left" w:pos="540"/>
        </w:tabs>
        <w:jc w:val="both"/>
      </w:pPr>
      <w:r>
        <w:rPr>
          <w:sz w:val="24"/>
          <w:szCs w:val="24"/>
          <w:vertAlign w:val="superscript"/>
        </w:rPr>
        <w:t>*</w:t>
      </w:r>
      <w:r>
        <w:t>from Solution Exhibit 17-31B</w:t>
      </w:r>
    </w:p>
    <w:p w:rsidR="007F7F44" w:rsidRDefault="007F7F44" w:rsidP="007F7F44">
      <w:pPr>
        <w:tabs>
          <w:tab w:val="left" w:pos="540"/>
        </w:tabs>
        <w:jc w:val="both"/>
      </w:pPr>
      <w:r>
        <w:rPr>
          <w:sz w:val="24"/>
          <w:szCs w:val="24"/>
          <w:vertAlign w:val="superscript"/>
        </w:rPr>
        <w:t>**</w:t>
      </w:r>
      <w:r>
        <w:t>from Solution Exhibit 17-33B</w:t>
      </w:r>
    </w:p>
    <w:p w:rsidR="007F7F44" w:rsidRDefault="007F7F44" w:rsidP="007F7F44">
      <w:pPr>
        <w:pStyle w:val="fontdefault"/>
        <w:tabs>
          <w:tab w:val="clear" w:pos="900"/>
          <w:tab w:val="left" w:pos="540"/>
        </w:tabs>
        <w:rPr>
          <w:rFonts w:ascii="Times New Roman" w:hAnsi="Times New Roman"/>
        </w:rPr>
      </w:pPr>
    </w:p>
    <w:p w:rsidR="007F7F44" w:rsidRDefault="007F7F44" w:rsidP="007F7F44">
      <w:pPr>
        <w:pStyle w:val="fontdefault"/>
        <w:tabs>
          <w:tab w:val="clear" w:pos="900"/>
          <w:tab w:val="left" w:pos="540"/>
        </w:tabs>
        <w:rPr>
          <w:rFonts w:ascii="Times New Roman" w:hAnsi="Times New Roman"/>
        </w:rPr>
      </w:pPr>
      <w:r>
        <w:rPr>
          <w:rFonts w:ascii="Times New Roman" w:hAnsi="Times New Roman"/>
        </w:rPr>
        <w:t>The cost per equivalent unit differs between the two methods because each method uses different costs as the numerator of the calculation. FIFO uses only the costs added during the current period</w:t>
      </w:r>
      <w:r w:rsidR="00D00EA7">
        <w:rPr>
          <w:rFonts w:ascii="Times New Roman" w:hAnsi="Times New Roman"/>
        </w:rPr>
        <w:t>,</w:t>
      </w:r>
      <w:r>
        <w:rPr>
          <w:rFonts w:ascii="Times New Roman" w:hAnsi="Times New Roman"/>
        </w:rPr>
        <w:t xml:space="preserve"> whereas weighted-average uses the costs from the beginning work-in-process as well as costs added during the current period. Both methods also use different equivalent units in the denominator.</w:t>
      </w:r>
    </w:p>
    <w:p w:rsidR="007F7F44" w:rsidRDefault="007F7F44" w:rsidP="007F7F44">
      <w:pPr>
        <w:pStyle w:val="fontdefault"/>
        <w:tabs>
          <w:tab w:val="clear" w:pos="900"/>
          <w:tab w:val="left" w:pos="720"/>
        </w:tabs>
        <w:rPr>
          <w:rFonts w:ascii="Times New Roman" w:hAnsi="Times New Roman"/>
        </w:rPr>
      </w:pPr>
      <w:r>
        <w:rPr>
          <w:rFonts w:ascii="Times New Roman" w:hAnsi="Times New Roman"/>
        </w:rPr>
        <w:tab/>
        <w:t>The following table summarizes the costs assigned to units completed and those still in process under the weighted-average and FIFO process-costing methods for our example.</w:t>
      </w:r>
    </w:p>
    <w:p w:rsidR="007F7F44" w:rsidRDefault="007F7F44" w:rsidP="007F7F44">
      <w:pPr>
        <w:pStyle w:val="FootnoteText"/>
        <w:rPr>
          <w:rFonts w:ascii="Times New Roman" w:hAnsi="Times New Roman"/>
          <w:sz w:val="24"/>
          <w:szCs w:val="24"/>
        </w:rPr>
      </w:pPr>
    </w:p>
    <w:tbl>
      <w:tblPr>
        <w:tblW w:w="0" w:type="auto"/>
        <w:tblInd w:w="80" w:type="dxa"/>
        <w:tblLayout w:type="fixed"/>
        <w:tblCellMar>
          <w:left w:w="80" w:type="dxa"/>
          <w:right w:w="80" w:type="dxa"/>
        </w:tblCellMar>
        <w:tblLook w:val="0000"/>
      </w:tblPr>
      <w:tblGrid>
        <w:gridCol w:w="4320"/>
        <w:gridCol w:w="1890"/>
        <w:gridCol w:w="1890"/>
        <w:gridCol w:w="1260"/>
      </w:tblGrid>
      <w:tr w:rsidR="007F7F44" w:rsidTr="00F30E3C">
        <w:trPr>
          <w:cantSplit/>
        </w:trPr>
        <w:tc>
          <w:tcPr>
            <w:tcW w:w="4320" w:type="dxa"/>
            <w:tcBorders>
              <w:bottom w:val="single" w:sz="6" w:space="0" w:color="auto"/>
            </w:tcBorders>
          </w:tcPr>
          <w:p w:rsidR="007F7F44" w:rsidRDefault="007F7F44" w:rsidP="00F30E3C">
            <w:pPr>
              <w:jc w:val="center"/>
              <w:rPr>
                <w:b/>
                <w:sz w:val="24"/>
              </w:rPr>
            </w:pPr>
          </w:p>
        </w:tc>
        <w:tc>
          <w:tcPr>
            <w:tcW w:w="1890" w:type="dxa"/>
            <w:tcBorders>
              <w:bottom w:val="single" w:sz="6" w:space="0" w:color="auto"/>
            </w:tcBorders>
          </w:tcPr>
          <w:p w:rsidR="007F7F44" w:rsidRDefault="007F7F44" w:rsidP="00F30E3C">
            <w:pPr>
              <w:jc w:val="center"/>
              <w:rPr>
                <w:b/>
                <w:sz w:val="24"/>
              </w:rPr>
            </w:pPr>
            <w:r>
              <w:rPr>
                <w:b/>
                <w:sz w:val="24"/>
              </w:rPr>
              <w:t>Weighted Average</w:t>
            </w:r>
          </w:p>
          <w:p w:rsidR="007F7F44" w:rsidRDefault="007F7F44" w:rsidP="00F30E3C">
            <w:pPr>
              <w:jc w:val="center"/>
              <w:rPr>
                <w:b/>
                <w:sz w:val="24"/>
              </w:rPr>
            </w:pPr>
            <w:r>
              <w:rPr>
                <w:b/>
                <w:sz w:val="24"/>
              </w:rPr>
              <w:t>(Solution Exhibit 17-31B)</w:t>
            </w:r>
          </w:p>
        </w:tc>
        <w:tc>
          <w:tcPr>
            <w:tcW w:w="1890" w:type="dxa"/>
            <w:tcBorders>
              <w:bottom w:val="single" w:sz="6" w:space="0" w:color="auto"/>
            </w:tcBorders>
          </w:tcPr>
          <w:p w:rsidR="007F7F44" w:rsidRDefault="007F7F44" w:rsidP="00F30E3C">
            <w:pPr>
              <w:jc w:val="center"/>
              <w:rPr>
                <w:b/>
                <w:sz w:val="24"/>
              </w:rPr>
            </w:pPr>
          </w:p>
          <w:p w:rsidR="007F7F44" w:rsidRDefault="007F7F44" w:rsidP="00F30E3C">
            <w:pPr>
              <w:jc w:val="center"/>
              <w:rPr>
                <w:b/>
                <w:sz w:val="24"/>
              </w:rPr>
            </w:pPr>
            <w:r>
              <w:rPr>
                <w:b/>
                <w:sz w:val="24"/>
              </w:rPr>
              <w:t>FIFO</w:t>
            </w:r>
          </w:p>
          <w:p w:rsidR="007F7F44" w:rsidRDefault="007F7F44" w:rsidP="00F30E3C">
            <w:pPr>
              <w:jc w:val="center"/>
              <w:rPr>
                <w:b/>
                <w:sz w:val="24"/>
              </w:rPr>
            </w:pPr>
            <w:r>
              <w:rPr>
                <w:b/>
                <w:sz w:val="24"/>
              </w:rPr>
              <w:t>(Solution Exhibit 17-33B)</w:t>
            </w:r>
          </w:p>
        </w:tc>
        <w:tc>
          <w:tcPr>
            <w:tcW w:w="1260" w:type="dxa"/>
            <w:tcBorders>
              <w:bottom w:val="single" w:sz="6" w:space="0" w:color="auto"/>
            </w:tcBorders>
          </w:tcPr>
          <w:p w:rsidR="007F7F44" w:rsidRDefault="007F7F44" w:rsidP="00F30E3C">
            <w:pPr>
              <w:jc w:val="center"/>
              <w:rPr>
                <w:b/>
                <w:sz w:val="24"/>
              </w:rPr>
            </w:pPr>
          </w:p>
          <w:p w:rsidR="007F7F44" w:rsidRDefault="007F7F44" w:rsidP="00F30E3C">
            <w:pPr>
              <w:jc w:val="center"/>
              <w:rPr>
                <w:b/>
                <w:sz w:val="24"/>
              </w:rPr>
            </w:pPr>
          </w:p>
          <w:p w:rsidR="007F7F44" w:rsidRDefault="007F7F44" w:rsidP="00F30E3C">
            <w:pPr>
              <w:jc w:val="center"/>
              <w:rPr>
                <w:b/>
                <w:sz w:val="24"/>
              </w:rPr>
            </w:pPr>
          </w:p>
          <w:p w:rsidR="007F7F44" w:rsidRDefault="007F7F44" w:rsidP="00F30E3C">
            <w:pPr>
              <w:jc w:val="center"/>
              <w:rPr>
                <w:b/>
                <w:sz w:val="24"/>
              </w:rPr>
            </w:pPr>
            <w:r>
              <w:rPr>
                <w:b/>
                <w:sz w:val="24"/>
              </w:rPr>
              <w:t>Difference</w:t>
            </w:r>
          </w:p>
        </w:tc>
      </w:tr>
      <w:tr w:rsidR="007F7F44" w:rsidTr="00F30E3C">
        <w:trPr>
          <w:cantSplit/>
        </w:trPr>
        <w:tc>
          <w:tcPr>
            <w:tcW w:w="4320" w:type="dxa"/>
            <w:tcBorders>
              <w:top w:val="single" w:sz="6" w:space="0" w:color="auto"/>
            </w:tcBorders>
          </w:tcPr>
          <w:p w:rsidR="007F7F44" w:rsidRDefault="007F7F44" w:rsidP="00F30E3C">
            <w:pPr>
              <w:ind w:left="259" w:hanging="259"/>
              <w:rPr>
                <w:sz w:val="24"/>
              </w:rPr>
            </w:pPr>
            <w:r>
              <w:rPr>
                <w:sz w:val="24"/>
              </w:rPr>
              <w:t>Cost of units completed and transferred out</w:t>
            </w:r>
          </w:p>
          <w:p w:rsidR="007F7F44" w:rsidRDefault="007F7F44" w:rsidP="00F30E3C">
            <w:pPr>
              <w:rPr>
                <w:sz w:val="24"/>
              </w:rPr>
            </w:pPr>
            <w:r>
              <w:rPr>
                <w:sz w:val="24"/>
              </w:rPr>
              <w:t>Work in process, ending</w:t>
            </w:r>
          </w:p>
          <w:p w:rsidR="007F7F44" w:rsidRDefault="007F7F44" w:rsidP="00F30E3C">
            <w:pPr>
              <w:rPr>
                <w:sz w:val="24"/>
              </w:rPr>
            </w:pPr>
            <w:r>
              <w:rPr>
                <w:sz w:val="24"/>
              </w:rPr>
              <w:t>Total costs accounted for</w:t>
            </w:r>
          </w:p>
        </w:tc>
        <w:tc>
          <w:tcPr>
            <w:tcW w:w="1890" w:type="dxa"/>
            <w:tcBorders>
              <w:top w:val="single" w:sz="6" w:space="0" w:color="auto"/>
            </w:tcBorders>
          </w:tcPr>
          <w:p w:rsidR="007F7F44" w:rsidRDefault="007F7F44" w:rsidP="00F30E3C">
            <w:pPr>
              <w:tabs>
                <w:tab w:val="decimal" w:pos="1360"/>
              </w:tabs>
              <w:ind w:left="259" w:hanging="259"/>
              <w:rPr>
                <w:sz w:val="24"/>
                <w:lang w:eastAsia="zh-TW"/>
              </w:rPr>
            </w:pPr>
            <w:r>
              <w:rPr>
                <w:sz w:val="24"/>
              </w:rPr>
              <w:t>$</w:t>
            </w:r>
            <w:r>
              <w:rPr>
                <w:rFonts w:hint="eastAsia"/>
                <w:sz w:val="24"/>
                <w:lang w:eastAsia="zh-TW"/>
              </w:rPr>
              <w:t>7,</w:t>
            </w:r>
            <w:r>
              <w:rPr>
                <w:sz w:val="24"/>
                <w:lang w:eastAsia="zh-TW"/>
              </w:rPr>
              <w:t>717</w:t>
            </w:r>
            <w:r>
              <w:rPr>
                <w:rFonts w:hint="eastAsia"/>
                <w:sz w:val="24"/>
                <w:lang w:eastAsia="zh-TW"/>
              </w:rPr>
              <w:t>,</w:t>
            </w:r>
            <w:r>
              <w:rPr>
                <w:sz w:val="24"/>
                <w:lang w:eastAsia="zh-TW"/>
              </w:rPr>
              <w:t>500</w:t>
            </w:r>
          </w:p>
          <w:p w:rsidR="007F7F44" w:rsidRDefault="007F7F44" w:rsidP="00F30E3C">
            <w:pPr>
              <w:tabs>
                <w:tab w:val="decimal" w:pos="1360"/>
              </w:tabs>
              <w:rPr>
                <w:sz w:val="24"/>
                <w:lang w:eastAsia="zh-TW"/>
              </w:rPr>
            </w:pPr>
            <w:r>
              <w:rPr>
                <w:sz w:val="24"/>
                <w:u w:val="single"/>
              </w:rPr>
              <w:t xml:space="preserve">     </w:t>
            </w:r>
            <w:r>
              <w:rPr>
                <w:sz w:val="24"/>
                <w:u w:val="single"/>
                <w:lang w:eastAsia="zh-TW"/>
              </w:rPr>
              <w:t>772</w:t>
            </w:r>
            <w:r>
              <w:rPr>
                <w:rFonts w:hint="eastAsia"/>
                <w:sz w:val="24"/>
                <w:u w:val="single"/>
                <w:lang w:eastAsia="zh-TW"/>
              </w:rPr>
              <w:t>,</w:t>
            </w:r>
            <w:r>
              <w:rPr>
                <w:sz w:val="24"/>
                <w:u w:val="single"/>
                <w:lang w:eastAsia="zh-TW"/>
              </w:rPr>
              <w:t>750</w:t>
            </w:r>
          </w:p>
          <w:p w:rsidR="007F7F44" w:rsidRDefault="007F7F44" w:rsidP="00F30E3C">
            <w:pPr>
              <w:tabs>
                <w:tab w:val="decimal" w:pos="1360"/>
              </w:tabs>
              <w:rPr>
                <w:sz w:val="24"/>
              </w:rPr>
            </w:pPr>
            <w:r>
              <w:rPr>
                <w:sz w:val="24"/>
                <w:u w:val="double"/>
              </w:rPr>
              <w:t>$</w:t>
            </w:r>
            <w:r>
              <w:rPr>
                <w:rFonts w:hint="eastAsia"/>
                <w:sz w:val="24"/>
                <w:u w:val="double"/>
                <w:lang w:eastAsia="zh-TW"/>
              </w:rPr>
              <w:t>8,</w:t>
            </w:r>
            <w:r>
              <w:rPr>
                <w:sz w:val="24"/>
                <w:u w:val="double"/>
                <w:lang w:eastAsia="zh-TW"/>
              </w:rPr>
              <w:t>490</w:t>
            </w:r>
            <w:r>
              <w:rPr>
                <w:rFonts w:hint="eastAsia"/>
                <w:sz w:val="24"/>
                <w:u w:val="double"/>
                <w:lang w:eastAsia="zh-TW"/>
              </w:rPr>
              <w:t>,</w:t>
            </w:r>
            <w:r>
              <w:rPr>
                <w:sz w:val="24"/>
                <w:u w:val="double"/>
                <w:lang w:eastAsia="zh-TW"/>
              </w:rPr>
              <w:t>2</w:t>
            </w:r>
            <w:r>
              <w:rPr>
                <w:sz w:val="24"/>
                <w:u w:val="double"/>
              </w:rPr>
              <w:t>50</w:t>
            </w:r>
          </w:p>
        </w:tc>
        <w:tc>
          <w:tcPr>
            <w:tcW w:w="1890" w:type="dxa"/>
            <w:tcBorders>
              <w:top w:val="single" w:sz="6" w:space="0" w:color="auto"/>
            </w:tcBorders>
          </w:tcPr>
          <w:p w:rsidR="007F7F44" w:rsidRDefault="007F7F44" w:rsidP="00F30E3C">
            <w:pPr>
              <w:tabs>
                <w:tab w:val="decimal" w:pos="1360"/>
              </w:tabs>
              <w:ind w:left="259" w:hanging="259"/>
              <w:rPr>
                <w:sz w:val="24"/>
              </w:rPr>
            </w:pPr>
            <w:r>
              <w:rPr>
                <w:sz w:val="24"/>
              </w:rPr>
              <w:t>$</w:t>
            </w:r>
            <w:r>
              <w:rPr>
                <w:sz w:val="24"/>
                <w:lang w:eastAsia="zh-TW"/>
              </w:rPr>
              <w:t>7,735</w:t>
            </w:r>
            <w:r>
              <w:rPr>
                <w:sz w:val="24"/>
              </w:rPr>
              <w:t>,250</w:t>
            </w:r>
          </w:p>
          <w:p w:rsidR="007F7F44" w:rsidRDefault="007F7F44" w:rsidP="00F30E3C">
            <w:pPr>
              <w:tabs>
                <w:tab w:val="decimal" w:pos="1360"/>
              </w:tabs>
              <w:rPr>
                <w:sz w:val="24"/>
              </w:rPr>
            </w:pPr>
            <w:r>
              <w:rPr>
                <w:sz w:val="24"/>
                <w:u w:val="single"/>
              </w:rPr>
              <w:t xml:space="preserve">     </w:t>
            </w:r>
            <w:r>
              <w:rPr>
                <w:sz w:val="24"/>
                <w:u w:val="single"/>
                <w:lang w:eastAsia="zh-TW"/>
              </w:rPr>
              <w:t>755</w:t>
            </w:r>
            <w:r>
              <w:rPr>
                <w:rFonts w:hint="eastAsia"/>
                <w:sz w:val="24"/>
                <w:u w:val="single"/>
                <w:lang w:eastAsia="zh-TW"/>
              </w:rPr>
              <w:t>,</w:t>
            </w:r>
            <w:r>
              <w:rPr>
                <w:sz w:val="24"/>
                <w:u w:val="single"/>
                <w:lang w:eastAsia="zh-TW"/>
              </w:rPr>
              <w:t>0</w:t>
            </w:r>
            <w:r>
              <w:rPr>
                <w:sz w:val="24"/>
                <w:u w:val="single"/>
              </w:rPr>
              <w:t>00</w:t>
            </w:r>
          </w:p>
          <w:p w:rsidR="007F7F44" w:rsidRDefault="007F7F44" w:rsidP="00F30E3C">
            <w:pPr>
              <w:tabs>
                <w:tab w:val="decimal" w:pos="1360"/>
              </w:tabs>
              <w:rPr>
                <w:sz w:val="24"/>
              </w:rPr>
            </w:pPr>
            <w:r>
              <w:rPr>
                <w:sz w:val="24"/>
                <w:u w:val="double"/>
              </w:rPr>
              <w:t>$</w:t>
            </w:r>
            <w:r>
              <w:rPr>
                <w:rFonts w:hint="eastAsia"/>
                <w:sz w:val="24"/>
                <w:u w:val="double"/>
                <w:lang w:eastAsia="zh-TW"/>
              </w:rPr>
              <w:t>8,</w:t>
            </w:r>
            <w:r>
              <w:rPr>
                <w:sz w:val="24"/>
                <w:u w:val="double"/>
                <w:lang w:eastAsia="zh-TW"/>
              </w:rPr>
              <w:t>490</w:t>
            </w:r>
            <w:r>
              <w:rPr>
                <w:rFonts w:hint="eastAsia"/>
                <w:sz w:val="24"/>
                <w:u w:val="double"/>
                <w:lang w:eastAsia="zh-TW"/>
              </w:rPr>
              <w:t>,</w:t>
            </w:r>
            <w:r>
              <w:rPr>
                <w:sz w:val="24"/>
                <w:u w:val="double"/>
                <w:lang w:eastAsia="zh-TW"/>
              </w:rPr>
              <w:t>25</w:t>
            </w:r>
            <w:r>
              <w:rPr>
                <w:sz w:val="24"/>
                <w:u w:val="double"/>
              </w:rPr>
              <w:t>0</w:t>
            </w:r>
          </w:p>
        </w:tc>
        <w:tc>
          <w:tcPr>
            <w:tcW w:w="1260" w:type="dxa"/>
            <w:tcBorders>
              <w:top w:val="single" w:sz="6" w:space="0" w:color="auto"/>
            </w:tcBorders>
          </w:tcPr>
          <w:p w:rsidR="007F7F44" w:rsidRDefault="007F7F44" w:rsidP="00F30E3C">
            <w:pPr>
              <w:tabs>
                <w:tab w:val="decimal" w:pos="910"/>
              </w:tabs>
              <w:ind w:left="259" w:hanging="259"/>
              <w:jc w:val="right"/>
              <w:rPr>
                <w:sz w:val="24"/>
                <w:lang w:eastAsia="zh-TW"/>
              </w:rPr>
            </w:pPr>
            <w:r>
              <w:rPr>
                <w:sz w:val="24"/>
              </w:rPr>
              <w:t>+  $</w:t>
            </w:r>
            <w:r>
              <w:rPr>
                <w:sz w:val="24"/>
                <w:lang w:eastAsia="zh-TW"/>
              </w:rPr>
              <w:t>17</w:t>
            </w:r>
            <w:r>
              <w:rPr>
                <w:rFonts w:hint="eastAsia"/>
                <w:sz w:val="24"/>
                <w:lang w:eastAsia="zh-TW"/>
              </w:rPr>
              <w:t>,</w:t>
            </w:r>
            <w:r>
              <w:rPr>
                <w:sz w:val="24"/>
                <w:lang w:eastAsia="zh-TW"/>
              </w:rPr>
              <w:t>750</w:t>
            </w:r>
          </w:p>
          <w:p w:rsidR="007F7F44" w:rsidRDefault="007F7F44" w:rsidP="00F30E3C">
            <w:pPr>
              <w:tabs>
                <w:tab w:val="decimal" w:pos="910"/>
              </w:tabs>
              <w:jc w:val="center"/>
              <w:rPr>
                <w:sz w:val="24"/>
                <w:lang w:eastAsia="zh-TW"/>
              </w:rPr>
            </w:pPr>
            <w:r>
              <w:rPr>
                <w:sz w:val="24"/>
              </w:rPr>
              <w:t xml:space="preserve"> </w:t>
            </w:r>
            <w:r>
              <w:rPr>
                <w:sz w:val="24"/>
              </w:rPr>
              <w:sym w:font="Symbol" w:char="F02D"/>
            </w:r>
            <w:r>
              <w:rPr>
                <w:sz w:val="24"/>
              </w:rPr>
              <w:t xml:space="preserve">  $17</w:t>
            </w:r>
            <w:r>
              <w:rPr>
                <w:rFonts w:hint="eastAsia"/>
                <w:sz w:val="24"/>
                <w:lang w:eastAsia="zh-TW"/>
              </w:rPr>
              <w:t>,</w:t>
            </w:r>
            <w:r>
              <w:rPr>
                <w:sz w:val="24"/>
                <w:lang w:eastAsia="zh-TW"/>
              </w:rPr>
              <w:t>750</w:t>
            </w:r>
          </w:p>
        </w:tc>
      </w:tr>
    </w:tbl>
    <w:p w:rsidR="007F7F44" w:rsidRDefault="007F7F44" w:rsidP="007F7F44">
      <w:pPr>
        <w:pStyle w:val="fontdefault"/>
        <w:tabs>
          <w:tab w:val="clear" w:pos="900"/>
          <w:tab w:val="left" w:pos="720"/>
          <w:tab w:val="left" w:pos="1080"/>
          <w:tab w:val="decimal" w:pos="7200"/>
          <w:tab w:val="decimal" w:pos="8640"/>
        </w:tabs>
        <w:rPr>
          <w:rFonts w:ascii="Times New Roman" w:hAnsi="Times New Roman"/>
          <w:szCs w:val="24"/>
        </w:rPr>
      </w:pPr>
      <w:r>
        <w:rPr>
          <w:rFonts w:ascii="Times New Roman" w:hAnsi="Times New Roman"/>
        </w:rPr>
        <w:tab/>
      </w:r>
    </w:p>
    <w:p w:rsidR="007F7F44" w:rsidRDefault="007F7F44" w:rsidP="007F7F44">
      <w:pPr>
        <w:pStyle w:val="fontdefault"/>
        <w:tabs>
          <w:tab w:val="clear" w:pos="900"/>
          <w:tab w:val="left" w:pos="720"/>
          <w:tab w:val="left" w:pos="1080"/>
          <w:tab w:val="decimal" w:pos="7200"/>
          <w:tab w:val="decimal" w:pos="8640"/>
        </w:tabs>
        <w:rPr>
          <w:rFonts w:ascii="Times New Roman" w:hAnsi="Times New Roman"/>
        </w:rPr>
      </w:pPr>
      <w:r>
        <w:rPr>
          <w:rFonts w:ascii="Times New Roman" w:hAnsi="Times New Roman"/>
        </w:rPr>
        <w:t>The FIFO ending inventory is lower than the weighted-average ending inventory by $</w:t>
      </w:r>
      <w:r>
        <w:rPr>
          <w:rFonts w:ascii="Times New Roman" w:hAnsi="Times New Roman"/>
          <w:lang w:eastAsia="zh-TW"/>
        </w:rPr>
        <w:t>17,750</w:t>
      </w:r>
      <w:r>
        <w:rPr>
          <w:rFonts w:ascii="Times New Roman" w:hAnsi="Times New Roman"/>
        </w:rPr>
        <w:t>. This is because FIFO assumes that all the higher-cost prior-period units in work in process are the first to be completed and transferred out</w:t>
      </w:r>
      <w:r w:rsidR="00D00EA7">
        <w:rPr>
          <w:rFonts w:ascii="Times New Roman" w:hAnsi="Times New Roman"/>
        </w:rPr>
        <w:t>,</w:t>
      </w:r>
      <w:r>
        <w:rPr>
          <w:rFonts w:ascii="Times New Roman" w:hAnsi="Times New Roman"/>
        </w:rPr>
        <w:t xml:space="preserve"> while ending work in process consists of only the lower-cost current-period units</w:t>
      </w:r>
      <w:r w:rsidR="00B51433">
        <w:rPr>
          <w:rFonts w:ascii="Times New Roman" w:hAnsi="Times New Roman"/>
        </w:rPr>
        <w:t xml:space="preserve">. </w:t>
      </w:r>
      <w:r>
        <w:rPr>
          <w:rFonts w:ascii="Times New Roman" w:hAnsi="Times New Roman"/>
        </w:rPr>
        <w:t>The weighted-</w:t>
      </w:r>
      <w:r w:rsidR="001B55BB">
        <w:rPr>
          <w:rFonts w:ascii="Times New Roman" w:hAnsi="Times New Roman"/>
        </w:rPr>
        <w:t xml:space="preserve">average method, in contrast, </w:t>
      </w:r>
      <w:r w:rsidR="00C87CCA">
        <w:rPr>
          <w:rFonts w:ascii="Times New Roman" w:hAnsi="Times New Roman"/>
        </w:rPr>
        <w:t>smooth</w:t>
      </w:r>
      <w:r w:rsidR="00D00EA7">
        <w:rPr>
          <w:rFonts w:ascii="Times New Roman" w:hAnsi="Times New Roman"/>
        </w:rPr>
        <w:t>e</w:t>
      </w:r>
      <w:r w:rsidR="00C87CCA">
        <w:rPr>
          <w:rFonts w:ascii="Times New Roman" w:hAnsi="Times New Roman"/>
        </w:rPr>
        <w:t>s</w:t>
      </w:r>
      <w:r>
        <w:rPr>
          <w:rFonts w:ascii="Times New Roman" w:hAnsi="Times New Roman"/>
        </w:rPr>
        <w:t xml:space="preserve"> </w:t>
      </w:r>
      <w:r w:rsidR="001B55BB">
        <w:rPr>
          <w:rFonts w:ascii="Times New Roman" w:hAnsi="Times New Roman"/>
        </w:rPr>
        <w:t xml:space="preserve">the </w:t>
      </w:r>
      <w:r>
        <w:rPr>
          <w:rFonts w:ascii="Times New Roman" w:hAnsi="Times New Roman"/>
        </w:rPr>
        <w:t>cost per equivalent unit by assuming that more of the lower-cost units are completed and transferred out, while some higher-cost units in beginning work in process are placed in ending work in process</w:t>
      </w:r>
      <w:r w:rsidR="00B51433">
        <w:rPr>
          <w:rFonts w:ascii="Times New Roman" w:hAnsi="Times New Roman"/>
        </w:rPr>
        <w:t xml:space="preserve">. </w:t>
      </w:r>
      <w:r>
        <w:rPr>
          <w:rFonts w:ascii="Times New Roman" w:hAnsi="Times New Roman"/>
        </w:rPr>
        <w:t>So, in this case, the weighted-average method results in a lower cost of units completed and transferred out and a higher ending work-in-process inventory relative to the FIFO method.</w:t>
      </w:r>
    </w:p>
    <w:p w:rsidR="007F7F44" w:rsidRPr="007F7F44" w:rsidRDefault="007F7F44" w:rsidP="00D00EA7">
      <w:pPr>
        <w:tabs>
          <w:tab w:val="left" w:pos="720"/>
          <w:tab w:val="left" w:pos="1800"/>
        </w:tabs>
        <w:jc w:val="both"/>
        <w:rPr>
          <w:sz w:val="24"/>
          <w:szCs w:val="24"/>
        </w:rPr>
      </w:pPr>
      <w:r w:rsidRPr="007F7F44">
        <w:rPr>
          <w:sz w:val="24"/>
          <w:szCs w:val="24"/>
        </w:rPr>
        <w:tab/>
      </w:r>
      <w:r w:rsidR="001B55BB">
        <w:rPr>
          <w:sz w:val="24"/>
          <w:szCs w:val="24"/>
        </w:rPr>
        <w:t xml:space="preserve">Larsen’s managers should consider the </w:t>
      </w:r>
      <w:r w:rsidRPr="007F7F44">
        <w:rPr>
          <w:sz w:val="24"/>
          <w:szCs w:val="24"/>
        </w:rPr>
        <w:t>FIFO method because even though it shows lower operating income and higher cost of goods sold, it lowers taxes. Managers may have an incentive, however, to use the weighted-average method and show higher income if the managers’ compensation increases with higher operating income or if there are debt covenants that would be violated by showing lower income. Another advantage of the FIFO method is that it provides better information for managing the business because it keeps separate the costs of the current period from costs incurred in previous periods.</w:t>
      </w:r>
    </w:p>
    <w:p w:rsidR="00FB4364" w:rsidRDefault="00FB4364" w:rsidP="00ED5B04">
      <w:pPr>
        <w:tabs>
          <w:tab w:val="left" w:pos="720"/>
          <w:tab w:val="left" w:pos="1800"/>
        </w:tabs>
        <w:rPr>
          <w:b/>
          <w:sz w:val="24"/>
          <w:szCs w:val="24"/>
        </w:rPr>
      </w:pPr>
    </w:p>
    <w:p w:rsidR="00ED5B04" w:rsidRPr="00ED5B04" w:rsidRDefault="00ED5B04" w:rsidP="00ED5B04">
      <w:pPr>
        <w:tabs>
          <w:tab w:val="left" w:pos="720"/>
          <w:tab w:val="left" w:pos="1800"/>
        </w:tabs>
        <w:rPr>
          <w:b/>
          <w:sz w:val="24"/>
          <w:szCs w:val="24"/>
        </w:rPr>
      </w:pPr>
      <w:r>
        <w:rPr>
          <w:b/>
          <w:sz w:val="24"/>
          <w:szCs w:val="24"/>
        </w:rPr>
        <w:t xml:space="preserve">17-34   </w:t>
      </w:r>
      <w:r w:rsidRPr="00515130">
        <w:rPr>
          <w:sz w:val="24"/>
          <w:szCs w:val="24"/>
        </w:rPr>
        <w:t xml:space="preserve">(30 min.)  </w:t>
      </w:r>
      <w:r w:rsidRPr="00515130">
        <w:rPr>
          <w:b/>
          <w:sz w:val="24"/>
          <w:szCs w:val="24"/>
        </w:rPr>
        <w:t>Transferred-in costs, weighted-average method (related to 17-31 to 17-33).</w:t>
      </w:r>
    </w:p>
    <w:p w:rsidR="00ED5B04" w:rsidRDefault="00ED5B04">
      <w:pPr>
        <w:pStyle w:val="fontdefault"/>
        <w:tabs>
          <w:tab w:val="clear" w:pos="900"/>
          <w:tab w:val="left" w:pos="720"/>
        </w:tabs>
        <w:rPr>
          <w:rFonts w:ascii="Times New Roman" w:hAnsi="Times New Roman"/>
        </w:rPr>
      </w:pPr>
    </w:p>
    <w:p w:rsidR="00E738AB" w:rsidRDefault="00E738AB">
      <w:pPr>
        <w:pStyle w:val="fontdefault"/>
        <w:tabs>
          <w:tab w:val="clear" w:pos="900"/>
          <w:tab w:val="left" w:pos="720"/>
        </w:tabs>
        <w:rPr>
          <w:rFonts w:ascii="Times New Roman" w:hAnsi="Times New Roman"/>
        </w:rPr>
      </w:pPr>
      <w:r>
        <w:rPr>
          <w:rFonts w:ascii="Times New Roman" w:hAnsi="Times New Roman"/>
        </w:rPr>
        <w:t>1.</w:t>
      </w:r>
      <w:r>
        <w:rPr>
          <w:rFonts w:ascii="Times New Roman" w:hAnsi="Times New Roman"/>
        </w:rPr>
        <w:tab/>
        <w:t>Transferred-in costs are 100% complete, and direct materials are 0% complete in both beginning and ending work-in-process inventory. The reason is that transferred-in costs are always 100% complete as soon as they are transferred in from the Assembly Department to the Testing Department. Direct materials in beginning or ending work in process for the Testing Department are 0% complete because direct materials are added only when the testing process is 90% complete and the units in beginning and ending work in process are only 70% and 60% complete, respectively.</w:t>
      </w:r>
    </w:p>
    <w:p w:rsidR="00E738AB" w:rsidRDefault="00E738AB">
      <w:pPr>
        <w:tabs>
          <w:tab w:val="left" w:pos="720"/>
        </w:tabs>
        <w:jc w:val="both"/>
        <w:rPr>
          <w:sz w:val="24"/>
        </w:rPr>
      </w:pPr>
    </w:p>
    <w:p w:rsidR="00E738AB" w:rsidRDefault="00515130">
      <w:pPr>
        <w:tabs>
          <w:tab w:val="left" w:pos="720"/>
        </w:tabs>
        <w:jc w:val="both"/>
        <w:rPr>
          <w:sz w:val="24"/>
        </w:rPr>
      </w:pPr>
      <w:r>
        <w:rPr>
          <w:sz w:val="24"/>
        </w:rPr>
        <w:t>2.</w:t>
      </w:r>
      <w:r>
        <w:rPr>
          <w:sz w:val="24"/>
        </w:rPr>
        <w:tab/>
        <w:t>Solution Exhibit 17-34</w:t>
      </w:r>
      <w:r w:rsidR="00E738AB">
        <w:rPr>
          <w:sz w:val="24"/>
        </w:rPr>
        <w:t>A computes the equivalent units of work done to date in the Testing Department for transferred-in costs, direct materials, and conversion costs.</w:t>
      </w:r>
    </w:p>
    <w:p w:rsidR="00E738AB" w:rsidRDefault="00E738AB">
      <w:pPr>
        <w:tabs>
          <w:tab w:val="left" w:pos="720"/>
        </w:tabs>
        <w:jc w:val="both"/>
        <w:rPr>
          <w:sz w:val="24"/>
        </w:rPr>
      </w:pPr>
    </w:p>
    <w:p w:rsidR="00E738AB" w:rsidRDefault="00E738AB">
      <w:pPr>
        <w:tabs>
          <w:tab w:val="left" w:pos="720"/>
        </w:tabs>
        <w:jc w:val="both"/>
        <w:rPr>
          <w:sz w:val="24"/>
        </w:rPr>
      </w:pPr>
      <w:r>
        <w:rPr>
          <w:sz w:val="24"/>
        </w:rPr>
        <w:t>3.</w:t>
      </w:r>
      <w:r>
        <w:rPr>
          <w:sz w:val="24"/>
        </w:rPr>
        <w:tab/>
        <w:t>Solution Exhibit 17-3</w:t>
      </w:r>
      <w:r w:rsidR="00515130">
        <w:rPr>
          <w:sz w:val="24"/>
        </w:rPr>
        <w:t>4</w:t>
      </w:r>
      <w:r>
        <w:rPr>
          <w:sz w:val="24"/>
        </w:rPr>
        <w:t xml:space="preserve">B summarizes total Testing Department costs for October </w:t>
      </w:r>
      <w:r w:rsidR="00893728">
        <w:rPr>
          <w:sz w:val="24"/>
        </w:rPr>
        <w:t>2014</w:t>
      </w:r>
      <w:r>
        <w:rPr>
          <w:sz w:val="24"/>
        </w:rPr>
        <w:t>, calculates the cost per equivalent unit of work done to date in the Testing Department for transferred-in costs, direct materials, and conversion costs, and assigns these costs to units completed and transferred out and to units in ending work in process using the weighted-average method.</w:t>
      </w:r>
    </w:p>
    <w:p w:rsidR="00E738AB" w:rsidRDefault="00E738AB">
      <w:pPr>
        <w:tabs>
          <w:tab w:val="left" w:pos="720"/>
        </w:tabs>
        <w:jc w:val="both"/>
        <w:rPr>
          <w:sz w:val="24"/>
        </w:rPr>
      </w:pPr>
    </w:p>
    <w:p w:rsidR="00E738AB" w:rsidRDefault="00E738AB">
      <w:pPr>
        <w:tabs>
          <w:tab w:val="left" w:pos="720"/>
        </w:tabs>
        <w:jc w:val="both"/>
        <w:rPr>
          <w:sz w:val="24"/>
          <w:lang w:val="fr-FR"/>
        </w:rPr>
      </w:pPr>
      <w:r>
        <w:rPr>
          <w:sz w:val="24"/>
          <w:lang w:val="fr-FR"/>
        </w:rPr>
        <w:t>4.</w:t>
      </w:r>
      <w:r>
        <w:rPr>
          <w:sz w:val="24"/>
          <w:lang w:val="fr-FR"/>
        </w:rPr>
        <w:tab/>
        <w:t>Journal entries:</w:t>
      </w:r>
    </w:p>
    <w:p w:rsidR="00E738AB" w:rsidRDefault="00E738AB">
      <w:pPr>
        <w:tabs>
          <w:tab w:val="left" w:pos="540"/>
          <w:tab w:val="decimal" w:pos="7920"/>
          <w:tab w:val="decimal" w:pos="9260"/>
        </w:tabs>
        <w:ind w:left="1080" w:hanging="360"/>
        <w:rPr>
          <w:sz w:val="24"/>
          <w:lang w:eastAsia="zh-TW"/>
        </w:rPr>
      </w:pPr>
      <w:r>
        <w:rPr>
          <w:sz w:val="24"/>
        </w:rPr>
        <w:t>a.</w:t>
      </w:r>
      <w:r>
        <w:rPr>
          <w:sz w:val="24"/>
        </w:rPr>
        <w:tab/>
        <w:t>Work in Process––Testing Department</w:t>
      </w:r>
      <w:r>
        <w:rPr>
          <w:sz w:val="24"/>
        </w:rPr>
        <w:tab/>
      </w:r>
      <w:r w:rsidR="00B7739F">
        <w:rPr>
          <w:rFonts w:hint="eastAsia"/>
          <w:sz w:val="24"/>
          <w:lang w:eastAsia="zh-TW"/>
        </w:rPr>
        <w:t>7,</w:t>
      </w:r>
      <w:r w:rsidR="00B7739F">
        <w:rPr>
          <w:sz w:val="24"/>
          <w:lang w:eastAsia="zh-TW"/>
        </w:rPr>
        <w:t>717</w:t>
      </w:r>
      <w:r w:rsidR="00625674">
        <w:rPr>
          <w:rFonts w:hint="eastAsia"/>
          <w:sz w:val="24"/>
          <w:lang w:eastAsia="zh-TW"/>
        </w:rPr>
        <w:t>,</w:t>
      </w:r>
      <w:r w:rsidR="00B7739F">
        <w:rPr>
          <w:sz w:val="24"/>
          <w:lang w:eastAsia="zh-TW"/>
        </w:rPr>
        <w:t>5</w:t>
      </w:r>
      <w:r w:rsidR="00625674">
        <w:rPr>
          <w:sz w:val="24"/>
          <w:lang w:eastAsia="zh-TW"/>
        </w:rPr>
        <w:t>00</w:t>
      </w:r>
    </w:p>
    <w:p w:rsidR="00E738AB" w:rsidRDefault="00E738AB">
      <w:pPr>
        <w:tabs>
          <w:tab w:val="left" w:pos="540"/>
          <w:tab w:val="decimal" w:pos="7920"/>
          <w:tab w:val="decimal" w:pos="9260"/>
        </w:tabs>
        <w:ind w:left="1440" w:hanging="720"/>
        <w:rPr>
          <w:sz w:val="24"/>
          <w:lang w:eastAsia="zh-TW"/>
        </w:rPr>
      </w:pPr>
      <w:r>
        <w:rPr>
          <w:sz w:val="24"/>
        </w:rPr>
        <w:tab/>
        <w:t>Work in Process––Assembly Department</w:t>
      </w:r>
      <w:r>
        <w:rPr>
          <w:sz w:val="24"/>
        </w:rPr>
        <w:tab/>
      </w:r>
      <w:r>
        <w:rPr>
          <w:sz w:val="24"/>
        </w:rPr>
        <w:tab/>
      </w:r>
      <w:r w:rsidR="00B7739F">
        <w:rPr>
          <w:rFonts w:hint="eastAsia"/>
          <w:sz w:val="24"/>
          <w:lang w:eastAsia="zh-TW"/>
        </w:rPr>
        <w:t>7,</w:t>
      </w:r>
      <w:r w:rsidR="00B7739F">
        <w:rPr>
          <w:sz w:val="24"/>
          <w:lang w:eastAsia="zh-TW"/>
        </w:rPr>
        <w:t>717</w:t>
      </w:r>
      <w:r w:rsidR="00625674">
        <w:rPr>
          <w:rFonts w:hint="eastAsia"/>
          <w:sz w:val="24"/>
          <w:lang w:eastAsia="zh-TW"/>
        </w:rPr>
        <w:t>,</w:t>
      </w:r>
      <w:r w:rsidR="00B7739F">
        <w:rPr>
          <w:sz w:val="24"/>
          <w:lang w:eastAsia="zh-TW"/>
        </w:rPr>
        <w:t>5</w:t>
      </w:r>
      <w:r w:rsidR="00625674">
        <w:rPr>
          <w:sz w:val="24"/>
          <w:lang w:eastAsia="zh-TW"/>
        </w:rPr>
        <w:t>00</w:t>
      </w:r>
    </w:p>
    <w:p w:rsidR="00E738AB" w:rsidRDefault="00E738AB">
      <w:pPr>
        <w:tabs>
          <w:tab w:val="left" w:pos="540"/>
          <w:tab w:val="left" w:pos="1800"/>
          <w:tab w:val="decimal" w:pos="7920"/>
          <w:tab w:val="decimal" w:pos="9260"/>
        </w:tabs>
        <w:ind w:left="1080" w:hanging="540"/>
        <w:rPr>
          <w:sz w:val="24"/>
        </w:rPr>
      </w:pPr>
      <w:r>
        <w:rPr>
          <w:sz w:val="24"/>
        </w:rPr>
        <w:tab/>
        <w:t>Cost of goods completed and transferred out</w:t>
      </w:r>
    </w:p>
    <w:p w:rsidR="00E738AB" w:rsidRDefault="00E738AB">
      <w:pPr>
        <w:tabs>
          <w:tab w:val="left" w:pos="540"/>
          <w:tab w:val="left" w:pos="1800"/>
          <w:tab w:val="decimal" w:pos="7920"/>
          <w:tab w:val="decimal" w:pos="9260"/>
        </w:tabs>
        <w:ind w:left="1440" w:hanging="720"/>
        <w:rPr>
          <w:sz w:val="24"/>
        </w:rPr>
      </w:pPr>
      <w:r>
        <w:rPr>
          <w:sz w:val="24"/>
        </w:rPr>
        <w:tab/>
        <w:t xml:space="preserve">during October from the Assembly </w:t>
      </w:r>
    </w:p>
    <w:p w:rsidR="00E738AB" w:rsidRDefault="00E738AB">
      <w:pPr>
        <w:tabs>
          <w:tab w:val="left" w:pos="540"/>
          <w:tab w:val="left" w:pos="1800"/>
          <w:tab w:val="decimal" w:pos="7200"/>
          <w:tab w:val="decimal" w:pos="7920"/>
          <w:tab w:val="decimal" w:pos="8640"/>
          <w:tab w:val="decimal" w:pos="9260"/>
        </w:tabs>
        <w:ind w:left="1440" w:hanging="720"/>
        <w:rPr>
          <w:sz w:val="24"/>
        </w:rPr>
      </w:pPr>
      <w:r>
        <w:rPr>
          <w:sz w:val="24"/>
        </w:rPr>
        <w:tab/>
        <w:t>Department to the Testing Department</w:t>
      </w:r>
    </w:p>
    <w:p w:rsidR="00E738AB" w:rsidRDefault="00E738AB">
      <w:pPr>
        <w:tabs>
          <w:tab w:val="left" w:pos="540"/>
          <w:tab w:val="decimal" w:pos="7920"/>
          <w:tab w:val="decimal" w:pos="9260"/>
        </w:tabs>
        <w:ind w:left="1080" w:hanging="360"/>
        <w:rPr>
          <w:sz w:val="24"/>
          <w:lang w:eastAsia="zh-TW"/>
        </w:rPr>
      </w:pPr>
      <w:r>
        <w:rPr>
          <w:sz w:val="24"/>
        </w:rPr>
        <w:t>b.</w:t>
      </w:r>
      <w:r>
        <w:rPr>
          <w:sz w:val="24"/>
        </w:rPr>
        <w:tab/>
        <w:t>Finished Goods</w:t>
      </w:r>
      <w:r>
        <w:rPr>
          <w:sz w:val="24"/>
        </w:rPr>
        <w:tab/>
      </w:r>
      <w:r w:rsidR="009E077F">
        <w:rPr>
          <w:rFonts w:hint="eastAsia"/>
          <w:sz w:val="24"/>
          <w:szCs w:val="24"/>
          <w:lang w:eastAsia="zh-TW"/>
        </w:rPr>
        <w:t>23,</w:t>
      </w:r>
      <w:r w:rsidR="009E077F">
        <w:rPr>
          <w:sz w:val="24"/>
          <w:szCs w:val="24"/>
          <w:lang w:eastAsia="zh-TW"/>
        </w:rPr>
        <w:t>459</w:t>
      </w:r>
      <w:r w:rsidR="009E077F">
        <w:rPr>
          <w:rFonts w:hint="eastAsia"/>
          <w:sz w:val="24"/>
          <w:szCs w:val="24"/>
          <w:lang w:eastAsia="zh-TW"/>
        </w:rPr>
        <w:t>,</w:t>
      </w:r>
      <w:r w:rsidR="009E077F">
        <w:rPr>
          <w:sz w:val="24"/>
          <w:szCs w:val="24"/>
          <w:lang w:eastAsia="zh-TW"/>
        </w:rPr>
        <w:t>600</w:t>
      </w:r>
    </w:p>
    <w:p w:rsidR="00E738AB" w:rsidRDefault="00E738AB">
      <w:pPr>
        <w:tabs>
          <w:tab w:val="decimal" w:pos="7920"/>
          <w:tab w:val="decimal" w:pos="9260"/>
        </w:tabs>
        <w:ind w:left="1440" w:hanging="720"/>
        <w:rPr>
          <w:sz w:val="24"/>
          <w:lang w:eastAsia="zh-TW"/>
        </w:rPr>
      </w:pPr>
      <w:r>
        <w:rPr>
          <w:sz w:val="24"/>
        </w:rPr>
        <w:tab/>
        <w:t>Work in Process––Testing Department</w:t>
      </w:r>
      <w:r>
        <w:rPr>
          <w:sz w:val="24"/>
        </w:rPr>
        <w:tab/>
      </w:r>
      <w:r>
        <w:rPr>
          <w:sz w:val="24"/>
        </w:rPr>
        <w:tab/>
      </w:r>
      <w:r w:rsidR="009E077F">
        <w:rPr>
          <w:rFonts w:hint="eastAsia"/>
          <w:sz w:val="24"/>
          <w:szCs w:val="24"/>
          <w:lang w:eastAsia="zh-TW"/>
        </w:rPr>
        <w:t>23,</w:t>
      </w:r>
      <w:r w:rsidR="009E077F">
        <w:rPr>
          <w:sz w:val="24"/>
          <w:szCs w:val="24"/>
          <w:lang w:eastAsia="zh-TW"/>
        </w:rPr>
        <w:t>459</w:t>
      </w:r>
      <w:r w:rsidR="009E077F">
        <w:rPr>
          <w:rFonts w:hint="eastAsia"/>
          <w:sz w:val="24"/>
          <w:szCs w:val="24"/>
          <w:lang w:eastAsia="zh-TW"/>
        </w:rPr>
        <w:t>,</w:t>
      </w:r>
      <w:r w:rsidR="009E077F">
        <w:rPr>
          <w:sz w:val="24"/>
          <w:szCs w:val="24"/>
          <w:lang w:eastAsia="zh-TW"/>
        </w:rPr>
        <w:t>600</w:t>
      </w:r>
    </w:p>
    <w:p w:rsidR="00E738AB" w:rsidRDefault="00E738AB">
      <w:pPr>
        <w:tabs>
          <w:tab w:val="decimal" w:pos="8100"/>
          <w:tab w:val="decimal" w:pos="9260"/>
        </w:tabs>
        <w:ind w:left="1080" w:hanging="540"/>
        <w:rPr>
          <w:sz w:val="24"/>
        </w:rPr>
      </w:pPr>
      <w:r>
        <w:rPr>
          <w:sz w:val="24"/>
        </w:rPr>
        <w:tab/>
        <w:t>Cost of goods completed and transferred out</w:t>
      </w:r>
    </w:p>
    <w:p w:rsidR="00E738AB" w:rsidRDefault="00E738AB">
      <w:pPr>
        <w:tabs>
          <w:tab w:val="left" w:pos="1800"/>
          <w:tab w:val="decimal" w:pos="7920"/>
          <w:tab w:val="decimal" w:pos="9080"/>
        </w:tabs>
        <w:ind w:left="1440" w:hanging="720"/>
        <w:rPr>
          <w:sz w:val="24"/>
        </w:rPr>
      </w:pPr>
      <w:r>
        <w:rPr>
          <w:sz w:val="24"/>
        </w:rPr>
        <w:tab/>
        <w:t>during October from the Testing Department</w:t>
      </w:r>
    </w:p>
    <w:p w:rsidR="00E738AB" w:rsidRDefault="00E738AB">
      <w:pPr>
        <w:tabs>
          <w:tab w:val="left" w:pos="1800"/>
          <w:tab w:val="decimal" w:pos="7200"/>
          <w:tab w:val="decimal" w:pos="8640"/>
        </w:tabs>
        <w:ind w:left="1440" w:hanging="720"/>
        <w:rPr>
          <w:sz w:val="24"/>
        </w:rPr>
      </w:pPr>
      <w:r>
        <w:rPr>
          <w:sz w:val="24"/>
        </w:rPr>
        <w:tab/>
        <w:t>to Finished Goods inventory</w:t>
      </w:r>
    </w:p>
    <w:p w:rsidR="00E738AB" w:rsidRDefault="00E738AB">
      <w:pPr>
        <w:pStyle w:val="Heading7"/>
        <w:rPr>
          <w:snapToGrid/>
        </w:rPr>
        <w:sectPr w:rsidR="00E738AB" w:rsidSect="00FB4364">
          <w:pgSz w:w="12240" w:h="15840"/>
          <w:pgMar w:top="1440" w:right="1440" w:bottom="1440" w:left="1440" w:header="720" w:footer="720" w:gutter="0"/>
          <w:cols w:space="720"/>
        </w:sectPr>
      </w:pPr>
    </w:p>
    <w:p w:rsidR="00E738AB" w:rsidRDefault="00E738AB">
      <w:pPr>
        <w:pStyle w:val="Heading7"/>
        <w:rPr>
          <w:snapToGrid/>
        </w:rPr>
      </w:pPr>
      <w:r>
        <w:rPr>
          <w:snapToGrid/>
        </w:rPr>
        <w:lastRenderedPageBreak/>
        <w:t>SOLUTION EXHIBIT 17-3</w:t>
      </w:r>
      <w:r w:rsidR="00515130">
        <w:rPr>
          <w:snapToGrid/>
        </w:rPr>
        <w:t>4</w:t>
      </w:r>
      <w:r>
        <w:rPr>
          <w:snapToGrid/>
        </w:rPr>
        <w:t>A</w:t>
      </w:r>
    </w:p>
    <w:p w:rsidR="00E738AB" w:rsidRDefault="00451174" w:rsidP="00D00EA7">
      <w:pPr>
        <w:pBdr>
          <w:bottom w:val="single" w:sz="4" w:space="1" w:color="auto"/>
        </w:pBdr>
        <w:jc w:val="both"/>
        <w:rPr>
          <w:sz w:val="24"/>
        </w:rPr>
      </w:pPr>
      <w:r w:rsidRPr="00451174">
        <w:rPr>
          <w:sz w:val="24"/>
        </w:rPr>
        <w:t>Summarize the Flow of Physical Units and Compute Output in Equivalent Units</w:t>
      </w:r>
      <w:r w:rsidR="00E738AB">
        <w:rPr>
          <w:sz w:val="24"/>
        </w:rPr>
        <w:t>;</w:t>
      </w:r>
      <w:r w:rsidR="00D00EA7">
        <w:rPr>
          <w:sz w:val="24"/>
        </w:rPr>
        <w:t xml:space="preserve"> </w:t>
      </w:r>
      <w:r w:rsidR="00E738AB">
        <w:rPr>
          <w:sz w:val="24"/>
        </w:rPr>
        <w:t>Weighted-Average Method of Process Costing,</w:t>
      </w:r>
      <w:r w:rsidR="00D00EA7">
        <w:rPr>
          <w:sz w:val="24"/>
        </w:rPr>
        <w:t xml:space="preserve"> </w:t>
      </w:r>
      <w:r w:rsidR="00E738AB">
        <w:rPr>
          <w:sz w:val="24"/>
        </w:rPr>
        <w:t xml:space="preserve">Testing Department of </w:t>
      </w:r>
      <w:r w:rsidR="00E738AB">
        <w:rPr>
          <w:rFonts w:hint="eastAsia"/>
          <w:sz w:val="24"/>
          <w:lang w:eastAsia="zh-TW"/>
        </w:rPr>
        <w:t>Larsen Company</w:t>
      </w:r>
      <w:r w:rsidR="00E738AB">
        <w:rPr>
          <w:sz w:val="24"/>
        </w:rPr>
        <w:t xml:space="preserve"> for October </w:t>
      </w:r>
      <w:r w:rsidR="00893728">
        <w:rPr>
          <w:sz w:val="24"/>
        </w:rPr>
        <w:t>2014</w:t>
      </w:r>
      <w:r w:rsidR="00E738AB">
        <w:rPr>
          <w:sz w:val="24"/>
        </w:rPr>
        <w:t>.</w:t>
      </w:r>
    </w:p>
    <w:tbl>
      <w:tblPr>
        <w:tblW w:w="9699" w:type="dxa"/>
        <w:tblLayout w:type="fixed"/>
        <w:tblCellMar>
          <w:left w:w="79" w:type="dxa"/>
          <w:right w:w="79" w:type="dxa"/>
        </w:tblCellMar>
        <w:tblLook w:val="0000"/>
      </w:tblPr>
      <w:tblGrid>
        <w:gridCol w:w="43"/>
        <w:gridCol w:w="3817"/>
        <w:gridCol w:w="43"/>
        <w:gridCol w:w="1576"/>
        <w:gridCol w:w="81"/>
        <w:gridCol w:w="1539"/>
        <w:gridCol w:w="1304"/>
        <w:gridCol w:w="1275"/>
        <w:gridCol w:w="21"/>
      </w:tblGrid>
      <w:tr w:rsidR="00E738AB">
        <w:trPr>
          <w:gridAfter w:val="1"/>
          <w:wAfter w:w="21" w:type="dxa"/>
          <w:cantSplit/>
        </w:trPr>
        <w:tc>
          <w:tcPr>
            <w:tcW w:w="3860" w:type="dxa"/>
            <w:gridSpan w:val="2"/>
          </w:tcPr>
          <w:p w:rsidR="00E738AB" w:rsidRDefault="00E738AB">
            <w:pPr>
              <w:jc w:val="center"/>
              <w:rPr>
                <w:b/>
                <w:sz w:val="24"/>
              </w:rPr>
            </w:pPr>
          </w:p>
        </w:tc>
        <w:tc>
          <w:tcPr>
            <w:tcW w:w="1700" w:type="dxa"/>
            <w:gridSpan w:val="3"/>
          </w:tcPr>
          <w:p w:rsidR="00E738AB" w:rsidRDefault="00E738AB">
            <w:pPr>
              <w:jc w:val="center"/>
              <w:rPr>
                <w:b/>
                <w:sz w:val="24"/>
              </w:rPr>
            </w:pPr>
            <w:r>
              <w:rPr>
                <w:b/>
                <w:sz w:val="24"/>
              </w:rPr>
              <w:t xml:space="preserve">(Step 1) </w:t>
            </w:r>
          </w:p>
        </w:tc>
        <w:tc>
          <w:tcPr>
            <w:tcW w:w="4118" w:type="dxa"/>
            <w:gridSpan w:val="3"/>
          </w:tcPr>
          <w:p w:rsidR="00E738AB" w:rsidRDefault="00E738AB">
            <w:pPr>
              <w:jc w:val="center"/>
              <w:rPr>
                <w:b/>
                <w:sz w:val="24"/>
              </w:rPr>
            </w:pPr>
            <w:r>
              <w:rPr>
                <w:b/>
                <w:sz w:val="24"/>
              </w:rPr>
              <w:t>(Step 2)</w:t>
            </w:r>
          </w:p>
        </w:tc>
      </w:tr>
      <w:tr w:rsidR="00E738AB">
        <w:trPr>
          <w:gridAfter w:val="1"/>
          <w:wAfter w:w="21" w:type="dxa"/>
          <w:cantSplit/>
        </w:trPr>
        <w:tc>
          <w:tcPr>
            <w:tcW w:w="3860" w:type="dxa"/>
            <w:gridSpan w:val="2"/>
          </w:tcPr>
          <w:p w:rsidR="00E738AB" w:rsidRDefault="00E738AB">
            <w:pPr>
              <w:jc w:val="center"/>
              <w:rPr>
                <w:b/>
                <w:sz w:val="24"/>
              </w:rPr>
            </w:pPr>
          </w:p>
        </w:tc>
        <w:tc>
          <w:tcPr>
            <w:tcW w:w="1700" w:type="dxa"/>
            <w:gridSpan w:val="3"/>
          </w:tcPr>
          <w:p w:rsidR="00E738AB" w:rsidRDefault="00E738AB">
            <w:pPr>
              <w:jc w:val="center"/>
              <w:rPr>
                <w:b/>
                <w:sz w:val="24"/>
              </w:rPr>
            </w:pPr>
          </w:p>
        </w:tc>
        <w:tc>
          <w:tcPr>
            <w:tcW w:w="4118" w:type="dxa"/>
            <w:gridSpan w:val="3"/>
            <w:tcBorders>
              <w:bottom w:val="single" w:sz="6" w:space="0" w:color="auto"/>
            </w:tcBorders>
          </w:tcPr>
          <w:p w:rsidR="00E738AB" w:rsidRDefault="00E738AB">
            <w:pPr>
              <w:jc w:val="center"/>
              <w:rPr>
                <w:b/>
                <w:sz w:val="24"/>
              </w:rPr>
            </w:pPr>
            <w:r>
              <w:rPr>
                <w:b/>
                <w:sz w:val="24"/>
              </w:rPr>
              <w:t>Equivalent Units</w:t>
            </w:r>
          </w:p>
        </w:tc>
      </w:tr>
      <w:tr w:rsidR="00E738AB">
        <w:tblPrEx>
          <w:tblCellMar>
            <w:left w:w="36" w:type="dxa"/>
            <w:right w:w="36" w:type="dxa"/>
          </w:tblCellMar>
        </w:tblPrEx>
        <w:trPr>
          <w:gridBefore w:val="1"/>
          <w:wBefore w:w="43" w:type="dxa"/>
          <w:cantSplit/>
        </w:trPr>
        <w:tc>
          <w:tcPr>
            <w:tcW w:w="3860" w:type="dxa"/>
            <w:gridSpan w:val="2"/>
            <w:tcBorders>
              <w:bottom w:val="single" w:sz="6" w:space="0" w:color="auto"/>
            </w:tcBorders>
          </w:tcPr>
          <w:p w:rsidR="00E738AB" w:rsidRDefault="00E738AB">
            <w:pPr>
              <w:jc w:val="center"/>
              <w:rPr>
                <w:b/>
                <w:sz w:val="24"/>
              </w:rPr>
            </w:pPr>
          </w:p>
          <w:p w:rsidR="00E738AB" w:rsidRDefault="00E738AB">
            <w:pPr>
              <w:jc w:val="center"/>
              <w:rPr>
                <w:b/>
                <w:sz w:val="24"/>
              </w:rPr>
            </w:pPr>
            <w:r>
              <w:rPr>
                <w:b/>
                <w:sz w:val="24"/>
              </w:rPr>
              <w:t>Flow of Production</w:t>
            </w:r>
          </w:p>
        </w:tc>
        <w:tc>
          <w:tcPr>
            <w:tcW w:w="1576" w:type="dxa"/>
            <w:tcBorders>
              <w:bottom w:val="single" w:sz="6" w:space="0" w:color="auto"/>
            </w:tcBorders>
          </w:tcPr>
          <w:p w:rsidR="00E738AB" w:rsidRDefault="00E738AB">
            <w:pPr>
              <w:jc w:val="center"/>
              <w:rPr>
                <w:b/>
                <w:sz w:val="24"/>
              </w:rPr>
            </w:pPr>
            <w:r>
              <w:rPr>
                <w:b/>
                <w:sz w:val="24"/>
              </w:rPr>
              <w:t>Physical</w:t>
            </w:r>
          </w:p>
          <w:p w:rsidR="00E738AB" w:rsidRDefault="00E738AB">
            <w:pPr>
              <w:jc w:val="center"/>
              <w:rPr>
                <w:b/>
                <w:sz w:val="24"/>
              </w:rPr>
            </w:pPr>
            <w:r>
              <w:rPr>
                <w:b/>
                <w:sz w:val="24"/>
              </w:rPr>
              <w:t xml:space="preserve">Units </w:t>
            </w:r>
          </w:p>
        </w:tc>
        <w:tc>
          <w:tcPr>
            <w:tcW w:w="1620" w:type="dxa"/>
            <w:gridSpan w:val="2"/>
            <w:tcBorders>
              <w:bottom w:val="single" w:sz="6" w:space="0" w:color="auto"/>
            </w:tcBorders>
          </w:tcPr>
          <w:p w:rsidR="00E738AB" w:rsidRDefault="00E738AB">
            <w:pPr>
              <w:jc w:val="center"/>
              <w:rPr>
                <w:b/>
                <w:sz w:val="24"/>
              </w:rPr>
            </w:pPr>
            <w:r>
              <w:rPr>
                <w:b/>
                <w:sz w:val="24"/>
              </w:rPr>
              <w:t>Transferred-in</w:t>
            </w:r>
          </w:p>
          <w:p w:rsidR="00E738AB" w:rsidRDefault="00E738AB">
            <w:pPr>
              <w:jc w:val="center"/>
              <w:rPr>
                <w:b/>
                <w:sz w:val="24"/>
              </w:rPr>
            </w:pPr>
            <w:r>
              <w:rPr>
                <w:b/>
                <w:sz w:val="24"/>
              </w:rPr>
              <w:t xml:space="preserve"> Costs</w:t>
            </w:r>
          </w:p>
        </w:tc>
        <w:tc>
          <w:tcPr>
            <w:tcW w:w="1304" w:type="dxa"/>
            <w:tcBorders>
              <w:bottom w:val="single" w:sz="6" w:space="0" w:color="auto"/>
            </w:tcBorders>
          </w:tcPr>
          <w:p w:rsidR="00E738AB" w:rsidRDefault="00E738AB">
            <w:pPr>
              <w:jc w:val="center"/>
              <w:rPr>
                <w:b/>
                <w:sz w:val="24"/>
              </w:rPr>
            </w:pPr>
            <w:r>
              <w:rPr>
                <w:b/>
                <w:sz w:val="24"/>
              </w:rPr>
              <w:t>Direct</w:t>
            </w:r>
          </w:p>
          <w:p w:rsidR="00E738AB" w:rsidRDefault="00E738AB">
            <w:pPr>
              <w:jc w:val="center"/>
              <w:rPr>
                <w:b/>
                <w:sz w:val="24"/>
              </w:rPr>
            </w:pPr>
            <w:r>
              <w:rPr>
                <w:b/>
                <w:sz w:val="24"/>
              </w:rPr>
              <w:t>Materials</w:t>
            </w:r>
          </w:p>
        </w:tc>
        <w:tc>
          <w:tcPr>
            <w:tcW w:w="1296" w:type="dxa"/>
            <w:gridSpan w:val="2"/>
            <w:tcBorders>
              <w:bottom w:val="single" w:sz="6" w:space="0" w:color="auto"/>
            </w:tcBorders>
          </w:tcPr>
          <w:p w:rsidR="00E738AB" w:rsidRDefault="00E738AB">
            <w:pPr>
              <w:jc w:val="center"/>
              <w:rPr>
                <w:b/>
                <w:sz w:val="24"/>
              </w:rPr>
            </w:pPr>
            <w:r>
              <w:rPr>
                <w:b/>
                <w:sz w:val="24"/>
              </w:rPr>
              <w:t xml:space="preserve">Conversion </w:t>
            </w:r>
          </w:p>
          <w:p w:rsidR="00E738AB" w:rsidRDefault="00E738AB">
            <w:pPr>
              <w:jc w:val="center"/>
              <w:rPr>
                <w:b/>
                <w:sz w:val="24"/>
              </w:rPr>
            </w:pPr>
            <w:r>
              <w:rPr>
                <w:b/>
                <w:sz w:val="24"/>
              </w:rPr>
              <w:t>Costs</w:t>
            </w:r>
          </w:p>
        </w:tc>
      </w:tr>
    </w:tbl>
    <w:p w:rsidR="00E738AB" w:rsidRDefault="00E738AB" w:rsidP="00A00C9E">
      <w:pPr>
        <w:pStyle w:val="fontdefault"/>
        <w:tabs>
          <w:tab w:val="clear" w:pos="900"/>
          <w:tab w:val="decimal" w:pos="4950"/>
          <w:tab w:val="decimal" w:pos="6480"/>
          <w:tab w:val="decimal" w:pos="7830"/>
          <w:tab w:val="decimal" w:pos="9180"/>
        </w:tabs>
        <w:rPr>
          <w:rFonts w:ascii="Times New Roman" w:hAnsi="Times New Roman"/>
          <w:lang w:eastAsia="zh-TW"/>
        </w:rPr>
      </w:pPr>
      <w:r>
        <w:rPr>
          <w:rFonts w:ascii="Times New Roman" w:hAnsi="Times New Roman"/>
        </w:rPr>
        <w:t>Work in process, beginning (given)</w:t>
      </w:r>
      <w:r>
        <w:rPr>
          <w:rFonts w:ascii="Times New Roman" w:hAnsi="Times New Roman"/>
        </w:rPr>
        <w:tab/>
      </w:r>
      <w:r w:rsidR="00A00C9E">
        <w:rPr>
          <w:rFonts w:ascii="Times New Roman" w:hAnsi="Times New Roman"/>
        </w:rPr>
        <w:t xml:space="preserve">   </w:t>
      </w:r>
      <w:r>
        <w:rPr>
          <w:rFonts w:ascii="Times New Roman" w:hAnsi="Times New Roman" w:hint="eastAsia"/>
          <w:lang w:eastAsia="zh-TW"/>
        </w:rPr>
        <w:t>7,500</w:t>
      </w:r>
    </w:p>
    <w:p w:rsidR="00E738AB" w:rsidRDefault="00E738AB">
      <w:pPr>
        <w:tabs>
          <w:tab w:val="decimal" w:pos="4770"/>
          <w:tab w:val="decimal" w:pos="6480"/>
          <w:tab w:val="decimal" w:pos="7830"/>
          <w:tab w:val="decimal" w:pos="9180"/>
        </w:tabs>
        <w:jc w:val="both"/>
        <w:rPr>
          <w:sz w:val="24"/>
          <w:lang w:eastAsia="zh-TW"/>
        </w:rPr>
      </w:pPr>
      <w:r>
        <w:rPr>
          <w:sz w:val="24"/>
        </w:rPr>
        <w:t>Transferred in during current period (given)</w:t>
      </w:r>
      <w:r w:rsidR="00A00C9E">
        <w:rPr>
          <w:sz w:val="24"/>
        </w:rPr>
        <w:t xml:space="preserve"> </w:t>
      </w:r>
      <w:r>
        <w:rPr>
          <w:sz w:val="24"/>
        </w:rPr>
        <w:tab/>
      </w:r>
      <w:r>
        <w:rPr>
          <w:rFonts w:hint="eastAsia"/>
          <w:sz w:val="24"/>
          <w:u w:val="single"/>
          <w:lang w:eastAsia="zh-TW"/>
        </w:rPr>
        <w:t>22,500</w:t>
      </w:r>
    </w:p>
    <w:p w:rsidR="00E738AB" w:rsidRDefault="00E738AB" w:rsidP="00A00C9E">
      <w:pPr>
        <w:tabs>
          <w:tab w:val="decimal" w:pos="4950"/>
          <w:tab w:val="decimal" w:pos="6480"/>
          <w:tab w:val="decimal" w:pos="7830"/>
          <w:tab w:val="decimal" w:pos="9180"/>
        </w:tabs>
        <w:jc w:val="both"/>
        <w:rPr>
          <w:sz w:val="24"/>
          <w:lang w:eastAsia="zh-TW"/>
        </w:rPr>
      </w:pPr>
      <w:r>
        <w:rPr>
          <w:sz w:val="24"/>
        </w:rPr>
        <w:t>To account for</w:t>
      </w:r>
      <w:r>
        <w:rPr>
          <w:sz w:val="24"/>
        </w:rPr>
        <w:tab/>
      </w:r>
      <w:r>
        <w:rPr>
          <w:rFonts w:hint="eastAsia"/>
          <w:sz w:val="24"/>
          <w:u w:val="double"/>
          <w:lang w:eastAsia="zh-TW"/>
        </w:rPr>
        <w:t>30,</w:t>
      </w:r>
      <w:r>
        <w:rPr>
          <w:sz w:val="24"/>
          <w:u w:val="double"/>
        </w:rPr>
        <w:t>0</w:t>
      </w:r>
      <w:r>
        <w:rPr>
          <w:rFonts w:hint="eastAsia"/>
          <w:sz w:val="24"/>
          <w:u w:val="double"/>
          <w:lang w:eastAsia="zh-TW"/>
        </w:rPr>
        <w:t>00</w:t>
      </w:r>
    </w:p>
    <w:p w:rsidR="00E738AB" w:rsidRDefault="00E738AB">
      <w:pPr>
        <w:tabs>
          <w:tab w:val="decimal" w:pos="4770"/>
          <w:tab w:val="decimal" w:pos="6480"/>
          <w:tab w:val="decimal" w:pos="7830"/>
          <w:tab w:val="decimal" w:pos="9180"/>
        </w:tabs>
        <w:jc w:val="both"/>
        <w:rPr>
          <w:sz w:val="24"/>
        </w:rPr>
      </w:pPr>
      <w:r>
        <w:rPr>
          <w:sz w:val="24"/>
        </w:rPr>
        <w:t>Completed and transferred out</w:t>
      </w:r>
    </w:p>
    <w:p w:rsidR="00E738AB" w:rsidRDefault="00E738AB" w:rsidP="00A00C9E">
      <w:pPr>
        <w:pStyle w:val="fontdefault"/>
        <w:tabs>
          <w:tab w:val="clear" w:pos="900"/>
          <w:tab w:val="decimal" w:pos="4950"/>
          <w:tab w:val="decimal" w:pos="6480"/>
          <w:tab w:val="decimal" w:pos="7830"/>
          <w:tab w:val="decimal" w:pos="9180"/>
        </w:tabs>
        <w:rPr>
          <w:rFonts w:ascii="Times New Roman" w:hAnsi="Times New Roman"/>
          <w:lang w:eastAsia="zh-TW"/>
        </w:rPr>
      </w:pPr>
      <w:r>
        <w:rPr>
          <w:rFonts w:ascii="Times New Roman" w:hAnsi="Times New Roman"/>
        </w:rPr>
        <w:t xml:space="preserve">  during current period</w:t>
      </w:r>
      <w:r>
        <w:rPr>
          <w:rFonts w:ascii="Times New Roman" w:hAnsi="Times New Roman"/>
        </w:rPr>
        <w:tab/>
      </w:r>
      <w:r>
        <w:rPr>
          <w:rFonts w:ascii="Times New Roman" w:hAnsi="Times New Roman" w:hint="eastAsia"/>
          <w:lang w:eastAsia="zh-TW"/>
        </w:rPr>
        <w:t>26,300</w:t>
      </w:r>
      <w:r>
        <w:rPr>
          <w:rFonts w:ascii="Times New Roman" w:hAnsi="Times New Roman"/>
        </w:rPr>
        <w:tab/>
      </w:r>
      <w:r>
        <w:rPr>
          <w:rFonts w:ascii="Times New Roman" w:hAnsi="Times New Roman" w:hint="eastAsia"/>
          <w:lang w:eastAsia="zh-TW"/>
        </w:rPr>
        <w:t>26,300</w:t>
      </w:r>
      <w:r>
        <w:rPr>
          <w:rFonts w:ascii="Times New Roman" w:hAnsi="Times New Roman"/>
        </w:rPr>
        <w:tab/>
      </w:r>
      <w:r w:rsidR="00EC32BF">
        <w:rPr>
          <w:rFonts w:ascii="Times New Roman" w:hAnsi="Times New Roman"/>
        </w:rPr>
        <w:t xml:space="preserve">              </w:t>
      </w:r>
      <w:r>
        <w:rPr>
          <w:rFonts w:ascii="Times New Roman" w:hAnsi="Times New Roman" w:hint="eastAsia"/>
          <w:lang w:eastAsia="zh-TW"/>
        </w:rPr>
        <w:t>26,300</w:t>
      </w:r>
      <w:r>
        <w:rPr>
          <w:rFonts w:ascii="Times New Roman" w:hAnsi="Times New Roman"/>
        </w:rPr>
        <w:tab/>
      </w:r>
      <w:r w:rsidR="000927C4">
        <w:rPr>
          <w:rFonts w:ascii="Times New Roman" w:hAnsi="Times New Roman"/>
        </w:rPr>
        <w:t xml:space="preserve">          </w:t>
      </w:r>
      <w:r>
        <w:rPr>
          <w:rFonts w:ascii="Times New Roman" w:hAnsi="Times New Roman" w:hint="eastAsia"/>
          <w:lang w:eastAsia="zh-TW"/>
        </w:rPr>
        <w:t>26,300</w:t>
      </w:r>
    </w:p>
    <w:p w:rsidR="00E738AB" w:rsidRDefault="00E738AB" w:rsidP="00A00C9E">
      <w:pPr>
        <w:tabs>
          <w:tab w:val="decimal" w:pos="4950"/>
          <w:tab w:val="decimal" w:pos="6480"/>
          <w:tab w:val="decimal" w:pos="7830"/>
          <w:tab w:val="decimal" w:pos="9180"/>
        </w:tabs>
        <w:jc w:val="both"/>
        <w:rPr>
          <w:sz w:val="24"/>
          <w:lang w:eastAsia="zh-TW"/>
        </w:rPr>
      </w:pPr>
      <w:r>
        <w:rPr>
          <w:sz w:val="24"/>
        </w:rPr>
        <w:t>Work in process, ending</w:t>
      </w:r>
      <w:r>
        <w:t>*</w:t>
      </w:r>
      <w:r>
        <w:rPr>
          <w:sz w:val="24"/>
        </w:rPr>
        <w:t xml:space="preserve"> (given)</w:t>
      </w:r>
      <w:r>
        <w:rPr>
          <w:sz w:val="24"/>
        </w:rPr>
        <w:tab/>
      </w:r>
      <w:r>
        <w:rPr>
          <w:rFonts w:hint="eastAsia"/>
          <w:sz w:val="24"/>
          <w:lang w:eastAsia="zh-TW"/>
        </w:rPr>
        <w:t>3,700</w:t>
      </w:r>
    </w:p>
    <w:p w:rsidR="00E738AB" w:rsidRDefault="00E738AB" w:rsidP="00A00C9E">
      <w:pPr>
        <w:tabs>
          <w:tab w:val="left" w:pos="4320"/>
          <w:tab w:val="decimal" w:pos="4950"/>
          <w:tab w:val="decimal" w:pos="6480"/>
          <w:tab w:val="decimal" w:pos="7830"/>
          <w:tab w:val="decimal" w:pos="9180"/>
        </w:tabs>
        <w:jc w:val="both"/>
        <w:rPr>
          <w:sz w:val="24"/>
          <w:lang w:eastAsia="zh-TW"/>
        </w:rPr>
      </w:pPr>
      <w:r>
        <w:rPr>
          <w:sz w:val="24"/>
        </w:rPr>
        <w:t xml:space="preserve">   </w:t>
      </w:r>
      <w:r>
        <w:rPr>
          <w:rFonts w:hint="eastAsia"/>
          <w:sz w:val="24"/>
          <w:lang w:eastAsia="zh-TW"/>
        </w:rPr>
        <w:t>3,700</w:t>
      </w:r>
      <w:r>
        <w:rPr>
          <w:sz w:val="24"/>
        </w:rPr>
        <w:t xml:space="preserve"> </w:t>
      </w:r>
      <w:r>
        <w:rPr>
          <w:sz w:val="24"/>
        </w:rPr>
        <w:sym w:font="Symbol" w:char="F0B4"/>
      </w:r>
      <w:r>
        <w:rPr>
          <w:sz w:val="24"/>
        </w:rPr>
        <w:t xml:space="preserve"> 100%; </w:t>
      </w:r>
      <w:r>
        <w:rPr>
          <w:rFonts w:hint="eastAsia"/>
          <w:sz w:val="24"/>
          <w:lang w:eastAsia="zh-TW"/>
        </w:rPr>
        <w:t>3,700</w:t>
      </w:r>
      <w:r>
        <w:rPr>
          <w:sz w:val="24"/>
        </w:rPr>
        <w:t xml:space="preserve"> </w:t>
      </w:r>
      <w:r>
        <w:rPr>
          <w:sz w:val="24"/>
        </w:rPr>
        <w:sym w:font="Symbol" w:char="F0B4"/>
      </w:r>
      <w:r>
        <w:rPr>
          <w:sz w:val="24"/>
        </w:rPr>
        <w:t xml:space="preserve"> 0%; </w:t>
      </w:r>
      <w:r>
        <w:rPr>
          <w:rFonts w:hint="eastAsia"/>
          <w:sz w:val="24"/>
          <w:lang w:eastAsia="zh-TW"/>
        </w:rPr>
        <w:t>3,700</w:t>
      </w:r>
      <w:r>
        <w:rPr>
          <w:sz w:val="24"/>
        </w:rPr>
        <w:t xml:space="preserve"> </w:t>
      </w:r>
      <w:r>
        <w:rPr>
          <w:sz w:val="24"/>
        </w:rPr>
        <w:sym w:font="Symbol" w:char="F0B4"/>
      </w:r>
      <w:r>
        <w:rPr>
          <w:sz w:val="24"/>
        </w:rPr>
        <w:t xml:space="preserve"> 60%  </w:t>
      </w:r>
      <w:r w:rsidRPr="000927C4">
        <w:rPr>
          <w:sz w:val="24"/>
          <w:u w:val="single"/>
        </w:rPr>
        <w:tab/>
      </w:r>
      <w:r>
        <w:rPr>
          <w:sz w:val="24"/>
          <w:u w:val="single"/>
        </w:rPr>
        <w:tab/>
      </w:r>
      <w:r>
        <w:rPr>
          <w:sz w:val="24"/>
        </w:rPr>
        <w:tab/>
      </w:r>
      <w:r>
        <w:rPr>
          <w:rFonts w:hint="eastAsia"/>
          <w:sz w:val="24"/>
          <w:lang w:eastAsia="zh-TW"/>
        </w:rPr>
        <w:t>3,700</w:t>
      </w:r>
      <w:r>
        <w:rPr>
          <w:sz w:val="24"/>
        </w:rPr>
        <w:tab/>
      </w:r>
      <w:r w:rsidR="00EC32BF">
        <w:rPr>
          <w:sz w:val="24"/>
        </w:rPr>
        <w:t xml:space="preserve">                       </w:t>
      </w:r>
      <w:r>
        <w:rPr>
          <w:sz w:val="24"/>
        </w:rPr>
        <w:t>0</w:t>
      </w:r>
      <w:r>
        <w:rPr>
          <w:sz w:val="24"/>
        </w:rPr>
        <w:tab/>
      </w:r>
      <w:r w:rsidR="000927C4">
        <w:rPr>
          <w:sz w:val="24"/>
        </w:rPr>
        <w:t xml:space="preserve">            </w:t>
      </w:r>
      <w:r w:rsidR="00026321">
        <w:rPr>
          <w:rFonts w:hint="eastAsia"/>
          <w:sz w:val="24"/>
          <w:lang w:eastAsia="zh-TW"/>
        </w:rPr>
        <w:t>2,2</w:t>
      </w:r>
      <w:r w:rsidR="00026321">
        <w:rPr>
          <w:sz w:val="24"/>
          <w:lang w:eastAsia="zh-TW"/>
        </w:rPr>
        <w:t>2</w:t>
      </w:r>
      <w:r>
        <w:rPr>
          <w:rFonts w:hint="eastAsia"/>
          <w:sz w:val="24"/>
          <w:lang w:eastAsia="zh-TW"/>
        </w:rPr>
        <w:t>0</w:t>
      </w:r>
    </w:p>
    <w:p w:rsidR="00E738AB" w:rsidRDefault="00E738AB" w:rsidP="00A00C9E">
      <w:pPr>
        <w:tabs>
          <w:tab w:val="decimal" w:pos="4950"/>
          <w:tab w:val="left" w:pos="5850"/>
          <w:tab w:val="decimal" w:pos="6480"/>
          <w:tab w:val="left" w:pos="7200"/>
          <w:tab w:val="decimal" w:pos="7830"/>
          <w:tab w:val="left" w:pos="8550"/>
          <w:tab w:val="decimal" w:pos="9180"/>
        </w:tabs>
        <w:jc w:val="both"/>
        <w:rPr>
          <w:sz w:val="24"/>
          <w:u w:val="single"/>
        </w:rPr>
      </w:pPr>
      <w:r>
        <w:rPr>
          <w:sz w:val="24"/>
        </w:rPr>
        <w:t>Accounted for</w:t>
      </w:r>
      <w:r>
        <w:rPr>
          <w:sz w:val="24"/>
        </w:rPr>
        <w:tab/>
      </w:r>
      <w:r>
        <w:rPr>
          <w:rFonts w:hint="eastAsia"/>
          <w:sz w:val="24"/>
          <w:u w:val="double"/>
          <w:lang w:eastAsia="zh-TW"/>
        </w:rPr>
        <w:t>30,</w:t>
      </w:r>
      <w:r>
        <w:rPr>
          <w:sz w:val="24"/>
          <w:u w:val="double"/>
        </w:rPr>
        <w:t>0</w:t>
      </w:r>
      <w:r>
        <w:rPr>
          <w:rFonts w:hint="eastAsia"/>
          <w:sz w:val="24"/>
          <w:u w:val="double"/>
          <w:lang w:eastAsia="zh-TW"/>
        </w:rPr>
        <w:t>00</w:t>
      </w:r>
      <w:r>
        <w:rPr>
          <w:sz w:val="24"/>
        </w:rPr>
        <w:tab/>
      </w:r>
      <w:r>
        <w:rPr>
          <w:sz w:val="24"/>
          <w:u w:val="single"/>
        </w:rPr>
        <w:tab/>
      </w:r>
      <w:r>
        <w:rPr>
          <w:sz w:val="24"/>
        </w:rPr>
        <w:tab/>
      </w:r>
      <w:r w:rsidR="00EC32BF">
        <w:rPr>
          <w:sz w:val="24"/>
        </w:rPr>
        <w:t xml:space="preserve">  </w:t>
      </w:r>
      <w:r w:rsidR="00EC32BF" w:rsidRPr="00EC32BF">
        <w:rPr>
          <w:sz w:val="24"/>
          <w:u w:val="single"/>
        </w:rPr>
        <w:t xml:space="preserve">         </w:t>
      </w:r>
      <w:r w:rsidR="00EC32BF">
        <w:rPr>
          <w:sz w:val="24"/>
          <w:u w:val="single"/>
        </w:rPr>
        <w:t xml:space="preserve"> </w:t>
      </w:r>
      <w:r w:rsidR="00EC32BF" w:rsidRPr="00EC32BF">
        <w:rPr>
          <w:sz w:val="24"/>
          <w:u w:val="single"/>
        </w:rPr>
        <w:t xml:space="preserve"> </w:t>
      </w:r>
      <w:r w:rsidR="006E0531">
        <w:rPr>
          <w:sz w:val="24"/>
        </w:rPr>
        <w:t xml:space="preserve">          </w:t>
      </w:r>
      <w:r w:rsidR="006E0531" w:rsidRPr="00EC32BF">
        <w:rPr>
          <w:sz w:val="24"/>
          <w:u w:val="single"/>
        </w:rPr>
        <w:t xml:space="preserve">         </w:t>
      </w:r>
      <w:r w:rsidR="006E0531">
        <w:rPr>
          <w:sz w:val="24"/>
          <w:u w:val="single"/>
        </w:rPr>
        <w:t xml:space="preserve"> </w:t>
      </w:r>
      <w:r w:rsidR="006E0531" w:rsidRPr="00EC32BF">
        <w:rPr>
          <w:sz w:val="24"/>
          <w:u w:val="single"/>
        </w:rPr>
        <w:t xml:space="preserve"> </w:t>
      </w:r>
      <w:r w:rsidRPr="006E0531">
        <w:rPr>
          <w:sz w:val="24"/>
        </w:rPr>
        <w:tab/>
      </w:r>
    </w:p>
    <w:p w:rsidR="00E738AB" w:rsidRDefault="005E37E9">
      <w:pPr>
        <w:tabs>
          <w:tab w:val="decimal" w:pos="4770"/>
          <w:tab w:val="decimal" w:pos="6480"/>
          <w:tab w:val="decimal" w:pos="7830"/>
          <w:tab w:val="decimal" w:pos="9180"/>
        </w:tabs>
        <w:jc w:val="both"/>
        <w:rPr>
          <w:sz w:val="24"/>
          <w:lang w:eastAsia="zh-TW"/>
        </w:rPr>
      </w:pPr>
      <w:r>
        <w:rPr>
          <w:sz w:val="24"/>
        </w:rPr>
        <w:t>Equivalent units of w</w:t>
      </w:r>
      <w:r w:rsidR="00E738AB">
        <w:rPr>
          <w:sz w:val="24"/>
        </w:rPr>
        <w:t>ork done to date</w:t>
      </w:r>
      <w:r w:rsidR="00E738AB">
        <w:rPr>
          <w:sz w:val="24"/>
        </w:rPr>
        <w:tab/>
      </w:r>
      <w:r w:rsidR="00E738AB">
        <w:rPr>
          <w:sz w:val="24"/>
        </w:rPr>
        <w:tab/>
      </w:r>
      <w:r w:rsidR="00E738AB">
        <w:rPr>
          <w:rFonts w:hint="eastAsia"/>
          <w:sz w:val="24"/>
          <w:u w:val="double"/>
          <w:lang w:eastAsia="zh-TW"/>
        </w:rPr>
        <w:t>30,</w:t>
      </w:r>
      <w:r w:rsidR="00E738AB">
        <w:rPr>
          <w:sz w:val="24"/>
          <w:u w:val="double"/>
        </w:rPr>
        <w:t>0</w:t>
      </w:r>
      <w:r w:rsidR="00E738AB">
        <w:rPr>
          <w:rFonts w:hint="eastAsia"/>
          <w:sz w:val="24"/>
          <w:u w:val="double"/>
          <w:lang w:eastAsia="zh-TW"/>
        </w:rPr>
        <w:t>00</w:t>
      </w:r>
      <w:r w:rsidR="00E738AB">
        <w:rPr>
          <w:sz w:val="24"/>
        </w:rPr>
        <w:tab/>
      </w:r>
      <w:r w:rsidR="00EC32BF">
        <w:rPr>
          <w:sz w:val="24"/>
        </w:rPr>
        <w:t xml:space="preserve">              </w:t>
      </w:r>
      <w:r w:rsidR="00E738AB">
        <w:rPr>
          <w:rFonts w:hint="eastAsia"/>
          <w:sz w:val="24"/>
          <w:u w:val="double"/>
          <w:lang w:eastAsia="zh-TW"/>
        </w:rPr>
        <w:t>26,300</w:t>
      </w:r>
      <w:r w:rsidR="00E738AB">
        <w:rPr>
          <w:sz w:val="24"/>
        </w:rPr>
        <w:tab/>
      </w:r>
      <w:r w:rsidR="000927C4">
        <w:rPr>
          <w:sz w:val="24"/>
        </w:rPr>
        <w:t xml:space="preserve">          </w:t>
      </w:r>
      <w:r w:rsidR="00026321">
        <w:rPr>
          <w:rFonts w:hint="eastAsia"/>
          <w:sz w:val="24"/>
          <w:u w:val="double"/>
          <w:lang w:eastAsia="zh-TW"/>
        </w:rPr>
        <w:t>28,5</w:t>
      </w:r>
      <w:r w:rsidR="00026321">
        <w:rPr>
          <w:sz w:val="24"/>
          <w:u w:val="double"/>
          <w:lang w:eastAsia="zh-TW"/>
        </w:rPr>
        <w:t>2</w:t>
      </w:r>
      <w:r w:rsidR="00E738AB">
        <w:rPr>
          <w:rFonts w:hint="eastAsia"/>
          <w:sz w:val="24"/>
          <w:u w:val="double"/>
          <w:lang w:eastAsia="zh-TW"/>
        </w:rPr>
        <w:t>0</w:t>
      </w:r>
    </w:p>
    <w:p w:rsidR="00E738AB" w:rsidRDefault="00E738AB">
      <w:pPr>
        <w:ind w:left="360" w:hanging="360"/>
        <w:jc w:val="both"/>
        <w:rPr>
          <w:position w:val="6"/>
          <w:sz w:val="24"/>
          <w:szCs w:val="24"/>
        </w:rPr>
      </w:pPr>
    </w:p>
    <w:p w:rsidR="00E738AB" w:rsidRDefault="00E738AB">
      <w:pPr>
        <w:ind w:left="360" w:hanging="360"/>
        <w:jc w:val="both"/>
      </w:pPr>
      <w:r>
        <w:rPr>
          <w:position w:val="6"/>
        </w:rPr>
        <w:t>*</w:t>
      </w:r>
      <w:r>
        <w:t>Degree of completion in this department: transferred-in costs, 100%; direct materials, 0%; conversion costs, 60%.</w:t>
      </w:r>
    </w:p>
    <w:p w:rsidR="00E738AB" w:rsidRDefault="00E738AB">
      <w:pPr>
        <w:pStyle w:val="Heading8"/>
        <w:rPr>
          <w:sz w:val="24"/>
        </w:rPr>
        <w:sectPr w:rsidR="00E738AB" w:rsidSect="00FB4364">
          <w:pgSz w:w="12240" w:h="15840"/>
          <w:pgMar w:top="1440" w:right="1440" w:bottom="1440" w:left="1440" w:header="720" w:footer="720" w:gutter="0"/>
          <w:cols w:space="720"/>
        </w:sectPr>
      </w:pPr>
    </w:p>
    <w:p w:rsidR="00E738AB" w:rsidRDefault="00E738AB">
      <w:pPr>
        <w:pStyle w:val="Heading8"/>
      </w:pPr>
      <w:r>
        <w:rPr>
          <w:sz w:val="24"/>
        </w:rPr>
        <w:lastRenderedPageBreak/>
        <w:t xml:space="preserve">SOLUTION </w:t>
      </w:r>
      <w:r w:rsidR="00515130">
        <w:rPr>
          <w:sz w:val="24"/>
        </w:rPr>
        <w:t>EXHIBIT 17-34</w:t>
      </w:r>
      <w:r>
        <w:rPr>
          <w:sz w:val="24"/>
        </w:rPr>
        <w:t>B</w:t>
      </w:r>
    </w:p>
    <w:p w:rsidR="00E738AB" w:rsidRDefault="00F07E97" w:rsidP="00D00EA7">
      <w:pPr>
        <w:pBdr>
          <w:bottom w:val="single" w:sz="4" w:space="1" w:color="auto"/>
        </w:pBdr>
        <w:ind w:right="-360"/>
        <w:jc w:val="both"/>
        <w:rPr>
          <w:sz w:val="24"/>
        </w:rPr>
      </w:pPr>
      <w:r w:rsidRPr="00F07E97">
        <w:rPr>
          <w:sz w:val="24"/>
          <w:szCs w:val="24"/>
        </w:rPr>
        <w:t xml:space="preserve">Summarize the Total Costs to Account </w:t>
      </w:r>
      <w:r w:rsidR="00D45175">
        <w:rPr>
          <w:sz w:val="24"/>
          <w:szCs w:val="24"/>
        </w:rPr>
        <w:t>f</w:t>
      </w:r>
      <w:r w:rsidRPr="00F07E97">
        <w:rPr>
          <w:sz w:val="24"/>
          <w:szCs w:val="24"/>
        </w:rPr>
        <w:t>or, Compute the Cost per Equivalent Unit, and Assign Costs to the Units Completed and Units in Ending Work</w:t>
      </w:r>
      <w:r w:rsidR="00FD0A18">
        <w:rPr>
          <w:sz w:val="24"/>
          <w:szCs w:val="24"/>
        </w:rPr>
        <w:t>-in-</w:t>
      </w:r>
      <w:r w:rsidRPr="00F07E97">
        <w:rPr>
          <w:sz w:val="24"/>
          <w:szCs w:val="24"/>
        </w:rPr>
        <w:t>Process Inventory</w:t>
      </w:r>
      <w:r w:rsidR="00E738AB" w:rsidRPr="00F07E97">
        <w:rPr>
          <w:sz w:val="24"/>
          <w:szCs w:val="24"/>
        </w:rPr>
        <w:t>;</w:t>
      </w:r>
      <w:r w:rsidR="00D00EA7">
        <w:rPr>
          <w:sz w:val="24"/>
        </w:rPr>
        <w:t xml:space="preserve"> </w:t>
      </w:r>
      <w:r w:rsidR="00E738AB">
        <w:rPr>
          <w:sz w:val="24"/>
        </w:rPr>
        <w:t>Weighted-Average Method of Process Costing,</w:t>
      </w:r>
      <w:r w:rsidR="00D00EA7">
        <w:rPr>
          <w:sz w:val="24"/>
        </w:rPr>
        <w:t xml:space="preserve"> </w:t>
      </w:r>
      <w:r w:rsidR="00E738AB">
        <w:rPr>
          <w:sz w:val="24"/>
        </w:rPr>
        <w:t xml:space="preserve">Testing Department of </w:t>
      </w:r>
      <w:r w:rsidR="00E738AB">
        <w:rPr>
          <w:rFonts w:hint="eastAsia"/>
          <w:sz w:val="24"/>
          <w:lang w:eastAsia="zh-TW"/>
        </w:rPr>
        <w:t>Larsen Company</w:t>
      </w:r>
      <w:r w:rsidR="00E738AB">
        <w:rPr>
          <w:sz w:val="24"/>
        </w:rPr>
        <w:t xml:space="preserve"> for October </w:t>
      </w:r>
      <w:r w:rsidR="00893728">
        <w:rPr>
          <w:sz w:val="24"/>
        </w:rPr>
        <w:t>2014</w:t>
      </w:r>
      <w:r w:rsidR="00E738AB">
        <w:rPr>
          <w:sz w:val="24"/>
        </w:rPr>
        <w:t>.</w:t>
      </w:r>
    </w:p>
    <w:p w:rsidR="00E738AB" w:rsidRDefault="00E738AB">
      <w:pPr>
        <w:jc w:val="both"/>
        <w:rPr>
          <w:sz w:val="24"/>
        </w:rPr>
      </w:pPr>
    </w:p>
    <w:tbl>
      <w:tblPr>
        <w:tblW w:w="13590" w:type="dxa"/>
        <w:tblInd w:w="-54" w:type="dxa"/>
        <w:tblLayout w:type="fixed"/>
        <w:tblCellMar>
          <w:left w:w="36" w:type="dxa"/>
          <w:right w:w="36" w:type="dxa"/>
        </w:tblCellMar>
        <w:tblLook w:val="0000"/>
      </w:tblPr>
      <w:tblGrid>
        <w:gridCol w:w="54"/>
        <w:gridCol w:w="5526"/>
        <w:gridCol w:w="1620"/>
        <w:gridCol w:w="2250"/>
        <w:gridCol w:w="1980"/>
        <w:gridCol w:w="2160"/>
      </w:tblGrid>
      <w:tr w:rsidR="00E738AB" w:rsidTr="00AB3A5C">
        <w:trPr>
          <w:gridBefore w:val="1"/>
          <w:wBefore w:w="54" w:type="dxa"/>
        </w:trPr>
        <w:tc>
          <w:tcPr>
            <w:tcW w:w="5526" w:type="dxa"/>
            <w:tcBorders>
              <w:bottom w:val="single" w:sz="6" w:space="0" w:color="auto"/>
            </w:tcBorders>
          </w:tcPr>
          <w:p w:rsidR="00E738AB" w:rsidRDefault="00E738AB">
            <w:pPr>
              <w:pStyle w:val="Footer"/>
              <w:tabs>
                <w:tab w:val="clear" w:pos="4320"/>
                <w:tab w:val="clear" w:pos="8640"/>
              </w:tabs>
              <w:rPr>
                <w:rFonts w:ascii="Times New Roman" w:hAnsi="Times New Roman"/>
                <w:szCs w:val="24"/>
              </w:rPr>
            </w:pPr>
          </w:p>
        </w:tc>
        <w:tc>
          <w:tcPr>
            <w:tcW w:w="1620" w:type="dxa"/>
            <w:tcBorders>
              <w:bottom w:val="single" w:sz="6" w:space="0" w:color="auto"/>
            </w:tcBorders>
          </w:tcPr>
          <w:p w:rsidR="00E738AB" w:rsidRDefault="00E738AB">
            <w:pPr>
              <w:jc w:val="center"/>
              <w:rPr>
                <w:b/>
                <w:sz w:val="24"/>
                <w:szCs w:val="24"/>
              </w:rPr>
            </w:pPr>
            <w:r>
              <w:rPr>
                <w:b/>
                <w:sz w:val="24"/>
                <w:szCs w:val="24"/>
              </w:rPr>
              <w:t>Total</w:t>
            </w:r>
          </w:p>
          <w:p w:rsidR="00E738AB" w:rsidRDefault="00E738AB">
            <w:pPr>
              <w:jc w:val="center"/>
              <w:rPr>
                <w:b/>
                <w:sz w:val="24"/>
                <w:szCs w:val="24"/>
              </w:rPr>
            </w:pPr>
            <w:r>
              <w:rPr>
                <w:b/>
                <w:sz w:val="24"/>
                <w:szCs w:val="24"/>
              </w:rPr>
              <w:t>Production</w:t>
            </w:r>
          </w:p>
          <w:p w:rsidR="00E738AB" w:rsidRDefault="00E738AB">
            <w:pPr>
              <w:jc w:val="center"/>
              <w:rPr>
                <w:b/>
                <w:sz w:val="24"/>
                <w:szCs w:val="24"/>
              </w:rPr>
            </w:pPr>
            <w:r>
              <w:rPr>
                <w:b/>
                <w:sz w:val="24"/>
                <w:szCs w:val="24"/>
              </w:rPr>
              <w:t>Costs</w:t>
            </w:r>
          </w:p>
        </w:tc>
        <w:tc>
          <w:tcPr>
            <w:tcW w:w="2250" w:type="dxa"/>
            <w:tcBorders>
              <w:bottom w:val="single" w:sz="6" w:space="0" w:color="auto"/>
            </w:tcBorders>
          </w:tcPr>
          <w:p w:rsidR="00E738AB" w:rsidRDefault="00E738AB">
            <w:pPr>
              <w:jc w:val="center"/>
              <w:rPr>
                <w:b/>
                <w:sz w:val="24"/>
                <w:szCs w:val="24"/>
              </w:rPr>
            </w:pPr>
          </w:p>
          <w:p w:rsidR="00E738AB" w:rsidRDefault="00E738AB">
            <w:pPr>
              <w:jc w:val="center"/>
              <w:rPr>
                <w:b/>
                <w:sz w:val="24"/>
                <w:szCs w:val="24"/>
              </w:rPr>
            </w:pPr>
            <w:r>
              <w:rPr>
                <w:b/>
                <w:sz w:val="24"/>
                <w:szCs w:val="24"/>
              </w:rPr>
              <w:t>Transferred</w:t>
            </w:r>
          </w:p>
          <w:p w:rsidR="00E738AB" w:rsidRDefault="00E738AB">
            <w:pPr>
              <w:jc w:val="center"/>
              <w:rPr>
                <w:b/>
                <w:sz w:val="24"/>
                <w:szCs w:val="24"/>
              </w:rPr>
            </w:pPr>
            <w:r>
              <w:rPr>
                <w:b/>
                <w:sz w:val="24"/>
                <w:szCs w:val="24"/>
              </w:rPr>
              <w:t>-in Costs</w:t>
            </w:r>
          </w:p>
        </w:tc>
        <w:tc>
          <w:tcPr>
            <w:tcW w:w="1980" w:type="dxa"/>
            <w:tcBorders>
              <w:bottom w:val="single" w:sz="6" w:space="0" w:color="auto"/>
            </w:tcBorders>
            <w:vAlign w:val="bottom"/>
          </w:tcPr>
          <w:p w:rsidR="00E738AB" w:rsidRDefault="00AB3A5C" w:rsidP="00AB3A5C">
            <w:pPr>
              <w:rPr>
                <w:b/>
                <w:sz w:val="24"/>
                <w:szCs w:val="24"/>
              </w:rPr>
            </w:pPr>
            <w:r>
              <w:rPr>
                <w:b/>
                <w:sz w:val="24"/>
                <w:szCs w:val="24"/>
              </w:rPr>
              <w:t xml:space="preserve">        </w:t>
            </w:r>
            <w:r w:rsidR="00E738AB">
              <w:rPr>
                <w:b/>
                <w:sz w:val="24"/>
                <w:szCs w:val="24"/>
              </w:rPr>
              <w:t>Direct</w:t>
            </w:r>
          </w:p>
          <w:p w:rsidR="00E738AB" w:rsidRDefault="00AB3A5C" w:rsidP="00AB3A5C">
            <w:pPr>
              <w:rPr>
                <w:b/>
                <w:sz w:val="24"/>
                <w:szCs w:val="24"/>
              </w:rPr>
            </w:pPr>
            <w:r>
              <w:rPr>
                <w:b/>
                <w:sz w:val="24"/>
                <w:szCs w:val="24"/>
              </w:rPr>
              <w:t xml:space="preserve">     </w:t>
            </w:r>
            <w:r w:rsidR="00E738AB">
              <w:rPr>
                <w:b/>
                <w:sz w:val="24"/>
                <w:szCs w:val="24"/>
              </w:rPr>
              <w:t>Materials</w:t>
            </w:r>
          </w:p>
        </w:tc>
        <w:tc>
          <w:tcPr>
            <w:tcW w:w="2160" w:type="dxa"/>
            <w:tcBorders>
              <w:bottom w:val="single" w:sz="6" w:space="0" w:color="auto"/>
            </w:tcBorders>
          </w:tcPr>
          <w:p w:rsidR="00E738AB" w:rsidRDefault="00E738AB">
            <w:pPr>
              <w:jc w:val="center"/>
              <w:rPr>
                <w:b/>
                <w:sz w:val="24"/>
                <w:szCs w:val="24"/>
              </w:rPr>
            </w:pPr>
          </w:p>
          <w:p w:rsidR="00E738AB" w:rsidRDefault="00E738AB">
            <w:pPr>
              <w:jc w:val="center"/>
              <w:rPr>
                <w:b/>
                <w:sz w:val="24"/>
                <w:szCs w:val="24"/>
              </w:rPr>
            </w:pPr>
            <w:r>
              <w:rPr>
                <w:b/>
                <w:sz w:val="24"/>
                <w:szCs w:val="24"/>
              </w:rPr>
              <w:t>Conversion</w:t>
            </w:r>
          </w:p>
          <w:p w:rsidR="00E738AB" w:rsidRDefault="00E738AB">
            <w:pPr>
              <w:jc w:val="center"/>
              <w:rPr>
                <w:b/>
                <w:sz w:val="24"/>
                <w:szCs w:val="24"/>
              </w:rPr>
            </w:pPr>
            <w:r>
              <w:rPr>
                <w:b/>
                <w:sz w:val="24"/>
                <w:szCs w:val="24"/>
              </w:rPr>
              <w:t>Costs</w:t>
            </w:r>
          </w:p>
        </w:tc>
      </w:tr>
      <w:tr w:rsidR="00E738AB" w:rsidTr="00196E69">
        <w:trPr>
          <w:gridBefore w:val="1"/>
          <w:wBefore w:w="54" w:type="dxa"/>
        </w:trPr>
        <w:tc>
          <w:tcPr>
            <w:tcW w:w="5526" w:type="dxa"/>
          </w:tcPr>
          <w:p w:rsidR="00E738AB" w:rsidRDefault="00E738AB">
            <w:pPr>
              <w:ind w:left="810" w:hanging="810"/>
              <w:rPr>
                <w:sz w:val="24"/>
                <w:szCs w:val="24"/>
              </w:rPr>
            </w:pPr>
            <w:r>
              <w:rPr>
                <w:sz w:val="24"/>
                <w:szCs w:val="24"/>
              </w:rPr>
              <w:t>(</w:t>
            </w:r>
            <w:r>
              <w:rPr>
                <w:b/>
                <w:sz w:val="24"/>
                <w:szCs w:val="24"/>
              </w:rPr>
              <w:t>Step 3</w:t>
            </w:r>
            <w:r>
              <w:rPr>
                <w:sz w:val="24"/>
                <w:szCs w:val="24"/>
              </w:rPr>
              <w:t>)</w:t>
            </w:r>
            <w:r>
              <w:rPr>
                <w:sz w:val="24"/>
                <w:szCs w:val="24"/>
              </w:rPr>
              <w:tab/>
              <w:t>Work in process, beginning (given)</w:t>
            </w:r>
          </w:p>
        </w:tc>
        <w:tc>
          <w:tcPr>
            <w:tcW w:w="1620" w:type="dxa"/>
            <w:vAlign w:val="bottom"/>
          </w:tcPr>
          <w:p w:rsidR="00E738AB" w:rsidRDefault="00E738AB" w:rsidP="00196E69">
            <w:pPr>
              <w:pStyle w:val="Footer"/>
              <w:tabs>
                <w:tab w:val="clear" w:pos="4320"/>
                <w:tab w:val="clear" w:pos="8640"/>
                <w:tab w:val="decimal" w:pos="-8208"/>
              </w:tabs>
              <w:ind w:right="216"/>
              <w:jc w:val="right"/>
              <w:rPr>
                <w:rFonts w:ascii="Times New Roman" w:hAnsi="Times New Roman"/>
                <w:szCs w:val="24"/>
              </w:rPr>
            </w:pPr>
            <w:r>
              <w:rPr>
                <w:rFonts w:ascii="Times New Roman" w:hAnsi="Times New Roman"/>
                <w:szCs w:val="24"/>
              </w:rPr>
              <w:t>$</w:t>
            </w:r>
            <w:r w:rsidR="00196E69">
              <w:rPr>
                <w:rFonts w:ascii="Times New Roman" w:hAnsi="Times New Roman"/>
                <w:szCs w:val="24"/>
              </w:rPr>
              <w:t xml:space="preserve"> </w:t>
            </w:r>
            <w:r>
              <w:rPr>
                <w:rFonts w:ascii="Times New Roman" w:hAnsi="Times New Roman"/>
                <w:szCs w:val="24"/>
              </w:rPr>
              <w:t xml:space="preserve"> </w:t>
            </w:r>
            <w:r w:rsidR="009E077F">
              <w:rPr>
                <w:rFonts w:ascii="Times New Roman" w:hAnsi="Times New Roman" w:hint="eastAsia"/>
                <w:szCs w:val="24"/>
                <w:lang w:eastAsia="zh-TW"/>
              </w:rPr>
              <w:t>3,</w:t>
            </w:r>
            <w:r w:rsidR="009E077F">
              <w:rPr>
                <w:rFonts w:ascii="Times New Roman" w:hAnsi="Times New Roman"/>
                <w:szCs w:val="24"/>
                <w:lang w:eastAsia="zh-TW"/>
              </w:rPr>
              <w:t>767</w:t>
            </w:r>
            <w:r w:rsidR="00021FCF">
              <w:rPr>
                <w:rFonts w:ascii="Times New Roman" w:hAnsi="Times New Roman" w:hint="eastAsia"/>
                <w:szCs w:val="24"/>
                <w:lang w:eastAsia="zh-TW"/>
              </w:rPr>
              <w:t>,</w:t>
            </w:r>
            <w:r w:rsidR="00021FCF">
              <w:rPr>
                <w:rFonts w:ascii="Times New Roman" w:hAnsi="Times New Roman"/>
                <w:szCs w:val="24"/>
                <w:lang w:eastAsia="zh-TW"/>
              </w:rPr>
              <w:t>96</w:t>
            </w:r>
            <w:r>
              <w:rPr>
                <w:rFonts w:ascii="Times New Roman" w:hAnsi="Times New Roman"/>
                <w:szCs w:val="24"/>
              </w:rPr>
              <w:t>0</w:t>
            </w:r>
          </w:p>
        </w:tc>
        <w:tc>
          <w:tcPr>
            <w:tcW w:w="2250" w:type="dxa"/>
          </w:tcPr>
          <w:p w:rsidR="00E738AB" w:rsidRDefault="0016399F" w:rsidP="0016399F">
            <w:pPr>
              <w:pStyle w:val="FootnoteText"/>
              <w:tabs>
                <w:tab w:val="decimal" w:pos="1584"/>
              </w:tabs>
              <w:rPr>
                <w:rFonts w:ascii="Times New Roman" w:hAnsi="Times New Roman"/>
                <w:sz w:val="24"/>
                <w:szCs w:val="24"/>
              </w:rPr>
            </w:pPr>
            <w:r>
              <w:rPr>
                <w:rFonts w:ascii="Times New Roman" w:hAnsi="Times New Roman"/>
                <w:sz w:val="24"/>
                <w:szCs w:val="24"/>
              </w:rPr>
              <w:t xml:space="preserve">      </w:t>
            </w:r>
            <w:r w:rsidR="00E738AB">
              <w:rPr>
                <w:rFonts w:ascii="Times New Roman" w:hAnsi="Times New Roman"/>
                <w:sz w:val="24"/>
                <w:szCs w:val="24"/>
              </w:rPr>
              <w:t xml:space="preserve">$  </w:t>
            </w:r>
            <w:r w:rsidR="003E32C4">
              <w:rPr>
                <w:rFonts w:ascii="Times New Roman" w:hAnsi="Times New Roman"/>
                <w:sz w:val="24"/>
                <w:szCs w:val="24"/>
                <w:lang w:eastAsia="zh-TW"/>
              </w:rPr>
              <w:t>2</w:t>
            </w:r>
            <w:r w:rsidR="003E32C4">
              <w:rPr>
                <w:rFonts w:ascii="Times New Roman" w:hAnsi="Times New Roman" w:hint="eastAsia"/>
                <w:sz w:val="24"/>
                <w:szCs w:val="24"/>
                <w:lang w:eastAsia="zh-TW"/>
              </w:rPr>
              <w:t>,</w:t>
            </w:r>
            <w:r w:rsidR="003E32C4">
              <w:rPr>
                <w:rFonts w:ascii="Times New Roman" w:hAnsi="Times New Roman"/>
                <w:sz w:val="24"/>
                <w:szCs w:val="24"/>
                <w:lang w:eastAsia="zh-TW"/>
              </w:rPr>
              <w:t>932</w:t>
            </w:r>
            <w:r w:rsidR="00E738AB">
              <w:rPr>
                <w:rFonts w:ascii="Times New Roman" w:hAnsi="Times New Roman" w:hint="eastAsia"/>
                <w:sz w:val="24"/>
                <w:szCs w:val="24"/>
                <w:lang w:eastAsia="zh-TW"/>
              </w:rPr>
              <w:t>,5</w:t>
            </w:r>
            <w:r w:rsidR="00E738AB">
              <w:rPr>
                <w:rFonts w:ascii="Times New Roman" w:hAnsi="Times New Roman"/>
                <w:sz w:val="24"/>
                <w:szCs w:val="24"/>
              </w:rPr>
              <w:t>00</w:t>
            </w:r>
          </w:p>
        </w:tc>
        <w:tc>
          <w:tcPr>
            <w:tcW w:w="1980" w:type="dxa"/>
          </w:tcPr>
          <w:p w:rsidR="00E738AB" w:rsidRDefault="00E738AB">
            <w:pPr>
              <w:tabs>
                <w:tab w:val="decimal" w:pos="1314"/>
              </w:tabs>
              <w:rPr>
                <w:sz w:val="24"/>
                <w:szCs w:val="24"/>
              </w:rPr>
            </w:pPr>
            <w:r>
              <w:rPr>
                <w:sz w:val="24"/>
                <w:szCs w:val="24"/>
              </w:rPr>
              <w:t>$              0</w:t>
            </w:r>
          </w:p>
        </w:tc>
        <w:tc>
          <w:tcPr>
            <w:tcW w:w="2160" w:type="dxa"/>
          </w:tcPr>
          <w:p w:rsidR="00E738AB" w:rsidRDefault="00E738AB">
            <w:pPr>
              <w:tabs>
                <w:tab w:val="decimal" w:pos="1554"/>
              </w:tabs>
              <w:rPr>
                <w:sz w:val="24"/>
                <w:szCs w:val="24"/>
              </w:rPr>
            </w:pPr>
            <w:r>
              <w:rPr>
                <w:sz w:val="24"/>
                <w:szCs w:val="24"/>
              </w:rPr>
              <w:t xml:space="preserve">$   </w:t>
            </w:r>
            <w:r w:rsidR="004857A7">
              <w:rPr>
                <w:rFonts w:hint="eastAsia"/>
                <w:sz w:val="24"/>
                <w:szCs w:val="24"/>
                <w:lang w:eastAsia="zh-TW"/>
              </w:rPr>
              <w:t>8</w:t>
            </w:r>
            <w:r w:rsidR="004857A7">
              <w:rPr>
                <w:sz w:val="24"/>
                <w:szCs w:val="24"/>
                <w:lang w:eastAsia="zh-TW"/>
              </w:rPr>
              <w:t>35</w:t>
            </w:r>
            <w:r w:rsidR="004857A7">
              <w:rPr>
                <w:rFonts w:hint="eastAsia"/>
                <w:sz w:val="24"/>
                <w:szCs w:val="24"/>
                <w:lang w:eastAsia="zh-TW"/>
              </w:rPr>
              <w:t>,</w:t>
            </w:r>
            <w:r w:rsidR="004857A7">
              <w:rPr>
                <w:sz w:val="24"/>
                <w:szCs w:val="24"/>
                <w:lang w:eastAsia="zh-TW"/>
              </w:rPr>
              <w:t>46</w:t>
            </w:r>
            <w:r>
              <w:rPr>
                <w:sz w:val="24"/>
                <w:szCs w:val="24"/>
              </w:rPr>
              <w:t>0</w:t>
            </w:r>
          </w:p>
        </w:tc>
      </w:tr>
      <w:tr w:rsidR="00E738AB" w:rsidTr="00196E69">
        <w:trPr>
          <w:gridBefore w:val="1"/>
          <w:wBefore w:w="54" w:type="dxa"/>
        </w:trPr>
        <w:tc>
          <w:tcPr>
            <w:tcW w:w="5526" w:type="dxa"/>
          </w:tcPr>
          <w:p w:rsidR="00E738AB" w:rsidRDefault="00E738AB">
            <w:pPr>
              <w:ind w:left="810" w:hanging="810"/>
              <w:rPr>
                <w:sz w:val="24"/>
                <w:szCs w:val="24"/>
              </w:rPr>
            </w:pPr>
            <w:r>
              <w:rPr>
                <w:sz w:val="24"/>
                <w:szCs w:val="24"/>
              </w:rPr>
              <w:tab/>
              <w:t>Costs added in current period (given)</w:t>
            </w:r>
          </w:p>
        </w:tc>
        <w:tc>
          <w:tcPr>
            <w:tcW w:w="1620" w:type="dxa"/>
            <w:vAlign w:val="bottom"/>
          </w:tcPr>
          <w:p w:rsidR="00E738AB" w:rsidRDefault="00E738AB" w:rsidP="00196E69">
            <w:pPr>
              <w:pStyle w:val="FootnoteText"/>
              <w:tabs>
                <w:tab w:val="decimal" w:pos="-8208"/>
              </w:tabs>
              <w:ind w:right="216"/>
              <w:jc w:val="right"/>
              <w:rPr>
                <w:rFonts w:ascii="Times New Roman" w:hAnsi="Times New Roman"/>
                <w:sz w:val="24"/>
                <w:szCs w:val="24"/>
                <w:u w:val="single"/>
                <w:lang w:eastAsia="zh-TW"/>
              </w:rPr>
            </w:pPr>
            <w:r>
              <w:rPr>
                <w:rFonts w:ascii="Times New Roman" w:hAnsi="Times New Roman"/>
                <w:sz w:val="24"/>
                <w:szCs w:val="24"/>
                <w:u w:val="single"/>
              </w:rPr>
              <w:t xml:space="preserve"> </w:t>
            </w:r>
            <w:r w:rsidR="009E077F">
              <w:rPr>
                <w:rFonts w:ascii="Times New Roman" w:hAnsi="Times New Roman" w:hint="eastAsia"/>
                <w:sz w:val="24"/>
                <w:szCs w:val="24"/>
                <w:u w:val="single"/>
                <w:lang w:eastAsia="zh-TW"/>
              </w:rPr>
              <w:t>21,</w:t>
            </w:r>
            <w:r w:rsidR="009E077F">
              <w:rPr>
                <w:rFonts w:ascii="Times New Roman" w:hAnsi="Times New Roman"/>
                <w:sz w:val="24"/>
                <w:szCs w:val="24"/>
                <w:u w:val="single"/>
                <w:lang w:eastAsia="zh-TW"/>
              </w:rPr>
              <w:t>378</w:t>
            </w:r>
            <w:r w:rsidR="0016399F">
              <w:rPr>
                <w:rFonts w:ascii="Times New Roman" w:hAnsi="Times New Roman" w:hint="eastAsia"/>
                <w:sz w:val="24"/>
                <w:szCs w:val="24"/>
                <w:u w:val="single"/>
                <w:lang w:eastAsia="zh-TW"/>
              </w:rPr>
              <w:t>,</w:t>
            </w:r>
            <w:r w:rsidR="009E077F">
              <w:rPr>
                <w:rFonts w:ascii="Times New Roman" w:hAnsi="Times New Roman"/>
                <w:sz w:val="24"/>
                <w:szCs w:val="24"/>
                <w:u w:val="single"/>
                <w:lang w:eastAsia="zh-TW"/>
              </w:rPr>
              <w:t>1</w:t>
            </w:r>
            <w:r w:rsidR="0016399F">
              <w:rPr>
                <w:rFonts w:ascii="Times New Roman" w:hAnsi="Times New Roman"/>
                <w:sz w:val="24"/>
                <w:szCs w:val="24"/>
                <w:u w:val="single"/>
                <w:lang w:eastAsia="zh-TW"/>
              </w:rPr>
              <w:t>00</w:t>
            </w:r>
          </w:p>
        </w:tc>
        <w:tc>
          <w:tcPr>
            <w:tcW w:w="2250" w:type="dxa"/>
          </w:tcPr>
          <w:p w:rsidR="00E738AB" w:rsidRDefault="00E738AB" w:rsidP="0016399F">
            <w:pPr>
              <w:tabs>
                <w:tab w:val="decimal" w:pos="1584"/>
              </w:tabs>
              <w:rPr>
                <w:sz w:val="24"/>
                <w:szCs w:val="24"/>
                <w:u w:val="single"/>
                <w:lang w:eastAsia="zh-TW"/>
              </w:rPr>
            </w:pPr>
            <w:r>
              <w:rPr>
                <w:sz w:val="24"/>
                <w:szCs w:val="24"/>
                <w:u w:val="single"/>
              </w:rPr>
              <w:t xml:space="preserve">  </w:t>
            </w:r>
            <w:r w:rsidR="00196E69">
              <w:rPr>
                <w:sz w:val="24"/>
                <w:szCs w:val="24"/>
                <w:u w:val="single"/>
              </w:rPr>
              <w:t xml:space="preserve">  </w:t>
            </w:r>
            <w:r w:rsidR="00B7739F">
              <w:rPr>
                <w:rFonts w:hint="eastAsia"/>
                <w:sz w:val="24"/>
                <w:szCs w:val="24"/>
                <w:u w:val="single"/>
                <w:lang w:eastAsia="zh-TW"/>
              </w:rPr>
              <w:t>7,</w:t>
            </w:r>
            <w:r w:rsidR="00B7739F">
              <w:rPr>
                <w:sz w:val="24"/>
                <w:szCs w:val="24"/>
                <w:u w:val="single"/>
                <w:lang w:eastAsia="zh-TW"/>
              </w:rPr>
              <w:t>717</w:t>
            </w:r>
            <w:r>
              <w:rPr>
                <w:rFonts w:hint="eastAsia"/>
                <w:sz w:val="24"/>
                <w:szCs w:val="24"/>
                <w:u w:val="single"/>
                <w:lang w:eastAsia="zh-TW"/>
              </w:rPr>
              <w:t>,</w:t>
            </w:r>
            <w:r w:rsidR="00B7739F">
              <w:rPr>
                <w:sz w:val="24"/>
                <w:szCs w:val="24"/>
                <w:u w:val="single"/>
                <w:lang w:eastAsia="zh-TW"/>
              </w:rPr>
              <w:t>5</w:t>
            </w:r>
            <w:r w:rsidR="0016399F">
              <w:rPr>
                <w:sz w:val="24"/>
                <w:szCs w:val="24"/>
                <w:u w:val="single"/>
                <w:lang w:eastAsia="zh-TW"/>
              </w:rPr>
              <w:t>00</w:t>
            </w:r>
          </w:p>
        </w:tc>
        <w:tc>
          <w:tcPr>
            <w:tcW w:w="1980" w:type="dxa"/>
          </w:tcPr>
          <w:p w:rsidR="00E738AB" w:rsidRDefault="00E738AB">
            <w:pPr>
              <w:tabs>
                <w:tab w:val="decimal" w:pos="1314"/>
              </w:tabs>
              <w:rPr>
                <w:sz w:val="24"/>
                <w:szCs w:val="24"/>
                <w:u w:val="single"/>
              </w:rPr>
            </w:pPr>
            <w:r>
              <w:rPr>
                <w:sz w:val="24"/>
                <w:szCs w:val="24"/>
                <w:u w:val="single"/>
              </w:rPr>
              <w:t xml:space="preserve">  </w:t>
            </w:r>
            <w:r w:rsidR="005A2F16">
              <w:rPr>
                <w:rFonts w:hint="eastAsia"/>
                <w:sz w:val="24"/>
                <w:szCs w:val="24"/>
                <w:u w:val="single"/>
                <w:lang w:eastAsia="zh-TW"/>
              </w:rPr>
              <w:t>9,7</w:t>
            </w:r>
            <w:r w:rsidR="005A2F16">
              <w:rPr>
                <w:sz w:val="24"/>
                <w:szCs w:val="24"/>
                <w:u w:val="single"/>
                <w:lang w:eastAsia="zh-TW"/>
              </w:rPr>
              <w:t>04</w:t>
            </w:r>
            <w:r w:rsidR="005A2F16">
              <w:rPr>
                <w:rFonts w:hint="eastAsia"/>
                <w:sz w:val="24"/>
                <w:szCs w:val="24"/>
                <w:u w:val="single"/>
                <w:lang w:eastAsia="zh-TW"/>
              </w:rPr>
              <w:t>,</w:t>
            </w:r>
            <w:r w:rsidR="005A2F16">
              <w:rPr>
                <w:sz w:val="24"/>
                <w:szCs w:val="24"/>
                <w:u w:val="single"/>
                <w:lang w:eastAsia="zh-TW"/>
              </w:rPr>
              <w:t>7</w:t>
            </w:r>
            <w:r>
              <w:rPr>
                <w:sz w:val="24"/>
                <w:szCs w:val="24"/>
                <w:u w:val="single"/>
              </w:rPr>
              <w:t>00</w:t>
            </w:r>
          </w:p>
        </w:tc>
        <w:tc>
          <w:tcPr>
            <w:tcW w:w="2160" w:type="dxa"/>
          </w:tcPr>
          <w:p w:rsidR="00E738AB" w:rsidRDefault="00E738AB">
            <w:pPr>
              <w:tabs>
                <w:tab w:val="decimal" w:pos="1554"/>
              </w:tabs>
              <w:rPr>
                <w:sz w:val="24"/>
                <w:szCs w:val="24"/>
              </w:rPr>
            </w:pPr>
            <w:r>
              <w:rPr>
                <w:sz w:val="24"/>
                <w:szCs w:val="24"/>
                <w:u w:val="single"/>
              </w:rPr>
              <w:t xml:space="preserve">  </w:t>
            </w:r>
            <w:r w:rsidR="004857A7">
              <w:rPr>
                <w:rFonts w:hint="eastAsia"/>
                <w:sz w:val="24"/>
                <w:szCs w:val="24"/>
                <w:u w:val="single"/>
                <w:lang w:eastAsia="zh-TW"/>
              </w:rPr>
              <w:t>3,9</w:t>
            </w:r>
            <w:r w:rsidR="004857A7">
              <w:rPr>
                <w:sz w:val="24"/>
                <w:szCs w:val="24"/>
                <w:u w:val="single"/>
                <w:lang w:eastAsia="zh-TW"/>
              </w:rPr>
              <w:t>55</w:t>
            </w:r>
            <w:r w:rsidR="004857A7">
              <w:rPr>
                <w:rFonts w:hint="eastAsia"/>
                <w:sz w:val="24"/>
                <w:szCs w:val="24"/>
                <w:u w:val="single"/>
                <w:lang w:eastAsia="zh-TW"/>
              </w:rPr>
              <w:t>,</w:t>
            </w:r>
            <w:r w:rsidR="004857A7">
              <w:rPr>
                <w:sz w:val="24"/>
                <w:szCs w:val="24"/>
                <w:u w:val="single"/>
                <w:lang w:eastAsia="zh-TW"/>
              </w:rPr>
              <w:t>9</w:t>
            </w:r>
            <w:r>
              <w:rPr>
                <w:sz w:val="24"/>
                <w:szCs w:val="24"/>
                <w:u w:val="single"/>
              </w:rPr>
              <w:t>00</w:t>
            </w:r>
          </w:p>
        </w:tc>
      </w:tr>
      <w:tr w:rsidR="00E738AB" w:rsidTr="00196E69">
        <w:trPr>
          <w:gridBefore w:val="1"/>
          <w:wBefore w:w="54" w:type="dxa"/>
        </w:trPr>
        <w:tc>
          <w:tcPr>
            <w:tcW w:w="5526" w:type="dxa"/>
          </w:tcPr>
          <w:p w:rsidR="00E738AB" w:rsidRDefault="00E738AB">
            <w:pPr>
              <w:ind w:left="810" w:hanging="810"/>
              <w:rPr>
                <w:sz w:val="24"/>
                <w:szCs w:val="24"/>
              </w:rPr>
            </w:pPr>
            <w:r>
              <w:rPr>
                <w:rFonts w:hint="eastAsia"/>
                <w:sz w:val="24"/>
                <w:szCs w:val="24"/>
                <w:lang w:eastAsia="zh-TW"/>
              </w:rPr>
              <w:t xml:space="preserve">             </w:t>
            </w:r>
            <w:r>
              <w:rPr>
                <w:sz w:val="24"/>
                <w:szCs w:val="24"/>
              </w:rPr>
              <w:t>Total costs to account for</w:t>
            </w:r>
          </w:p>
        </w:tc>
        <w:tc>
          <w:tcPr>
            <w:tcW w:w="1620" w:type="dxa"/>
            <w:vAlign w:val="bottom"/>
          </w:tcPr>
          <w:p w:rsidR="00E738AB" w:rsidRDefault="00E738AB" w:rsidP="00196E69">
            <w:pPr>
              <w:pStyle w:val="FootnoteText"/>
              <w:tabs>
                <w:tab w:val="decimal" w:pos="-8208"/>
              </w:tabs>
              <w:ind w:right="216"/>
              <w:jc w:val="right"/>
              <w:rPr>
                <w:rFonts w:ascii="Times New Roman" w:hAnsi="Times New Roman"/>
                <w:sz w:val="24"/>
                <w:szCs w:val="24"/>
              </w:rPr>
            </w:pPr>
            <w:r>
              <w:rPr>
                <w:rFonts w:ascii="Times New Roman" w:hAnsi="Times New Roman"/>
                <w:sz w:val="24"/>
                <w:szCs w:val="24"/>
                <w:u w:val="double"/>
              </w:rPr>
              <w:t>$</w:t>
            </w:r>
            <w:r w:rsidR="009E077F">
              <w:rPr>
                <w:rFonts w:ascii="Times New Roman" w:hAnsi="Times New Roman" w:hint="eastAsia"/>
                <w:sz w:val="24"/>
                <w:szCs w:val="24"/>
                <w:u w:val="double"/>
                <w:lang w:eastAsia="zh-TW"/>
              </w:rPr>
              <w:t>2</w:t>
            </w:r>
            <w:r w:rsidR="009E077F">
              <w:rPr>
                <w:rFonts w:ascii="Times New Roman" w:hAnsi="Times New Roman"/>
                <w:sz w:val="24"/>
                <w:szCs w:val="24"/>
                <w:u w:val="double"/>
                <w:lang w:eastAsia="zh-TW"/>
              </w:rPr>
              <w:t>5</w:t>
            </w:r>
            <w:r w:rsidR="009E077F">
              <w:rPr>
                <w:rFonts w:ascii="Times New Roman" w:hAnsi="Times New Roman" w:hint="eastAsia"/>
                <w:sz w:val="24"/>
                <w:szCs w:val="24"/>
                <w:u w:val="double"/>
                <w:lang w:eastAsia="zh-TW"/>
              </w:rPr>
              <w:t>,</w:t>
            </w:r>
            <w:r w:rsidR="009E077F">
              <w:rPr>
                <w:rFonts w:ascii="Times New Roman" w:hAnsi="Times New Roman"/>
                <w:sz w:val="24"/>
                <w:szCs w:val="24"/>
                <w:u w:val="double"/>
                <w:lang w:eastAsia="zh-TW"/>
              </w:rPr>
              <w:t>146</w:t>
            </w:r>
            <w:r>
              <w:rPr>
                <w:rFonts w:ascii="Times New Roman" w:hAnsi="Times New Roman" w:hint="eastAsia"/>
                <w:sz w:val="24"/>
                <w:szCs w:val="24"/>
                <w:u w:val="double"/>
                <w:lang w:eastAsia="zh-TW"/>
              </w:rPr>
              <w:t>,</w:t>
            </w:r>
            <w:r w:rsidR="009E077F">
              <w:rPr>
                <w:rFonts w:ascii="Times New Roman" w:hAnsi="Times New Roman"/>
                <w:sz w:val="24"/>
                <w:szCs w:val="24"/>
                <w:u w:val="double"/>
                <w:lang w:eastAsia="zh-TW"/>
              </w:rPr>
              <w:t>0</w:t>
            </w:r>
            <w:r w:rsidR="00021FCF">
              <w:rPr>
                <w:rFonts w:ascii="Times New Roman" w:hAnsi="Times New Roman"/>
                <w:sz w:val="24"/>
                <w:szCs w:val="24"/>
                <w:u w:val="double"/>
                <w:lang w:eastAsia="zh-TW"/>
              </w:rPr>
              <w:t>6</w:t>
            </w:r>
            <w:r w:rsidR="0016399F">
              <w:rPr>
                <w:rFonts w:ascii="Times New Roman" w:hAnsi="Times New Roman"/>
                <w:sz w:val="24"/>
                <w:szCs w:val="24"/>
                <w:u w:val="double"/>
                <w:lang w:eastAsia="zh-TW"/>
              </w:rPr>
              <w:t>0</w:t>
            </w:r>
          </w:p>
        </w:tc>
        <w:tc>
          <w:tcPr>
            <w:tcW w:w="2250" w:type="dxa"/>
          </w:tcPr>
          <w:p w:rsidR="00E738AB" w:rsidRDefault="00E738AB" w:rsidP="0016399F">
            <w:pPr>
              <w:tabs>
                <w:tab w:val="decimal" w:pos="1584"/>
              </w:tabs>
              <w:rPr>
                <w:sz w:val="24"/>
                <w:szCs w:val="24"/>
                <w:u w:val="double"/>
              </w:rPr>
            </w:pPr>
            <w:r>
              <w:rPr>
                <w:sz w:val="24"/>
                <w:szCs w:val="24"/>
                <w:u w:val="double"/>
              </w:rPr>
              <w:t>$</w:t>
            </w:r>
            <w:r w:rsidR="003E32C4">
              <w:rPr>
                <w:rFonts w:hint="eastAsia"/>
                <w:sz w:val="24"/>
                <w:szCs w:val="24"/>
                <w:u w:val="double"/>
                <w:lang w:eastAsia="zh-TW"/>
              </w:rPr>
              <w:t>10,</w:t>
            </w:r>
            <w:r w:rsidR="003E32C4">
              <w:rPr>
                <w:sz w:val="24"/>
                <w:szCs w:val="24"/>
                <w:u w:val="double"/>
                <w:lang w:eastAsia="zh-TW"/>
              </w:rPr>
              <w:t>650</w:t>
            </w:r>
            <w:r>
              <w:rPr>
                <w:rFonts w:hint="eastAsia"/>
                <w:sz w:val="24"/>
                <w:szCs w:val="24"/>
                <w:u w:val="double"/>
                <w:lang w:eastAsia="zh-TW"/>
              </w:rPr>
              <w:t>,</w:t>
            </w:r>
            <w:r w:rsidR="003E32C4">
              <w:rPr>
                <w:sz w:val="24"/>
                <w:szCs w:val="24"/>
                <w:u w:val="double"/>
                <w:lang w:eastAsia="zh-TW"/>
              </w:rPr>
              <w:t>0</w:t>
            </w:r>
            <w:r w:rsidR="0016399F">
              <w:rPr>
                <w:sz w:val="24"/>
                <w:szCs w:val="24"/>
                <w:u w:val="double"/>
                <w:lang w:eastAsia="zh-TW"/>
              </w:rPr>
              <w:t>00</w:t>
            </w:r>
          </w:p>
        </w:tc>
        <w:tc>
          <w:tcPr>
            <w:tcW w:w="1980" w:type="dxa"/>
          </w:tcPr>
          <w:p w:rsidR="00E738AB" w:rsidRDefault="00E738AB">
            <w:pPr>
              <w:tabs>
                <w:tab w:val="decimal" w:pos="1314"/>
              </w:tabs>
              <w:rPr>
                <w:sz w:val="24"/>
                <w:szCs w:val="24"/>
                <w:u w:val="double"/>
              </w:rPr>
            </w:pPr>
            <w:r>
              <w:rPr>
                <w:sz w:val="24"/>
                <w:szCs w:val="24"/>
                <w:u w:val="double"/>
              </w:rPr>
              <w:t>$</w:t>
            </w:r>
            <w:r w:rsidR="005A2F16">
              <w:rPr>
                <w:rFonts w:hint="eastAsia"/>
                <w:sz w:val="24"/>
                <w:szCs w:val="24"/>
                <w:u w:val="double"/>
                <w:lang w:eastAsia="zh-TW"/>
              </w:rPr>
              <w:t>9,7</w:t>
            </w:r>
            <w:r w:rsidR="005A2F16">
              <w:rPr>
                <w:sz w:val="24"/>
                <w:szCs w:val="24"/>
                <w:u w:val="double"/>
                <w:lang w:eastAsia="zh-TW"/>
              </w:rPr>
              <w:t>04</w:t>
            </w:r>
            <w:r w:rsidR="005A2F16">
              <w:rPr>
                <w:rFonts w:hint="eastAsia"/>
                <w:sz w:val="24"/>
                <w:szCs w:val="24"/>
                <w:u w:val="double"/>
                <w:lang w:eastAsia="zh-TW"/>
              </w:rPr>
              <w:t>,</w:t>
            </w:r>
            <w:r w:rsidR="005A2F16">
              <w:rPr>
                <w:sz w:val="24"/>
                <w:szCs w:val="24"/>
                <w:u w:val="double"/>
                <w:lang w:eastAsia="zh-TW"/>
              </w:rPr>
              <w:t>7</w:t>
            </w:r>
            <w:r>
              <w:rPr>
                <w:sz w:val="24"/>
                <w:szCs w:val="24"/>
                <w:u w:val="double"/>
              </w:rPr>
              <w:t>00</w:t>
            </w:r>
          </w:p>
        </w:tc>
        <w:tc>
          <w:tcPr>
            <w:tcW w:w="2160" w:type="dxa"/>
          </w:tcPr>
          <w:p w:rsidR="00E738AB" w:rsidRDefault="00E738AB">
            <w:pPr>
              <w:tabs>
                <w:tab w:val="decimal" w:pos="1554"/>
              </w:tabs>
              <w:rPr>
                <w:sz w:val="24"/>
                <w:szCs w:val="24"/>
                <w:u w:val="double"/>
              </w:rPr>
            </w:pPr>
            <w:r>
              <w:rPr>
                <w:sz w:val="24"/>
                <w:szCs w:val="24"/>
                <w:u w:val="double"/>
              </w:rPr>
              <w:t>$</w:t>
            </w:r>
            <w:r w:rsidR="004857A7">
              <w:rPr>
                <w:rFonts w:hint="eastAsia"/>
                <w:sz w:val="24"/>
                <w:szCs w:val="24"/>
                <w:u w:val="double"/>
                <w:lang w:eastAsia="zh-TW"/>
              </w:rPr>
              <w:t>4,7</w:t>
            </w:r>
            <w:r w:rsidR="004857A7">
              <w:rPr>
                <w:sz w:val="24"/>
                <w:szCs w:val="24"/>
                <w:u w:val="double"/>
                <w:lang w:eastAsia="zh-TW"/>
              </w:rPr>
              <w:t>91</w:t>
            </w:r>
            <w:r w:rsidR="004857A7">
              <w:rPr>
                <w:rFonts w:hint="eastAsia"/>
                <w:sz w:val="24"/>
                <w:szCs w:val="24"/>
                <w:u w:val="double"/>
                <w:lang w:eastAsia="zh-TW"/>
              </w:rPr>
              <w:t>,</w:t>
            </w:r>
            <w:r w:rsidR="004857A7">
              <w:rPr>
                <w:sz w:val="24"/>
                <w:szCs w:val="24"/>
                <w:u w:val="double"/>
                <w:lang w:eastAsia="zh-TW"/>
              </w:rPr>
              <w:t>36</w:t>
            </w:r>
            <w:r>
              <w:rPr>
                <w:sz w:val="24"/>
                <w:szCs w:val="24"/>
                <w:u w:val="double"/>
              </w:rPr>
              <w:t>0</w:t>
            </w:r>
          </w:p>
        </w:tc>
      </w:tr>
      <w:tr w:rsidR="00E738AB" w:rsidTr="00196E69">
        <w:trPr>
          <w:gridBefore w:val="1"/>
          <w:wBefore w:w="54" w:type="dxa"/>
        </w:trPr>
        <w:tc>
          <w:tcPr>
            <w:tcW w:w="5526" w:type="dxa"/>
          </w:tcPr>
          <w:p w:rsidR="00E738AB" w:rsidRDefault="00E738AB">
            <w:pPr>
              <w:ind w:left="810" w:hanging="810"/>
              <w:rPr>
                <w:sz w:val="24"/>
                <w:szCs w:val="24"/>
                <w:lang w:eastAsia="zh-TW"/>
              </w:rPr>
            </w:pPr>
          </w:p>
        </w:tc>
        <w:tc>
          <w:tcPr>
            <w:tcW w:w="1620" w:type="dxa"/>
            <w:vAlign w:val="bottom"/>
          </w:tcPr>
          <w:p w:rsidR="00E738AB" w:rsidRDefault="00E738AB" w:rsidP="00196E69">
            <w:pPr>
              <w:pStyle w:val="FootnoteText"/>
              <w:tabs>
                <w:tab w:val="decimal" w:pos="-8208"/>
              </w:tabs>
              <w:ind w:right="216"/>
              <w:jc w:val="right"/>
              <w:rPr>
                <w:sz w:val="24"/>
                <w:szCs w:val="24"/>
                <w:u w:val="double"/>
              </w:rPr>
            </w:pPr>
          </w:p>
        </w:tc>
        <w:tc>
          <w:tcPr>
            <w:tcW w:w="2250" w:type="dxa"/>
          </w:tcPr>
          <w:p w:rsidR="00E738AB" w:rsidRDefault="00E738AB" w:rsidP="0016399F">
            <w:pPr>
              <w:tabs>
                <w:tab w:val="decimal" w:pos="1584"/>
              </w:tabs>
              <w:rPr>
                <w:sz w:val="24"/>
                <w:szCs w:val="24"/>
                <w:u w:val="single"/>
              </w:rPr>
            </w:pPr>
          </w:p>
        </w:tc>
        <w:tc>
          <w:tcPr>
            <w:tcW w:w="1980" w:type="dxa"/>
          </w:tcPr>
          <w:p w:rsidR="00E738AB" w:rsidRDefault="00E738AB">
            <w:pPr>
              <w:tabs>
                <w:tab w:val="decimal" w:pos="1314"/>
              </w:tabs>
              <w:rPr>
                <w:sz w:val="24"/>
                <w:szCs w:val="24"/>
                <w:u w:val="single"/>
              </w:rPr>
            </w:pPr>
          </w:p>
        </w:tc>
        <w:tc>
          <w:tcPr>
            <w:tcW w:w="2160" w:type="dxa"/>
          </w:tcPr>
          <w:p w:rsidR="00E738AB" w:rsidRDefault="00E738AB">
            <w:pPr>
              <w:tabs>
                <w:tab w:val="decimal" w:pos="1554"/>
              </w:tabs>
              <w:rPr>
                <w:sz w:val="24"/>
                <w:szCs w:val="24"/>
                <w:u w:val="single"/>
              </w:rPr>
            </w:pPr>
          </w:p>
        </w:tc>
      </w:tr>
      <w:tr w:rsidR="00E738AB" w:rsidTr="00196E69">
        <w:trPr>
          <w:gridBefore w:val="1"/>
          <w:wBefore w:w="54" w:type="dxa"/>
        </w:trPr>
        <w:tc>
          <w:tcPr>
            <w:tcW w:w="5526" w:type="dxa"/>
          </w:tcPr>
          <w:p w:rsidR="00E738AB" w:rsidRDefault="00E738AB">
            <w:pPr>
              <w:ind w:left="810" w:hanging="810"/>
              <w:rPr>
                <w:sz w:val="24"/>
                <w:szCs w:val="24"/>
              </w:rPr>
            </w:pPr>
            <w:r>
              <w:rPr>
                <w:sz w:val="24"/>
                <w:szCs w:val="24"/>
              </w:rPr>
              <w:t>(</w:t>
            </w:r>
            <w:r>
              <w:rPr>
                <w:b/>
                <w:sz w:val="24"/>
                <w:szCs w:val="24"/>
              </w:rPr>
              <w:t>Step 4</w:t>
            </w:r>
            <w:r>
              <w:rPr>
                <w:sz w:val="24"/>
                <w:szCs w:val="24"/>
              </w:rPr>
              <w:t>)</w:t>
            </w:r>
            <w:r>
              <w:rPr>
                <w:rFonts w:hint="eastAsia"/>
                <w:sz w:val="24"/>
                <w:szCs w:val="24"/>
                <w:lang w:eastAsia="zh-TW"/>
              </w:rPr>
              <w:t xml:space="preserve"> </w:t>
            </w:r>
            <w:r>
              <w:rPr>
                <w:sz w:val="24"/>
                <w:szCs w:val="24"/>
              </w:rPr>
              <w:t>Costs incurred to date</w:t>
            </w:r>
          </w:p>
        </w:tc>
        <w:tc>
          <w:tcPr>
            <w:tcW w:w="1620" w:type="dxa"/>
            <w:vAlign w:val="bottom"/>
          </w:tcPr>
          <w:p w:rsidR="00E738AB" w:rsidRDefault="00E738AB" w:rsidP="00196E69">
            <w:pPr>
              <w:tabs>
                <w:tab w:val="decimal" w:pos="-8208"/>
              </w:tabs>
              <w:ind w:right="216"/>
              <w:jc w:val="right"/>
              <w:rPr>
                <w:sz w:val="24"/>
                <w:szCs w:val="24"/>
              </w:rPr>
            </w:pPr>
          </w:p>
        </w:tc>
        <w:tc>
          <w:tcPr>
            <w:tcW w:w="2250" w:type="dxa"/>
          </w:tcPr>
          <w:p w:rsidR="00E738AB" w:rsidRDefault="00E738AB" w:rsidP="0016399F">
            <w:pPr>
              <w:tabs>
                <w:tab w:val="decimal" w:pos="1584"/>
              </w:tabs>
              <w:rPr>
                <w:sz w:val="24"/>
                <w:szCs w:val="24"/>
                <w:lang w:eastAsia="zh-TW"/>
              </w:rPr>
            </w:pPr>
            <w:r>
              <w:rPr>
                <w:sz w:val="24"/>
                <w:szCs w:val="24"/>
              </w:rPr>
              <w:t>$</w:t>
            </w:r>
            <w:r w:rsidR="003E32C4">
              <w:rPr>
                <w:rFonts w:hint="eastAsia"/>
                <w:sz w:val="24"/>
                <w:szCs w:val="24"/>
                <w:lang w:eastAsia="zh-TW"/>
              </w:rPr>
              <w:t>10,</w:t>
            </w:r>
            <w:r w:rsidR="003E32C4">
              <w:rPr>
                <w:sz w:val="24"/>
                <w:szCs w:val="24"/>
                <w:lang w:eastAsia="zh-TW"/>
              </w:rPr>
              <w:t>650</w:t>
            </w:r>
            <w:r>
              <w:rPr>
                <w:rFonts w:hint="eastAsia"/>
                <w:sz w:val="24"/>
                <w:szCs w:val="24"/>
                <w:lang w:eastAsia="zh-TW"/>
              </w:rPr>
              <w:t>,</w:t>
            </w:r>
            <w:r w:rsidR="003E32C4">
              <w:rPr>
                <w:sz w:val="24"/>
                <w:szCs w:val="24"/>
                <w:lang w:eastAsia="zh-TW"/>
              </w:rPr>
              <w:t>0</w:t>
            </w:r>
            <w:r w:rsidR="0016399F">
              <w:rPr>
                <w:sz w:val="24"/>
                <w:szCs w:val="24"/>
                <w:lang w:eastAsia="zh-TW"/>
              </w:rPr>
              <w:t>00</w:t>
            </w:r>
          </w:p>
        </w:tc>
        <w:tc>
          <w:tcPr>
            <w:tcW w:w="1980" w:type="dxa"/>
          </w:tcPr>
          <w:p w:rsidR="00E738AB" w:rsidRDefault="00E738AB">
            <w:pPr>
              <w:tabs>
                <w:tab w:val="decimal" w:pos="1314"/>
              </w:tabs>
              <w:rPr>
                <w:sz w:val="24"/>
                <w:szCs w:val="24"/>
              </w:rPr>
            </w:pPr>
            <w:r>
              <w:rPr>
                <w:sz w:val="24"/>
                <w:szCs w:val="24"/>
              </w:rPr>
              <w:t>$</w:t>
            </w:r>
            <w:r w:rsidR="005A2F16">
              <w:rPr>
                <w:rFonts w:hint="eastAsia"/>
                <w:sz w:val="24"/>
                <w:szCs w:val="24"/>
                <w:lang w:eastAsia="zh-TW"/>
              </w:rPr>
              <w:t>9,7</w:t>
            </w:r>
            <w:r w:rsidR="005A2F16">
              <w:rPr>
                <w:sz w:val="24"/>
                <w:szCs w:val="24"/>
                <w:lang w:eastAsia="zh-TW"/>
              </w:rPr>
              <w:t>04</w:t>
            </w:r>
            <w:r w:rsidR="005A2F16">
              <w:rPr>
                <w:rFonts w:hint="eastAsia"/>
                <w:sz w:val="24"/>
                <w:szCs w:val="24"/>
                <w:lang w:eastAsia="zh-TW"/>
              </w:rPr>
              <w:t>,</w:t>
            </w:r>
            <w:r w:rsidR="005A2F16">
              <w:rPr>
                <w:sz w:val="24"/>
                <w:szCs w:val="24"/>
                <w:lang w:eastAsia="zh-TW"/>
              </w:rPr>
              <w:t>7</w:t>
            </w:r>
            <w:r>
              <w:rPr>
                <w:sz w:val="24"/>
                <w:szCs w:val="24"/>
              </w:rPr>
              <w:t>00</w:t>
            </w:r>
          </w:p>
        </w:tc>
        <w:tc>
          <w:tcPr>
            <w:tcW w:w="2160" w:type="dxa"/>
          </w:tcPr>
          <w:p w:rsidR="00E738AB" w:rsidRDefault="00E738AB">
            <w:pPr>
              <w:tabs>
                <w:tab w:val="decimal" w:pos="1554"/>
              </w:tabs>
              <w:rPr>
                <w:sz w:val="24"/>
                <w:szCs w:val="24"/>
              </w:rPr>
            </w:pPr>
            <w:r>
              <w:rPr>
                <w:sz w:val="24"/>
                <w:szCs w:val="24"/>
              </w:rPr>
              <w:t>$</w:t>
            </w:r>
            <w:r w:rsidR="004857A7">
              <w:rPr>
                <w:rFonts w:hint="eastAsia"/>
                <w:sz w:val="24"/>
                <w:szCs w:val="24"/>
                <w:lang w:eastAsia="zh-TW"/>
              </w:rPr>
              <w:t>4,7</w:t>
            </w:r>
            <w:r w:rsidR="004857A7">
              <w:rPr>
                <w:sz w:val="24"/>
                <w:szCs w:val="24"/>
                <w:lang w:eastAsia="zh-TW"/>
              </w:rPr>
              <w:t>91</w:t>
            </w:r>
            <w:r w:rsidR="004857A7">
              <w:rPr>
                <w:rFonts w:hint="eastAsia"/>
                <w:sz w:val="24"/>
                <w:szCs w:val="24"/>
                <w:lang w:eastAsia="zh-TW"/>
              </w:rPr>
              <w:t>,</w:t>
            </w:r>
            <w:r w:rsidR="004857A7">
              <w:rPr>
                <w:sz w:val="24"/>
                <w:szCs w:val="24"/>
                <w:lang w:eastAsia="zh-TW"/>
              </w:rPr>
              <w:t>36</w:t>
            </w:r>
            <w:r>
              <w:rPr>
                <w:sz w:val="24"/>
                <w:szCs w:val="24"/>
              </w:rPr>
              <w:t>0</w:t>
            </w:r>
          </w:p>
        </w:tc>
      </w:tr>
      <w:tr w:rsidR="00E738AB" w:rsidTr="00196E69">
        <w:trPr>
          <w:gridBefore w:val="1"/>
          <w:wBefore w:w="54" w:type="dxa"/>
        </w:trPr>
        <w:tc>
          <w:tcPr>
            <w:tcW w:w="5526" w:type="dxa"/>
          </w:tcPr>
          <w:p w:rsidR="00E738AB" w:rsidRDefault="00E738AB" w:rsidP="00CB3865">
            <w:pPr>
              <w:ind w:left="810"/>
              <w:rPr>
                <w:sz w:val="24"/>
                <w:szCs w:val="24"/>
              </w:rPr>
            </w:pPr>
            <w:r>
              <w:rPr>
                <w:sz w:val="24"/>
                <w:szCs w:val="24"/>
              </w:rPr>
              <w:t>Divide by equivalent units of work done to date (Solution Exhibit 17-3</w:t>
            </w:r>
            <w:r w:rsidR="00CB3865">
              <w:rPr>
                <w:sz w:val="24"/>
                <w:szCs w:val="24"/>
              </w:rPr>
              <w:t>4</w:t>
            </w:r>
            <w:r>
              <w:rPr>
                <w:sz w:val="24"/>
                <w:szCs w:val="24"/>
              </w:rPr>
              <w:t>A)</w:t>
            </w:r>
          </w:p>
        </w:tc>
        <w:tc>
          <w:tcPr>
            <w:tcW w:w="1620" w:type="dxa"/>
            <w:vAlign w:val="bottom"/>
          </w:tcPr>
          <w:p w:rsidR="00E738AB" w:rsidRDefault="00E738AB" w:rsidP="00196E69">
            <w:pPr>
              <w:tabs>
                <w:tab w:val="decimal" w:pos="-8208"/>
              </w:tabs>
              <w:ind w:right="216"/>
              <w:jc w:val="right"/>
              <w:rPr>
                <w:sz w:val="24"/>
                <w:szCs w:val="24"/>
              </w:rPr>
            </w:pPr>
          </w:p>
          <w:p w:rsidR="00E738AB" w:rsidRDefault="00E738AB" w:rsidP="00196E69">
            <w:pPr>
              <w:tabs>
                <w:tab w:val="decimal" w:pos="-8208"/>
              </w:tabs>
              <w:ind w:right="216"/>
              <w:jc w:val="right"/>
              <w:rPr>
                <w:sz w:val="24"/>
                <w:szCs w:val="24"/>
              </w:rPr>
            </w:pPr>
            <w:r>
              <w:rPr>
                <w:sz w:val="24"/>
                <w:szCs w:val="24"/>
              </w:rPr>
              <w:t xml:space="preserve">  </w:t>
            </w:r>
          </w:p>
        </w:tc>
        <w:tc>
          <w:tcPr>
            <w:tcW w:w="2250" w:type="dxa"/>
          </w:tcPr>
          <w:p w:rsidR="003138E9" w:rsidRDefault="003138E9" w:rsidP="0016399F">
            <w:pPr>
              <w:tabs>
                <w:tab w:val="decimal" w:pos="1584"/>
              </w:tabs>
              <w:rPr>
                <w:sz w:val="24"/>
                <w:szCs w:val="24"/>
                <w:u w:val="single"/>
              </w:rPr>
            </w:pPr>
          </w:p>
          <w:p w:rsidR="00E738AB" w:rsidRDefault="00E738AB" w:rsidP="0016399F">
            <w:pPr>
              <w:tabs>
                <w:tab w:val="decimal" w:pos="1584"/>
              </w:tabs>
              <w:rPr>
                <w:sz w:val="24"/>
                <w:szCs w:val="24"/>
                <w:u w:val="single"/>
              </w:rPr>
            </w:pPr>
            <w:r>
              <w:rPr>
                <w:sz w:val="24"/>
                <w:szCs w:val="24"/>
                <w:u w:val="single"/>
              </w:rPr>
              <w:sym w:font="Symbol" w:char="F0B8"/>
            </w:r>
            <w:r w:rsidR="003138E9">
              <w:rPr>
                <w:sz w:val="24"/>
                <w:szCs w:val="24"/>
                <w:u w:val="single"/>
              </w:rPr>
              <w:t xml:space="preserve">    </w:t>
            </w:r>
            <w:r>
              <w:rPr>
                <w:sz w:val="24"/>
                <w:szCs w:val="24"/>
                <w:u w:val="single"/>
              </w:rPr>
              <w:t xml:space="preserve">  </w:t>
            </w:r>
            <w:r>
              <w:rPr>
                <w:rFonts w:hint="eastAsia"/>
                <w:sz w:val="24"/>
                <w:szCs w:val="24"/>
                <w:u w:val="single"/>
                <w:lang w:eastAsia="zh-TW"/>
              </w:rPr>
              <w:t>30</w:t>
            </w:r>
            <w:r>
              <w:rPr>
                <w:sz w:val="24"/>
                <w:szCs w:val="24"/>
                <w:u w:val="single"/>
                <w:lang w:eastAsia="zh-TW"/>
              </w:rPr>
              <w:t>,00</w:t>
            </w:r>
            <w:r>
              <w:rPr>
                <w:sz w:val="24"/>
                <w:szCs w:val="24"/>
                <w:u w:val="single"/>
              </w:rPr>
              <w:t>0</w:t>
            </w:r>
          </w:p>
        </w:tc>
        <w:tc>
          <w:tcPr>
            <w:tcW w:w="1980" w:type="dxa"/>
          </w:tcPr>
          <w:p w:rsidR="00E738AB" w:rsidRDefault="00E738AB">
            <w:pPr>
              <w:tabs>
                <w:tab w:val="decimal" w:pos="1314"/>
              </w:tabs>
              <w:rPr>
                <w:sz w:val="24"/>
                <w:szCs w:val="24"/>
              </w:rPr>
            </w:pPr>
          </w:p>
          <w:p w:rsidR="00E738AB" w:rsidRDefault="003138E9" w:rsidP="003138E9">
            <w:pPr>
              <w:tabs>
                <w:tab w:val="decimal" w:pos="1314"/>
              </w:tabs>
              <w:rPr>
                <w:sz w:val="24"/>
                <w:szCs w:val="24"/>
                <w:u w:val="single"/>
                <w:lang w:eastAsia="zh-TW"/>
              </w:rPr>
            </w:pPr>
            <w:r>
              <w:rPr>
                <w:sz w:val="24"/>
                <w:szCs w:val="24"/>
                <w:u w:val="single"/>
              </w:rPr>
              <w:sym w:font="Symbol" w:char="F0B8"/>
            </w:r>
            <w:r>
              <w:rPr>
                <w:sz w:val="24"/>
                <w:szCs w:val="24"/>
                <w:u w:val="single"/>
              </w:rPr>
              <w:t xml:space="preserve">     </w:t>
            </w:r>
            <w:r>
              <w:rPr>
                <w:sz w:val="24"/>
                <w:szCs w:val="24"/>
                <w:u w:val="single"/>
                <w:lang w:eastAsia="zh-TW"/>
              </w:rPr>
              <w:t>26,30</w:t>
            </w:r>
            <w:r>
              <w:rPr>
                <w:sz w:val="24"/>
                <w:szCs w:val="24"/>
                <w:u w:val="single"/>
              </w:rPr>
              <w:t>0</w:t>
            </w:r>
          </w:p>
        </w:tc>
        <w:tc>
          <w:tcPr>
            <w:tcW w:w="2160" w:type="dxa"/>
          </w:tcPr>
          <w:p w:rsidR="000303E4" w:rsidRDefault="000303E4">
            <w:pPr>
              <w:tabs>
                <w:tab w:val="decimal" w:pos="1554"/>
              </w:tabs>
              <w:rPr>
                <w:sz w:val="24"/>
                <w:szCs w:val="24"/>
                <w:u w:val="single"/>
              </w:rPr>
            </w:pPr>
          </w:p>
          <w:p w:rsidR="00E738AB" w:rsidRDefault="003138E9">
            <w:pPr>
              <w:tabs>
                <w:tab w:val="decimal" w:pos="1554"/>
              </w:tabs>
              <w:rPr>
                <w:sz w:val="24"/>
                <w:szCs w:val="24"/>
                <w:lang w:eastAsia="zh-TW"/>
              </w:rPr>
            </w:pPr>
            <w:r>
              <w:rPr>
                <w:sz w:val="24"/>
                <w:szCs w:val="24"/>
                <w:u w:val="single"/>
              </w:rPr>
              <w:sym w:font="Symbol" w:char="F0B8"/>
            </w:r>
            <w:r>
              <w:rPr>
                <w:sz w:val="24"/>
                <w:szCs w:val="24"/>
                <w:u w:val="single"/>
              </w:rPr>
              <w:t xml:space="preserve">    </w:t>
            </w:r>
            <w:r>
              <w:rPr>
                <w:sz w:val="24"/>
                <w:szCs w:val="24"/>
                <w:u w:val="single"/>
                <w:lang w:eastAsia="zh-TW"/>
              </w:rPr>
              <w:t>28,5</w:t>
            </w:r>
            <w:r w:rsidR="00264E5E">
              <w:rPr>
                <w:sz w:val="24"/>
                <w:szCs w:val="24"/>
                <w:u w:val="single"/>
                <w:lang w:eastAsia="zh-TW"/>
              </w:rPr>
              <w:t>2</w:t>
            </w:r>
            <w:r>
              <w:rPr>
                <w:sz w:val="24"/>
                <w:szCs w:val="24"/>
                <w:u w:val="single"/>
              </w:rPr>
              <w:t>0</w:t>
            </w:r>
          </w:p>
        </w:tc>
      </w:tr>
      <w:tr w:rsidR="00E738AB" w:rsidTr="00196E69">
        <w:trPr>
          <w:gridBefore w:val="1"/>
          <w:wBefore w:w="54" w:type="dxa"/>
        </w:trPr>
        <w:tc>
          <w:tcPr>
            <w:tcW w:w="5526" w:type="dxa"/>
          </w:tcPr>
          <w:p w:rsidR="00E738AB" w:rsidRDefault="00E738AB">
            <w:pPr>
              <w:ind w:left="810"/>
              <w:rPr>
                <w:sz w:val="24"/>
                <w:szCs w:val="24"/>
              </w:rPr>
            </w:pPr>
            <w:r>
              <w:rPr>
                <w:sz w:val="24"/>
                <w:szCs w:val="24"/>
              </w:rPr>
              <w:t>Equivalent unit costs of  work done to date</w:t>
            </w:r>
          </w:p>
        </w:tc>
        <w:tc>
          <w:tcPr>
            <w:tcW w:w="1620" w:type="dxa"/>
            <w:vAlign w:val="bottom"/>
          </w:tcPr>
          <w:p w:rsidR="00E738AB" w:rsidRDefault="00E738AB" w:rsidP="00196E69">
            <w:pPr>
              <w:tabs>
                <w:tab w:val="decimal" w:pos="-8208"/>
                <w:tab w:val="left" w:pos="144"/>
              </w:tabs>
              <w:ind w:right="216"/>
              <w:jc w:val="right"/>
              <w:rPr>
                <w:sz w:val="24"/>
                <w:szCs w:val="24"/>
                <w:lang w:eastAsia="zh-TW"/>
              </w:rPr>
            </w:pPr>
            <w:r>
              <w:rPr>
                <w:sz w:val="24"/>
                <w:szCs w:val="24"/>
              </w:rPr>
              <w:t xml:space="preserve"> </w:t>
            </w:r>
          </w:p>
        </w:tc>
        <w:tc>
          <w:tcPr>
            <w:tcW w:w="2250" w:type="dxa"/>
          </w:tcPr>
          <w:p w:rsidR="00E738AB" w:rsidRDefault="0016399F" w:rsidP="0016399F">
            <w:pPr>
              <w:rPr>
                <w:sz w:val="24"/>
                <w:szCs w:val="24"/>
                <w:u w:val="double"/>
              </w:rPr>
            </w:pPr>
            <w:r>
              <w:rPr>
                <w:sz w:val="24"/>
                <w:szCs w:val="24"/>
              </w:rPr>
              <w:t xml:space="preserve">      </w:t>
            </w:r>
            <w:r w:rsidR="003138E9">
              <w:rPr>
                <w:sz w:val="24"/>
                <w:szCs w:val="24"/>
              </w:rPr>
              <w:t xml:space="preserve"> </w:t>
            </w:r>
            <w:r w:rsidR="009D1154">
              <w:rPr>
                <w:sz w:val="24"/>
                <w:szCs w:val="24"/>
                <w:u w:val="double"/>
              </w:rPr>
              <w:t>$</w:t>
            </w:r>
            <w:r w:rsidR="00E51A55">
              <w:rPr>
                <w:sz w:val="24"/>
                <w:szCs w:val="24"/>
                <w:u w:val="double"/>
              </w:rPr>
              <w:t xml:space="preserve">  </w:t>
            </w:r>
            <w:r w:rsidR="009D1154">
              <w:rPr>
                <w:sz w:val="24"/>
                <w:szCs w:val="24"/>
                <w:u w:val="double"/>
              </w:rPr>
              <w:t xml:space="preserve">    </w:t>
            </w:r>
            <w:r w:rsidR="003E32C4">
              <w:rPr>
                <w:sz w:val="24"/>
                <w:szCs w:val="24"/>
                <w:u w:val="double"/>
              </w:rPr>
              <w:t xml:space="preserve">   </w:t>
            </w:r>
            <w:r w:rsidR="003138E9">
              <w:rPr>
                <w:sz w:val="24"/>
                <w:szCs w:val="24"/>
                <w:u w:val="double"/>
              </w:rPr>
              <w:t xml:space="preserve">  </w:t>
            </w:r>
            <w:r w:rsidR="009D1154">
              <w:rPr>
                <w:sz w:val="24"/>
                <w:szCs w:val="24"/>
                <w:u w:val="double"/>
              </w:rPr>
              <w:t>3</w:t>
            </w:r>
            <w:r w:rsidR="003E32C4">
              <w:rPr>
                <w:sz w:val="24"/>
                <w:szCs w:val="24"/>
                <w:u w:val="double"/>
              </w:rPr>
              <w:t>55</w:t>
            </w:r>
          </w:p>
        </w:tc>
        <w:tc>
          <w:tcPr>
            <w:tcW w:w="1980" w:type="dxa"/>
          </w:tcPr>
          <w:p w:rsidR="00E738AB" w:rsidRDefault="00E738AB">
            <w:pPr>
              <w:rPr>
                <w:sz w:val="24"/>
                <w:szCs w:val="24"/>
                <w:u w:val="double"/>
              </w:rPr>
            </w:pPr>
            <w:r>
              <w:rPr>
                <w:sz w:val="24"/>
                <w:szCs w:val="24"/>
              </w:rPr>
              <w:t xml:space="preserve">   </w:t>
            </w:r>
            <w:r w:rsidR="003E32C4">
              <w:rPr>
                <w:sz w:val="24"/>
                <w:szCs w:val="24"/>
              </w:rPr>
              <w:t xml:space="preserve"> </w:t>
            </w:r>
            <w:r w:rsidR="005A2F16">
              <w:rPr>
                <w:sz w:val="24"/>
                <w:szCs w:val="24"/>
                <w:u w:val="double"/>
              </w:rPr>
              <w:t xml:space="preserve">$      </w:t>
            </w:r>
            <w:r w:rsidR="003E32C4">
              <w:rPr>
                <w:sz w:val="24"/>
                <w:szCs w:val="24"/>
                <w:u w:val="double"/>
              </w:rPr>
              <w:t xml:space="preserve">    </w:t>
            </w:r>
            <w:r w:rsidR="005A2F16">
              <w:rPr>
                <w:sz w:val="24"/>
                <w:szCs w:val="24"/>
                <w:u w:val="double"/>
              </w:rPr>
              <w:t>369</w:t>
            </w:r>
          </w:p>
        </w:tc>
        <w:tc>
          <w:tcPr>
            <w:tcW w:w="2160" w:type="dxa"/>
          </w:tcPr>
          <w:p w:rsidR="00E738AB" w:rsidRDefault="00E738AB">
            <w:pPr>
              <w:rPr>
                <w:sz w:val="24"/>
                <w:szCs w:val="24"/>
                <w:u w:val="double"/>
              </w:rPr>
            </w:pPr>
            <w:r>
              <w:rPr>
                <w:sz w:val="24"/>
                <w:szCs w:val="24"/>
              </w:rPr>
              <w:t xml:space="preserve">    </w:t>
            </w:r>
            <w:r w:rsidR="00E51A55">
              <w:rPr>
                <w:sz w:val="24"/>
                <w:szCs w:val="24"/>
              </w:rPr>
              <w:t xml:space="preserve"> </w:t>
            </w:r>
            <w:r>
              <w:rPr>
                <w:sz w:val="24"/>
                <w:szCs w:val="24"/>
              </w:rPr>
              <w:t xml:space="preserve">   </w:t>
            </w:r>
            <w:r w:rsidR="003E32C4">
              <w:rPr>
                <w:sz w:val="24"/>
                <w:szCs w:val="24"/>
                <w:u w:val="double"/>
              </w:rPr>
              <w:t>$</w:t>
            </w:r>
            <w:r w:rsidR="000303E4">
              <w:rPr>
                <w:sz w:val="24"/>
                <w:szCs w:val="24"/>
                <w:u w:val="double"/>
              </w:rPr>
              <w:t xml:space="preserve"> </w:t>
            </w:r>
            <w:r w:rsidR="003E32C4">
              <w:rPr>
                <w:sz w:val="24"/>
                <w:szCs w:val="24"/>
                <w:u w:val="double"/>
              </w:rPr>
              <w:t xml:space="preserve">    </w:t>
            </w:r>
            <w:r w:rsidR="00E51A55">
              <w:rPr>
                <w:sz w:val="24"/>
                <w:szCs w:val="24"/>
                <w:u w:val="double"/>
              </w:rPr>
              <w:t xml:space="preserve"> </w:t>
            </w:r>
            <w:r w:rsidR="003E32C4">
              <w:rPr>
                <w:sz w:val="24"/>
                <w:szCs w:val="24"/>
                <w:u w:val="double"/>
              </w:rPr>
              <w:t xml:space="preserve">    168</w:t>
            </w:r>
          </w:p>
        </w:tc>
      </w:tr>
      <w:tr w:rsidR="00E738AB" w:rsidTr="00196E69">
        <w:trPr>
          <w:gridBefore w:val="1"/>
          <w:wBefore w:w="54" w:type="dxa"/>
        </w:trPr>
        <w:tc>
          <w:tcPr>
            <w:tcW w:w="5526" w:type="dxa"/>
          </w:tcPr>
          <w:p w:rsidR="00E738AB" w:rsidRDefault="00E738AB">
            <w:pPr>
              <w:ind w:left="810" w:hanging="810"/>
              <w:rPr>
                <w:sz w:val="24"/>
                <w:szCs w:val="24"/>
              </w:rPr>
            </w:pPr>
          </w:p>
        </w:tc>
        <w:tc>
          <w:tcPr>
            <w:tcW w:w="1620" w:type="dxa"/>
            <w:vAlign w:val="bottom"/>
          </w:tcPr>
          <w:p w:rsidR="00E738AB" w:rsidRDefault="00E738AB" w:rsidP="00196E69">
            <w:pPr>
              <w:tabs>
                <w:tab w:val="decimal" w:pos="-8208"/>
              </w:tabs>
              <w:ind w:right="216"/>
              <w:jc w:val="right"/>
              <w:rPr>
                <w:sz w:val="24"/>
                <w:szCs w:val="24"/>
                <w:lang w:eastAsia="zh-TW"/>
              </w:rPr>
            </w:pPr>
          </w:p>
        </w:tc>
        <w:tc>
          <w:tcPr>
            <w:tcW w:w="2250" w:type="dxa"/>
          </w:tcPr>
          <w:p w:rsidR="00E738AB" w:rsidRDefault="00E738AB">
            <w:pPr>
              <w:pStyle w:val="Footer"/>
              <w:tabs>
                <w:tab w:val="clear" w:pos="4320"/>
                <w:tab w:val="clear" w:pos="8640"/>
                <w:tab w:val="decimal" w:pos="954"/>
              </w:tabs>
              <w:rPr>
                <w:rFonts w:ascii="Times New Roman" w:hAnsi="Times New Roman"/>
                <w:szCs w:val="24"/>
              </w:rPr>
            </w:pPr>
          </w:p>
        </w:tc>
        <w:tc>
          <w:tcPr>
            <w:tcW w:w="1980" w:type="dxa"/>
          </w:tcPr>
          <w:p w:rsidR="00E738AB" w:rsidRDefault="00E738AB">
            <w:pPr>
              <w:tabs>
                <w:tab w:val="decimal" w:pos="1134"/>
              </w:tabs>
              <w:rPr>
                <w:sz w:val="24"/>
                <w:szCs w:val="24"/>
              </w:rPr>
            </w:pPr>
          </w:p>
        </w:tc>
        <w:tc>
          <w:tcPr>
            <w:tcW w:w="2160" w:type="dxa"/>
          </w:tcPr>
          <w:p w:rsidR="00E738AB" w:rsidRDefault="00E738AB">
            <w:pPr>
              <w:rPr>
                <w:sz w:val="24"/>
                <w:szCs w:val="24"/>
              </w:rPr>
            </w:pPr>
          </w:p>
        </w:tc>
      </w:tr>
      <w:tr w:rsidR="00E738AB" w:rsidTr="00196E69">
        <w:trPr>
          <w:gridBefore w:val="1"/>
          <w:wBefore w:w="54" w:type="dxa"/>
          <w:cantSplit/>
        </w:trPr>
        <w:tc>
          <w:tcPr>
            <w:tcW w:w="5526" w:type="dxa"/>
          </w:tcPr>
          <w:p w:rsidR="00E738AB" w:rsidRDefault="00E738AB">
            <w:pPr>
              <w:ind w:left="810" w:hanging="810"/>
              <w:rPr>
                <w:sz w:val="24"/>
                <w:szCs w:val="24"/>
              </w:rPr>
            </w:pPr>
            <w:r>
              <w:rPr>
                <w:sz w:val="24"/>
                <w:szCs w:val="24"/>
              </w:rPr>
              <w:t>(</w:t>
            </w:r>
            <w:r>
              <w:rPr>
                <w:b/>
                <w:sz w:val="24"/>
                <w:szCs w:val="24"/>
              </w:rPr>
              <w:t>Step 5</w:t>
            </w:r>
            <w:r>
              <w:rPr>
                <w:sz w:val="24"/>
                <w:szCs w:val="24"/>
              </w:rPr>
              <w:t>)</w:t>
            </w:r>
            <w:r>
              <w:rPr>
                <w:sz w:val="24"/>
                <w:szCs w:val="24"/>
              </w:rPr>
              <w:tab/>
              <w:t>Assignment of costs:</w:t>
            </w:r>
          </w:p>
          <w:p w:rsidR="00E738AB" w:rsidRDefault="00E738AB">
            <w:pPr>
              <w:ind w:left="810" w:hanging="810"/>
              <w:rPr>
                <w:sz w:val="24"/>
                <w:szCs w:val="24"/>
              </w:rPr>
            </w:pPr>
            <w:r>
              <w:rPr>
                <w:sz w:val="24"/>
                <w:szCs w:val="24"/>
              </w:rPr>
              <w:tab/>
              <w:t>Completed and transferred out (</w:t>
            </w:r>
            <w:r>
              <w:rPr>
                <w:rFonts w:hint="eastAsia"/>
                <w:sz w:val="24"/>
                <w:szCs w:val="24"/>
                <w:lang w:eastAsia="zh-TW"/>
              </w:rPr>
              <w:t>26</w:t>
            </w:r>
            <w:r>
              <w:rPr>
                <w:sz w:val="24"/>
                <w:szCs w:val="24"/>
                <w:lang w:eastAsia="zh-TW"/>
              </w:rPr>
              <w:t>,</w:t>
            </w:r>
            <w:r>
              <w:rPr>
                <w:rFonts w:hint="eastAsia"/>
                <w:sz w:val="24"/>
                <w:szCs w:val="24"/>
                <w:lang w:eastAsia="zh-TW"/>
              </w:rPr>
              <w:t>3</w:t>
            </w:r>
            <w:r>
              <w:rPr>
                <w:sz w:val="24"/>
                <w:szCs w:val="24"/>
                <w:lang w:eastAsia="zh-TW"/>
              </w:rPr>
              <w:t>00</w:t>
            </w:r>
            <w:r>
              <w:rPr>
                <w:sz w:val="24"/>
                <w:szCs w:val="24"/>
              </w:rPr>
              <w:t xml:space="preserve"> units)</w:t>
            </w:r>
          </w:p>
        </w:tc>
        <w:tc>
          <w:tcPr>
            <w:tcW w:w="1620" w:type="dxa"/>
            <w:vAlign w:val="bottom"/>
          </w:tcPr>
          <w:p w:rsidR="00E738AB" w:rsidRDefault="00E738AB" w:rsidP="00196E69">
            <w:pPr>
              <w:tabs>
                <w:tab w:val="decimal" w:pos="-8208"/>
              </w:tabs>
              <w:ind w:right="216"/>
              <w:jc w:val="right"/>
              <w:rPr>
                <w:sz w:val="24"/>
                <w:szCs w:val="24"/>
              </w:rPr>
            </w:pPr>
          </w:p>
          <w:p w:rsidR="00E738AB" w:rsidRDefault="00E738AB" w:rsidP="00196E69">
            <w:pPr>
              <w:tabs>
                <w:tab w:val="decimal" w:pos="-8208"/>
              </w:tabs>
              <w:ind w:right="216"/>
              <w:jc w:val="right"/>
              <w:rPr>
                <w:sz w:val="24"/>
                <w:szCs w:val="24"/>
                <w:lang w:eastAsia="zh-TW"/>
              </w:rPr>
            </w:pPr>
            <w:r>
              <w:rPr>
                <w:sz w:val="24"/>
                <w:szCs w:val="24"/>
              </w:rPr>
              <w:t>$</w:t>
            </w:r>
            <w:r w:rsidR="009E077F">
              <w:rPr>
                <w:rFonts w:hint="eastAsia"/>
                <w:sz w:val="24"/>
                <w:szCs w:val="24"/>
                <w:lang w:eastAsia="zh-TW"/>
              </w:rPr>
              <w:t>23,</w:t>
            </w:r>
            <w:r w:rsidR="009E077F">
              <w:rPr>
                <w:sz w:val="24"/>
                <w:szCs w:val="24"/>
                <w:lang w:eastAsia="zh-TW"/>
              </w:rPr>
              <w:t>459</w:t>
            </w:r>
            <w:r>
              <w:rPr>
                <w:rFonts w:hint="eastAsia"/>
                <w:sz w:val="24"/>
                <w:szCs w:val="24"/>
                <w:lang w:eastAsia="zh-TW"/>
              </w:rPr>
              <w:t>,</w:t>
            </w:r>
            <w:r w:rsidR="009E077F">
              <w:rPr>
                <w:sz w:val="24"/>
                <w:szCs w:val="24"/>
                <w:lang w:eastAsia="zh-TW"/>
              </w:rPr>
              <w:t>600</w:t>
            </w:r>
          </w:p>
        </w:tc>
        <w:tc>
          <w:tcPr>
            <w:tcW w:w="6390" w:type="dxa"/>
            <w:gridSpan w:val="3"/>
          </w:tcPr>
          <w:p w:rsidR="00E738AB" w:rsidRDefault="00E738AB">
            <w:pPr>
              <w:rPr>
                <w:sz w:val="24"/>
                <w:szCs w:val="24"/>
              </w:rPr>
            </w:pPr>
          </w:p>
          <w:p w:rsidR="00E738AB" w:rsidRDefault="003E32C4">
            <w:pPr>
              <w:rPr>
                <w:sz w:val="24"/>
                <w:szCs w:val="24"/>
              </w:rPr>
            </w:pPr>
            <w:r>
              <w:rPr>
                <w:sz w:val="24"/>
                <w:szCs w:val="24"/>
              </w:rPr>
              <w:t xml:space="preserve">   </w:t>
            </w:r>
            <w:r w:rsidR="00E738AB">
              <w:rPr>
                <w:sz w:val="24"/>
                <w:szCs w:val="24"/>
              </w:rPr>
              <w:t>(</w:t>
            </w:r>
            <w:r w:rsidR="00E738AB">
              <w:rPr>
                <w:rFonts w:hint="eastAsia"/>
                <w:sz w:val="24"/>
                <w:szCs w:val="24"/>
                <w:lang w:eastAsia="zh-TW"/>
              </w:rPr>
              <w:t>26</w:t>
            </w:r>
            <w:r w:rsidR="00E738AB">
              <w:rPr>
                <w:sz w:val="24"/>
                <w:szCs w:val="24"/>
                <w:lang w:eastAsia="zh-TW"/>
              </w:rPr>
              <w:t>,</w:t>
            </w:r>
            <w:r w:rsidR="00E738AB">
              <w:rPr>
                <w:rFonts w:hint="eastAsia"/>
                <w:sz w:val="24"/>
                <w:szCs w:val="24"/>
                <w:lang w:eastAsia="zh-TW"/>
              </w:rPr>
              <w:t>3</w:t>
            </w:r>
            <w:r w:rsidR="00E738AB">
              <w:rPr>
                <w:sz w:val="24"/>
                <w:szCs w:val="24"/>
                <w:lang w:eastAsia="zh-TW"/>
              </w:rPr>
              <w:t>00</w:t>
            </w:r>
            <w:r w:rsidR="00E738AB">
              <w:rPr>
                <w:sz w:val="24"/>
                <w:szCs w:val="24"/>
                <w:vertAlign w:val="superscript"/>
              </w:rPr>
              <w:t>*</w:t>
            </w:r>
            <w:r>
              <w:t xml:space="preserve"> </w:t>
            </w:r>
            <w:r w:rsidR="00E738AB">
              <w:rPr>
                <w:sz w:val="24"/>
                <w:szCs w:val="24"/>
              </w:rPr>
              <w:sym w:font="Symbol" w:char="F0B4"/>
            </w:r>
            <w:r>
              <w:rPr>
                <w:sz w:val="24"/>
                <w:szCs w:val="24"/>
              </w:rPr>
              <w:t xml:space="preserve"> $35</w:t>
            </w:r>
            <w:r w:rsidR="004857A7">
              <w:rPr>
                <w:sz w:val="24"/>
                <w:szCs w:val="24"/>
              </w:rPr>
              <w:t>5</w:t>
            </w:r>
            <w:r w:rsidR="00E738AB">
              <w:rPr>
                <w:sz w:val="24"/>
                <w:szCs w:val="24"/>
              </w:rPr>
              <w:t>)</w:t>
            </w:r>
            <w:r w:rsidR="003A59ED">
              <w:rPr>
                <w:sz w:val="24"/>
                <w:szCs w:val="24"/>
              </w:rPr>
              <w:t xml:space="preserve"> </w:t>
            </w:r>
            <w:r w:rsidR="00E738AB">
              <w:rPr>
                <w:sz w:val="24"/>
                <w:szCs w:val="24"/>
              </w:rPr>
              <w:t xml:space="preserve"> </w:t>
            </w:r>
            <w:r w:rsidR="000303E4">
              <w:rPr>
                <w:sz w:val="24"/>
                <w:szCs w:val="24"/>
              </w:rPr>
              <w:t xml:space="preserve">  </w:t>
            </w:r>
            <w:r w:rsidR="00E738AB">
              <w:rPr>
                <w:sz w:val="24"/>
                <w:szCs w:val="24"/>
              </w:rPr>
              <w:t xml:space="preserve">+ </w:t>
            </w:r>
            <w:r w:rsidR="00485356">
              <w:rPr>
                <w:sz w:val="24"/>
                <w:szCs w:val="24"/>
              </w:rPr>
              <w:t xml:space="preserve"> </w:t>
            </w:r>
            <w:r w:rsidR="00E738AB">
              <w:rPr>
                <w:sz w:val="24"/>
                <w:szCs w:val="24"/>
              </w:rPr>
              <w:t>(</w:t>
            </w:r>
            <w:r w:rsidR="00E738AB">
              <w:rPr>
                <w:rFonts w:hint="eastAsia"/>
                <w:sz w:val="24"/>
                <w:szCs w:val="24"/>
                <w:lang w:eastAsia="zh-TW"/>
              </w:rPr>
              <w:t>26</w:t>
            </w:r>
            <w:r w:rsidR="00E738AB">
              <w:rPr>
                <w:sz w:val="24"/>
                <w:szCs w:val="24"/>
                <w:lang w:eastAsia="zh-TW"/>
              </w:rPr>
              <w:t>,</w:t>
            </w:r>
            <w:r w:rsidR="00E738AB">
              <w:rPr>
                <w:rFonts w:hint="eastAsia"/>
                <w:sz w:val="24"/>
                <w:szCs w:val="24"/>
                <w:lang w:eastAsia="zh-TW"/>
              </w:rPr>
              <w:t>3</w:t>
            </w:r>
            <w:r w:rsidR="00E738AB">
              <w:rPr>
                <w:sz w:val="24"/>
                <w:szCs w:val="24"/>
                <w:lang w:eastAsia="zh-TW"/>
              </w:rPr>
              <w:t>00</w:t>
            </w:r>
            <w:r w:rsidR="00E738AB">
              <w:rPr>
                <w:sz w:val="24"/>
                <w:szCs w:val="24"/>
                <w:vertAlign w:val="superscript"/>
              </w:rPr>
              <w:t>*</w:t>
            </w:r>
            <w:r>
              <w:t xml:space="preserve"> </w:t>
            </w:r>
            <w:r w:rsidR="00E738AB">
              <w:rPr>
                <w:sz w:val="24"/>
                <w:szCs w:val="24"/>
              </w:rPr>
              <w:sym w:font="Symbol" w:char="F0B4"/>
            </w:r>
            <w:r w:rsidR="00E738AB">
              <w:rPr>
                <w:sz w:val="24"/>
                <w:szCs w:val="24"/>
              </w:rPr>
              <w:t xml:space="preserve"> $369)</w:t>
            </w:r>
            <w:r>
              <w:rPr>
                <w:sz w:val="24"/>
                <w:szCs w:val="24"/>
              </w:rPr>
              <w:t xml:space="preserve"> </w:t>
            </w:r>
            <w:r w:rsidR="00E738AB">
              <w:rPr>
                <w:sz w:val="24"/>
                <w:szCs w:val="24"/>
              </w:rPr>
              <w:t xml:space="preserve"> </w:t>
            </w:r>
            <w:r w:rsidR="00485356">
              <w:rPr>
                <w:sz w:val="24"/>
                <w:szCs w:val="24"/>
              </w:rPr>
              <w:t xml:space="preserve"> </w:t>
            </w:r>
            <w:r w:rsidR="000303E4">
              <w:rPr>
                <w:sz w:val="24"/>
                <w:szCs w:val="24"/>
              </w:rPr>
              <w:t xml:space="preserve">  </w:t>
            </w:r>
            <w:r w:rsidR="00E738AB">
              <w:rPr>
                <w:sz w:val="24"/>
                <w:szCs w:val="24"/>
              </w:rPr>
              <w:t xml:space="preserve">+ </w:t>
            </w:r>
            <w:r>
              <w:rPr>
                <w:sz w:val="24"/>
                <w:szCs w:val="24"/>
              </w:rPr>
              <w:t xml:space="preserve"> </w:t>
            </w:r>
            <w:r w:rsidR="00485356">
              <w:rPr>
                <w:sz w:val="24"/>
                <w:szCs w:val="24"/>
              </w:rPr>
              <w:t xml:space="preserve"> </w:t>
            </w:r>
            <w:r w:rsidR="00E738AB">
              <w:rPr>
                <w:sz w:val="24"/>
                <w:szCs w:val="24"/>
              </w:rPr>
              <w:t>(</w:t>
            </w:r>
            <w:r w:rsidR="00E738AB">
              <w:rPr>
                <w:rFonts w:hint="eastAsia"/>
                <w:sz w:val="24"/>
                <w:szCs w:val="24"/>
                <w:lang w:eastAsia="zh-TW"/>
              </w:rPr>
              <w:t>26</w:t>
            </w:r>
            <w:r w:rsidR="00E738AB">
              <w:rPr>
                <w:sz w:val="24"/>
                <w:szCs w:val="24"/>
                <w:lang w:eastAsia="zh-TW"/>
              </w:rPr>
              <w:t>,</w:t>
            </w:r>
            <w:r w:rsidR="00E738AB">
              <w:rPr>
                <w:rFonts w:hint="eastAsia"/>
                <w:sz w:val="24"/>
                <w:szCs w:val="24"/>
                <w:lang w:eastAsia="zh-TW"/>
              </w:rPr>
              <w:t>3</w:t>
            </w:r>
            <w:r w:rsidR="00E738AB">
              <w:rPr>
                <w:sz w:val="24"/>
                <w:szCs w:val="24"/>
                <w:lang w:eastAsia="zh-TW"/>
              </w:rPr>
              <w:t>00</w:t>
            </w:r>
            <w:r w:rsidR="00E738AB">
              <w:rPr>
                <w:sz w:val="24"/>
                <w:szCs w:val="24"/>
                <w:vertAlign w:val="superscript"/>
              </w:rPr>
              <w:t>*</w:t>
            </w:r>
            <w:r>
              <w:t xml:space="preserve"> </w:t>
            </w:r>
            <w:r w:rsidR="00E738AB">
              <w:rPr>
                <w:sz w:val="24"/>
                <w:szCs w:val="24"/>
              </w:rPr>
              <w:sym w:font="Symbol" w:char="F0B4"/>
            </w:r>
            <w:r>
              <w:rPr>
                <w:sz w:val="24"/>
                <w:szCs w:val="24"/>
              </w:rPr>
              <w:t xml:space="preserve"> $168</w:t>
            </w:r>
            <w:r w:rsidR="00E738AB">
              <w:rPr>
                <w:sz w:val="24"/>
                <w:szCs w:val="24"/>
              </w:rPr>
              <w:t>)</w:t>
            </w:r>
          </w:p>
        </w:tc>
      </w:tr>
      <w:tr w:rsidR="00E738AB" w:rsidTr="00196E69">
        <w:trPr>
          <w:gridBefore w:val="1"/>
          <w:wBefore w:w="54" w:type="dxa"/>
          <w:cantSplit/>
        </w:trPr>
        <w:tc>
          <w:tcPr>
            <w:tcW w:w="5526" w:type="dxa"/>
          </w:tcPr>
          <w:p w:rsidR="00E738AB" w:rsidRDefault="00E738AB">
            <w:pPr>
              <w:ind w:left="810" w:hanging="810"/>
              <w:rPr>
                <w:sz w:val="24"/>
                <w:szCs w:val="24"/>
              </w:rPr>
            </w:pPr>
            <w:r>
              <w:rPr>
                <w:sz w:val="24"/>
                <w:szCs w:val="24"/>
              </w:rPr>
              <w:tab/>
              <w:t>Work in process, ending (</w:t>
            </w:r>
            <w:r>
              <w:rPr>
                <w:rFonts w:hint="eastAsia"/>
                <w:sz w:val="24"/>
                <w:szCs w:val="24"/>
                <w:lang w:eastAsia="zh-TW"/>
              </w:rPr>
              <w:t>3</w:t>
            </w:r>
            <w:r>
              <w:rPr>
                <w:sz w:val="24"/>
                <w:szCs w:val="24"/>
                <w:lang w:eastAsia="zh-TW"/>
              </w:rPr>
              <w:t>,</w:t>
            </w:r>
            <w:r>
              <w:rPr>
                <w:rFonts w:hint="eastAsia"/>
                <w:sz w:val="24"/>
                <w:szCs w:val="24"/>
                <w:lang w:eastAsia="zh-TW"/>
              </w:rPr>
              <w:t>7</w:t>
            </w:r>
            <w:r>
              <w:rPr>
                <w:sz w:val="24"/>
                <w:szCs w:val="24"/>
                <w:lang w:eastAsia="zh-TW"/>
              </w:rPr>
              <w:t>00</w:t>
            </w:r>
            <w:r>
              <w:rPr>
                <w:sz w:val="24"/>
                <w:szCs w:val="24"/>
              </w:rPr>
              <w:t xml:space="preserve"> units)</w:t>
            </w:r>
          </w:p>
        </w:tc>
        <w:tc>
          <w:tcPr>
            <w:tcW w:w="1620" w:type="dxa"/>
            <w:vAlign w:val="bottom"/>
          </w:tcPr>
          <w:p w:rsidR="00E738AB" w:rsidRPr="00196E69" w:rsidRDefault="00196E69" w:rsidP="00196E69">
            <w:pPr>
              <w:ind w:right="216"/>
              <w:jc w:val="right"/>
              <w:rPr>
                <w:sz w:val="24"/>
                <w:szCs w:val="24"/>
                <w:u w:val="single"/>
              </w:rPr>
            </w:pPr>
            <w:r>
              <w:rPr>
                <w:sz w:val="24"/>
                <w:szCs w:val="24"/>
                <w:u w:val="single"/>
              </w:rPr>
              <w:t xml:space="preserve">    </w:t>
            </w:r>
            <w:r w:rsidR="009E077F" w:rsidRPr="00196E69">
              <w:rPr>
                <w:rFonts w:hint="eastAsia"/>
                <w:sz w:val="24"/>
                <w:szCs w:val="24"/>
                <w:u w:val="single"/>
              </w:rPr>
              <w:t>1,6</w:t>
            </w:r>
            <w:r w:rsidR="009E077F" w:rsidRPr="00196E69">
              <w:rPr>
                <w:sz w:val="24"/>
                <w:szCs w:val="24"/>
                <w:u w:val="single"/>
              </w:rPr>
              <w:t>86</w:t>
            </w:r>
            <w:r w:rsidR="00E738AB" w:rsidRPr="00196E69">
              <w:rPr>
                <w:rFonts w:hint="eastAsia"/>
                <w:sz w:val="24"/>
                <w:szCs w:val="24"/>
                <w:u w:val="single"/>
              </w:rPr>
              <w:t>,</w:t>
            </w:r>
            <w:r w:rsidR="009E077F" w:rsidRPr="00196E69">
              <w:rPr>
                <w:sz w:val="24"/>
                <w:szCs w:val="24"/>
                <w:u w:val="single"/>
              </w:rPr>
              <w:t>460</w:t>
            </w:r>
          </w:p>
        </w:tc>
        <w:tc>
          <w:tcPr>
            <w:tcW w:w="6390" w:type="dxa"/>
            <w:gridSpan w:val="3"/>
          </w:tcPr>
          <w:p w:rsidR="00E738AB" w:rsidRDefault="00E738AB">
            <w:pPr>
              <w:rPr>
                <w:sz w:val="24"/>
                <w:szCs w:val="24"/>
              </w:rPr>
            </w:pPr>
            <w:r>
              <w:rPr>
                <w:sz w:val="24"/>
                <w:szCs w:val="24"/>
              </w:rPr>
              <w:t xml:space="preserve">  </w:t>
            </w:r>
            <w:r w:rsidR="003E32C4">
              <w:rPr>
                <w:sz w:val="24"/>
                <w:szCs w:val="24"/>
              </w:rPr>
              <w:t xml:space="preserve">   </w:t>
            </w:r>
            <w:r>
              <w:rPr>
                <w:sz w:val="24"/>
                <w:szCs w:val="24"/>
                <w:u w:val="single"/>
              </w:rPr>
              <w:t>(</w:t>
            </w:r>
            <w:r>
              <w:rPr>
                <w:rFonts w:hint="eastAsia"/>
                <w:sz w:val="24"/>
                <w:szCs w:val="24"/>
                <w:u w:val="single"/>
                <w:lang w:eastAsia="zh-TW"/>
              </w:rPr>
              <w:t>3</w:t>
            </w:r>
            <w:r>
              <w:rPr>
                <w:sz w:val="24"/>
                <w:szCs w:val="24"/>
                <w:u w:val="single"/>
                <w:lang w:eastAsia="zh-TW"/>
              </w:rPr>
              <w:t>,</w:t>
            </w:r>
            <w:r>
              <w:rPr>
                <w:rFonts w:hint="eastAsia"/>
                <w:sz w:val="24"/>
                <w:szCs w:val="24"/>
                <w:u w:val="single"/>
                <w:lang w:eastAsia="zh-TW"/>
              </w:rPr>
              <w:t>7</w:t>
            </w:r>
            <w:r>
              <w:rPr>
                <w:sz w:val="24"/>
                <w:szCs w:val="24"/>
                <w:u w:val="single"/>
                <w:lang w:eastAsia="zh-TW"/>
              </w:rPr>
              <w:t>00</w:t>
            </w:r>
            <w:r>
              <w:rPr>
                <w:sz w:val="24"/>
                <w:szCs w:val="24"/>
                <w:u w:val="single"/>
                <w:vertAlign w:val="superscript"/>
              </w:rPr>
              <w:t xml:space="preserve">† </w:t>
            </w:r>
            <w:r>
              <w:rPr>
                <w:sz w:val="24"/>
                <w:szCs w:val="24"/>
                <w:u w:val="single"/>
              </w:rPr>
              <w:sym w:font="Symbol" w:char="F0B4"/>
            </w:r>
            <w:r w:rsidR="009D1154">
              <w:rPr>
                <w:sz w:val="24"/>
                <w:szCs w:val="24"/>
                <w:u w:val="single"/>
              </w:rPr>
              <w:t xml:space="preserve"> $3</w:t>
            </w:r>
            <w:r w:rsidR="003E32C4">
              <w:rPr>
                <w:sz w:val="24"/>
                <w:szCs w:val="24"/>
                <w:u w:val="single"/>
              </w:rPr>
              <w:t>55</w:t>
            </w:r>
            <w:r>
              <w:rPr>
                <w:sz w:val="24"/>
                <w:szCs w:val="24"/>
                <w:u w:val="single"/>
              </w:rPr>
              <w:t>)</w:t>
            </w:r>
            <w:r>
              <w:rPr>
                <w:sz w:val="24"/>
                <w:szCs w:val="24"/>
              </w:rPr>
              <w:t xml:space="preserve"> </w:t>
            </w:r>
            <w:r w:rsidR="003A59ED">
              <w:rPr>
                <w:sz w:val="24"/>
                <w:szCs w:val="24"/>
              </w:rPr>
              <w:t xml:space="preserve"> </w:t>
            </w:r>
            <w:r w:rsidR="003E32C4">
              <w:rPr>
                <w:sz w:val="24"/>
                <w:szCs w:val="24"/>
              </w:rPr>
              <w:t xml:space="preserve">  </w:t>
            </w:r>
            <w:r>
              <w:rPr>
                <w:sz w:val="24"/>
                <w:szCs w:val="24"/>
              </w:rPr>
              <w:t xml:space="preserve">+     </w:t>
            </w:r>
            <w:r w:rsidR="000303E4">
              <w:rPr>
                <w:sz w:val="24"/>
                <w:szCs w:val="24"/>
              </w:rPr>
              <w:t xml:space="preserve"> </w:t>
            </w:r>
            <w:r>
              <w:rPr>
                <w:sz w:val="24"/>
                <w:szCs w:val="24"/>
                <w:u w:val="single"/>
              </w:rPr>
              <w:t>(0</w:t>
            </w:r>
            <w:r>
              <w:rPr>
                <w:sz w:val="24"/>
                <w:szCs w:val="24"/>
                <w:u w:val="single"/>
                <w:vertAlign w:val="superscript"/>
              </w:rPr>
              <w:t xml:space="preserve">† </w:t>
            </w:r>
            <w:r>
              <w:rPr>
                <w:sz w:val="24"/>
                <w:szCs w:val="24"/>
                <w:u w:val="single"/>
              </w:rPr>
              <w:sym w:font="Symbol" w:char="F0B4"/>
            </w:r>
            <w:r w:rsidR="003E32C4">
              <w:rPr>
                <w:sz w:val="24"/>
                <w:szCs w:val="24"/>
                <w:u w:val="single"/>
              </w:rPr>
              <w:t xml:space="preserve"> $369</w:t>
            </w:r>
            <w:r>
              <w:rPr>
                <w:sz w:val="24"/>
                <w:szCs w:val="24"/>
                <w:u w:val="single"/>
              </w:rPr>
              <w:t>)</w:t>
            </w:r>
            <w:r>
              <w:rPr>
                <w:sz w:val="24"/>
                <w:szCs w:val="24"/>
              </w:rPr>
              <w:t xml:space="preserve">    </w:t>
            </w:r>
            <w:r w:rsidR="003E32C4">
              <w:rPr>
                <w:sz w:val="24"/>
                <w:szCs w:val="24"/>
              </w:rPr>
              <w:t xml:space="preserve"> </w:t>
            </w:r>
            <w:r>
              <w:rPr>
                <w:sz w:val="24"/>
                <w:szCs w:val="24"/>
              </w:rPr>
              <w:t xml:space="preserve"> </w:t>
            </w:r>
            <w:r w:rsidR="00485356">
              <w:rPr>
                <w:sz w:val="24"/>
                <w:szCs w:val="24"/>
              </w:rPr>
              <w:t xml:space="preserve">    </w:t>
            </w:r>
            <w:r>
              <w:rPr>
                <w:sz w:val="24"/>
                <w:szCs w:val="24"/>
              </w:rPr>
              <w:t>+</w:t>
            </w:r>
            <w:r w:rsidR="003E32C4">
              <w:rPr>
                <w:sz w:val="24"/>
                <w:szCs w:val="24"/>
              </w:rPr>
              <w:t xml:space="preserve">  </w:t>
            </w:r>
            <w:r w:rsidR="00200351">
              <w:rPr>
                <w:sz w:val="24"/>
                <w:szCs w:val="24"/>
              </w:rPr>
              <w:t xml:space="preserve"> </w:t>
            </w:r>
            <w:r>
              <w:rPr>
                <w:sz w:val="24"/>
                <w:szCs w:val="24"/>
              </w:rPr>
              <w:t xml:space="preserve"> </w:t>
            </w:r>
            <w:r>
              <w:rPr>
                <w:sz w:val="24"/>
                <w:szCs w:val="24"/>
                <w:u w:val="single"/>
              </w:rPr>
              <w:t>(</w:t>
            </w:r>
            <w:r>
              <w:rPr>
                <w:rFonts w:hint="eastAsia"/>
                <w:sz w:val="24"/>
                <w:szCs w:val="24"/>
                <w:u w:val="single"/>
                <w:lang w:eastAsia="zh-TW"/>
              </w:rPr>
              <w:t>2</w:t>
            </w:r>
            <w:r>
              <w:rPr>
                <w:sz w:val="24"/>
                <w:szCs w:val="24"/>
                <w:u w:val="single"/>
                <w:lang w:eastAsia="zh-TW"/>
              </w:rPr>
              <w:t>,</w:t>
            </w:r>
            <w:r>
              <w:rPr>
                <w:rFonts w:hint="eastAsia"/>
                <w:sz w:val="24"/>
                <w:szCs w:val="24"/>
                <w:u w:val="single"/>
                <w:lang w:eastAsia="zh-TW"/>
              </w:rPr>
              <w:t>2</w:t>
            </w:r>
            <w:r w:rsidR="00021FCF">
              <w:rPr>
                <w:sz w:val="24"/>
                <w:szCs w:val="24"/>
                <w:u w:val="single"/>
                <w:lang w:eastAsia="zh-TW"/>
              </w:rPr>
              <w:t>2</w:t>
            </w:r>
            <w:r>
              <w:rPr>
                <w:sz w:val="24"/>
                <w:szCs w:val="24"/>
                <w:u w:val="single"/>
                <w:lang w:eastAsia="zh-TW"/>
              </w:rPr>
              <w:t>0</w:t>
            </w:r>
            <w:r>
              <w:rPr>
                <w:sz w:val="24"/>
                <w:szCs w:val="24"/>
                <w:u w:val="single"/>
                <w:vertAlign w:val="superscript"/>
              </w:rPr>
              <w:t xml:space="preserve">† </w:t>
            </w:r>
            <w:r>
              <w:rPr>
                <w:sz w:val="24"/>
                <w:szCs w:val="24"/>
                <w:u w:val="single"/>
              </w:rPr>
              <w:sym w:font="Symbol" w:char="F0B4"/>
            </w:r>
            <w:r w:rsidR="005A2F16">
              <w:rPr>
                <w:sz w:val="24"/>
                <w:szCs w:val="24"/>
                <w:u w:val="single"/>
              </w:rPr>
              <w:t xml:space="preserve"> $168</w:t>
            </w:r>
            <w:r>
              <w:rPr>
                <w:sz w:val="24"/>
                <w:szCs w:val="24"/>
                <w:u w:val="single"/>
              </w:rPr>
              <w:t>)</w:t>
            </w:r>
          </w:p>
        </w:tc>
      </w:tr>
      <w:tr w:rsidR="00E738AB" w:rsidTr="00196E69">
        <w:tblPrEx>
          <w:tblCellMar>
            <w:left w:w="108" w:type="dxa"/>
            <w:right w:w="108" w:type="dxa"/>
          </w:tblCellMar>
        </w:tblPrEx>
        <w:trPr>
          <w:cantSplit/>
        </w:trPr>
        <w:tc>
          <w:tcPr>
            <w:tcW w:w="5580" w:type="dxa"/>
            <w:gridSpan w:val="2"/>
          </w:tcPr>
          <w:p w:rsidR="00E738AB" w:rsidRDefault="00E738AB">
            <w:pPr>
              <w:rPr>
                <w:sz w:val="24"/>
                <w:szCs w:val="24"/>
              </w:rPr>
            </w:pPr>
            <w:r>
              <w:rPr>
                <w:sz w:val="24"/>
                <w:szCs w:val="24"/>
              </w:rPr>
              <w:t xml:space="preserve">             Total costs accounted for</w:t>
            </w:r>
          </w:p>
        </w:tc>
        <w:tc>
          <w:tcPr>
            <w:tcW w:w="1620" w:type="dxa"/>
            <w:vAlign w:val="bottom"/>
          </w:tcPr>
          <w:p w:rsidR="00E738AB" w:rsidRPr="00196E69" w:rsidRDefault="00196E69" w:rsidP="00196E69">
            <w:pPr>
              <w:ind w:right="151"/>
              <w:jc w:val="right"/>
              <w:rPr>
                <w:sz w:val="24"/>
                <w:szCs w:val="24"/>
                <w:u w:val="double"/>
              </w:rPr>
            </w:pPr>
            <w:r w:rsidRPr="00196E69">
              <w:rPr>
                <w:sz w:val="24"/>
                <w:szCs w:val="24"/>
                <w:u w:val="double"/>
              </w:rPr>
              <w:t>$25,146,060</w:t>
            </w:r>
          </w:p>
        </w:tc>
        <w:tc>
          <w:tcPr>
            <w:tcW w:w="6390" w:type="dxa"/>
            <w:gridSpan w:val="3"/>
          </w:tcPr>
          <w:p w:rsidR="00E738AB" w:rsidRDefault="00E738AB" w:rsidP="003827B0">
            <w:pPr>
              <w:rPr>
                <w:sz w:val="24"/>
                <w:szCs w:val="24"/>
                <w:u w:val="double"/>
                <w:lang w:eastAsia="zh-TW"/>
              </w:rPr>
            </w:pPr>
            <w:r>
              <w:rPr>
                <w:rFonts w:hint="eastAsia"/>
                <w:sz w:val="24"/>
                <w:szCs w:val="24"/>
                <w:lang w:eastAsia="zh-TW"/>
              </w:rPr>
              <w:t xml:space="preserve">     </w:t>
            </w:r>
            <w:r>
              <w:rPr>
                <w:sz w:val="24"/>
                <w:szCs w:val="24"/>
                <w:u w:val="double"/>
              </w:rPr>
              <w:t>$</w:t>
            </w:r>
            <w:r w:rsidR="00021FCF">
              <w:rPr>
                <w:rFonts w:hint="eastAsia"/>
                <w:sz w:val="24"/>
                <w:szCs w:val="24"/>
                <w:u w:val="double"/>
                <w:lang w:eastAsia="zh-TW"/>
              </w:rPr>
              <w:t>10,</w:t>
            </w:r>
            <w:r w:rsidR="003827B0">
              <w:rPr>
                <w:sz w:val="24"/>
                <w:szCs w:val="24"/>
                <w:u w:val="double"/>
                <w:lang w:eastAsia="zh-TW"/>
              </w:rPr>
              <w:t>650</w:t>
            </w:r>
            <w:r>
              <w:rPr>
                <w:rFonts w:hint="eastAsia"/>
                <w:sz w:val="24"/>
                <w:szCs w:val="24"/>
                <w:u w:val="double"/>
                <w:lang w:eastAsia="zh-TW"/>
              </w:rPr>
              <w:t>,</w:t>
            </w:r>
            <w:r w:rsidR="003827B0">
              <w:rPr>
                <w:sz w:val="24"/>
                <w:szCs w:val="24"/>
                <w:u w:val="double"/>
                <w:lang w:eastAsia="zh-TW"/>
              </w:rPr>
              <w:t>0</w:t>
            </w:r>
            <w:r w:rsidR="00021FCF">
              <w:rPr>
                <w:sz w:val="24"/>
                <w:szCs w:val="24"/>
                <w:u w:val="double"/>
                <w:lang w:eastAsia="zh-TW"/>
              </w:rPr>
              <w:t>00</w:t>
            </w:r>
            <w:r>
              <w:rPr>
                <w:rFonts w:hint="eastAsia"/>
                <w:sz w:val="24"/>
                <w:szCs w:val="24"/>
                <w:lang w:eastAsia="zh-TW"/>
              </w:rPr>
              <w:t xml:space="preserve">     </w:t>
            </w:r>
            <w:r w:rsidR="003A59ED">
              <w:rPr>
                <w:sz w:val="24"/>
                <w:szCs w:val="24"/>
                <w:lang w:eastAsia="zh-TW"/>
              </w:rPr>
              <w:t xml:space="preserve"> </w:t>
            </w:r>
            <w:r>
              <w:rPr>
                <w:sz w:val="24"/>
                <w:szCs w:val="24"/>
                <w:lang w:eastAsia="zh-TW"/>
              </w:rPr>
              <w:t xml:space="preserve"> </w:t>
            </w:r>
            <w:r w:rsidR="003E32C4">
              <w:rPr>
                <w:sz w:val="24"/>
                <w:szCs w:val="24"/>
                <w:lang w:eastAsia="zh-TW"/>
              </w:rPr>
              <w:t xml:space="preserve"> </w:t>
            </w:r>
            <w:r>
              <w:rPr>
                <w:rFonts w:hint="eastAsia"/>
                <w:sz w:val="24"/>
                <w:szCs w:val="24"/>
                <w:lang w:eastAsia="zh-TW"/>
              </w:rPr>
              <w:t xml:space="preserve">+ </w:t>
            </w:r>
            <w:r>
              <w:rPr>
                <w:sz w:val="24"/>
                <w:szCs w:val="24"/>
              </w:rPr>
              <w:t xml:space="preserve"> </w:t>
            </w:r>
            <w:r>
              <w:rPr>
                <w:rFonts w:hint="eastAsia"/>
                <w:sz w:val="24"/>
                <w:szCs w:val="24"/>
                <w:lang w:eastAsia="zh-TW"/>
              </w:rPr>
              <w:t xml:space="preserve">   </w:t>
            </w:r>
            <w:r>
              <w:rPr>
                <w:sz w:val="24"/>
                <w:szCs w:val="24"/>
                <w:u w:val="double"/>
              </w:rPr>
              <w:t>$</w:t>
            </w:r>
            <w:r w:rsidR="00021FCF">
              <w:rPr>
                <w:rFonts w:hint="eastAsia"/>
                <w:sz w:val="24"/>
                <w:szCs w:val="24"/>
                <w:u w:val="double"/>
                <w:lang w:eastAsia="zh-TW"/>
              </w:rPr>
              <w:t>9,7</w:t>
            </w:r>
            <w:r w:rsidR="00021FCF">
              <w:rPr>
                <w:sz w:val="24"/>
                <w:szCs w:val="24"/>
                <w:u w:val="double"/>
                <w:lang w:eastAsia="zh-TW"/>
              </w:rPr>
              <w:t>04</w:t>
            </w:r>
            <w:r w:rsidR="00021FCF">
              <w:rPr>
                <w:rFonts w:hint="eastAsia"/>
                <w:sz w:val="24"/>
                <w:szCs w:val="24"/>
                <w:u w:val="double"/>
                <w:lang w:eastAsia="zh-TW"/>
              </w:rPr>
              <w:t>,</w:t>
            </w:r>
            <w:r w:rsidR="00021FCF">
              <w:rPr>
                <w:sz w:val="24"/>
                <w:szCs w:val="24"/>
                <w:u w:val="double"/>
                <w:lang w:eastAsia="zh-TW"/>
              </w:rPr>
              <w:t>7</w:t>
            </w:r>
            <w:r>
              <w:rPr>
                <w:sz w:val="24"/>
                <w:szCs w:val="24"/>
                <w:u w:val="double"/>
              </w:rPr>
              <w:t>00</w:t>
            </w:r>
            <w:r>
              <w:rPr>
                <w:rFonts w:hint="eastAsia"/>
                <w:sz w:val="24"/>
                <w:szCs w:val="24"/>
                <w:lang w:eastAsia="zh-TW"/>
              </w:rPr>
              <w:t xml:space="preserve">  </w:t>
            </w:r>
            <w:r>
              <w:rPr>
                <w:sz w:val="24"/>
                <w:szCs w:val="24"/>
                <w:lang w:eastAsia="zh-TW"/>
              </w:rPr>
              <w:t xml:space="preserve">   </w:t>
            </w:r>
            <w:r w:rsidR="003E32C4">
              <w:rPr>
                <w:sz w:val="24"/>
                <w:szCs w:val="24"/>
                <w:lang w:eastAsia="zh-TW"/>
              </w:rPr>
              <w:t xml:space="preserve"> </w:t>
            </w:r>
            <w:r>
              <w:rPr>
                <w:sz w:val="24"/>
                <w:szCs w:val="24"/>
                <w:lang w:eastAsia="zh-TW"/>
              </w:rPr>
              <w:t xml:space="preserve"> </w:t>
            </w:r>
            <w:r w:rsidR="00101099">
              <w:rPr>
                <w:sz w:val="24"/>
                <w:szCs w:val="24"/>
                <w:lang w:eastAsia="zh-TW"/>
              </w:rPr>
              <w:t xml:space="preserve">   </w:t>
            </w:r>
            <w:r w:rsidR="00616172">
              <w:rPr>
                <w:sz w:val="24"/>
                <w:szCs w:val="24"/>
                <w:lang w:eastAsia="zh-TW"/>
              </w:rPr>
              <w:t xml:space="preserve"> </w:t>
            </w:r>
            <w:r>
              <w:rPr>
                <w:rFonts w:hint="eastAsia"/>
                <w:sz w:val="24"/>
                <w:szCs w:val="24"/>
                <w:lang w:eastAsia="zh-TW"/>
              </w:rPr>
              <w:t xml:space="preserve">+       </w:t>
            </w:r>
            <w:r>
              <w:rPr>
                <w:sz w:val="24"/>
                <w:szCs w:val="24"/>
                <w:u w:val="double"/>
              </w:rPr>
              <w:t>$</w:t>
            </w:r>
            <w:r w:rsidR="00021FCF">
              <w:rPr>
                <w:rFonts w:hint="eastAsia"/>
                <w:sz w:val="24"/>
                <w:szCs w:val="24"/>
                <w:u w:val="double"/>
                <w:lang w:eastAsia="zh-TW"/>
              </w:rPr>
              <w:t>4,7</w:t>
            </w:r>
            <w:r w:rsidR="00021FCF">
              <w:rPr>
                <w:sz w:val="24"/>
                <w:szCs w:val="24"/>
                <w:u w:val="double"/>
                <w:lang w:eastAsia="zh-TW"/>
              </w:rPr>
              <w:t>91</w:t>
            </w:r>
            <w:r w:rsidR="00021FCF">
              <w:rPr>
                <w:rFonts w:hint="eastAsia"/>
                <w:sz w:val="24"/>
                <w:szCs w:val="24"/>
                <w:u w:val="double"/>
                <w:lang w:eastAsia="zh-TW"/>
              </w:rPr>
              <w:t>,</w:t>
            </w:r>
            <w:r w:rsidR="00021FCF">
              <w:rPr>
                <w:sz w:val="24"/>
                <w:szCs w:val="24"/>
                <w:u w:val="double"/>
                <w:lang w:eastAsia="zh-TW"/>
              </w:rPr>
              <w:t>36</w:t>
            </w:r>
            <w:r>
              <w:rPr>
                <w:sz w:val="24"/>
                <w:szCs w:val="24"/>
                <w:u w:val="double"/>
              </w:rPr>
              <w:t>0</w:t>
            </w:r>
          </w:p>
        </w:tc>
      </w:tr>
    </w:tbl>
    <w:p w:rsidR="00E738AB" w:rsidRDefault="00E738AB">
      <w:pPr>
        <w:jc w:val="both"/>
        <w:rPr>
          <w:sz w:val="24"/>
          <w:szCs w:val="24"/>
        </w:rPr>
      </w:pPr>
    </w:p>
    <w:p w:rsidR="00E738AB" w:rsidRDefault="00E738AB">
      <w:pPr>
        <w:jc w:val="both"/>
      </w:pPr>
      <w:r>
        <w:t>*Equivalent units completed and transferred</w:t>
      </w:r>
      <w:r w:rsidR="00515130">
        <w:t xml:space="preserve"> out from Solution Exhibit 17-34</w:t>
      </w:r>
      <w:r>
        <w:t>A, Step 2.</w:t>
      </w:r>
    </w:p>
    <w:p w:rsidR="00E738AB" w:rsidRDefault="00E738AB">
      <w:pPr>
        <w:jc w:val="both"/>
      </w:pPr>
      <w:r>
        <w:rPr>
          <w:vertAlign w:val="superscript"/>
        </w:rPr>
        <w:t>†</w:t>
      </w:r>
      <w:r>
        <w:t>Equivalent units in ending work in process from Solution Exhibit 17-3</w:t>
      </w:r>
      <w:r w:rsidR="00515130">
        <w:t>4</w:t>
      </w:r>
      <w:r>
        <w:t>A, Step 2.</w:t>
      </w:r>
    </w:p>
    <w:p w:rsidR="00E738AB" w:rsidRDefault="00E738AB">
      <w:pPr>
        <w:rPr>
          <w:b/>
        </w:rPr>
      </w:pPr>
    </w:p>
    <w:p w:rsidR="00E738AB" w:rsidRDefault="00E738AB">
      <w:pPr>
        <w:tabs>
          <w:tab w:val="left" w:pos="720"/>
          <w:tab w:val="left" w:pos="1800"/>
        </w:tabs>
        <w:rPr>
          <w:b/>
          <w:sz w:val="24"/>
          <w:szCs w:val="24"/>
        </w:rPr>
        <w:sectPr w:rsidR="00E738AB" w:rsidSect="00FB4364">
          <w:pgSz w:w="15840" w:h="12240" w:orient="landscape"/>
          <w:pgMar w:top="1440" w:right="1440" w:bottom="1440" w:left="1440" w:header="720" w:footer="720" w:gutter="0"/>
          <w:cols w:space="720"/>
        </w:sectPr>
      </w:pPr>
    </w:p>
    <w:p w:rsidR="00E738AB" w:rsidRDefault="00515130">
      <w:pPr>
        <w:tabs>
          <w:tab w:val="left" w:pos="720"/>
          <w:tab w:val="left" w:pos="1800"/>
        </w:tabs>
        <w:rPr>
          <w:b/>
          <w:sz w:val="24"/>
          <w:szCs w:val="24"/>
        </w:rPr>
      </w:pPr>
      <w:r>
        <w:rPr>
          <w:b/>
          <w:sz w:val="24"/>
          <w:szCs w:val="24"/>
        </w:rPr>
        <w:lastRenderedPageBreak/>
        <w:t>17-35</w:t>
      </w:r>
      <w:r w:rsidR="00E738AB">
        <w:rPr>
          <w:b/>
          <w:sz w:val="24"/>
          <w:szCs w:val="24"/>
        </w:rPr>
        <w:tab/>
      </w:r>
      <w:r w:rsidR="00E738AB">
        <w:rPr>
          <w:sz w:val="24"/>
          <w:szCs w:val="24"/>
        </w:rPr>
        <w:t>(30 min.)</w:t>
      </w:r>
      <w:r w:rsidR="00E738AB">
        <w:rPr>
          <w:sz w:val="24"/>
          <w:szCs w:val="24"/>
        </w:rPr>
        <w:tab/>
      </w:r>
      <w:r w:rsidR="00E738AB">
        <w:rPr>
          <w:b/>
          <w:sz w:val="24"/>
          <w:szCs w:val="24"/>
        </w:rPr>
        <w:t>Transferred-in costs, FIFO method (continuation of 17-3</w:t>
      </w:r>
      <w:r>
        <w:rPr>
          <w:b/>
          <w:sz w:val="24"/>
          <w:szCs w:val="24"/>
        </w:rPr>
        <w:t>4</w:t>
      </w:r>
      <w:r w:rsidR="00E738AB">
        <w:rPr>
          <w:b/>
          <w:sz w:val="24"/>
          <w:szCs w:val="24"/>
        </w:rPr>
        <w:t>).</w:t>
      </w:r>
    </w:p>
    <w:p w:rsidR="00E738AB" w:rsidRDefault="00E738AB">
      <w:pPr>
        <w:pStyle w:val="fontdefault"/>
        <w:tabs>
          <w:tab w:val="clear" w:pos="900"/>
          <w:tab w:val="left" w:pos="720"/>
        </w:tabs>
        <w:rPr>
          <w:rFonts w:ascii="Times New Roman" w:hAnsi="Times New Roman"/>
        </w:rPr>
      </w:pPr>
    </w:p>
    <w:p w:rsidR="00E738AB" w:rsidRDefault="00E738AB">
      <w:pPr>
        <w:pStyle w:val="fontdefault"/>
        <w:tabs>
          <w:tab w:val="clear" w:pos="900"/>
          <w:tab w:val="left" w:pos="720"/>
        </w:tabs>
        <w:rPr>
          <w:rFonts w:ascii="Times New Roman" w:hAnsi="Times New Roman"/>
        </w:rPr>
      </w:pPr>
      <w:r>
        <w:rPr>
          <w:rFonts w:ascii="Times New Roman" w:hAnsi="Times New Roman"/>
        </w:rPr>
        <w:t>1.</w:t>
      </w:r>
      <w:r>
        <w:rPr>
          <w:rFonts w:ascii="Times New Roman" w:hAnsi="Times New Roman"/>
        </w:rPr>
        <w:tab/>
        <w:t>As explained in Problem 17-3</w:t>
      </w:r>
      <w:r w:rsidR="00515130">
        <w:rPr>
          <w:rFonts w:ascii="Times New Roman" w:hAnsi="Times New Roman"/>
        </w:rPr>
        <w:t>4</w:t>
      </w:r>
      <w:r>
        <w:rPr>
          <w:rFonts w:ascii="Times New Roman" w:hAnsi="Times New Roman"/>
        </w:rPr>
        <w:t>, requirement 1, transferred-in costs are 100% complete and direct materials are 0% complete in both beginning and ending work-in-process inventory.</w:t>
      </w:r>
    </w:p>
    <w:p w:rsidR="00E738AB" w:rsidRDefault="00E738AB">
      <w:pPr>
        <w:tabs>
          <w:tab w:val="left" w:pos="720"/>
        </w:tabs>
        <w:jc w:val="both"/>
        <w:rPr>
          <w:sz w:val="24"/>
        </w:rPr>
      </w:pPr>
    </w:p>
    <w:p w:rsidR="00E738AB" w:rsidRDefault="00E738AB">
      <w:pPr>
        <w:tabs>
          <w:tab w:val="left" w:pos="720"/>
        </w:tabs>
        <w:jc w:val="both"/>
        <w:rPr>
          <w:sz w:val="24"/>
        </w:rPr>
      </w:pPr>
      <w:r>
        <w:rPr>
          <w:sz w:val="24"/>
        </w:rPr>
        <w:t>2.</w:t>
      </w:r>
      <w:r>
        <w:rPr>
          <w:sz w:val="24"/>
        </w:rPr>
        <w:tab/>
        <w:t xml:space="preserve">The equivalent units of work done in October </w:t>
      </w:r>
      <w:r w:rsidR="00893728">
        <w:rPr>
          <w:sz w:val="24"/>
        </w:rPr>
        <w:t>2014</w:t>
      </w:r>
      <w:r>
        <w:rPr>
          <w:sz w:val="24"/>
        </w:rPr>
        <w:t xml:space="preserve"> in the Testing Department </w:t>
      </w:r>
      <w:r w:rsidR="00D00EA7">
        <w:rPr>
          <w:sz w:val="24"/>
        </w:rPr>
        <w:br/>
      </w:r>
      <w:r>
        <w:rPr>
          <w:sz w:val="24"/>
        </w:rPr>
        <w:t>for transferred-in costs, direct materials, and conversion costs are calculated in Solution Exhibit 17-3</w:t>
      </w:r>
      <w:r w:rsidR="00515130">
        <w:rPr>
          <w:sz w:val="24"/>
        </w:rPr>
        <w:t>5</w:t>
      </w:r>
      <w:r>
        <w:rPr>
          <w:sz w:val="24"/>
        </w:rPr>
        <w:t>A.</w:t>
      </w:r>
    </w:p>
    <w:p w:rsidR="00E738AB" w:rsidRDefault="00E738AB">
      <w:pPr>
        <w:tabs>
          <w:tab w:val="left" w:pos="720"/>
        </w:tabs>
        <w:jc w:val="both"/>
        <w:rPr>
          <w:sz w:val="24"/>
        </w:rPr>
      </w:pPr>
    </w:p>
    <w:p w:rsidR="00E738AB" w:rsidRDefault="00E738AB">
      <w:pPr>
        <w:tabs>
          <w:tab w:val="left" w:pos="720"/>
        </w:tabs>
        <w:jc w:val="both"/>
        <w:rPr>
          <w:sz w:val="24"/>
        </w:rPr>
      </w:pPr>
      <w:r>
        <w:rPr>
          <w:sz w:val="24"/>
        </w:rPr>
        <w:t>3.</w:t>
      </w:r>
      <w:r>
        <w:rPr>
          <w:sz w:val="24"/>
        </w:rPr>
        <w:tab/>
        <w:t>Solution Exhibit 17-3</w:t>
      </w:r>
      <w:r w:rsidR="00515130">
        <w:rPr>
          <w:sz w:val="24"/>
        </w:rPr>
        <w:t>5</w:t>
      </w:r>
      <w:r>
        <w:rPr>
          <w:sz w:val="24"/>
        </w:rPr>
        <w:t xml:space="preserve">B summarizes total Testing Department costs for October </w:t>
      </w:r>
      <w:r w:rsidR="00893728">
        <w:rPr>
          <w:sz w:val="24"/>
        </w:rPr>
        <w:t>2014</w:t>
      </w:r>
      <w:r>
        <w:rPr>
          <w:sz w:val="24"/>
        </w:rPr>
        <w:t xml:space="preserve">, calculates the cost per equivalent unit of work done in October </w:t>
      </w:r>
      <w:r w:rsidR="00893728">
        <w:rPr>
          <w:sz w:val="24"/>
        </w:rPr>
        <w:t>2014</w:t>
      </w:r>
      <w:r>
        <w:rPr>
          <w:sz w:val="24"/>
        </w:rPr>
        <w:t xml:space="preserve"> in the Testing Department for transferred-in costs, direct materials, and conversion costs, and assigns these costs to units completed and transferred out and to units in ending work in process using the FIFO method.</w:t>
      </w:r>
    </w:p>
    <w:p w:rsidR="00E738AB" w:rsidRDefault="00E738AB">
      <w:pPr>
        <w:tabs>
          <w:tab w:val="left" w:pos="720"/>
          <w:tab w:val="left" w:pos="900"/>
          <w:tab w:val="right" w:pos="5040"/>
          <w:tab w:val="right" w:pos="6300"/>
          <w:tab w:val="right" w:pos="7560"/>
          <w:tab w:val="right" w:pos="9360"/>
        </w:tabs>
        <w:rPr>
          <w:sz w:val="24"/>
        </w:rPr>
      </w:pPr>
    </w:p>
    <w:p w:rsidR="00E738AB" w:rsidRDefault="00E738AB">
      <w:pPr>
        <w:tabs>
          <w:tab w:val="left" w:pos="720"/>
          <w:tab w:val="left" w:pos="900"/>
          <w:tab w:val="right" w:pos="5040"/>
          <w:tab w:val="right" w:pos="6300"/>
          <w:tab w:val="right" w:pos="7560"/>
          <w:tab w:val="right" w:pos="9360"/>
        </w:tabs>
        <w:rPr>
          <w:sz w:val="24"/>
        </w:rPr>
      </w:pPr>
      <w:r>
        <w:rPr>
          <w:sz w:val="24"/>
        </w:rPr>
        <w:t>4.</w:t>
      </w:r>
      <w:r>
        <w:rPr>
          <w:sz w:val="24"/>
        </w:rPr>
        <w:tab/>
        <w:t>Journal entries:</w:t>
      </w:r>
    </w:p>
    <w:p w:rsidR="00E738AB" w:rsidRDefault="00E738AB">
      <w:pPr>
        <w:tabs>
          <w:tab w:val="decimal" w:pos="7560"/>
          <w:tab w:val="decimal" w:pos="8640"/>
        </w:tabs>
        <w:ind w:left="1080" w:hanging="360"/>
        <w:rPr>
          <w:sz w:val="24"/>
        </w:rPr>
      </w:pPr>
      <w:r>
        <w:rPr>
          <w:sz w:val="24"/>
        </w:rPr>
        <w:t>a.</w:t>
      </w:r>
      <w:r>
        <w:rPr>
          <w:sz w:val="24"/>
        </w:rPr>
        <w:tab/>
        <w:t xml:space="preserve">Work in Process––Testing Department </w:t>
      </w:r>
      <w:r>
        <w:rPr>
          <w:sz w:val="24"/>
        </w:rPr>
        <w:tab/>
      </w:r>
      <w:r w:rsidR="000F1630">
        <w:rPr>
          <w:sz w:val="24"/>
          <w:lang w:eastAsia="zh-TW"/>
        </w:rPr>
        <w:t>7,735,250</w:t>
      </w:r>
    </w:p>
    <w:p w:rsidR="00E738AB" w:rsidRDefault="00E738AB">
      <w:pPr>
        <w:tabs>
          <w:tab w:val="decimal" w:pos="7200"/>
          <w:tab w:val="decimal" w:pos="9000"/>
        </w:tabs>
        <w:ind w:left="1080" w:hanging="540"/>
        <w:rPr>
          <w:sz w:val="24"/>
        </w:rPr>
      </w:pPr>
      <w:r>
        <w:rPr>
          <w:sz w:val="24"/>
        </w:rPr>
        <w:tab/>
        <w:t xml:space="preserve">    Work in Process––Assembly Department</w:t>
      </w:r>
      <w:r>
        <w:rPr>
          <w:sz w:val="24"/>
        </w:rPr>
        <w:tab/>
      </w:r>
      <w:r>
        <w:rPr>
          <w:sz w:val="24"/>
        </w:rPr>
        <w:tab/>
      </w:r>
      <w:r w:rsidR="000F1630">
        <w:rPr>
          <w:sz w:val="24"/>
          <w:lang w:eastAsia="zh-TW"/>
        </w:rPr>
        <w:t>7</w:t>
      </w:r>
      <w:r w:rsidR="000543E2">
        <w:rPr>
          <w:rFonts w:hint="eastAsia"/>
          <w:sz w:val="24"/>
          <w:lang w:eastAsia="zh-TW"/>
        </w:rPr>
        <w:t>,</w:t>
      </w:r>
      <w:r w:rsidR="000F1630">
        <w:rPr>
          <w:sz w:val="24"/>
          <w:lang w:eastAsia="zh-TW"/>
        </w:rPr>
        <w:t>735</w:t>
      </w:r>
      <w:r w:rsidR="000F1630">
        <w:rPr>
          <w:sz w:val="24"/>
        </w:rPr>
        <w:t>,25</w:t>
      </w:r>
      <w:r>
        <w:rPr>
          <w:sz w:val="24"/>
        </w:rPr>
        <w:t>0</w:t>
      </w:r>
    </w:p>
    <w:p w:rsidR="00E738AB" w:rsidRDefault="00E738AB">
      <w:pPr>
        <w:tabs>
          <w:tab w:val="decimal" w:pos="7200"/>
          <w:tab w:val="decimal" w:pos="8640"/>
        </w:tabs>
        <w:ind w:left="1620" w:hanging="540"/>
        <w:rPr>
          <w:sz w:val="24"/>
        </w:rPr>
      </w:pPr>
      <w:r>
        <w:rPr>
          <w:sz w:val="24"/>
        </w:rPr>
        <w:t>Cost of goods completed and transferred out</w:t>
      </w:r>
    </w:p>
    <w:p w:rsidR="00E738AB" w:rsidRDefault="00E738AB">
      <w:pPr>
        <w:tabs>
          <w:tab w:val="decimal" w:pos="7200"/>
          <w:tab w:val="decimal" w:pos="8640"/>
        </w:tabs>
        <w:ind w:left="1620" w:hanging="540"/>
        <w:rPr>
          <w:sz w:val="24"/>
        </w:rPr>
      </w:pPr>
      <w:r>
        <w:rPr>
          <w:sz w:val="24"/>
        </w:rPr>
        <w:t xml:space="preserve">   during October from the Assembly Dept. to</w:t>
      </w:r>
    </w:p>
    <w:p w:rsidR="00E738AB" w:rsidRDefault="00E738AB">
      <w:pPr>
        <w:tabs>
          <w:tab w:val="decimal" w:pos="7200"/>
          <w:tab w:val="decimal" w:pos="8640"/>
        </w:tabs>
        <w:ind w:left="1620" w:hanging="540"/>
        <w:rPr>
          <w:sz w:val="24"/>
        </w:rPr>
      </w:pPr>
      <w:r>
        <w:rPr>
          <w:sz w:val="24"/>
        </w:rPr>
        <w:t xml:space="preserve">   the Testing Dept.</w:t>
      </w:r>
    </w:p>
    <w:p w:rsidR="00E738AB" w:rsidRDefault="00E738AB">
      <w:pPr>
        <w:tabs>
          <w:tab w:val="decimal" w:pos="7560"/>
          <w:tab w:val="decimal" w:pos="8640"/>
        </w:tabs>
        <w:ind w:left="1080" w:hanging="360"/>
        <w:rPr>
          <w:sz w:val="24"/>
          <w:szCs w:val="24"/>
        </w:rPr>
      </w:pPr>
    </w:p>
    <w:p w:rsidR="00E738AB" w:rsidRDefault="00E738AB">
      <w:pPr>
        <w:tabs>
          <w:tab w:val="decimal" w:pos="7560"/>
          <w:tab w:val="decimal" w:pos="8640"/>
        </w:tabs>
        <w:ind w:left="1080" w:hanging="360"/>
        <w:rPr>
          <w:sz w:val="24"/>
          <w:lang w:eastAsia="zh-TW"/>
        </w:rPr>
      </w:pPr>
      <w:r>
        <w:rPr>
          <w:sz w:val="24"/>
          <w:szCs w:val="24"/>
        </w:rPr>
        <w:t>b.</w:t>
      </w:r>
      <w:r>
        <w:rPr>
          <w:sz w:val="24"/>
        </w:rPr>
        <w:tab/>
        <w:t>Finished Goods</w:t>
      </w:r>
      <w:r>
        <w:rPr>
          <w:sz w:val="24"/>
        </w:rPr>
        <w:tab/>
      </w:r>
      <w:r w:rsidR="000F1630">
        <w:rPr>
          <w:rFonts w:hint="eastAsia"/>
          <w:sz w:val="24"/>
          <w:szCs w:val="24"/>
          <w:lang w:eastAsia="zh-TW"/>
        </w:rPr>
        <w:t>23,</w:t>
      </w:r>
      <w:r w:rsidR="00C71CC6">
        <w:rPr>
          <w:sz w:val="24"/>
          <w:szCs w:val="24"/>
          <w:lang w:eastAsia="zh-TW"/>
        </w:rPr>
        <w:t>381,891</w:t>
      </w:r>
    </w:p>
    <w:p w:rsidR="00E738AB" w:rsidRDefault="00E738AB">
      <w:pPr>
        <w:tabs>
          <w:tab w:val="decimal" w:pos="7200"/>
          <w:tab w:val="decimal" w:pos="9000"/>
        </w:tabs>
        <w:ind w:left="1080" w:hanging="540"/>
        <w:rPr>
          <w:sz w:val="24"/>
          <w:lang w:eastAsia="zh-TW"/>
        </w:rPr>
      </w:pPr>
      <w:r>
        <w:rPr>
          <w:sz w:val="24"/>
        </w:rPr>
        <w:tab/>
        <w:t xml:space="preserve">    Work in Process––Testing Department</w:t>
      </w:r>
      <w:r>
        <w:rPr>
          <w:sz w:val="24"/>
        </w:rPr>
        <w:tab/>
      </w:r>
      <w:r>
        <w:rPr>
          <w:sz w:val="24"/>
        </w:rPr>
        <w:tab/>
      </w:r>
      <w:r w:rsidR="000F1630">
        <w:rPr>
          <w:rFonts w:hint="eastAsia"/>
          <w:sz w:val="24"/>
          <w:szCs w:val="24"/>
          <w:lang w:eastAsia="zh-TW"/>
        </w:rPr>
        <w:t>23,</w:t>
      </w:r>
      <w:r w:rsidR="00C71CC6">
        <w:rPr>
          <w:sz w:val="24"/>
          <w:szCs w:val="24"/>
          <w:lang w:eastAsia="zh-TW"/>
        </w:rPr>
        <w:t>381,891</w:t>
      </w:r>
    </w:p>
    <w:p w:rsidR="00E738AB" w:rsidRDefault="00E738AB">
      <w:pPr>
        <w:tabs>
          <w:tab w:val="decimal" w:pos="7200"/>
          <w:tab w:val="decimal" w:pos="8640"/>
        </w:tabs>
        <w:ind w:left="1700" w:hanging="540"/>
        <w:rPr>
          <w:sz w:val="24"/>
        </w:rPr>
      </w:pPr>
      <w:r>
        <w:rPr>
          <w:sz w:val="24"/>
        </w:rPr>
        <w:t>Cost of goods completed and transferred out</w:t>
      </w:r>
    </w:p>
    <w:p w:rsidR="00E738AB" w:rsidRDefault="00E738AB">
      <w:pPr>
        <w:tabs>
          <w:tab w:val="decimal" w:pos="7200"/>
          <w:tab w:val="decimal" w:pos="8640"/>
        </w:tabs>
        <w:ind w:left="1700" w:hanging="540"/>
        <w:rPr>
          <w:sz w:val="24"/>
        </w:rPr>
      </w:pPr>
      <w:r>
        <w:rPr>
          <w:sz w:val="24"/>
        </w:rPr>
        <w:t xml:space="preserve">   during October from the Testing Department</w:t>
      </w:r>
    </w:p>
    <w:p w:rsidR="00E738AB" w:rsidRDefault="00E738AB">
      <w:pPr>
        <w:tabs>
          <w:tab w:val="decimal" w:pos="7200"/>
          <w:tab w:val="decimal" w:pos="8640"/>
        </w:tabs>
        <w:ind w:left="1700" w:hanging="540"/>
        <w:rPr>
          <w:sz w:val="24"/>
        </w:rPr>
      </w:pPr>
      <w:r>
        <w:rPr>
          <w:sz w:val="24"/>
        </w:rPr>
        <w:t xml:space="preserve">   to Finished Goods inventory.</w:t>
      </w:r>
    </w:p>
    <w:p w:rsidR="00E738AB" w:rsidRDefault="00E738AB">
      <w:pPr>
        <w:rPr>
          <w:sz w:val="24"/>
          <w:szCs w:val="24"/>
        </w:rPr>
        <w:sectPr w:rsidR="00E738AB" w:rsidSect="00FB4364">
          <w:pgSz w:w="12240" w:h="15840"/>
          <w:pgMar w:top="1440" w:right="1440" w:bottom="1440" w:left="1440" w:header="720" w:footer="720" w:gutter="0"/>
          <w:cols w:space="720"/>
        </w:sectPr>
      </w:pPr>
    </w:p>
    <w:p w:rsidR="00E738AB" w:rsidRDefault="00E738AB">
      <w:pPr>
        <w:rPr>
          <w:b/>
          <w:sz w:val="24"/>
        </w:rPr>
      </w:pPr>
      <w:r>
        <w:rPr>
          <w:b/>
          <w:sz w:val="24"/>
        </w:rPr>
        <w:lastRenderedPageBreak/>
        <w:t>SOLUTION</w:t>
      </w:r>
      <w:r>
        <w:rPr>
          <w:sz w:val="24"/>
        </w:rPr>
        <w:t xml:space="preserve"> </w:t>
      </w:r>
      <w:r>
        <w:rPr>
          <w:b/>
          <w:sz w:val="24"/>
        </w:rPr>
        <w:t>EXHIBIT 17-3</w:t>
      </w:r>
      <w:r w:rsidR="00515130">
        <w:rPr>
          <w:b/>
          <w:sz w:val="24"/>
        </w:rPr>
        <w:t>5</w:t>
      </w:r>
      <w:r>
        <w:rPr>
          <w:b/>
          <w:sz w:val="24"/>
        </w:rPr>
        <w:t>A</w:t>
      </w:r>
    </w:p>
    <w:p w:rsidR="00E738AB" w:rsidRDefault="00451174" w:rsidP="00D00EA7">
      <w:pPr>
        <w:pBdr>
          <w:bottom w:val="single" w:sz="4" w:space="1" w:color="auto"/>
        </w:pBdr>
        <w:rPr>
          <w:sz w:val="24"/>
        </w:rPr>
      </w:pPr>
      <w:r w:rsidRPr="00451174">
        <w:rPr>
          <w:sz w:val="24"/>
        </w:rPr>
        <w:t>Summarize the Flow of Physical Units and Compute Output in Equivalent Units</w:t>
      </w:r>
      <w:r w:rsidR="00E738AB">
        <w:rPr>
          <w:sz w:val="24"/>
        </w:rPr>
        <w:t>; FIFO Method of Process Costing,</w:t>
      </w:r>
      <w:r w:rsidR="00D00EA7">
        <w:rPr>
          <w:sz w:val="24"/>
        </w:rPr>
        <w:t xml:space="preserve"> </w:t>
      </w:r>
      <w:r w:rsidR="00E738AB">
        <w:rPr>
          <w:sz w:val="24"/>
        </w:rPr>
        <w:t xml:space="preserve">Testing Department of </w:t>
      </w:r>
      <w:r w:rsidR="00E738AB">
        <w:rPr>
          <w:rFonts w:hint="eastAsia"/>
          <w:sz w:val="24"/>
          <w:lang w:eastAsia="zh-TW"/>
        </w:rPr>
        <w:t>Larsen Company</w:t>
      </w:r>
      <w:r w:rsidR="00E738AB">
        <w:rPr>
          <w:sz w:val="24"/>
        </w:rPr>
        <w:t xml:space="preserve"> for October </w:t>
      </w:r>
      <w:r w:rsidR="00893728">
        <w:rPr>
          <w:sz w:val="24"/>
        </w:rPr>
        <w:t>2014</w:t>
      </w:r>
      <w:r w:rsidR="00E738AB">
        <w:rPr>
          <w:sz w:val="24"/>
        </w:rPr>
        <w:t>.</w:t>
      </w:r>
    </w:p>
    <w:tbl>
      <w:tblPr>
        <w:tblW w:w="9469" w:type="dxa"/>
        <w:tblInd w:w="36" w:type="dxa"/>
        <w:tblLayout w:type="fixed"/>
        <w:tblCellMar>
          <w:left w:w="36" w:type="dxa"/>
          <w:right w:w="36" w:type="dxa"/>
        </w:tblCellMar>
        <w:tblLook w:val="0000"/>
      </w:tblPr>
      <w:tblGrid>
        <w:gridCol w:w="4590"/>
        <w:gridCol w:w="990"/>
        <w:gridCol w:w="1369"/>
        <w:gridCol w:w="1260"/>
        <w:gridCol w:w="1260"/>
      </w:tblGrid>
      <w:tr w:rsidR="00E738AB">
        <w:trPr>
          <w:cantSplit/>
        </w:trPr>
        <w:tc>
          <w:tcPr>
            <w:tcW w:w="4590" w:type="dxa"/>
          </w:tcPr>
          <w:p w:rsidR="00E738AB" w:rsidRDefault="00E738AB">
            <w:pPr>
              <w:rPr>
                <w:sz w:val="22"/>
                <w:szCs w:val="22"/>
              </w:rPr>
            </w:pPr>
          </w:p>
        </w:tc>
        <w:tc>
          <w:tcPr>
            <w:tcW w:w="990" w:type="dxa"/>
          </w:tcPr>
          <w:p w:rsidR="00E738AB" w:rsidRDefault="00E738AB">
            <w:pPr>
              <w:jc w:val="center"/>
              <w:rPr>
                <w:b/>
                <w:sz w:val="22"/>
                <w:szCs w:val="22"/>
              </w:rPr>
            </w:pPr>
          </w:p>
          <w:p w:rsidR="00E738AB" w:rsidRDefault="00E738AB">
            <w:pPr>
              <w:jc w:val="center"/>
              <w:rPr>
                <w:b/>
                <w:sz w:val="22"/>
                <w:szCs w:val="22"/>
              </w:rPr>
            </w:pPr>
            <w:r>
              <w:rPr>
                <w:b/>
                <w:sz w:val="22"/>
                <w:szCs w:val="22"/>
              </w:rPr>
              <w:t>(Step 1)</w:t>
            </w:r>
          </w:p>
        </w:tc>
        <w:tc>
          <w:tcPr>
            <w:tcW w:w="3889" w:type="dxa"/>
            <w:gridSpan w:val="3"/>
            <w:tcBorders>
              <w:bottom w:val="single" w:sz="6" w:space="0" w:color="auto"/>
            </w:tcBorders>
          </w:tcPr>
          <w:p w:rsidR="00E738AB" w:rsidRDefault="00E738AB">
            <w:pPr>
              <w:jc w:val="center"/>
              <w:rPr>
                <w:b/>
                <w:sz w:val="22"/>
                <w:szCs w:val="22"/>
              </w:rPr>
            </w:pPr>
            <w:r>
              <w:rPr>
                <w:b/>
                <w:sz w:val="22"/>
                <w:szCs w:val="22"/>
              </w:rPr>
              <w:t>(Step 2)</w:t>
            </w:r>
          </w:p>
          <w:p w:rsidR="00E738AB" w:rsidRDefault="00E738AB">
            <w:pPr>
              <w:jc w:val="center"/>
              <w:rPr>
                <w:b/>
                <w:sz w:val="22"/>
                <w:szCs w:val="22"/>
              </w:rPr>
            </w:pPr>
            <w:r>
              <w:rPr>
                <w:b/>
                <w:sz w:val="22"/>
                <w:szCs w:val="22"/>
              </w:rPr>
              <w:t>Equivalent Units</w:t>
            </w:r>
          </w:p>
        </w:tc>
      </w:tr>
      <w:tr w:rsidR="00E738AB">
        <w:tc>
          <w:tcPr>
            <w:tcW w:w="4590" w:type="dxa"/>
            <w:tcBorders>
              <w:bottom w:val="single" w:sz="6" w:space="0" w:color="auto"/>
            </w:tcBorders>
          </w:tcPr>
          <w:p w:rsidR="00E738AB" w:rsidRDefault="00E738AB">
            <w:pPr>
              <w:jc w:val="center"/>
              <w:rPr>
                <w:b/>
                <w:sz w:val="22"/>
                <w:szCs w:val="22"/>
              </w:rPr>
            </w:pPr>
          </w:p>
          <w:p w:rsidR="00E738AB" w:rsidRDefault="00E738AB">
            <w:pPr>
              <w:jc w:val="center"/>
              <w:rPr>
                <w:b/>
                <w:sz w:val="22"/>
                <w:szCs w:val="22"/>
              </w:rPr>
            </w:pPr>
            <w:r>
              <w:rPr>
                <w:b/>
                <w:sz w:val="22"/>
                <w:szCs w:val="22"/>
              </w:rPr>
              <w:t>Flow of Production</w:t>
            </w:r>
          </w:p>
        </w:tc>
        <w:tc>
          <w:tcPr>
            <w:tcW w:w="990" w:type="dxa"/>
            <w:tcBorders>
              <w:bottom w:val="single" w:sz="6" w:space="0" w:color="auto"/>
            </w:tcBorders>
          </w:tcPr>
          <w:p w:rsidR="00E738AB" w:rsidRDefault="00E738AB">
            <w:pPr>
              <w:jc w:val="center"/>
              <w:rPr>
                <w:b/>
                <w:sz w:val="22"/>
                <w:szCs w:val="22"/>
              </w:rPr>
            </w:pPr>
            <w:r>
              <w:rPr>
                <w:b/>
                <w:sz w:val="22"/>
                <w:szCs w:val="22"/>
              </w:rPr>
              <w:t>Physical</w:t>
            </w:r>
          </w:p>
          <w:p w:rsidR="00E738AB" w:rsidRDefault="00E738AB">
            <w:pPr>
              <w:jc w:val="center"/>
              <w:rPr>
                <w:b/>
                <w:sz w:val="22"/>
                <w:szCs w:val="22"/>
              </w:rPr>
            </w:pPr>
            <w:r>
              <w:rPr>
                <w:b/>
                <w:sz w:val="22"/>
                <w:szCs w:val="22"/>
              </w:rPr>
              <w:t>Units</w:t>
            </w:r>
          </w:p>
        </w:tc>
        <w:tc>
          <w:tcPr>
            <w:tcW w:w="1369" w:type="dxa"/>
            <w:tcBorders>
              <w:bottom w:val="single" w:sz="6" w:space="0" w:color="auto"/>
            </w:tcBorders>
          </w:tcPr>
          <w:p w:rsidR="00E738AB" w:rsidRDefault="00E738AB">
            <w:pPr>
              <w:jc w:val="center"/>
              <w:rPr>
                <w:b/>
                <w:sz w:val="22"/>
                <w:szCs w:val="22"/>
              </w:rPr>
            </w:pPr>
            <w:r>
              <w:rPr>
                <w:b/>
                <w:sz w:val="22"/>
                <w:szCs w:val="22"/>
              </w:rPr>
              <w:t>Transferred-</w:t>
            </w:r>
          </w:p>
          <w:p w:rsidR="00E738AB" w:rsidRDefault="00E738AB">
            <w:pPr>
              <w:jc w:val="center"/>
              <w:rPr>
                <w:b/>
                <w:sz w:val="22"/>
                <w:szCs w:val="22"/>
              </w:rPr>
            </w:pPr>
            <w:r>
              <w:rPr>
                <w:b/>
                <w:sz w:val="22"/>
                <w:szCs w:val="22"/>
              </w:rPr>
              <w:t>in Costs</w:t>
            </w:r>
          </w:p>
        </w:tc>
        <w:tc>
          <w:tcPr>
            <w:tcW w:w="1260" w:type="dxa"/>
            <w:tcBorders>
              <w:bottom w:val="single" w:sz="6" w:space="0" w:color="auto"/>
            </w:tcBorders>
          </w:tcPr>
          <w:p w:rsidR="00E738AB" w:rsidRDefault="00E738AB">
            <w:pPr>
              <w:jc w:val="center"/>
              <w:rPr>
                <w:b/>
                <w:sz w:val="22"/>
                <w:szCs w:val="22"/>
              </w:rPr>
            </w:pPr>
            <w:r>
              <w:rPr>
                <w:b/>
                <w:sz w:val="22"/>
                <w:szCs w:val="22"/>
              </w:rPr>
              <w:t>Direct</w:t>
            </w:r>
          </w:p>
          <w:p w:rsidR="00E738AB" w:rsidRDefault="00E738AB">
            <w:pPr>
              <w:jc w:val="center"/>
              <w:rPr>
                <w:b/>
                <w:sz w:val="22"/>
                <w:szCs w:val="22"/>
              </w:rPr>
            </w:pPr>
            <w:r>
              <w:rPr>
                <w:b/>
                <w:sz w:val="22"/>
                <w:szCs w:val="22"/>
              </w:rPr>
              <w:t>Materials</w:t>
            </w:r>
          </w:p>
        </w:tc>
        <w:tc>
          <w:tcPr>
            <w:tcW w:w="1260" w:type="dxa"/>
            <w:tcBorders>
              <w:bottom w:val="single" w:sz="6" w:space="0" w:color="auto"/>
            </w:tcBorders>
          </w:tcPr>
          <w:p w:rsidR="00E738AB" w:rsidRDefault="00E738AB">
            <w:pPr>
              <w:jc w:val="center"/>
              <w:rPr>
                <w:b/>
                <w:sz w:val="22"/>
                <w:szCs w:val="22"/>
              </w:rPr>
            </w:pPr>
            <w:r>
              <w:rPr>
                <w:b/>
                <w:sz w:val="22"/>
                <w:szCs w:val="22"/>
              </w:rPr>
              <w:t>Conversion</w:t>
            </w:r>
          </w:p>
          <w:p w:rsidR="00E738AB" w:rsidRDefault="00E738AB">
            <w:pPr>
              <w:jc w:val="center"/>
              <w:rPr>
                <w:b/>
                <w:sz w:val="22"/>
                <w:szCs w:val="22"/>
              </w:rPr>
            </w:pPr>
            <w:r>
              <w:rPr>
                <w:b/>
                <w:sz w:val="22"/>
                <w:szCs w:val="22"/>
              </w:rPr>
              <w:t>Costs</w:t>
            </w:r>
          </w:p>
        </w:tc>
      </w:tr>
      <w:tr w:rsidR="00E738AB">
        <w:trPr>
          <w:cantSplit/>
        </w:trPr>
        <w:tc>
          <w:tcPr>
            <w:tcW w:w="4590" w:type="dxa"/>
          </w:tcPr>
          <w:p w:rsidR="00E738AB" w:rsidRDefault="00E738AB">
            <w:pPr>
              <w:rPr>
                <w:sz w:val="22"/>
                <w:szCs w:val="22"/>
              </w:rPr>
            </w:pPr>
            <w:r>
              <w:rPr>
                <w:sz w:val="22"/>
                <w:szCs w:val="22"/>
              </w:rPr>
              <w:t>Work in process, beginning (given)</w:t>
            </w:r>
          </w:p>
          <w:p w:rsidR="00E738AB" w:rsidRDefault="00E738AB">
            <w:pPr>
              <w:rPr>
                <w:sz w:val="22"/>
                <w:szCs w:val="22"/>
              </w:rPr>
            </w:pPr>
            <w:r>
              <w:rPr>
                <w:sz w:val="22"/>
                <w:szCs w:val="22"/>
              </w:rPr>
              <w:t>Transferred-in during current period (given)</w:t>
            </w:r>
          </w:p>
          <w:p w:rsidR="00E738AB" w:rsidRDefault="00E738AB">
            <w:pPr>
              <w:rPr>
                <w:sz w:val="22"/>
                <w:szCs w:val="22"/>
              </w:rPr>
            </w:pPr>
            <w:r>
              <w:rPr>
                <w:sz w:val="22"/>
                <w:szCs w:val="22"/>
              </w:rPr>
              <w:t>To account for</w:t>
            </w:r>
          </w:p>
        </w:tc>
        <w:tc>
          <w:tcPr>
            <w:tcW w:w="990" w:type="dxa"/>
          </w:tcPr>
          <w:p w:rsidR="00E738AB" w:rsidRDefault="00E738AB">
            <w:pPr>
              <w:pStyle w:val="Footer"/>
              <w:tabs>
                <w:tab w:val="clear" w:pos="4320"/>
                <w:tab w:val="clear" w:pos="8640"/>
                <w:tab w:val="decimal" w:pos="684"/>
              </w:tabs>
              <w:jc w:val="both"/>
              <w:rPr>
                <w:rFonts w:ascii="Times New Roman" w:hAnsi="Times New Roman"/>
                <w:sz w:val="22"/>
                <w:szCs w:val="22"/>
                <w:lang w:eastAsia="zh-TW"/>
              </w:rPr>
            </w:pPr>
            <w:r>
              <w:rPr>
                <w:rFonts w:ascii="Times New Roman" w:hAnsi="Times New Roman" w:hint="eastAsia"/>
                <w:sz w:val="22"/>
                <w:szCs w:val="22"/>
                <w:lang w:eastAsia="zh-TW"/>
              </w:rPr>
              <w:t>7,500</w:t>
            </w:r>
          </w:p>
          <w:p w:rsidR="00E738AB" w:rsidRDefault="00E738AB">
            <w:pPr>
              <w:tabs>
                <w:tab w:val="decimal" w:pos="684"/>
              </w:tabs>
              <w:jc w:val="both"/>
              <w:rPr>
                <w:sz w:val="22"/>
                <w:szCs w:val="22"/>
                <w:u w:val="single"/>
                <w:lang w:eastAsia="zh-TW"/>
              </w:rPr>
            </w:pPr>
            <w:r>
              <w:rPr>
                <w:rFonts w:hint="eastAsia"/>
                <w:sz w:val="22"/>
                <w:szCs w:val="22"/>
                <w:u w:val="single"/>
                <w:lang w:eastAsia="zh-TW"/>
              </w:rPr>
              <w:t>22,500</w:t>
            </w:r>
          </w:p>
          <w:p w:rsidR="00E738AB" w:rsidRDefault="00E738AB">
            <w:pPr>
              <w:tabs>
                <w:tab w:val="decimal" w:pos="684"/>
              </w:tabs>
              <w:jc w:val="both"/>
              <w:rPr>
                <w:sz w:val="22"/>
                <w:szCs w:val="22"/>
                <w:u w:val="double"/>
                <w:lang w:eastAsia="zh-TW"/>
              </w:rPr>
            </w:pPr>
            <w:r>
              <w:rPr>
                <w:rFonts w:hint="eastAsia"/>
                <w:sz w:val="22"/>
                <w:szCs w:val="22"/>
                <w:u w:val="double"/>
                <w:lang w:eastAsia="zh-TW"/>
              </w:rPr>
              <w:t>30,</w:t>
            </w:r>
            <w:r>
              <w:rPr>
                <w:sz w:val="22"/>
                <w:szCs w:val="22"/>
                <w:u w:val="double"/>
              </w:rPr>
              <w:t>0</w:t>
            </w:r>
            <w:r>
              <w:rPr>
                <w:rFonts w:hint="eastAsia"/>
                <w:sz w:val="22"/>
                <w:szCs w:val="22"/>
                <w:u w:val="double"/>
                <w:lang w:eastAsia="zh-TW"/>
              </w:rPr>
              <w:t>00</w:t>
            </w:r>
          </w:p>
        </w:tc>
        <w:tc>
          <w:tcPr>
            <w:tcW w:w="3889" w:type="dxa"/>
            <w:gridSpan w:val="3"/>
          </w:tcPr>
          <w:p w:rsidR="00E738AB" w:rsidRDefault="00E738AB">
            <w:pPr>
              <w:pStyle w:val="EndnoteText"/>
              <w:jc w:val="center"/>
              <w:rPr>
                <w:rFonts w:ascii="Times New Roman" w:hAnsi="Times New Roman"/>
                <w:sz w:val="22"/>
                <w:szCs w:val="22"/>
              </w:rPr>
            </w:pPr>
            <w:r>
              <w:rPr>
                <w:rFonts w:ascii="Times New Roman" w:hAnsi="Times New Roman"/>
                <w:sz w:val="22"/>
                <w:szCs w:val="22"/>
              </w:rPr>
              <w:t>(work done before current period)</w:t>
            </w:r>
          </w:p>
        </w:tc>
      </w:tr>
      <w:tr w:rsidR="00E738AB" w:rsidTr="00991380">
        <w:tblPrEx>
          <w:tblCellMar>
            <w:left w:w="108" w:type="dxa"/>
            <w:right w:w="108" w:type="dxa"/>
          </w:tblCellMar>
        </w:tblPrEx>
        <w:tc>
          <w:tcPr>
            <w:tcW w:w="4590" w:type="dxa"/>
          </w:tcPr>
          <w:p w:rsidR="00E738AB" w:rsidRDefault="00E738AB">
            <w:pPr>
              <w:rPr>
                <w:sz w:val="22"/>
                <w:szCs w:val="22"/>
              </w:rPr>
            </w:pPr>
            <w:r>
              <w:rPr>
                <w:sz w:val="22"/>
                <w:szCs w:val="22"/>
              </w:rPr>
              <w:t>Completed and transferred out during current period:</w:t>
            </w:r>
          </w:p>
          <w:p w:rsidR="00E738AB" w:rsidRDefault="00E738AB">
            <w:pPr>
              <w:pStyle w:val="Footer"/>
              <w:tabs>
                <w:tab w:val="clear" w:pos="4320"/>
                <w:tab w:val="clear" w:pos="8640"/>
                <w:tab w:val="left" w:pos="360"/>
              </w:tabs>
              <w:rPr>
                <w:rFonts w:ascii="Times New Roman" w:hAnsi="Times New Roman"/>
                <w:sz w:val="22"/>
                <w:szCs w:val="22"/>
              </w:rPr>
            </w:pPr>
            <w:r>
              <w:rPr>
                <w:rFonts w:ascii="Times New Roman" w:hAnsi="Times New Roman"/>
                <w:sz w:val="22"/>
                <w:szCs w:val="22"/>
              </w:rPr>
              <w:tab/>
              <w:t>From beginning work in process</w:t>
            </w:r>
            <w:r>
              <w:rPr>
                <w:rFonts w:ascii="Times New Roman" w:hAnsi="Times New Roman"/>
                <w:sz w:val="22"/>
                <w:szCs w:val="22"/>
                <w:vertAlign w:val="superscript"/>
              </w:rPr>
              <w:t>§</w:t>
            </w:r>
          </w:p>
          <w:p w:rsidR="00E738AB" w:rsidRDefault="00E738AB">
            <w:pPr>
              <w:tabs>
                <w:tab w:val="left" w:pos="540"/>
              </w:tabs>
              <w:rPr>
                <w:sz w:val="22"/>
                <w:szCs w:val="22"/>
              </w:rPr>
            </w:pPr>
            <w:r>
              <w:rPr>
                <w:rFonts w:hint="eastAsia"/>
                <w:sz w:val="22"/>
                <w:szCs w:val="22"/>
                <w:lang w:eastAsia="zh-TW"/>
              </w:rPr>
              <w:t>7,500</w:t>
            </w:r>
            <w:r w:rsidR="007F7967">
              <w:rPr>
                <w:noProof/>
                <w:position w:val="-4"/>
                <w:sz w:val="22"/>
                <w:szCs w:val="22"/>
              </w:rPr>
              <w:drawing>
                <wp:inline distT="0" distB="0" distL="0" distR="0">
                  <wp:extent cx="142875" cy="1428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szCs w:val="22"/>
              </w:rPr>
              <w:t xml:space="preserve">(100% </w:t>
            </w:r>
            <w:r>
              <w:rPr>
                <w:sz w:val="22"/>
                <w:szCs w:val="22"/>
              </w:rPr>
              <w:sym w:font="Symbol" w:char="F02D"/>
            </w:r>
            <w:r>
              <w:rPr>
                <w:sz w:val="22"/>
                <w:szCs w:val="22"/>
              </w:rPr>
              <w:t xml:space="preserve"> 100%); </w:t>
            </w:r>
            <w:r>
              <w:rPr>
                <w:rFonts w:hint="eastAsia"/>
                <w:sz w:val="22"/>
                <w:szCs w:val="22"/>
                <w:lang w:eastAsia="zh-TW"/>
              </w:rPr>
              <w:t>7,500</w:t>
            </w:r>
            <w:r w:rsidR="007F7967">
              <w:rPr>
                <w:noProof/>
                <w:position w:val="-4"/>
                <w:sz w:val="22"/>
                <w:szCs w:val="22"/>
              </w:rPr>
              <w:drawing>
                <wp:inline distT="0" distB="0" distL="0" distR="0">
                  <wp:extent cx="142875" cy="1428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szCs w:val="22"/>
              </w:rPr>
              <w:t xml:space="preserve">(100% </w:t>
            </w:r>
            <w:r>
              <w:rPr>
                <w:sz w:val="22"/>
                <w:szCs w:val="22"/>
              </w:rPr>
              <w:sym w:font="Symbol" w:char="F02D"/>
            </w:r>
            <w:r>
              <w:rPr>
                <w:sz w:val="22"/>
                <w:szCs w:val="22"/>
              </w:rPr>
              <w:t xml:space="preserve"> 0%); </w:t>
            </w:r>
          </w:p>
          <w:p w:rsidR="00E738AB" w:rsidRDefault="00E738AB">
            <w:pPr>
              <w:tabs>
                <w:tab w:val="left" w:pos="540"/>
              </w:tabs>
              <w:rPr>
                <w:sz w:val="22"/>
                <w:szCs w:val="22"/>
              </w:rPr>
            </w:pPr>
            <w:r>
              <w:rPr>
                <w:sz w:val="22"/>
                <w:szCs w:val="22"/>
              </w:rPr>
              <w:tab/>
            </w:r>
            <w:r>
              <w:rPr>
                <w:rFonts w:hint="eastAsia"/>
                <w:sz w:val="22"/>
                <w:szCs w:val="22"/>
                <w:lang w:eastAsia="zh-TW"/>
              </w:rPr>
              <w:t>7,500</w:t>
            </w:r>
            <w:r w:rsidR="007F7967">
              <w:rPr>
                <w:noProof/>
                <w:position w:val="-4"/>
                <w:sz w:val="22"/>
                <w:szCs w:val="22"/>
              </w:rPr>
              <w:drawing>
                <wp:inline distT="0" distB="0" distL="0" distR="0">
                  <wp:extent cx="142875" cy="1428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szCs w:val="22"/>
              </w:rPr>
              <w:t xml:space="preserve">(100% </w:t>
            </w:r>
            <w:r>
              <w:rPr>
                <w:sz w:val="22"/>
                <w:szCs w:val="22"/>
              </w:rPr>
              <w:sym w:font="Symbol" w:char="F02D"/>
            </w:r>
            <w:r>
              <w:rPr>
                <w:sz w:val="22"/>
                <w:szCs w:val="22"/>
              </w:rPr>
              <w:t xml:space="preserve"> 70%)</w:t>
            </w:r>
          </w:p>
        </w:tc>
        <w:tc>
          <w:tcPr>
            <w:tcW w:w="990" w:type="dxa"/>
            <w:vAlign w:val="bottom"/>
          </w:tcPr>
          <w:p w:rsidR="00E738AB" w:rsidRDefault="00E738AB">
            <w:pPr>
              <w:pStyle w:val="Footer"/>
              <w:tabs>
                <w:tab w:val="clear" w:pos="4320"/>
                <w:tab w:val="clear" w:pos="8640"/>
                <w:tab w:val="decimal" w:pos="612"/>
              </w:tabs>
              <w:jc w:val="both"/>
              <w:rPr>
                <w:rFonts w:ascii="Times New Roman" w:hAnsi="Times New Roman"/>
                <w:sz w:val="22"/>
                <w:szCs w:val="22"/>
                <w:lang w:eastAsia="zh-TW"/>
              </w:rPr>
            </w:pPr>
            <w:r>
              <w:rPr>
                <w:rFonts w:ascii="Times New Roman" w:hAnsi="Times New Roman" w:hint="eastAsia"/>
                <w:sz w:val="22"/>
                <w:szCs w:val="22"/>
                <w:lang w:eastAsia="zh-TW"/>
              </w:rPr>
              <w:t>7,500</w:t>
            </w:r>
          </w:p>
          <w:p w:rsidR="00E738AB" w:rsidRDefault="00E738AB">
            <w:pPr>
              <w:pStyle w:val="Footer"/>
              <w:tabs>
                <w:tab w:val="clear" w:pos="4320"/>
                <w:tab w:val="clear" w:pos="8640"/>
                <w:tab w:val="decimal" w:pos="612"/>
              </w:tabs>
              <w:jc w:val="both"/>
              <w:rPr>
                <w:rFonts w:ascii="Times New Roman" w:hAnsi="Times New Roman"/>
                <w:sz w:val="22"/>
                <w:szCs w:val="22"/>
              </w:rPr>
            </w:pPr>
          </w:p>
          <w:p w:rsidR="00E738AB" w:rsidRDefault="00E738AB">
            <w:pPr>
              <w:pStyle w:val="Footer"/>
              <w:tabs>
                <w:tab w:val="clear" w:pos="4320"/>
                <w:tab w:val="clear" w:pos="8640"/>
                <w:tab w:val="decimal" w:pos="612"/>
              </w:tabs>
              <w:jc w:val="both"/>
              <w:rPr>
                <w:rFonts w:ascii="Times New Roman" w:hAnsi="Times New Roman"/>
                <w:sz w:val="22"/>
                <w:szCs w:val="22"/>
              </w:rPr>
            </w:pPr>
          </w:p>
        </w:tc>
        <w:tc>
          <w:tcPr>
            <w:tcW w:w="1369" w:type="dxa"/>
            <w:vAlign w:val="bottom"/>
          </w:tcPr>
          <w:p w:rsidR="00E738AB" w:rsidRDefault="00E738AB">
            <w:pPr>
              <w:tabs>
                <w:tab w:val="decimal" w:pos="792"/>
              </w:tabs>
              <w:rPr>
                <w:sz w:val="22"/>
                <w:szCs w:val="22"/>
              </w:rPr>
            </w:pPr>
          </w:p>
          <w:p w:rsidR="00E738AB" w:rsidRDefault="00E738AB">
            <w:pPr>
              <w:tabs>
                <w:tab w:val="decimal" w:pos="792"/>
              </w:tabs>
              <w:rPr>
                <w:sz w:val="22"/>
                <w:szCs w:val="22"/>
              </w:rPr>
            </w:pPr>
          </w:p>
          <w:p w:rsidR="00E738AB" w:rsidRDefault="00E738AB">
            <w:pPr>
              <w:tabs>
                <w:tab w:val="decimal" w:pos="792"/>
              </w:tabs>
              <w:rPr>
                <w:sz w:val="22"/>
                <w:szCs w:val="22"/>
              </w:rPr>
            </w:pPr>
          </w:p>
          <w:p w:rsidR="00E738AB" w:rsidRDefault="00E738AB">
            <w:pPr>
              <w:tabs>
                <w:tab w:val="decimal" w:pos="792"/>
              </w:tabs>
              <w:rPr>
                <w:sz w:val="22"/>
                <w:szCs w:val="22"/>
              </w:rPr>
            </w:pPr>
            <w:r>
              <w:rPr>
                <w:sz w:val="22"/>
                <w:szCs w:val="22"/>
              </w:rPr>
              <w:t>0</w:t>
            </w:r>
          </w:p>
        </w:tc>
        <w:tc>
          <w:tcPr>
            <w:tcW w:w="1260" w:type="dxa"/>
            <w:vAlign w:val="bottom"/>
          </w:tcPr>
          <w:p w:rsidR="00E738AB" w:rsidRPr="00991380" w:rsidRDefault="00E738AB" w:rsidP="00991380">
            <w:pPr>
              <w:ind w:right="288"/>
              <w:jc w:val="right"/>
            </w:pPr>
          </w:p>
          <w:p w:rsidR="00E738AB" w:rsidRPr="00991380" w:rsidRDefault="00E738AB" w:rsidP="00991380">
            <w:pPr>
              <w:ind w:right="288"/>
              <w:jc w:val="right"/>
            </w:pPr>
          </w:p>
          <w:p w:rsidR="00E738AB" w:rsidRPr="00991380" w:rsidRDefault="00E738AB" w:rsidP="00991380">
            <w:pPr>
              <w:ind w:right="288"/>
              <w:jc w:val="right"/>
            </w:pPr>
          </w:p>
          <w:p w:rsidR="00E738AB" w:rsidRPr="00991380" w:rsidRDefault="00991380" w:rsidP="00991380">
            <w:pPr>
              <w:ind w:right="288"/>
              <w:jc w:val="right"/>
            </w:pPr>
            <w:r w:rsidRPr="00991380">
              <w:t xml:space="preserve">     </w:t>
            </w:r>
            <w:r w:rsidR="00E738AB" w:rsidRPr="00991380">
              <w:rPr>
                <w:rFonts w:hint="eastAsia"/>
              </w:rPr>
              <w:t>7,500</w:t>
            </w:r>
          </w:p>
        </w:tc>
        <w:tc>
          <w:tcPr>
            <w:tcW w:w="1260" w:type="dxa"/>
            <w:vAlign w:val="bottom"/>
          </w:tcPr>
          <w:p w:rsidR="00E738AB" w:rsidRPr="00991380" w:rsidRDefault="00E738AB" w:rsidP="00991380">
            <w:pPr>
              <w:ind w:right="288"/>
              <w:jc w:val="right"/>
            </w:pPr>
          </w:p>
          <w:p w:rsidR="00E738AB" w:rsidRPr="00991380" w:rsidRDefault="00E738AB" w:rsidP="00991380">
            <w:pPr>
              <w:ind w:right="288"/>
              <w:jc w:val="right"/>
            </w:pPr>
          </w:p>
          <w:p w:rsidR="00E738AB" w:rsidRPr="00991380" w:rsidRDefault="00E738AB" w:rsidP="00991380">
            <w:pPr>
              <w:ind w:right="288"/>
              <w:jc w:val="right"/>
            </w:pPr>
          </w:p>
          <w:p w:rsidR="00E738AB" w:rsidRPr="00991380" w:rsidRDefault="00026321" w:rsidP="00991380">
            <w:pPr>
              <w:ind w:right="288"/>
              <w:jc w:val="right"/>
            </w:pPr>
            <w:r w:rsidRPr="00991380">
              <w:rPr>
                <w:rFonts w:hint="eastAsia"/>
              </w:rPr>
              <w:t>2,</w:t>
            </w:r>
            <w:r w:rsidRPr="00991380">
              <w:t>25</w:t>
            </w:r>
            <w:r w:rsidR="00E738AB" w:rsidRPr="00991380">
              <w:rPr>
                <w:rFonts w:hint="eastAsia"/>
              </w:rPr>
              <w:t>0</w:t>
            </w:r>
          </w:p>
        </w:tc>
      </w:tr>
      <w:tr w:rsidR="00E738AB" w:rsidTr="00991380">
        <w:tblPrEx>
          <w:tblCellMar>
            <w:left w:w="108" w:type="dxa"/>
            <w:right w:w="108" w:type="dxa"/>
          </w:tblCellMar>
        </w:tblPrEx>
        <w:tc>
          <w:tcPr>
            <w:tcW w:w="4590" w:type="dxa"/>
          </w:tcPr>
          <w:p w:rsidR="00E738AB" w:rsidRDefault="00E738AB">
            <w:pPr>
              <w:tabs>
                <w:tab w:val="left" w:pos="360"/>
              </w:tabs>
              <w:rPr>
                <w:sz w:val="22"/>
                <w:szCs w:val="22"/>
              </w:rPr>
            </w:pPr>
            <w:r>
              <w:rPr>
                <w:sz w:val="22"/>
                <w:szCs w:val="22"/>
              </w:rPr>
              <w:tab/>
              <w:t>Started and completed</w:t>
            </w:r>
          </w:p>
          <w:p w:rsidR="00E738AB" w:rsidRDefault="00E738AB">
            <w:pPr>
              <w:tabs>
                <w:tab w:val="left" w:pos="360"/>
              </w:tabs>
              <w:rPr>
                <w:sz w:val="22"/>
                <w:szCs w:val="22"/>
              </w:rPr>
            </w:pPr>
            <w:r>
              <w:rPr>
                <w:rFonts w:hint="eastAsia"/>
                <w:sz w:val="22"/>
                <w:szCs w:val="22"/>
                <w:lang w:eastAsia="zh-TW"/>
              </w:rPr>
              <w:t>18,800</w:t>
            </w:r>
            <w:r>
              <w:rPr>
                <w:sz w:val="22"/>
                <w:szCs w:val="22"/>
              </w:rPr>
              <w:t xml:space="preserve"> </w:t>
            </w:r>
            <w:r w:rsidR="007F7967">
              <w:rPr>
                <w:noProof/>
                <w:position w:val="-4"/>
                <w:sz w:val="22"/>
                <w:szCs w:val="22"/>
              </w:rPr>
              <w:drawing>
                <wp:inline distT="0" distB="0" distL="0" distR="0">
                  <wp:extent cx="142875" cy="1428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szCs w:val="22"/>
              </w:rPr>
              <w:t xml:space="preserve">100%; </w:t>
            </w:r>
            <w:r>
              <w:rPr>
                <w:rFonts w:hint="eastAsia"/>
                <w:sz w:val="22"/>
                <w:szCs w:val="22"/>
                <w:lang w:eastAsia="zh-TW"/>
              </w:rPr>
              <w:t>18,800</w:t>
            </w:r>
            <w:r w:rsidR="007F7967">
              <w:rPr>
                <w:noProof/>
                <w:position w:val="-4"/>
                <w:sz w:val="22"/>
                <w:szCs w:val="22"/>
              </w:rPr>
              <w:drawing>
                <wp:inline distT="0" distB="0" distL="0" distR="0">
                  <wp:extent cx="142875" cy="1428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szCs w:val="22"/>
              </w:rPr>
              <w:t xml:space="preserve">100%; </w:t>
            </w:r>
            <w:r>
              <w:rPr>
                <w:rFonts w:hint="eastAsia"/>
                <w:sz w:val="22"/>
                <w:szCs w:val="22"/>
                <w:lang w:eastAsia="zh-TW"/>
              </w:rPr>
              <w:t>18,800</w:t>
            </w:r>
            <w:r w:rsidR="007F7967">
              <w:rPr>
                <w:noProof/>
                <w:position w:val="-4"/>
                <w:sz w:val="22"/>
                <w:szCs w:val="22"/>
              </w:rPr>
              <w:drawing>
                <wp:inline distT="0" distB="0" distL="0" distR="0">
                  <wp:extent cx="142875" cy="1428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szCs w:val="22"/>
              </w:rPr>
              <w:t>100%</w:t>
            </w:r>
          </w:p>
        </w:tc>
        <w:tc>
          <w:tcPr>
            <w:tcW w:w="990" w:type="dxa"/>
          </w:tcPr>
          <w:p w:rsidR="00E738AB" w:rsidRDefault="00E738AB">
            <w:pPr>
              <w:pStyle w:val="Footer"/>
              <w:tabs>
                <w:tab w:val="clear" w:pos="4320"/>
                <w:tab w:val="clear" w:pos="8640"/>
                <w:tab w:val="decimal" w:pos="612"/>
              </w:tabs>
              <w:jc w:val="both"/>
              <w:rPr>
                <w:rFonts w:ascii="Times New Roman" w:hAnsi="Times New Roman"/>
                <w:sz w:val="22"/>
                <w:szCs w:val="22"/>
              </w:rPr>
            </w:pPr>
            <w:r>
              <w:rPr>
                <w:rFonts w:ascii="Times New Roman" w:hAnsi="Times New Roman" w:hint="eastAsia"/>
                <w:sz w:val="22"/>
                <w:szCs w:val="22"/>
                <w:lang w:eastAsia="zh-TW"/>
              </w:rPr>
              <w:t>18,800</w:t>
            </w:r>
            <w:r>
              <w:rPr>
                <w:rFonts w:ascii="Times New Roman" w:hAnsi="Times New Roman"/>
                <w:sz w:val="22"/>
                <w:szCs w:val="22"/>
                <w:vertAlign w:val="superscript"/>
              </w:rPr>
              <w:t>†</w:t>
            </w:r>
          </w:p>
        </w:tc>
        <w:tc>
          <w:tcPr>
            <w:tcW w:w="1369" w:type="dxa"/>
          </w:tcPr>
          <w:p w:rsidR="00E738AB" w:rsidRDefault="00E738AB">
            <w:pPr>
              <w:tabs>
                <w:tab w:val="decimal" w:pos="792"/>
              </w:tabs>
              <w:rPr>
                <w:sz w:val="22"/>
                <w:szCs w:val="22"/>
              </w:rPr>
            </w:pPr>
          </w:p>
          <w:p w:rsidR="00E738AB" w:rsidRDefault="00E738AB">
            <w:pPr>
              <w:tabs>
                <w:tab w:val="decimal" w:pos="792"/>
              </w:tabs>
              <w:rPr>
                <w:sz w:val="22"/>
                <w:szCs w:val="22"/>
                <w:lang w:eastAsia="zh-TW"/>
              </w:rPr>
            </w:pPr>
            <w:r>
              <w:rPr>
                <w:rFonts w:hint="eastAsia"/>
                <w:sz w:val="22"/>
                <w:szCs w:val="22"/>
                <w:lang w:eastAsia="zh-TW"/>
              </w:rPr>
              <w:t>18,800</w:t>
            </w:r>
          </w:p>
        </w:tc>
        <w:tc>
          <w:tcPr>
            <w:tcW w:w="1260" w:type="dxa"/>
            <w:vAlign w:val="bottom"/>
          </w:tcPr>
          <w:p w:rsidR="00E738AB" w:rsidRPr="00991380" w:rsidRDefault="00E738AB" w:rsidP="00991380">
            <w:pPr>
              <w:ind w:right="288"/>
              <w:jc w:val="right"/>
            </w:pPr>
          </w:p>
          <w:p w:rsidR="00E738AB" w:rsidRPr="00991380" w:rsidRDefault="00991380" w:rsidP="00991380">
            <w:pPr>
              <w:ind w:right="288"/>
              <w:jc w:val="right"/>
            </w:pPr>
            <w:r w:rsidRPr="00991380">
              <w:t xml:space="preserve">   </w:t>
            </w:r>
            <w:r w:rsidR="00E738AB" w:rsidRPr="00991380">
              <w:rPr>
                <w:rFonts w:hint="eastAsia"/>
              </w:rPr>
              <w:t>18,800</w:t>
            </w:r>
          </w:p>
        </w:tc>
        <w:tc>
          <w:tcPr>
            <w:tcW w:w="1260" w:type="dxa"/>
            <w:vAlign w:val="bottom"/>
          </w:tcPr>
          <w:p w:rsidR="00E738AB" w:rsidRPr="00991380" w:rsidRDefault="00E738AB" w:rsidP="00991380">
            <w:pPr>
              <w:ind w:right="288"/>
              <w:jc w:val="right"/>
            </w:pPr>
          </w:p>
          <w:p w:rsidR="00E738AB" w:rsidRPr="00991380" w:rsidRDefault="00E738AB" w:rsidP="00991380">
            <w:pPr>
              <w:ind w:right="288"/>
              <w:jc w:val="right"/>
            </w:pPr>
            <w:r w:rsidRPr="00991380">
              <w:rPr>
                <w:rFonts w:hint="eastAsia"/>
              </w:rPr>
              <w:t>18,800</w:t>
            </w:r>
          </w:p>
        </w:tc>
      </w:tr>
      <w:tr w:rsidR="00E738AB" w:rsidTr="00991380">
        <w:tblPrEx>
          <w:tblCellMar>
            <w:left w:w="108" w:type="dxa"/>
            <w:right w:w="108" w:type="dxa"/>
          </w:tblCellMar>
        </w:tblPrEx>
        <w:tc>
          <w:tcPr>
            <w:tcW w:w="4590" w:type="dxa"/>
          </w:tcPr>
          <w:p w:rsidR="00E738AB" w:rsidRDefault="00E738AB">
            <w:pPr>
              <w:rPr>
                <w:sz w:val="22"/>
                <w:szCs w:val="22"/>
              </w:rPr>
            </w:pPr>
            <w:r>
              <w:rPr>
                <w:sz w:val="22"/>
                <w:szCs w:val="22"/>
              </w:rPr>
              <w:t>Work in process, ending* (given)</w:t>
            </w:r>
          </w:p>
          <w:p w:rsidR="00E738AB" w:rsidRDefault="00E738AB">
            <w:pPr>
              <w:tabs>
                <w:tab w:val="left" w:pos="360"/>
              </w:tabs>
              <w:rPr>
                <w:sz w:val="22"/>
                <w:szCs w:val="22"/>
              </w:rPr>
            </w:pPr>
            <w:r>
              <w:rPr>
                <w:rFonts w:hint="eastAsia"/>
                <w:sz w:val="22"/>
                <w:szCs w:val="22"/>
                <w:lang w:eastAsia="zh-TW"/>
              </w:rPr>
              <w:t>3,700</w:t>
            </w:r>
            <w:r w:rsidR="007F7967">
              <w:rPr>
                <w:noProof/>
                <w:position w:val="-4"/>
                <w:sz w:val="22"/>
                <w:szCs w:val="22"/>
              </w:rPr>
              <w:drawing>
                <wp:inline distT="0" distB="0" distL="0" distR="0">
                  <wp:extent cx="142875" cy="1428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szCs w:val="22"/>
              </w:rPr>
              <w:t xml:space="preserve">100%; </w:t>
            </w:r>
            <w:r>
              <w:rPr>
                <w:rFonts w:hint="eastAsia"/>
                <w:sz w:val="22"/>
                <w:szCs w:val="22"/>
                <w:lang w:eastAsia="zh-TW"/>
              </w:rPr>
              <w:t>3,700</w:t>
            </w:r>
            <w:r w:rsidR="007F7967">
              <w:rPr>
                <w:noProof/>
                <w:position w:val="-4"/>
                <w:sz w:val="22"/>
                <w:szCs w:val="22"/>
              </w:rPr>
              <w:drawing>
                <wp:inline distT="0" distB="0" distL="0" distR="0">
                  <wp:extent cx="142875" cy="1428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szCs w:val="22"/>
              </w:rPr>
              <w:t xml:space="preserve">0%; </w:t>
            </w:r>
            <w:r>
              <w:rPr>
                <w:rFonts w:hint="eastAsia"/>
                <w:sz w:val="22"/>
                <w:szCs w:val="22"/>
                <w:lang w:eastAsia="zh-TW"/>
              </w:rPr>
              <w:t>3,700</w:t>
            </w:r>
            <w:r w:rsidR="007F7967">
              <w:rPr>
                <w:noProof/>
                <w:position w:val="-4"/>
                <w:sz w:val="22"/>
                <w:szCs w:val="22"/>
              </w:rPr>
              <w:drawing>
                <wp:inline distT="0" distB="0" distL="0" distR="0">
                  <wp:extent cx="142875" cy="1428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sz w:val="22"/>
                <w:szCs w:val="22"/>
              </w:rPr>
              <w:t>60%</w:t>
            </w:r>
          </w:p>
        </w:tc>
        <w:tc>
          <w:tcPr>
            <w:tcW w:w="990" w:type="dxa"/>
          </w:tcPr>
          <w:p w:rsidR="00E738AB" w:rsidRDefault="00E738AB">
            <w:pPr>
              <w:pStyle w:val="Footer"/>
              <w:tabs>
                <w:tab w:val="clear" w:pos="4320"/>
                <w:tab w:val="clear" w:pos="8640"/>
                <w:tab w:val="decimal" w:pos="612"/>
              </w:tabs>
              <w:jc w:val="both"/>
              <w:rPr>
                <w:rFonts w:ascii="Times New Roman" w:hAnsi="Times New Roman"/>
                <w:sz w:val="22"/>
                <w:szCs w:val="22"/>
                <w:lang w:eastAsia="zh-TW"/>
              </w:rPr>
            </w:pPr>
            <w:r>
              <w:rPr>
                <w:rFonts w:ascii="Times New Roman" w:hAnsi="Times New Roman" w:hint="eastAsia"/>
                <w:sz w:val="22"/>
                <w:szCs w:val="22"/>
                <w:lang w:eastAsia="zh-TW"/>
              </w:rPr>
              <w:t>3,700</w:t>
            </w:r>
          </w:p>
          <w:p w:rsidR="00E738AB" w:rsidRDefault="00485356" w:rsidP="00026321">
            <w:pPr>
              <w:pStyle w:val="Footer"/>
              <w:tabs>
                <w:tab w:val="clear" w:pos="4320"/>
                <w:tab w:val="clear" w:pos="8640"/>
                <w:tab w:val="left" w:pos="72"/>
                <w:tab w:val="decimal" w:pos="612"/>
              </w:tabs>
              <w:jc w:val="both"/>
              <w:rPr>
                <w:rFonts w:ascii="Times New Roman" w:hAnsi="Times New Roman"/>
                <w:sz w:val="22"/>
                <w:szCs w:val="22"/>
              </w:rPr>
            </w:pPr>
            <w:r>
              <w:rPr>
                <w:rFonts w:ascii="Times New Roman" w:hAnsi="Times New Roman"/>
                <w:sz w:val="22"/>
                <w:szCs w:val="22"/>
              </w:rPr>
              <w:t>______</w:t>
            </w:r>
          </w:p>
        </w:tc>
        <w:tc>
          <w:tcPr>
            <w:tcW w:w="1369" w:type="dxa"/>
          </w:tcPr>
          <w:p w:rsidR="00E738AB" w:rsidRDefault="00E738AB">
            <w:pPr>
              <w:tabs>
                <w:tab w:val="decimal" w:pos="792"/>
              </w:tabs>
              <w:rPr>
                <w:sz w:val="22"/>
                <w:szCs w:val="22"/>
              </w:rPr>
            </w:pPr>
          </w:p>
          <w:p w:rsidR="00E738AB" w:rsidRDefault="00E738AB">
            <w:pPr>
              <w:tabs>
                <w:tab w:val="decimal" w:pos="792"/>
              </w:tabs>
              <w:rPr>
                <w:sz w:val="22"/>
                <w:szCs w:val="22"/>
                <w:lang w:eastAsia="zh-TW"/>
              </w:rPr>
            </w:pPr>
            <w:r>
              <w:rPr>
                <w:rFonts w:hint="eastAsia"/>
                <w:sz w:val="22"/>
                <w:szCs w:val="22"/>
                <w:lang w:eastAsia="zh-TW"/>
              </w:rPr>
              <w:t>3,700</w:t>
            </w:r>
          </w:p>
        </w:tc>
        <w:tc>
          <w:tcPr>
            <w:tcW w:w="1260" w:type="dxa"/>
            <w:vAlign w:val="bottom"/>
          </w:tcPr>
          <w:p w:rsidR="00E738AB" w:rsidRPr="00991380" w:rsidRDefault="00E738AB" w:rsidP="00991380">
            <w:pPr>
              <w:ind w:right="288"/>
              <w:jc w:val="right"/>
            </w:pPr>
          </w:p>
          <w:p w:rsidR="00E738AB" w:rsidRPr="00991380" w:rsidRDefault="00991380" w:rsidP="00991380">
            <w:pPr>
              <w:ind w:right="288"/>
              <w:jc w:val="right"/>
            </w:pPr>
            <w:r w:rsidRPr="00991380">
              <w:t xml:space="preserve">            </w:t>
            </w:r>
            <w:r w:rsidR="00E738AB" w:rsidRPr="00991380">
              <w:t>0</w:t>
            </w:r>
          </w:p>
        </w:tc>
        <w:tc>
          <w:tcPr>
            <w:tcW w:w="1260" w:type="dxa"/>
            <w:vAlign w:val="bottom"/>
          </w:tcPr>
          <w:p w:rsidR="00E738AB" w:rsidRPr="00991380" w:rsidRDefault="00E738AB" w:rsidP="00991380">
            <w:pPr>
              <w:ind w:right="288"/>
              <w:jc w:val="right"/>
            </w:pPr>
          </w:p>
          <w:p w:rsidR="00E738AB" w:rsidRPr="00991380" w:rsidRDefault="00026321" w:rsidP="00991380">
            <w:pPr>
              <w:ind w:right="288"/>
              <w:jc w:val="right"/>
            </w:pPr>
            <w:r w:rsidRPr="00991380">
              <w:rPr>
                <w:rFonts w:hint="eastAsia"/>
              </w:rPr>
              <w:t>2,2</w:t>
            </w:r>
            <w:r w:rsidRPr="00991380">
              <w:t>2</w:t>
            </w:r>
            <w:r w:rsidR="00E738AB" w:rsidRPr="00991380">
              <w:rPr>
                <w:rFonts w:hint="eastAsia"/>
              </w:rPr>
              <w:t>0</w:t>
            </w:r>
          </w:p>
        </w:tc>
      </w:tr>
      <w:tr w:rsidR="00E738AB" w:rsidTr="00991380">
        <w:tblPrEx>
          <w:tblCellMar>
            <w:left w:w="108" w:type="dxa"/>
            <w:right w:w="108" w:type="dxa"/>
          </w:tblCellMar>
        </w:tblPrEx>
        <w:tc>
          <w:tcPr>
            <w:tcW w:w="4590" w:type="dxa"/>
          </w:tcPr>
          <w:p w:rsidR="00E738AB" w:rsidRDefault="00E738AB">
            <w:pPr>
              <w:rPr>
                <w:sz w:val="22"/>
                <w:szCs w:val="22"/>
              </w:rPr>
            </w:pPr>
            <w:r>
              <w:rPr>
                <w:sz w:val="22"/>
                <w:szCs w:val="22"/>
              </w:rPr>
              <w:t>Accounted for</w:t>
            </w:r>
          </w:p>
        </w:tc>
        <w:tc>
          <w:tcPr>
            <w:tcW w:w="990" w:type="dxa"/>
          </w:tcPr>
          <w:p w:rsidR="00E738AB" w:rsidRDefault="00E738AB">
            <w:pPr>
              <w:pStyle w:val="Footer"/>
              <w:tabs>
                <w:tab w:val="clear" w:pos="4320"/>
                <w:tab w:val="clear" w:pos="8640"/>
                <w:tab w:val="decimal" w:pos="612"/>
              </w:tabs>
              <w:jc w:val="both"/>
              <w:rPr>
                <w:rFonts w:ascii="Times New Roman" w:hAnsi="Times New Roman"/>
                <w:sz w:val="22"/>
                <w:szCs w:val="22"/>
                <w:lang w:eastAsia="zh-TW"/>
              </w:rPr>
            </w:pPr>
            <w:r>
              <w:rPr>
                <w:rFonts w:ascii="Times New Roman" w:hAnsi="Times New Roman" w:hint="eastAsia"/>
                <w:sz w:val="22"/>
                <w:szCs w:val="22"/>
                <w:u w:val="double"/>
                <w:lang w:eastAsia="zh-TW"/>
              </w:rPr>
              <w:t>30,</w:t>
            </w:r>
            <w:r>
              <w:rPr>
                <w:rFonts w:ascii="Times New Roman" w:hAnsi="Times New Roman"/>
                <w:sz w:val="22"/>
                <w:szCs w:val="22"/>
                <w:u w:val="double"/>
              </w:rPr>
              <w:t>0</w:t>
            </w:r>
            <w:r>
              <w:rPr>
                <w:rFonts w:ascii="Times New Roman" w:hAnsi="Times New Roman" w:hint="eastAsia"/>
                <w:sz w:val="22"/>
                <w:szCs w:val="22"/>
                <w:u w:val="double"/>
                <w:lang w:eastAsia="zh-TW"/>
              </w:rPr>
              <w:t>00</w:t>
            </w:r>
          </w:p>
        </w:tc>
        <w:tc>
          <w:tcPr>
            <w:tcW w:w="1369" w:type="dxa"/>
            <w:vAlign w:val="bottom"/>
          </w:tcPr>
          <w:p w:rsidR="00E738AB" w:rsidRDefault="00E738AB" w:rsidP="00991380">
            <w:pPr>
              <w:tabs>
                <w:tab w:val="left" w:pos="233"/>
                <w:tab w:val="decimal" w:pos="792"/>
              </w:tabs>
              <w:rPr>
                <w:sz w:val="22"/>
                <w:szCs w:val="22"/>
              </w:rPr>
            </w:pPr>
            <w:r>
              <w:rPr>
                <w:sz w:val="22"/>
                <w:szCs w:val="22"/>
              </w:rPr>
              <w:tab/>
            </w:r>
            <w:r>
              <w:rPr>
                <w:sz w:val="22"/>
                <w:szCs w:val="22"/>
                <w:u w:val="single"/>
              </w:rPr>
              <w:tab/>
            </w:r>
          </w:p>
        </w:tc>
        <w:tc>
          <w:tcPr>
            <w:tcW w:w="1260" w:type="dxa"/>
            <w:vAlign w:val="bottom"/>
          </w:tcPr>
          <w:p w:rsidR="00E738AB" w:rsidRPr="00991380" w:rsidRDefault="00991380" w:rsidP="00991380">
            <w:pPr>
              <w:rPr>
                <w:u w:val="single"/>
              </w:rPr>
            </w:pPr>
            <w:r>
              <w:t xml:space="preserve">   </w:t>
            </w:r>
            <w:r>
              <w:rPr>
                <w:sz w:val="22"/>
                <w:szCs w:val="22"/>
              </w:rPr>
              <w:softHyphen/>
            </w:r>
            <w:r>
              <w:rPr>
                <w:sz w:val="22"/>
                <w:szCs w:val="22"/>
              </w:rPr>
              <w:softHyphen/>
            </w:r>
            <w:r>
              <w:rPr>
                <w:sz w:val="22"/>
                <w:szCs w:val="22"/>
              </w:rPr>
              <w:softHyphen/>
            </w:r>
            <w:r>
              <w:rPr>
                <w:sz w:val="22"/>
                <w:szCs w:val="22"/>
              </w:rPr>
              <w:softHyphen/>
              <w:t>_____</w:t>
            </w:r>
          </w:p>
        </w:tc>
        <w:tc>
          <w:tcPr>
            <w:tcW w:w="1260" w:type="dxa"/>
            <w:vAlign w:val="bottom"/>
          </w:tcPr>
          <w:p w:rsidR="00E738AB" w:rsidRPr="00991380" w:rsidRDefault="00991380" w:rsidP="00991380">
            <w:pPr>
              <w:ind w:right="288"/>
              <w:jc w:val="both"/>
            </w:pPr>
            <w:r>
              <w:t xml:space="preserve">   ______                                                                                  </w:t>
            </w:r>
          </w:p>
        </w:tc>
      </w:tr>
      <w:tr w:rsidR="00E738AB" w:rsidTr="00991380">
        <w:tblPrEx>
          <w:tblCellMar>
            <w:left w:w="108" w:type="dxa"/>
            <w:right w:w="108" w:type="dxa"/>
          </w:tblCellMar>
        </w:tblPrEx>
        <w:tc>
          <w:tcPr>
            <w:tcW w:w="4590" w:type="dxa"/>
          </w:tcPr>
          <w:p w:rsidR="00E738AB" w:rsidRDefault="005E37E9">
            <w:pPr>
              <w:rPr>
                <w:sz w:val="22"/>
                <w:szCs w:val="22"/>
              </w:rPr>
            </w:pPr>
            <w:r>
              <w:rPr>
                <w:sz w:val="22"/>
                <w:szCs w:val="22"/>
              </w:rPr>
              <w:t>Equivalent units of w</w:t>
            </w:r>
            <w:r w:rsidR="00E738AB">
              <w:rPr>
                <w:sz w:val="22"/>
                <w:szCs w:val="22"/>
              </w:rPr>
              <w:t>ork done in</w:t>
            </w:r>
            <w:r>
              <w:rPr>
                <w:sz w:val="22"/>
                <w:szCs w:val="22"/>
              </w:rPr>
              <w:t xml:space="preserve"> current period</w:t>
            </w:r>
          </w:p>
        </w:tc>
        <w:tc>
          <w:tcPr>
            <w:tcW w:w="990" w:type="dxa"/>
          </w:tcPr>
          <w:p w:rsidR="00E738AB" w:rsidRDefault="00E738AB">
            <w:pPr>
              <w:pStyle w:val="Footer"/>
              <w:tabs>
                <w:tab w:val="clear" w:pos="4320"/>
                <w:tab w:val="clear" w:pos="8640"/>
              </w:tabs>
              <w:rPr>
                <w:rFonts w:ascii="Times New Roman" w:hAnsi="Times New Roman"/>
                <w:sz w:val="22"/>
                <w:szCs w:val="22"/>
              </w:rPr>
            </w:pPr>
          </w:p>
        </w:tc>
        <w:tc>
          <w:tcPr>
            <w:tcW w:w="1369" w:type="dxa"/>
          </w:tcPr>
          <w:p w:rsidR="00E738AB" w:rsidRDefault="00E738AB">
            <w:pPr>
              <w:tabs>
                <w:tab w:val="decimal" w:pos="792"/>
              </w:tabs>
              <w:rPr>
                <w:sz w:val="22"/>
                <w:szCs w:val="22"/>
                <w:u w:val="double"/>
                <w:lang w:eastAsia="zh-TW"/>
              </w:rPr>
            </w:pPr>
            <w:r>
              <w:rPr>
                <w:rFonts w:hint="eastAsia"/>
                <w:sz w:val="22"/>
                <w:szCs w:val="22"/>
                <w:u w:val="double"/>
                <w:lang w:eastAsia="zh-TW"/>
              </w:rPr>
              <w:t>22,500</w:t>
            </w:r>
          </w:p>
        </w:tc>
        <w:tc>
          <w:tcPr>
            <w:tcW w:w="1260" w:type="dxa"/>
            <w:vAlign w:val="bottom"/>
          </w:tcPr>
          <w:p w:rsidR="00E738AB" w:rsidRPr="00991380" w:rsidRDefault="00E738AB" w:rsidP="00991380">
            <w:pPr>
              <w:ind w:right="288"/>
              <w:jc w:val="right"/>
              <w:rPr>
                <w:sz w:val="22"/>
                <w:szCs w:val="22"/>
                <w:u w:val="double"/>
              </w:rPr>
            </w:pPr>
            <w:r w:rsidRPr="00991380">
              <w:rPr>
                <w:rFonts w:hint="eastAsia"/>
                <w:sz w:val="22"/>
                <w:szCs w:val="22"/>
                <w:u w:val="double"/>
              </w:rPr>
              <w:t>26,300</w:t>
            </w:r>
          </w:p>
        </w:tc>
        <w:tc>
          <w:tcPr>
            <w:tcW w:w="1260" w:type="dxa"/>
            <w:vAlign w:val="bottom"/>
          </w:tcPr>
          <w:p w:rsidR="00E738AB" w:rsidRPr="00991380" w:rsidRDefault="00337DE7" w:rsidP="00991380">
            <w:pPr>
              <w:ind w:right="288"/>
              <w:jc w:val="right"/>
              <w:rPr>
                <w:sz w:val="22"/>
                <w:szCs w:val="22"/>
                <w:u w:val="double"/>
              </w:rPr>
            </w:pPr>
            <w:r w:rsidRPr="00991380">
              <w:rPr>
                <w:rFonts w:hint="eastAsia"/>
                <w:sz w:val="22"/>
                <w:szCs w:val="22"/>
                <w:u w:val="double"/>
              </w:rPr>
              <w:t>23,</w:t>
            </w:r>
            <w:r w:rsidRPr="00991380">
              <w:rPr>
                <w:sz w:val="22"/>
                <w:szCs w:val="22"/>
                <w:u w:val="double"/>
              </w:rPr>
              <w:t>27</w:t>
            </w:r>
            <w:r w:rsidR="00E738AB" w:rsidRPr="00991380">
              <w:rPr>
                <w:rFonts w:hint="eastAsia"/>
                <w:sz w:val="22"/>
                <w:szCs w:val="22"/>
                <w:u w:val="double"/>
              </w:rPr>
              <w:t>0</w:t>
            </w:r>
          </w:p>
        </w:tc>
      </w:tr>
    </w:tbl>
    <w:p w:rsidR="00E738AB" w:rsidRDefault="00E738AB">
      <w:pPr>
        <w:ind w:left="360" w:hanging="360"/>
      </w:pPr>
    </w:p>
    <w:p w:rsidR="00E738AB" w:rsidRDefault="00E738AB">
      <w:pPr>
        <w:ind w:left="180" w:hanging="180"/>
        <w:jc w:val="both"/>
      </w:pPr>
      <w:r>
        <w:rPr>
          <w:vertAlign w:val="superscript"/>
        </w:rPr>
        <w:t xml:space="preserve">§ </w:t>
      </w:r>
      <w:r>
        <w:t>Degree of completion in this department:  Transferred-in costs, 100%; direct materials, 0%; conversion costs, 70%.</w:t>
      </w:r>
    </w:p>
    <w:p w:rsidR="00E738AB" w:rsidRDefault="00E738AB">
      <w:pPr>
        <w:ind w:left="180" w:hanging="180"/>
        <w:jc w:val="both"/>
      </w:pPr>
      <w:r>
        <w:rPr>
          <w:vertAlign w:val="superscript"/>
        </w:rPr>
        <w:t>†</w:t>
      </w:r>
      <w:r>
        <w:rPr>
          <w:rFonts w:hint="eastAsia"/>
          <w:lang w:eastAsia="zh-TW"/>
        </w:rPr>
        <w:t>26,300</w:t>
      </w:r>
      <w:r>
        <w:t xml:space="preserve"> physical units completed and transferred out minus </w:t>
      </w:r>
      <w:r>
        <w:rPr>
          <w:rFonts w:hint="eastAsia"/>
          <w:lang w:eastAsia="zh-TW"/>
        </w:rPr>
        <w:t>7,500</w:t>
      </w:r>
      <w:r>
        <w:t xml:space="preserve"> physical units completed and transferred out from beginning work-in-process inventory.</w:t>
      </w:r>
    </w:p>
    <w:p w:rsidR="00E738AB" w:rsidRDefault="00E738AB">
      <w:pPr>
        <w:jc w:val="both"/>
      </w:pPr>
      <w:r>
        <w:t xml:space="preserve">*Degree of completion in this department:  transferred-in costs, 100%; direct materials, 0%; conversion costs, 60%. </w:t>
      </w:r>
    </w:p>
    <w:p w:rsidR="00E738AB" w:rsidRDefault="00E738AB">
      <w:pPr>
        <w:jc w:val="both"/>
        <w:sectPr w:rsidR="00E738AB" w:rsidSect="00FB4364">
          <w:type w:val="oddPage"/>
          <w:pgSz w:w="12240" w:h="15840" w:code="1"/>
          <w:pgMar w:top="1440" w:right="1440" w:bottom="1440" w:left="1440" w:header="720" w:footer="720" w:gutter="0"/>
          <w:cols w:space="720"/>
        </w:sectPr>
      </w:pPr>
    </w:p>
    <w:p w:rsidR="00E738AB" w:rsidRDefault="00E738AB">
      <w:pPr>
        <w:jc w:val="both"/>
      </w:pPr>
    </w:p>
    <w:p w:rsidR="00E738AB" w:rsidRDefault="00E738AB">
      <w:pPr>
        <w:jc w:val="both"/>
        <w:rPr>
          <w:b/>
          <w:sz w:val="28"/>
        </w:rPr>
      </w:pPr>
      <w:r>
        <w:rPr>
          <w:b/>
          <w:sz w:val="24"/>
        </w:rPr>
        <w:t>SOLUTION</w:t>
      </w:r>
      <w:r>
        <w:rPr>
          <w:sz w:val="24"/>
        </w:rPr>
        <w:t xml:space="preserve"> </w:t>
      </w:r>
      <w:r w:rsidR="00515130">
        <w:rPr>
          <w:b/>
          <w:sz w:val="24"/>
        </w:rPr>
        <w:t>EXHIBIT 17-35</w:t>
      </w:r>
      <w:r>
        <w:rPr>
          <w:b/>
          <w:sz w:val="24"/>
        </w:rPr>
        <w:t>B</w:t>
      </w:r>
    </w:p>
    <w:p w:rsidR="00E738AB" w:rsidRPr="00D00EA7" w:rsidRDefault="00F07E97" w:rsidP="00D00EA7">
      <w:pPr>
        <w:pBdr>
          <w:bottom w:val="single" w:sz="4" w:space="1" w:color="auto"/>
        </w:pBdr>
        <w:rPr>
          <w:sz w:val="24"/>
          <w:szCs w:val="24"/>
        </w:rPr>
      </w:pPr>
      <w:r w:rsidRPr="00D00EA7">
        <w:rPr>
          <w:sz w:val="24"/>
          <w:szCs w:val="24"/>
        </w:rPr>
        <w:t xml:space="preserve">Summarize the Total Costs to Account </w:t>
      </w:r>
      <w:r w:rsidR="00D00EA7">
        <w:rPr>
          <w:sz w:val="24"/>
          <w:szCs w:val="24"/>
        </w:rPr>
        <w:t>f</w:t>
      </w:r>
      <w:r w:rsidRPr="00D00EA7">
        <w:rPr>
          <w:sz w:val="24"/>
          <w:szCs w:val="24"/>
        </w:rPr>
        <w:t>or, Compute the Cost per Equivalent Unit, and Assign Costs to the Units Completed and Units in Ending Work</w:t>
      </w:r>
      <w:r w:rsidR="00FD0A18" w:rsidRPr="00D00EA7">
        <w:rPr>
          <w:sz w:val="24"/>
          <w:szCs w:val="24"/>
        </w:rPr>
        <w:t>-in-</w:t>
      </w:r>
      <w:r w:rsidRPr="00D00EA7">
        <w:rPr>
          <w:sz w:val="24"/>
          <w:szCs w:val="24"/>
        </w:rPr>
        <w:t>Process Inventory;</w:t>
      </w:r>
      <w:r w:rsidR="00D00EA7" w:rsidRPr="00D00EA7">
        <w:rPr>
          <w:sz w:val="24"/>
          <w:szCs w:val="24"/>
        </w:rPr>
        <w:t xml:space="preserve"> </w:t>
      </w:r>
      <w:r w:rsidR="00E738AB" w:rsidRPr="00D00EA7">
        <w:rPr>
          <w:sz w:val="24"/>
          <w:szCs w:val="24"/>
        </w:rPr>
        <w:t>FIFO Method of Process Costing,</w:t>
      </w:r>
      <w:r w:rsidR="00D00EA7" w:rsidRPr="00D00EA7">
        <w:rPr>
          <w:sz w:val="24"/>
          <w:szCs w:val="24"/>
        </w:rPr>
        <w:t xml:space="preserve"> </w:t>
      </w:r>
      <w:r w:rsidR="00E738AB" w:rsidRPr="00D00EA7">
        <w:rPr>
          <w:sz w:val="24"/>
          <w:szCs w:val="24"/>
        </w:rPr>
        <w:t xml:space="preserve">Testing Department of </w:t>
      </w:r>
      <w:r w:rsidR="00A826BB" w:rsidRPr="00D00EA7">
        <w:rPr>
          <w:sz w:val="24"/>
          <w:szCs w:val="24"/>
          <w:lang w:eastAsia="zh-TW"/>
        </w:rPr>
        <w:t>Larsen Company</w:t>
      </w:r>
      <w:r w:rsidR="00E738AB" w:rsidRPr="00D00EA7">
        <w:rPr>
          <w:sz w:val="24"/>
          <w:szCs w:val="24"/>
        </w:rPr>
        <w:t xml:space="preserve"> for October </w:t>
      </w:r>
      <w:r w:rsidR="004635D7" w:rsidRPr="00D00EA7">
        <w:rPr>
          <w:sz w:val="24"/>
          <w:szCs w:val="24"/>
        </w:rPr>
        <w:t>2014</w:t>
      </w:r>
      <w:r w:rsidR="00E738AB" w:rsidRPr="00D00EA7">
        <w:rPr>
          <w:sz w:val="24"/>
          <w:szCs w:val="24"/>
        </w:rPr>
        <w:t>.</w:t>
      </w:r>
    </w:p>
    <w:p w:rsidR="00E738AB" w:rsidRDefault="00E738AB">
      <w:pPr>
        <w:jc w:val="both"/>
        <w:rPr>
          <w:sz w:val="24"/>
        </w:rPr>
      </w:pPr>
    </w:p>
    <w:tbl>
      <w:tblPr>
        <w:tblW w:w="13410" w:type="dxa"/>
        <w:tblInd w:w="-144" w:type="dxa"/>
        <w:tblLayout w:type="fixed"/>
        <w:tblCellMar>
          <w:left w:w="36" w:type="dxa"/>
          <w:right w:w="36" w:type="dxa"/>
        </w:tblCellMar>
        <w:tblLook w:val="0000"/>
      </w:tblPr>
      <w:tblGrid>
        <w:gridCol w:w="6030"/>
        <w:gridCol w:w="1530"/>
        <w:gridCol w:w="1980"/>
        <w:gridCol w:w="65"/>
        <w:gridCol w:w="1825"/>
        <w:gridCol w:w="26"/>
        <w:gridCol w:w="1954"/>
      </w:tblGrid>
      <w:tr w:rsidR="00E738AB" w:rsidRPr="008B4AD2" w:rsidTr="00D00EA7">
        <w:tc>
          <w:tcPr>
            <w:tcW w:w="6030" w:type="dxa"/>
            <w:tcBorders>
              <w:bottom w:val="single" w:sz="6" w:space="0" w:color="auto"/>
            </w:tcBorders>
          </w:tcPr>
          <w:p w:rsidR="00E738AB" w:rsidRPr="008B4AD2" w:rsidRDefault="00E738AB">
            <w:pPr>
              <w:pStyle w:val="Footer"/>
              <w:tabs>
                <w:tab w:val="clear" w:pos="4320"/>
                <w:tab w:val="clear" w:pos="8640"/>
              </w:tabs>
              <w:rPr>
                <w:rFonts w:ascii="Times New Roman" w:hAnsi="Times New Roman"/>
                <w:sz w:val="22"/>
                <w:szCs w:val="22"/>
              </w:rPr>
            </w:pPr>
          </w:p>
        </w:tc>
        <w:tc>
          <w:tcPr>
            <w:tcW w:w="1530" w:type="dxa"/>
            <w:tcBorders>
              <w:bottom w:val="single" w:sz="6" w:space="0" w:color="auto"/>
            </w:tcBorders>
            <w:vAlign w:val="bottom"/>
          </w:tcPr>
          <w:p w:rsidR="00E738AB" w:rsidRPr="008B4AD2" w:rsidRDefault="00E738AB" w:rsidP="008B4AD2">
            <w:pPr>
              <w:jc w:val="center"/>
              <w:rPr>
                <w:b/>
                <w:sz w:val="22"/>
                <w:szCs w:val="22"/>
              </w:rPr>
            </w:pPr>
            <w:r w:rsidRPr="008B4AD2">
              <w:rPr>
                <w:b/>
                <w:sz w:val="22"/>
                <w:szCs w:val="22"/>
              </w:rPr>
              <w:t>Total</w:t>
            </w:r>
          </w:p>
          <w:p w:rsidR="00E738AB" w:rsidRPr="008B4AD2" w:rsidRDefault="00E738AB" w:rsidP="008B4AD2">
            <w:pPr>
              <w:jc w:val="center"/>
              <w:rPr>
                <w:b/>
                <w:sz w:val="22"/>
                <w:szCs w:val="22"/>
              </w:rPr>
            </w:pPr>
            <w:r w:rsidRPr="008B4AD2">
              <w:rPr>
                <w:b/>
                <w:sz w:val="22"/>
                <w:szCs w:val="22"/>
              </w:rPr>
              <w:t>Production</w:t>
            </w:r>
          </w:p>
          <w:p w:rsidR="00E738AB" w:rsidRPr="008B4AD2" w:rsidRDefault="00E738AB" w:rsidP="008B4AD2">
            <w:pPr>
              <w:jc w:val="center"/>
              <w:rPr>
                <w:b/>
                <w:sz w:val="22"/>
                <w:szCs w:val="22"/>
              </w:rPr>
            </w:pPr>
            <w:r w:rsidRPr="008B4AD2">
              <w:rPr>
                <w:b/>
                <w:sz w:val="22"/>
                <w:szCs w:val="22"/>
              </w:rPr>
              <w:t>Costs</w:t>
            </w:r>
          </w:p>
        </w:tc>
        <w:tc>
          <w:tcPr>
            <w:tcW w:w="1980" w:type="dxa"/>
            <w:tcBorders>
              <w:bottom w:val="single" w:sz="6" w:space="0" w:color="auto"/>
            </w:tcBorders>
            <w:vAlign w:val="bottom"/>
          </w:tcPr>
          <w:p w:rsidR="00E738AB" w:rsidRPr="008B4AD2" w:rsidRDefault="00E738AB" w:rsidP="008B4AD2">
            <w:pPr>
              <w:jc w:val="center"/>
              <w:rPr>
                <w:b/>
                <w:sz w:val="22"/>
                <w:szCs w:val="22"/>
              </w:rPr>
            </w:pPr>
          </w:p>
          <w:p w:rsidR="00E738AB" w:rsidRPr="008B4AD2" w:rsidRDefault="00E738AB" w:rsidP="008B4AD2">
            <w:pPr>
              <w:jc w:val="center"/>
              <w:rPr>
                <w:b/>
                <w:sz w:val="22"/>
                <w:szCs w:val="22"/>
              </w:rPr>
            </w:pPr>
            <w:r w:rsidRPr="008B4AD2">
              <w:rPr>
                <w:b/>
                <w:sz w:val="22"/>
                <w:szCs w:val="22"/>
              </w:rPr>
              <w:t>Transferred-in Costs</w:t>
            </w:r>
          </w:p>
        </w:tc>
        <w:tc>
          <w:tcPr>
            <w:tcW w:w="1890" w:type="dxa"/>
            <w:gridSpan w:val="2"/>
            <w:tcBorders>
              <w:bottom w:val="single" w:sz="6" w:space="0" w:color="auto"/>
            </w:tcBorders>
            <w:vAlign w:val="bottom"/>
          </w:tcPr>
          <w:p w:rsidR="00E738AB" w:rsidRPr="008B4AD2" w:rsidRDefault="00E738AB" w:rsidP="008B4AD2">
            <w:pPr>
              <w:jc w:val="center"/>
              <w:rPr>
                <w:b/>
                <w:sz w:val="22"/>
                <w:szCs w:val="22"/>
              </w:rPr>
            </w:pPr>
          </w:p>
          <w:p w:rsidR="00E738AB" w:rsidRPr="008B4AD2" w:rsidRDefault="00E738AB" w:rsidP="008B4AD2">
            <w:pPr>
              <w:jc w:val="center"/>
              <w:rPr>
                <w:b/>
                <w:sz w:val="22"/>
                <w:szCs w:val="22"/>
              </w:rPr>
            </w:pPr>
            <w:r w:rsidRPr="008B4AD2">
              <w:rPr>
                <w:b/>
                <w:sz w:val="22"/>
                <w:szCs w:val="22"/>
              </w:rPr>
              <w:t>Direct</w:t>
            </w:r>
          </w:p>
          <w:p w:rsidR="00E738AB" w:rsidRPr="008B4AD2" w:rsidRDefault="00E738AB" w:rsidP="008B4AD2">
            <w:pPr>
              <w:jc w:val="center"/>
              <w:rPr>
                <w:b/>
                <w:sz w:val="22"/>
                <w:szCs w:val="22"/>
              </w:rPr>
            </w:pPr>
            <w:r w:rsidRPr="008B4AD2">
              <w:rPr>
                <w:b/>
                <w:sz w:val="22"/>
                <w:szCs w:val="22"/>
              </w:rPr>
              <w:t>Materials</w:t>
            </w:r>
          </w:p>
        </w:tc>
        <w:tc>
          <w:tcPr>
            <w:tcW w:w="1980" w:type="dxa"/>
            <w:gridSpan w:val="2"/>
            <w:tcBorders>
              <w:bottom w:val="single" w:sz="6" w:space="0" w:color="auto"/>
            </w:tcBorders>
            <w:vAlign w:val="bottom"/>
          </w:tcPr>
          <w:p w:rsidR="00E738AB" w:rsidRPr="008B4AD2" w:rsidRDefault="00E738AB" w:rsidP="008B4AD2">
            <w:pPr>
              <w:jc w:val="center"/>
              <w:rPr>
                <w:b/>
                <w:sz w:val="22"/>
                <w:szCs w:val="22"/>
              </w:rPr>
            </w:pPr>
          </w:p>
          <w:p w:rsidR="00E738AB" w:rsidRPr="008B4AD2" w:rsidRDefault="00E738AB" w:rsidP="008B4AD2">
            <w:pPr>
              <w:jc w:val="center"/>
              <w:rPr>
                <w:b/>
                <w:sz w:val="22"/>
                <w:szCs w:val="22"/>
              </w:rPr>
            </w:pPr>
            <w:r w:rsidRPr="008B4AD2">
              <w:rPr>
                <w:b/>
                <w:sz w:val="22"/>
                <w:szCs w:val="22"/>
              </w:rPr>
              <w:t>Conversion</w:t>
            </w:r>
          </w:p>
          <w:p w:rsidR="00E738AB" w:rsidRPr="008B4AD2" w:rsidRDefault="00E738AB" w:rsidP="008B4AD2">
            <w:pPr>
              <w:jc w:val="center"/>
              <w:rPr>
                <w:b/>
                <w:sz w:val="22"/>
                <w:szCs w:val="22"/>
              </w:rPr>
            </w:pPr>
            <w:r w:rsidRPr="008B4AD2">
              <w:rPr>
                <w:b/>
                <w:sz w:val="22"/>
                <w:szCs w:val="22"/>
              </w:rPr>
              <w:t>Costs</w:t>
            </w:r>
          </w:p>
        </w:tc>
      </w:tr>
      <w:tr w:rsidR="00DB0E68" w:rsidRPr="008B4AD2" w:rsidTr="00D00EA7">
        <w:trPr>
          <w:cantSplit/>
        </w:trPr>
        <w:tc>
          <w:tcPr>
            <w:tcW w:w="6030" w:type="dxa"/>
          </w:tcPr>
          <w:p w:rsidR="00DB0E68" w:rsidRPr="008B4AD2" w:rsidRDefault="00DB0E68">
            <w:pPr>
              <w:ind w:left="810" w:hanging="810"/>
              <w:rPr>
                <w:sz w:val="22"/>
                <w:szCs w:val="22"/>
              </w:rPr>
            </w:pPr>
            <w:r w:rsidRPr="008B4AD2">
              <w:rPr>
                <w:sz w:val="22"/>
                <w:szCs w:val="22"/>
              </w:rPr>
              <w:t>(</w:t>
            </w:r>
            <w:r w:rsidRPr="008B4AD2">
              <w:rPr>
                <w:b/>
                <w:sz w:val="22"/>
                <w:szCs w:val="22"/>
              </w:rPr>
              <w:t>Step 3</w:t>
            </w:r>
            <w:r w:rsidRPr="008B4AD2">
              <w:rPr>
                <w:sz w:val="22"/>
                <w:szCs w:val="22"/>
              </w:rPr>
              <w:t>)</w:t>
            </w:r>
            <w:r w:rsidRPr="008B4AD2">
              <w:rPr>
                <w:sz w:val="22"/>
                <w:szCs w:val="22"/>
              </w:rPr>
              <w:tab/>
              <w:t>Work in process, beginning (given)</w:t>
            </w:r>
          </w:p>
        </w:tc>
        <w:tc>
          <w:tcPr>
            <w:tcW w:w="1530" w:type="dxa"/>
            <w:vAlign w:val="bottom"/>
          </w:tcPr>
          <w:p w:rsidR="00DB0E68" w:rsidRPr="008B4AD2" w:rsidRDefault="00DB0E68" w:rsidP="008B4AD2">
            <w:pPr>
              <w:pStyle w:val="Footer"/>
              <w:tabs>
                <w:tab w:val="clear" w:pos="4320"/>
                <w:tab w:val="clear" w:pos="8640"/>
              </w:tabs>
              <w:ind w:right="216"/>
              <w:jc w:val="right"/>
              <w:rPr>
                <w:rFonts w:ascii="Times New Roman" w:hAnsi="Times New Roman"/>
                <w:sz w:val="22"/>
                <w:szCs w:val="22"/>
                <w:lang w:eastAsia="zh-TW"/>
              </w:rPr>
            </w:pPr>
            <w:r w:rsidRPr="008B4AD2">
              <w:rPr>
                <w:rFonts w:ascii="Times New Roman" w:hAnsi="Times New Roman"/>
                <w:sz w:val="22"/>
                <w:szCs w:val="22"/>
              </w:rPr>
              <w:t xml:space="preserve">$  </w:t>
            </w:r>
            <w:r w:rsidR="000543E2" w:rsidRPr="008B4AD2">
              <w:rPr>
                <w:rFonts w:ascii="Times New Roman" w:hAnsi="Times New Roman" w:hint="eastAsia"/>
                <w:sz w:val="22"/>
                <w:szCs w:val="22"/>
                <w:lang w:eastAsia="zh-TW"/>
              </w:rPr>
              <w:t>3,</w:t>
            </w:r>
            <w:r w:rsidR="006D2A55">
              <w:rPr>
                <w:rFonts w:ascii="Times New Roman" w:hAnsi="Times New Roman"/>
                <w:sz w:val="22"/>
                <w:szCs w:val="22"/>
                <w:lang w:eastAsia="zh-TW"/>
              </w:rPr>
              <w:t>635</w:t>
            </w:r>
            <w:r w:rsidR="004054CD" w:rsidRPr="008B4AD2">
              <w:rPr>
                <w:rFonts w:ascii="Times New Roman" w:hAnsi="Times New Roman" w:hint="eastAsia"/>
                <w:sz w:val="22"/>
                <w:szCs w:val="22"/>
                <w:lang w:eastAsia="zh-TW"/>
              </w:rPr>
              <w:t>,</w:t>
            </w:r>
            <w:r w:rsidR="006D2A55">
              <w:rPr>
                <w:rFonts w:ascii="Times New Roman" w:hAnsi="Times New Roman"/>
                <w:sz w:val="22"/>
                <w:szCs w:val="22"/>
                <w:lang w:eastAsia="zh-TW"/>
              </w:rPr>
              <w:t>460</w:t>
            </w:r>
          </w:p>
        </w:tc>
        <w:tc>
          <w:tcPr>
            <w:tcW w:w="1980" w:type="dxa"/>
            <w:vAlign w:val="bottom"/>
          </w:tcPr>
          <w:p w:rsidR="00DB0E68" w:rsidRPr="001B0226" w:rsidRDefault="00DB0E68" w:rsidP="00E67F47">
            <w:pPr>
              <w:ind w:right="432"/>
              <w:jc w:val="right"/>
              <w:rPr>
                <w:sz w:val="22"/>
                <w:szCs w:val="22"/>
              </w:rPr>
            </w:pPr>
            <w:r w:rsidRPr="001B0226">
              <w:rPr>
                <w:sz w:val="22"/>
                <w:szCs w:val="22"/>
              </w:rPr>
              <w:t xml:space="preserve">  $</w:t>
            </w:r>
            <w:r w:rsidR="003B643A" w:rsidRPr="001B0226">
              <w:rPr>
                <w:sz w:val="22"/>
                <w:szCs w:val="22"/>
              </w:rPr>
              <w:t xml:space="preserve">  </w:t>
            </w:r>
            <w:r w:rsidR="006D2A55">
              <w:rPr>
                <w:sz w:val="22"/>
                <w:szCs w:val="22"/>
              </w:rPr>
              <w:t>2,800</w:t>
            </w:r>
            <w:r w:rsidR="000543E2" w:rsidRPr="001B0226">
              <w:rPr>
                <w:sz w:val="22"/>
                <w:szCs w:val="22"/>
              </w:rPr>
              <w:t>,</w:t>
            </w:r>
            <w:r w:rsidR="006D2A55">
              <w:rPr>
                <w:sz w:val="22"/>
                <w:szCs w:val="22"/>
              </w:rPr>
              <w:t>000</w:t>
            </w:r>
          </w:p>
        </w:tc>
        <w:tc>
          <w:tcPr>
            <w:tcW w:w="1890" w:type="dxa"/>
            <w:gridSpan w:val="2"/>
            <w:vAlign w:val="bottom"/>
          </w:tcPr>
          <w:p w:rsidR="00DB0E68" w:rsidRPr="00D8076E" w:rsidRDefault="00DB0E68" w:rsidP="00D8076E">
            <w:pPr>
              <w:ind w:right="432"/>
              <w:jc w:val="right"/>
              <w:rPr>
                <w:sz w:val="22"/>
                <w:szCs w:val="22"/>
              </w:rPr>
            </w:pPr>
            <w:r w:rsidRPr="00D8076E">
              <w:rPr>
                <w:sz w:val="22"/>
                <w:szCs w:val="22"/>
              </w:rPr>
              <w:t>$</w:t>
            </w:r>
            <w:r w:rsidR="00E51A55" w:rsidRPr="00D8076E">
              <w:rPr>
                <w:sz w:val="22"/>
                <w:szCs w:val="22"/>
              </w:rPr>
              <w:t xml:space="preserve"> </w:t>
            </w:r>
            <w:r w:rsidR="00D8076E" w:rsidRPr="00D8076E">
              <w:rPr>
                <w:sz w:val="22"/>
                <w:szCs w:val="22"/>
              </w:rPr>
              <w:t xml:space="preserve">  </w:t>
            </w:r>
            <w:r w:rsidR="00E51A55" w:rsidRPr="00D8076E">
              <w:rPr>
                <w:sz w:val="22"/>
                <w:szCs w:val="22"/>
              </w:rPr>
              <w:t xml:space="preserve">           </w:t>
            </w:r>
            <w:r w:rsidRPr="00D8076E">
              <w:rPr>
                <w:sz w:val="22"/>
                <w:szCs w:val="22"/>
              </w:rPr>
              <w:t>0</w:t>
            </w:r>
          </w:p>
        </w:tc>
        <w:tc>
          <w:tcPr>
            <w:tcW w:w="1980" w:type="dxa"/>
            <w:gridSpan w:val="2"/>
            <w:vAlign w:val="bottom"/>
          </w:tcPr>
          <w:p w:rsidR="00DB0E68" w:rsidRPr="00D8076E" w:rsidRDefault="00DB0E68" w:rsidP="00D8076E">
            <w:pPr>
              <w:ind w:right="432"/>
              <w:jc w:val="right"/>
              <w:rPr>
                <w:sz w:val="22"/>
                <w:szCs w:val="22"/>
              </w:rPr>
            </w:pPr>
            <w:r w:rsidRPr="00D8076E">
              <w:rPr>
                <w:sz w:val="22"/>
                <w:szCs w:val="22"/>
              </w:rPr>
              <w:t xml:space="preserve">$   </w:t>
            </w:r>
            <w:r w:rsidRPr="00D8076E">
              <w:rPr>
                <w:rFonts w:hint="eastAsia"/>
                <w:sz w:val="22"/>
                <w:szCs w:val="22"/>
              </w:rPr>
              <w:t>8</w:t>
            </w:r>
            <w:r w:rsidRPr="00D8076E">
              <w:rPr>
                <w:sz w:val="22"/>
                <w:szCs w:val="22"/>
              </w:rPr>
              <w:t>35</w:t>
            </w:r>
            <w:r w:rsidRPr="00D8076E">
              <w:rPr>
                <w:rFonts w:hint="eastAsia"/>
                <w:sz w:val="22"/>
                <w:szCs w:val="22"/>
              </w:rPr>
              <w:t>,</w:t>
            </w:r>
            <w:r w:rsidRPr="00D8076E">
              <w:rPr>
                <w:sz w:val="22"/>
                <w:szCs w:val="22"/>
              </w:rPr>
              <w:t>460</w:t>
            </w:r>
          </w:p>
        </w:tc>
      </w:tr>
      <w:tr w:rsidR="00DB0E68" w:rsidRPr="008B4AD2" w:rsidTr="00D00EA7">
        <w:tc>
          <w:tcPr>
            <w:tcW w:w="6030" w:type="dxa"/>
            <w:vAlign w:val="bottom"/>
          </w:tcPr>
          <w:p w:rsidR="00DB0E68" w:rsidRPr="008B4AD2" w:rsidRDefault="00DB0E68" w:rsidP="001B0226">
            <w:pPr>
              <w:ind w:left="810" w:hanging="810"/>
              <w:rPr>
                <w:sz w:val="22"/>
                <w:szCs w:val="22"/>
              </w:rPr>
            </w:pPr>
            <w:r w:rsidRPr="008B4AD2">
              <w:rPr>
                <w:sz w:val="22"/>
                <w:szCs w:val="22"/>
              </w:rPr>
              <w:tab/>
              <w:t>Costs added in current period (given)</w:t>
            </w:r>
          </w:p>
        </w:tc>
        <w:tc>
          <w:tcPr>
            <w:tcW w:w="1530" w:type="dxa"/>
            <w:vAlign w:val="bottom"/>
          </w:tcPr>
          <w:p w:rsidR="00DB0E68" w:rsidRPr="008B4AD2" w:rsidRDefault="00DB0E68" w:rsidP="008B4AD2">
            <w:pPr>
              <w:ind w:right="216"/>
              <w:jc w:val="right"/>
              <w:rPr>
                <w:sz w:val="22"/>
                <w:szCs w:val="22"/>
                <w:u w:val="single"/>
                <w:lang w:eastAsia="zh-TW"/>
              </w:rPr>
            </w:pPr>
            <w:r w:rsidRPr="001B0226">
              <w:rPr>
                <w:sz w:val="22"/>
                <w:szCs w:val="22"/>
                <w:u w:val="single"/>
              </w:rPr>
              <w:t xml:space="preserve">  </w:t>
            </w:r>
            <w:r w:rsidR="00B7739F" w:rsidRPr="008B4AD2">
              <w:rPr>
                <w:rFonts w:hint="eastAsia"/>
                <w:sz w:val="22"/>
                <w:szCs w:val="22"/>
                <w:u w:val="single"/>
                <w:lang w:eastAsia="zh-TW"/>
              </w:rPr>
              <w:t>21,</w:t>
            </w:r>
            <w:r w:rsidR="00B7739F" w:rsidRPr="008B4AD2">
              <w:rPr>
                <w:sz w:val="22"/>
                <w:szCs w:val="22"/>
                <w:u w:val="single"/>
                <w:lang w:eastAsia="zh-TW"/>
              </w:rPr>
              <w:t>395</w:t>
            </w:r>
            <w:r w:rsidRPr="008B4AD2">
              <w:rPr>
                <w:rFonts w:hint="eastAsia"/>
                <w:sz w:val="22"/>
                <w:szCs w:val="22"/>
                <w:u w:val="single"/>
                <w:lang w:eastAsia="zh-TW"/>
              </w:rPr>
              <w:t>,</w:t>
            </w:r>
            <w:r w:rsidR="00B7739F" w:rsidRPr="008B4AD2">
              <w:rPr>
                <w:sz w:val="22"/>
                <w:szCs w:val="22"/>
                <w:u w:val="single"/>
                <w:lang w:eastAsia="zh-TW"/>
              </w:rPr>
              <w:t>850</w:t>
            </w:r>
          </w:p>
        </w:tc>
        <w:tc>
          <w:tcPr>
            <w:tcW w:w="1980" w:type="dxa"/>
            <w:vAlign w:val="bottom"/>
          </w:tcPr>
          <w:p w:rsidR="00DB0E68" w:rsidRPr="001B0226" w:rsidRDefault="001B0226" w:rsidP="00E67F47">
            <w:pPr>
              <w:ind w:right="432"/>
              <w:jc w:val="right"/>
              <w:rPr>
                <w:sz w:val="22"/>
                <w:szCs w:val="22"/>
                <w:u w:val="single"/>
              </w:rPr>
            </w:pPr>
            <w:r>
              <w:rPr>
                <w:sz w:val="22"/>
                <w:szCs w:val="22"/>
                <w:u w:val="single"/>
              </w:rPr>
              <w:t xml:space="preserve">    </w:t>
            </w:r>
            <w:r w:rsidR="00B7739F" w:rsidRPr="001B0226">
              <w:rPr>
                <w:sz w:val="22"/>
                <w:szCs w:val="22"/>
                <w:u w:val="single"/>
              </w:rPr>
              <w:t>7,735,25</w:t>
            </w:r>
            <w:r w:rsidR="00DB0E68" w:rsidRPr="001B0226">
              <w:rPr>
                <w:sz w:val="22"/>
                <w:szCs w:val="22"/>
                <w:u w:val="single"/>
              </w:rPr>
              <w:t>0</w:t>
            </w:r>
          </w:p>
        </w:tc>
        <w:tc>
          <w:tcPr>
            <w:tcW w:w="1890" w:type="dxa"/>
            <w:gridSpan w:val="2"/>
            <w:vAlign w:val="bottom"/>
          </w:tcPr>
          <w:p w:rsidR="00DB0E68" w:rsidRPr="00D8076E" w:rsidRDefault="00D8076E" w:rsidP="00D8076E">
            <w:pPr>
              <w:ind w:right="432"/>
              <w:jc w:val="right"/>
              <w:rPr>
                <w:sz w:val="22"/>
                <w:szCs w:val="22"/>
                <w:u w:val="single"/>
              </w:rPr>
            </w:pPr>
            <w:r>
              <w:rPr>
                <w:sz w:val="22"/>
                <w:szCs w:val="22"/>
                <w:u w:val="single"/>
              </w:rPr>
              <w:t xml:space="preserve">  </w:t>
            </w:r>
            <w:r w:rsidR="00C804AA" w:rsidRPr="00D8076E">
              <w:rPr>
                <w:rFonts w:hint="eastAsia"/>
                <w:sz w:val="22"/>
                <w:szCs w:val="22"/>
                <w:u w:val="single"/>
              </w:rPr>
              <w:t>9,7</w:t>
            </w:r>
            <w:r w:rsidR="00C804AA" w:rsidRPr="00D8076E">
              <w:rPr>
                <w:sz w:val="22"/>
                <w:szCs w:val="22"/>
                <w:u w:val="single"/>
              </w:rPr>
              <w:t>04</w:t>
            </w:r>
            <w:r w:rsidR="00C804AA" w:rsidRPr="00D8076E">
              <w:rPr>
                <w:rFonts w:hint="eastAsia"/>
                <w:sz w:val="22"/>
                <w:szCs w:val="22"/>
                <w:u w:val="single"/>
              </w:rPr>
              <w:t>,</w:t>
            </w:r>
            <w:r w:rsidR="00C804AA" w:rsidRPr="00D8076E">
              <w:rPr>
                <w:sz w:val="22"/>
                <w:szCs w:val="22"/>
                <w:u w:val="single"/>
              </w:rPr>
              <w:t>7</w:t>
            </w:r>
            <w:r w:rsidR="00DB0E68" w:rsidRPr="00D8076E">
              <w:rPr>
                <w:sz w:val="22"/>
                <w:szCs w:val="22"/>
                <w:u w:val="single"/>
              </w:rPr>
              <w:t>00</w:t>
            </w:r>
          </w:p>
        </w:tc>
        <w:tc>
          <w:tcPr>
            <w:tcW w:w="1980" w:type="dxa"/>
            <w:gridSpan w:val="2"/>
            <w:vAlign w:val="bottom"/>
          </w:tcPr>
          <w:p w:rsidR="00DB0E68" w:rsidRPr="00D8076E" w:rsidRDefault="00DB0E68" w:rsidP="00D8076E">
            <w:pPr>
              <w:ind w:right="432"/>
              <w:jc w:val="right"/>
              <w:rPr>
                <w:sz w:val="22"/>
                <w:szCs w:val="22"/>
                <w:u w:val="single"/>
              </w:rPr>
            </w:pPr>
            <w:r w:rsidRPr="00D8076E">
              <w:rPr>
                <w:sz w:val="22"/>
                <w:szCs w:val="22"/>
                <w:u w:val="single"/>
              </w:rPr>
              <w:t xml:space="preserve">  </w:t>
            </w:r>
            <w:r w:rsidRPr="00D8076E">
              <w:rPr>
                <w:rFonts w:hint="eastAsia"/>
                <w:sz w:val="22"/>
                <w:szCs w:val="22"/>
                <w:u w:val="single"/>
              </w:rPr>
              <w:t>3,9</w:t>
            </w:r>
            <w:r w:rsidRPr="00D8076E">
              <w:rPr>
                <w:sz w:val="22"/>
                <w:szCs w:val="22"/>
                <w:u w:val="single"/>
              </w:rPr>
              <w:t>55</w:t>
            </w:r>
            <w:r w:rsidRPr="00D8076E">
              <w:rPr>
                <w:rFonts w:hint="eastAsia"/>
                <w:sz w:val="22"/>
                <w:szCs w:val="22"/>
                <w:u w:val="single"/>
              </w:rPr>
              <w:t>,</w:t>
            </w:r>
            <w:r w:rsidRPr="00D8076E">
              <w:rPr>
                <w:sz w:val="22"/>
                <w:szCs w:val="22"/>
                <w:u w:val="single"/>
              </w:rPr>
              <w:t>900</w:t>
            </w:r>
          </w:p>
        </w:tc>
      </w:tr>
      <w:tr w:rsidR="00DB0E68" w:rsidRPr="008B4AD2" w:rsidTr="00D00EA7">
        <w:tc>
          <w:tcPr>
            <w:tcW w:w="6030" w:type="dxa"/>
          </w:tcPr>
          <w:p w:rsidR="00DB0E68" w:rsidRPr="008B4AD2" w:rsidRDefault="00DB0E68">
            <w:pPr>
              <w:ind w:left="810" w:hanging="810"/>
              <w:rPr>
                <w:sz w:val="22"/>
                <w:szCs w:val="22"/>
              </w:rPr>
            </w:pPr>
            <w:r w:rsidRPr="008B4AD2">
              <w:rPr>
                <w:rFonts w:hint="eastAsia"/>
                <w:sz w:val="22"/>
                <w:szCs w:val="22"/>
                <w:lang w:eastAsia="zh-TW"/>
              </w:rPr>
              <w:t xml:space="preserve">              </w:t>
            </w:r>
            <w:r w:rsidRPr="008B4AD2">
              <w:rPr>
                <w:sz w:val="22"/>
                <w:szCs w:val="22"/>
              </w:rPr>
              <w:t>Total costs to account for</w:t>
            </w:r>
          </w:p>
        </w:tc>
        <w:tc>
          <w:tcPr>
            <w:tcW w:w="1530" w:type="dxa"/>
            <w:vAlign w:val="bottom"/>
          </w:tcPr>
          <w:p w:rsidR="00DB0E68" w:rsidRPr="008B4AD2" w:rsidRDefault="00DB0E68" w:rsidP="008B4AD2">
            <w:pPr>
              <w:ind w:right="216"/>
              <w:jc w:val="right"/>
              <w:rPr>
                <w:sz w:val="22"/>
                <w:szCs w:val="22"/>
              </w:rPr>
            </w:pPr>
            <w:r w:rsidRPr="008B4AD2">
              <w:rPr>
                <w:sz w:val="22"/>
                <w:szCs w:val="22"/>
                <w:u w:val="double"/>
              </w:rPr>
              <w:t>$</w:t>
            </w:r>
            <w:r w:rsidR="004054CD" w:rsidRPr="008B4AD2">
              <w:rPr>
                <w:rFonts w:hint="eastAsia"/>
                <w:sz w:val="22"/>
                <w:szCs w:val="22"/>
                <w:u w:val="double"/>
                <w:lang w:eastAsia="zh-TW"/>
              </w:rPr>
              <w:t>2</w:t>
            </w:r>
            <w:r w:rsidR="004054CD" w:rsidRPr="008B4AD2">
              <w:rPr>
                <w:sz w:val="22"/>
                <w:szCs w:val="22"/>
                <w:u w:val="double"/>
                <w:lang w:eastAsia="zh-TW"/>
              </w:rPr>
              <w:t>5</w:t>
            </w:r>
            <w:r w:rsidR="00B7739F" w:rsidRPr="008B4AD2">
              <w:rPr>
                <w:rFonts w:hint="eastAsia"/>
                <w:sz w:val="22"/>
                <w:szCs w:val="22"/>
                <w:u w:val="double"/>
                <w:lang w:eastAsia="zh-TW"/>
              </w:rPr>
              <w:t>,</w:t>
            </w:r>
            <w:r w:rsidR="00040B72">
              <w:rPr>
                <w:sz w:val="22"/>
                <w:szCs w:val="22"/>
                <w:u w:val="double"/>
                <w:lang w:eastAsia="zh-TW"/>
              </w:rPr>
              <w:t>031</w:t>
            </w:r>
            <w:r w:rsidR="000543E2" w:rsidRPr="008B4AD2">
              <w:rPr>
                <w:rFonts w:hint="eastAsia"/>
                <w:sz w:val="22"/>
                <w:szCs w:val="22"/>
                <w:u w:val="double"/>
                <w:lang w:eastAsia="zh-TW"/>
              </w:rPr>
              <w:t>,</w:t>
            </w:r>
            <w:r w:rsidR="00040B72">
              <w:rPr>
                <w:sz w:val="22"/>
                <w:szCs w:val="22"/>
                <w:u w:val="double"/>
                <w:lang w:eastAsia="zh-TW"/>
              </w:rPr>
              <w:t>310</w:t>
            </w:r>
          </w:p>
        </w:tc>
        <w:tc>
          <w:tcPr>
            <w:tcW w:w="1980" w:type="dxa"/>
            <w:vAlign w:val="bottom"/>
          </w:tcPr>
          <w:p w:rsidR="00DB0E68" w:rsidRPr="001B0226" w:rsidRDefault="00DB0E68" w:rsidP="00E67F47">
            <w:pPr>
              <w:ind w:right="432"/>
              <w:jc w:val="right"/>
              <w:rPr>
                <w:sz w:val="22"/>
                <w:szCs w:val="22"/>
                <w:u w:val="double"/>
              </w:rPr>
            </w:pPr>
            <w:r w:rsidRPr="001B0226">
              <w:rPr>
                <w:sz w:val="22"/>
                <w:szCs w:val="22"/>
              </w:rPr>
              <w:t xml:space="preserve">  </w:t>
            </w:r>
            <w:r w:rsidRPr="001B0226">
              <w:rPr>
                <w:sz w:val="22"/>
                <w:szCs w:val="22"/>
                <w:u w:val="double"/>
              </w:rPr>
              <w:t>$</w:t>
            </w:r>
            <w:r w:rsidR="003B643A" w:rsidRPr="001B0226">
              <w:rPr>
                <w:sz w:val="22"/>
                <w:szCs w:val="22"/>
                <w:u w:val="double"/>
              </w:rPr>
              <w:t>10</w:t>
            </w:r>
            <w:r w:rsidR="003B643A" w:rsidRPr="001B0226">
              <w:rPr>
                <w:rFonts w:hint="eastAsia"/>
                <w:sz w:val="22"/>
                <w:szCs w:val="22"/>
                <w:u w:val="double"/>
              </w:rPr>
              <w:t>,</w:t>
            </w:r>
            <w:r w:rsidR="00040B72">
              <w:rPr>
                <w:sz w:val="22"/>
                <w:szCs w:val="22"/>
                <w:u w:val="double"/>
              </w:rPr>
              <w:t>535</w:t>
            </w:r>
            <w:r w:rsidR="003B643A" w:rsidRPr="001B0226">
              <w:rPr>
                <w:rFonts w:hint="eastAsia"/>
                <w:sz w:val="22"/>
                <w:szCs w:val="22"/>
                <w:u w:val="double"/>
              </w:rPr>
              <w:t>,</w:t>
            </w:r>
            <w:r w:rsidR="00040B72">
              <w:rPr>
                <w:sz w:val="22"/>
                <w:szCs w:val="22"/>
                <w:u w:val="double"/>
              </w:rPr>
              <w:t>250</w:t>
            </w:r>
          </w:p>
        </w:tc>
        <w:tc>
          <w:tcPr>
            <w:tcW w:w="1890" w:type="dxa"/>
            <w:gridSpan w:val="2"/>
            <w:vAlign w:val="bottom"/>
          </w:tcPr>
          <w:p w:rsidR="00DB0E68" w:rsidRPr="00D8076E" w:rsidRDefault="00DB0E68" w:rsidP="00D8076E">
            <w:pPr>
              <w:ind w:right="432"/>
              <w:jc w:val="right"/>
              <w:rPr>
                <w:sz w:val="22"/>
                <w:szCs w:val="22"/>
                <w:u w:val="double"/>
              </w:rPr>
            </w:pPr>
            <w:r w:rsidRPr="00D8076E">
              <w:rPr>
                <w:sz w:val="22"/>
                <w:szCs w:val="22"/>
                <w:u w:val="double"/>
              </w:rPr>
              <w:t>$</w:t>
            </w:r>
            <w:r w:rsidR="00C804AA" w:rsidRPr="00D8076E">
              <w:rPr>
                <w:rFonts w:hint="eastAsia"/>
                <w:sz w:val="22"/>
                <w:szCs w:val="22"/>
                <w:u w:val="double"/>
              </w:rPr>
              <w:t>9,7</w:t>
            </w:r>
            <w:r w:rsidR="00C804AA" w:rsidRPr="00D8076E">
              <w:rPr>
                <w:sz w:val="22"/>
                <w:szCs w:val="22"/>
                <w:u w:val="double"/>
              </w:rPr>
              <w:t>04</w:t>
            </w:r>
            <w:r w:rsidR="00C804AA" w:rsidRPr="00D8076E">
              <w:rPr>
                <w:rFonts w:hint="eastAsia"/>
                <w:sz w:val="22"/>
                <w:szCs w:val="22"/>
                <w:u w:val="double"/>
              </w:rPr>
              <w:t>,</w:t>
            </w:r>
            <w:r w:rsidR="00C804AA" w:rsidRPr="00D8076E">
              <w:rPr>
                <w:sz w:val="22"/>
                <w:szCs w:val="22"/>
                <w:u w:val="double"/>
              </w:rPr>
              <w:t>7</w:t>
            </w:r>
            <w:r w:rsidRPr="00D8076E">
              <w:rPr>
                <w:rFonts w:hint="eastAsia"/>
                <w:sz w:val="22"/>
                <w:szCs w:val="22"/>
                <w:u w:val="double"/>
              </w:rPr>
              <w:t>00</w:t>
            </w:r>
          </w:p>
        </w:tc>
        <w:tc>
          <w:tcPr>
            <w:tcW w:w="1980" w:type="dxa"/>
            <w:gridSpan w:val="2"/>
            <w:vAlign w:val="bottom"/>
          </w:tcPr>
          <w:p w:rsidR="00DB0E68" w:rsidRPr="00D8076E" w:rsidRDefault="00DB0E68" w:rsidP="00D8076E">
            <w:pPr>
              <w:ind w:right="432"/>
              <w:jc w:val="right"/>
              <w:rPr>
                <w:sz w:val="22"/>
                <w:szCs w:val="22"/>
                <w:u w:val="double"/>
              </w:rPr>
            </w:pPr>
            <w:r w:rsidRPr="00D8076E">
              <w:rPr>
                <w:sz w:val="22"/>
                <w:szCs w:val="22"/>
                <w:u w:val="double"/>
              </w:rPr>
              <w:t>$</w:t>
            </w:r>
            <w:r w:rsidRPr="00D8076E">
              <w:rPr>
                <w:rFonts w:hint="eastAsia"/>
                <w:sz w:val="22"/>
                <w:szCs w:val="22"/>
                <w:u w:val="double"/>
              </w:rPr>
              <w:t>4,7</w:t>
            </w:r>
            <w:r w:rsidRPr="00D8076E">
              <w:rPr>
                <w:sz w:val="22"/>
                <w:szCs w:val="22"/>
                <w:u w:val="double"/>
              </w:rPr>
              <w:t>91</w:t>
            </w:r>
            <w:r w:rsidRPr="00D8076E">
              <w:rPr>
                <w:rFonts w:hint="eastAsia"/>
                <w:sz w:val="22"/>
                <w:szCs w:val="22"/>
                <w:u w:val="double"/>
              </w:rPr>
              <w:t>,</w:t>
            </w:r>
            <w:r w:rsidRPr="00D8076E">
              <w:rPr>
                <w:sz w:val="22"/>
                <w:szCs w:val="22"/>
                <w:u w:val="double"/>
              </w:rPr>
              <w:t>360</w:t>
            </w:r>
          </w:p>
        </w:tc>
      </w:tr>
      <w:tr w:rsidR="00DB0E68" w:rsidRPr="008B4AD2" w:rsidTr="00D00EA7">
        <w:tc>
          <w:tcPr>
            <w:tcW w:w="6030" w:type="dxa"/>
          </w:tcPr>
          <w:p w:rsidR="00DB0E68" w:rsidRPr="008B4AD2" w:rsidRDefault="00DB0E68">
            <w:pPr>
              <w:ind w:left="810" w:hanging="810"/>
              <w:rPr>
                <w:sz w:val="22"/>
                <w:szCs w:val="22"/>
              </w:rPr>
            </w:pPr>
          </w:p>
        </w:tc>
        <w:tc>
          <w:tcPr>
            <w:tcW w:w="1530" w:type="dxa"/>
            <w:vAlign w:val="bottom"/>
          </w:tcPr>
          <w:p w:rsidR="00DB0E68" w:rsidRPr="008B4AD2" w:rsidRDefault="00DB0E68" w:rsidP="008B4AD2">
            <w:pPr>
              <w:ind w:right="216"/>
              <w:jc w:val="right"/>
              <w:rPr>
                <w:sz w:val="22"/>
                <w:szCs w:val="22"/>
              </w:rPr>
            </w:pPr>
          </w:p>
        </w:tc>
        <w:tc>
          <w:tcPr>
            <w:tcW w:w="1980" w:type="dxa"/>
            <w:vAlign w:val="bottom"/>
          </w:tcPr>
          <w:p w:rsidR="00DB0E68" w:rsidRPr="001B0226" w:rsidRDefault="00DB0E68" w:rsidP="00E67F47">
            <w:pPr>
              <w:ind w:right="432"/>
              <w:jc w:val="right"/>
              <w:rPr>
                <w:sz w:val="22"/>
                <w:szCs w:val="22"/>
              </w:rPr>
            </w:pPr>
          </w:p>
        </w:tc>
        <w:tc>
          <w:tcPr>
            <w:tcW w:w="1890" w:type="dxa"/>
            <w:gridSpan w:val="2"/>
            <w:vAlign w:val="bottom"/>
          </w:tcPr>
          <w:p w:rsidR="00DB0E68" w:rsidRPr="00D8076E" w:rsidRDefault="00DB0E68" w:rsidP="00D8076E">
            <w:pPr>
              <w:ind w:right="432"/>
              <w:jc w:val="right"/>
              <w:rPr>
                <w:sz w:val="22"/>
                <w:szCs w:val="22"/>
              </w:rPr>
            </w:pPr>
          </w:p>
        </w:tc>
        <w:tc>
          <w:tcPr>
            <w:tcW w:w="1980" w:type="dxa"/>
            <w:gridSpan w:val="2"/>
            <w:vAlign w:val="bottom"/>
          </w:tcPr>
          <w:p w:rsidR="00DB0E68" w:rsidRPr="00D8076E" w:rsidRDefault="00DB0E68" w:rsidP="00D8076E">
            <w:pPr>
              <w:ind w:right="432"/>
              <w:jc w:val="right"/>
              <w:rPr>
                <w:sz w:val="22"/>
                <w:szCs w:val="22"/>
              </w:rPr>
            </w:pPr>
          </w:p>
        </w:tc>
      </w:tr>
      <w:tr w:rsidR="00E738AB" w:rsidRPr="008B4AD2" w:rsidTr="00D00EA7">
        <w:tc>
          <w:tcPr>
            <w:tcW w:w="6030" w:type="dxa"/>
          </w:tcPr>
          <w:p w:rsidR="00E738AB" w:rsidRPr="008B4AD2" w:rsidRDefault="00E738AB">
            <w:pPr>
              <w:ind w:left="810" w:hanging="810"/>
              <w:rPr>
                <w:sz w:val="22"/>
                <w:szCs w:val="22"/>
                <w:lang w:eastAsia="zh-TW"/>
              </w:rPr>
            </w:pPr>
            <w:r w:rsidRPr="008B4AD2">
              <w:rPr>
                <w:sz w:val="22"/>
                <w:szCs w:val="22"/>
              </w:rPr>
              <w:t>(</w:t>
            </w:r>
            <w:r w:rsidRPr="008B4AD2">
              <w:rPr>
                <w:b/>
                <w:sz w:val="22"/>
                <w:szCs w:val="22"/>
              </w:rPr>
              <w:t>Step 4</w:t>
            </w:r>
            <w:r w:rsidRPr="008B4AD2">
              <w:rPr>
                <w:sz w:val="22"/>
                <w:szCs w:val="22"/>
              </w:rPr>
              <w:t>)</w:t>
            </w:r>
            <w:r w:rsidRPr="008B4AD2">
              <w:rPr>
                <w:sz w:val="22"/>
                <w:szCs w:val="22"/>
              </w:rPr>
              <w:tab/>
            </w:r>
            <w:r w:rsidRPr="008B4AD2">
              <w:rPr>
                <w:rFonts w:hint="eastAsia"/>
                <w:sz w:val="22"/>
                <w:szCs w:val="22"/>
                <w:lang w:eastAsia="zh-TW"/>
              </w:rPr>
              <w:t xml:space="preserve">Costs </w:t>
            </w:r>
            <w:r w:rsidRPr="008B4AD2">
              <w:rPr>
                <w:sz w:val="22"/>
                <w:szCs w:val="22"/>
                <w:lang w:eastAsia="zh-TW"/>
              </w:rPr>
              <w:t>added in current period</w:t>
            </w:r>
          </w:p>
        </w:tc>
        <w:tc>
          <w:tcPr>
            <w:tcW w:w="1530" w:type="dxa"/>
            <w:vAlign w:val="bottom"/>
          </w:tcPr>
          <w:p w:rsidR="00E738AB" w:rsidRPr="008B4AD2" w:rsidRDefault="00E738AB" w:rsidP="008B4AD2">
            <w:pPr>
              <w:ind w:right="216"/>
              <w:jc w:val="right"/>
              <w:rPr>
                <w:sz w:val="22"/>
                <w:szCs w:val="22"/>
              </w:rPr>
            </w:pPr>
          </w:p>
        </w:tc>
        <w:tc>
          <w:tcPr>
            <w:tcW w:w="1980" w:type="dxa"/>
            <w:vAlign w:val="bottom"/>
          </w:tcPr>
          <w:p w:rsidR="00E738AB" w:rsidRPr="001B0226" w:rsidRDefault="00E738AB" w:rsidP="00E67F47">
            <w:pPr>
              <w:ind w:right="432"/>
              <w:jc w:val="right"/>
              <w:rPr>
                <w:sz w:val="22"/>
                <w:szCs w:val="22"/>
              </w:rPr>
            </w:pPr>
            <w:r w:rsidRPr="001B0226">
              <w:rPr>
                <w:sz w:val="22"/>
                <w:szCs w:val="22"/>
              </w:rPr>
              <w:t>$</w:t>
            </w:r>
            <w:r w:rsidR="001B0226">
              <w:rPr>
                <w:sz w:val="22"/>
                <w:szCs w:val="22"/>
              </w:rPr>
              <w:t xml:space="preserve">  </w:t>
            </w:r>
            <w:r w:rsidR="00B7739F" w:rsidRPr="001B0226">
              <w:rPr>
                <w:sz w:val="22"/>
                <w:szCs w:val="22"/>
              </w:rPr>
              <w:t>7</w:t>
            </w:r>
            <w:r w:rsidR="00251111" w:rsidRPr="001B0226">
              <w:rPr>
                <w:rFonts w:hint="eastAsia"/>
                <w:sz w:val="22"/>
                <w:szCs w:val="22"/>
              </w:rPr>
              <w:t>,</w:t>
            </w:r>
            <w:r w:rsidR="00B7739F" w:rsidRPr="001B0226">
              <w:rPr>
                <w:sz w:val="22"/>
                <w:szCs w:val="22"/>
              </w:rPr>
              <w:t>735,25</w:t>
            </w:r>
            <w:r w:rsidRPr="001B0226">
              <w:rPr>
                <w:sz w:val="22"/>
                <w:szCs w:val="22"/>
              </w:rPr>
              <w:t>0</w:t>
            </w:r>
          </w:p>
        </w:tc>
        <w:tc>
          <w:tcPr>
            <w:tcW w:w="1890" w:type="dxa"/>
            <w:gridSpan w:val="2"/>
            <w:vAlign w:val="bottom"/>
          </w:tcPr>
          <w:p w:rsidR="00E738AB" w:rsidRPr="00D8076E" w:rsidRDefault="00E738AB" w:rsidP="00D8076E">
            <w:pPr>
              <w:ind w:right="432"/>
              <w:jc w:val="right"/>
              <w:rPr>
                <w:sz w:val="22"/>
                <w:szCs w:val="22"/>
              </w:rPr>
            </w:pPr>
            <w:r w:rsidRPr="00D8076E">
              <w:rPr>
                <w:sz w:val="22"/>
                <w:szCs w:val="22"/>
              </w:rPr>
              <w:t>$</w:t>
            </w:r>
            <w:r w:rsidR="00C804AA" w:rsidRPr="00D8076E">
              <w:rPr>
                <w:rFonts w:hint="eastAsia"/>
                <w:sz w:val="22"/>
                <w:szCs w:val="22"/>
              </w:rPr>
              <w:t>9,7</w:t>
            </w:r>
            <w:r w:rsidR="00C804AA" w:rsidRPr="00D8076E">
              <w:rPr>
                <w:sz w:val="22"/>
                <w:szCs w:val="22"/>
              </w:rPr>
              <w:t>04</w:t>
            </w:r>
            <w:r w:rsidR="00C804AA" w:rsidRPr="00D8076E">
              <w:rPr>
                <w:rFonts w:hint="eastAsia"/>
                <w:sz w:val="22"/>
                <w:szCs w:val="22"/>
              </w:rPr>
              <w:t>,</w:t>
            </w:r>
            <w:r w:rsidR="00C804AA" w:rsidRPr="00D8076E">
              <w:rPr>
                <w:sz w:val="22"/>
                <w:szCs w:val="22"/>
              </w:rPr>
              <w:t>7</w:t>
            </w:r>
            <w:r w:rsidRPr="00D8076E">
              <w:rPr>
                <w:sz w:val="22"/>
                <w:szCs w:val="22"/>
              </w:rPr>
              <w:t>00</w:t>
            </w:r>
          </w:p>
        </w:tc>
        <w:tc>
          <w:tcPr>
            <w:tcW w:w="1980" w:type="dxa"/>
            <w:gridSpan w:val="2"/>
            <w:vAlign w:val="bottom"/>
          </w:tcPr>
          <w:p w:rsidR="00E738AB" w:rsidRPr="00D8076E" w:rsidRDefault="00E738AB" w:rsidP="00D8076E">
            <w:pPr>
              <w:ind w:right="432"/>
              <w:jc w:val="right"/>
              <w:rPr>
                <w:sz w:val="22"/>
                <w:szCs w:val="22"/>
              </w:rPr>
            </w:pPr>
            <w:r w:rsidRPr="00D8076E">
              <w:rPr>
                <w:sz w:val="22"/>
                <w:szCs w:val="22"/>
              </w:rPr>
              <w:t>$</w:t>
            </w:r>
            <w:r w:rsidR="00DB0E68" w:rsidRPr="00D8076E">
              <w:rPr>
                <w:rFonts w:hint="eastAsia"/>
                <w:sz w:val="22"/>
                <w:szCs w:val="22"/>
              </w:rPr>
              <w:t>3,9</w:t>
            </w:r>
            <w:r w:rsidR="00DB0E68" w:rsidRPr="00D8076E">
              <w:rPr>
                <w:sz w:val="22"/>
                <w:szCs w:val="22"/>
              </w:rPr>
              <w:t>55</w:t>
            </w:r>
            <w:r w:rsidR="00DB0E68" w:rsidRPr="00D8076E">
              <w:rPr>
                <w:rFonts w:hint="eastAsia"/>
                <w:sz w:val="22"/>
                <w:szCs w:val="22"/>
              </w:rPr>
              <w:t>,</w:t>
            </w:r>
            <w:r w:rsidR="00DB0E68" w:rsidRPr="00D8076E">
              <w:rPr>
                <w:sz w:val="22"/>
                <w:szCs w:val="22"/>
              </w:rPr>
              <w:t>9</w:t>
            </w:r>
            <w:r w:rsidRPr="00D8076E">
              <w:rPr>
                <w:sz w:val="22"/>
                <w:szCs w:val="22"/>
              </w:rPr>
              <w:t>00</w:t>
            </w:r>
          </w:p>
        </w:tc>
      </w:tr>
      <w:tr w:rsidR="00E738AB" w:rsidRPr="008B4AD2" w:rsidTr="00D00EA7">
        <w:tc>
          <w:tcPr>
            <w:tcW w:w="6030" w:type="dxa"/>
          </w:tcPr>
          <w:p w:rsidR="00E738AB" w:rsidRPr="008B4AD2" w:rsidRDefault="00E738AB">
            <w:pPr>
              <w:ind w:left="810"/>
              <w:rPr>
                <w:sz w:val="22"/>
                <w:szCs w:val="22"/>
              </w:rPr>
            </w:pPr>
            <w:r w:rsidRPr="008B4AD2">
              <w:rPr>
                <w:sz w:val="22"/>
                <w:szCs w:val="22"/>
              </w:rPr>
              <w:t xml:space="preserve">Divide by equivalent units of work done in </w:t>
            </w:r>
          </w:p>
          <w:p w:rsidR="00E738AB" w:rsidRPr="008B4AD2" w:rsidRDefault="00E738AB">
            <w:pPr>
              <w:ind w:left="810"/>
              <w:rPr>
                <w:sz w:val="22"/>
                <w:szCs w:val="22"/>
              </w:rPr>
            </w:pPr>
            <w:r w:rsidRPr="008B4AD2">
              <w:rPr>
                <w:sz w:val="22"/>
                <w:szCs w:val="22"/>
              </w:rPr>
              <w:t xml:space="preserve">   current</w:t>
            </w:r>
            <w:r w:rsidR="00CB3865">
              <w:rPr>
                <w:sz w:val="22"/>
                <w:szCs w:val="22"/>
              </w:rPr>
              <w:t xml:space="preserve"> period  (Solution Exhibit 17-35</w:t>
            </w:r>
            <w:r w:rsidRPr="008B4AD2">
              <w:rPr>
                <w:sz w:val="22"/>
                <w:szCs w:val="22"/>
              </w:rPr>
              <w:t>A)</w:t>
            </w:r>
          </w:p>
        </w:tc>
        <w:tc>
          <w:tcPr>
            <w:tcW w:w="1530" w:type="dxa"/>
            <w:vAlign w:val="bottom"/>
          </w:tcPr>
          <w:p w:rsidR="00E738AB" w:rsidRPr="008B4AD2" w:rsidRDefault="00E738AB" w:rsidP="008B4AD2">
            <w:pPr>
              <w:ind w:right="216"/>
              <w:jc w:val="right"/>
              <w:rPr>
                <w:sz w:val="22"/>
                <w:szCs w:val="22"/>
              </w:rPr>
            </w:pPr>
          </w:p>
        </w:tc>
        <w:tc>
          <w:tcPr>
            <w:tcW w:w="1980" w:type="dxa"/>
            <w:vAlign w:val="bottom"/>
          </w:tcPr>
          <w:p w:rsidR="00E738AB" w:rsidRPr="001B0226" w:rsidRDefault="00E738AB" w:rsidP="00E67F47">
            <w:pPr>
              <w:ind w:right="432"/>
              <w:jc w:val="right"/>
              <w:rPr>
                <w:sz w:val="22"/>
                <w:szCs w:val="22"/>
              </w:rPr>
            </w:pPr>
          </w:p>
          <w:p w:rsidR="00E738AB" w:rsidRPr="001B0226" w:rsidRDefault="00E738AB" w:rsidP="00E67F47">
            <w:pPr>
              <w:ind w:right="432"/>
              <w:jc w:val="right"/>
              <w:rPr>
                <w:sz w:val="22"/>
                <w:szCs w:val="22"/>
                <w:u w:val="single"/>
              </w:rPr>
            </w:pPr>
            <w:r w:rsidRPr="001B0226">
              <w:rPr>
                <w:sz w:val="22"/>
                <w:szCs w:val="22"/>
                <w:u w:val="single"/>
              </w:rPr>
              <w:sym w:font="Symbol" w:char="F0B8"/>
            </w:r>
            <w:r w:rsidR="00D8076E">
              <w:rPr>
                <w:sz w:val="22"/>
                <w:szCs w:val="22"/>
                <w:u w:val="single"/>
              </w:rPr>
              <w:t xml:space="preserve">     </w:t>
            </w:r>
            <w:r w:rsidRPr="001B0226">
              <w:rPr>
                <w:sz w:val="22"/>
                <w:szCs w:val="22"/>
                <w:u w:val="single"/>
              </w:rPr>
              <w:t xml:space="preserve">  </w:t>
            </w:r>
            <w:r w:rsidRPr="001B0226">
              <w:rPr>
                <w:rFonts w:hint="eastAsia"/>
                <w:sz w:val="22"/>
                <w:szCs w:val="22"/>
                <w:u w:val="single"/>
              </w:rPr>
              <w:t>22</w:t>
            </w:r>
            <w:r w:rsidRPr="001B0226">
              <w:rPr>
                <w:sz w:val="22"/>
                <w:szCs w:val="22"/>
                <w:u w:val="single"/>
              </w:rPr>
              <w:t>,</w:t>
            </w:r>
            <w:r w:rsidRPr="001B0226">
              <w:rPr>
                <w:rFonts w:hint="eastAsia"/>
                <w:sz w:val="22"/>
                <w:szCs w:val="22"/>
                <w:u w:val="single"/>
              </w:rPr>
              <w:t>5</w:t>
            </w:r>
            <w:r w:rsidRPr="001B0226">
              <w:rPr>
                <w:sz w:val="22"/>
                <w:szCs w:val="22"/>
                <w:u w:val="single"/>
              </w:rPr>
              <w:t>00</w:t>
            </w:r>
          </w:p>
        </w:tc>
        <w:tc>
          <w:tcPr>
            <w:tcW w:w="1890" w:type="dxa"/>
            <w:gridSpan w:val="2"/>
            <w:vAlign w:val="bottom"/>
          </w:tcPr>
          <w:p w:rsidR="00E738AB" w:rsidRPr="00D8076E" w:rsidRDefault="00E738AB" w:rsidP="00D8076E">
            <w:pPr>
              <w:ind w:right="432"/>
              <w:jc w:val="right"/>
              <w:rPr>
                <w:sz w:val="22"/>
                <w:szCs w:val="22"/>
              </w:rPr>
            </w:pPr>
          </w:p>
          <w:p w:rsidR="00E738AB" w:rsidRPr="00D8076E" w:rsidRDefault="00D8076E" w:rsidP="00D8076E">
            <w:pPr>
              <w:ind w:right="432"/>
              <w:jc w:val="right"/>
              <w:rPr>
                <w:sz w:val="22"/>
                <w:szCs w:val="22"/>
                <w:u w:val="single"/>
              </w:rPr>
            </w:pPr>
            <w:r w:rsidRPr="001B0226">
              <w:rPr>
                <w:sz w:val="22"/>
                <w:szCs w:val="22"/>
                <w:u w:val="single"/>
              </w:rPr>
              <w:sym w:font="Symbol" w:char="F0B8"/>
            </w:r>
            <w:r>
              <w:rPr>
                <w:sz w:val="22"/>
                <w:szCs w:val="22"/>
                <w:u w:val="single"/>
              </w:rPr>
              <w:t xml:space="preserve">     </w:t>
            </w:r>
            <w:r w:rsidR="00E738AB" w:rsidRPr="00D8076E">
              <w:rPr>
                <w:rFonts w:hint="eastAsia"/>
                <w:sz w:val="22"/>
                <w:szCs w:val="22"/>
                <w:u w:val="single"/>
              </w:rPr>
              <w:t>26</w:t>
            </w:r>
            <w:r w:rsidR="00E738AB" w:rsidRPr="00D8076E">
              <w:rPr>
                <w:sz w:val="22"/>
                <w:szCs w:val="22"/>
                <w:u w:val="single"/>
              </w:rPr>
              <w:t>,</w:t>
            </w:r>
            <w:r w:rsidR="00E738AB" w:rsidRPr="00D8076E">
              <w:rPr>
                <w:rFonts w:hint="eastAsia"/>
                <w:sz w:val="22"/>
                <w:szCs w:val="22"/>
                <w:u w:val="single"/>
              </w:rPr>
              <w:t>3</w:t>
            </w:r>
            <w:r w:rsidR="00E738AB" w:rsidRPr="00D8076E">
              <w:rPr>
                <w:sz w:val="22"/>
                <w:szCs w:val="22"/>
                <w:u w:val="single"/>
              </w:rPr>
              <w:t>00</w:t>
            </w:r>
          </w:p>
        </w:tc>
        <w:tc>
          <w:tcPr>
            <w:tcW w:w="1980" w:type="dxa"/>
            <w:gridSpan w:val="2"/>
            <w:vAlign w:val="bottom"/>
          </w:tcPr>
          <w:p w:rsidR="00E738AB" w:rsidRPr="00D8076E" w:rsidRDefault="00E738AB" w:rsidP="00D8076E">
            <w:pPr>
              <w:ind w:right="432"/>
              <w:jc w:val="right"/>
              <w:rPr>
                <w:sz w:val="22"/>
                <w:szCs w:val="22"/>
              </w:rPr>
            </w:pPr>
          </w:p>
          <w:p w:rsidR="00E738AB" w:rsidRPr="00D8076E" w:rsidRDefault="00E738AB" w:rsidP="00D8076E">
            <w:pPr>
              <w:ind w:right="432"/>
              <w:jc w:val="right"/>
              <w:rPr>
                <w:sz w:val="22"/>
                <w:szCs w:val="22"/>
                <w:u w:val="single"/>
              </w:rPr>
            </w:pPr>
            <w:r w:rsidRPr="00D8076E">
              <w:rPr>
                <w:sz w:val="22"/>
                <w:szCs w:val="22"/>
              </w:rPr>
              <w:t xml:space="preserve">   </w:t>
            </w:r>
            <w:r w:rsidRPr="00D8076E">
              <w:rPr>
                <w:sz w:val="22"/>
                <w:szCs w:val="22"/>
                <w:u w:val="single"/>
              </w:rPr>
              <w:sym w:font="Symbol" w:char="F0B8"/>
            </w:r>
            <w:r w:rsidR="00D8076E" w:rsidRPr="00D8076E">
              <w:rPr>
                <w:sz w:val="22"/>
                <w:szCs w:val="22"/>
                <w:u w:val="single"/>
              </w:rPr>
              <w:t xml:space="preserve">   </w:t>
            </w:r>
            <w:r w:rsidRPr="00D8076E">
              <w:rPr>
                <w:sz w:val="22"/>
                <w:szCs w:val="22"/>
                <w:u w:val="single"/>
              </w:rPr>
              <w:t xml:space="preserve">  </w:t>
            </w:r>
            <w:r w:rsidRPr="00D8076E">
              <w:rPr>
                <w:rFonts w:hint="eastAsia"/>
                <w:sz w:val="22"/>
                <w:szCs w:val="22"/>
                <w:u w:val="single"/>
              </w:rPr>
              <w:t>23</w:t>
            </w:r>
            <w:r w:rsidRPr="00D8076E">
              <w:rPr>
                <w:sz w:val="22"/>
                <w:szCs w:val="22"/>
                <w:u w:val="single"/>
              </w:rPr>
              <w:t>,</w:t>
            </w:r>
            <w:r w:rsidR="00337DE7" w:rsidRPr="00D8076E">
              <w:rPr>
                <w:sz w:val="22"/>
                <w:szCs w:val="22"/>
                <w:u w:val="single"/>
              </w:rPr>
              <w:t>270</w:t>
            </w:r>
          </w:p>
        </w:tc>
      </w:tr>
      <w:tr w:rsidR="00E738AB" w:rsidRPr="008B4AD2" w:rsidTr="00D00EA7">
        <w:tc>
          <w:tcPr>
            <w:tcW w:w="6030" w:type="dxa"/>
          </w:tcPr>
          <w:p w:rsidR="00E738AB" w:rsidRPr="008B4AD2" w:rsidRDefault="00E738AB">
            <w:pPr>
              <w:ind w:left="810" w:hanging="810"/>
              <w:rPr>
                <w:sz w:val="22"/>
                <w:szCs w:val="22"/>
              </w:rPr>
            </w:pPr>
            <w:r w:rsidRPr="008B4AD2">
              <w:rPr>
                <w:rFonts w:hint="eastAsia"/>
                <w:sz w:val="22"/>
                <w:szCs w:val="22"/>
                <w:lang w:eastAsia="zh-TW"/>
              </w:rPr>
              <w:t xml:space="preserve">             </w:t>
            </w:r>
            <w:r w:rsidRPr="008B4AD2">
              <w:rPr>
                <w:sz w:val="22"/>
                <w:szCs w:val="22"/>
              </w:rPr>
              <w:t>Cost per equiv. unit of work done in current period</w:t>
            </w:r>
          </w:p>
        </w:tc>
        <w:tc>
          <w:tcPr>
            <w:tcW w:w="1530" w:type="dxa"/>
            <w:vAlign w:val="bottom"/>
          </w:tcPr>
          <w:p w:rsidR="00E738AB" w:rsidRPr="008B4AD2" w:rsidRDefault="00E738AB" w:rsidP="008B4AD2">
            <w:pPr>
              <w:ind w:right="216"/>
              <w:jc w:val="right"/>
              <w:rPr>
                <w:sz w:val="22"/>
                <w:szCs w:val="22"/>
                <w:lang w:eastAsia="zh-TW"/>
              </w:rPr>
            </w:pPr>
          </w:p>
        </w:tc>
        <w:tc>
          <w:tcPr>
            <w:tcW w:w="1980" w:type="dxa"/>
            <w:vAlign w:val="bottom"/>
          </w:tcPr>
          <w:p w:rsidR="00E738AB" w:rsidRPr="001B0226" w:rsidRDefault="00E738AB" w:rsidP="00E67F47">
            <w:pPr>
              <w:ind w:right="432"/>
              <w:jc w:val="right"/>
              <w:rPr>
                <w:sz w:val="22"/>
                <w:szCs w:val="22"/>
                <w:u w:val="double"/>
              </w:rPr>
            </w:pPr>
            <w:r w:rsidRPr="001B0226">
              <w:rPr>
                <w:sz w:val="22"/>
                <w:szCs w:val="22"/>
              </w:rPr>
              <w:t xml:space="preserve">    </w:t>
            </w:r>
            <w:r w:rsidR="00B7739F" w:rsidRPr="001B0226">
              <w:rPr>
                <w:sz w:val="22"/>
                <w:szCs w:val="22"/>
                <w:u w:val="double"/>
              </w:rPr>
              <w:t xml:space="preserve">$ </w:t>
            </w:r>
            <w:r w:rsidR="001B0226">
              <w:rPr>
                <w:sz w:val="22"/>
                <w:szCs w:val="22"/>
                <w:u w:val="double"/>
              </w:rPr>
              <w:t xml:space="preserve">  </w:t>
            </w:r>
            <w:r w:rsidR="00B7739F" w:rsidRPr="001B0226">
              <w:rPr>
                <w:sz w:val="22"/>
                <w:szCs w:val="22"/>
                <w:u w:val="double"/>
              </w:rPr>
              <w:t xml:space="preserve">    343</w:t>
            </w:r>
            <w:r w:rsidR="00251111" w:rsidRPr="001B0226">
              <w:rPr>
                <w:sz w:val="22"/>
                <w:szCs w:val="22"/>
                <w:u w:val="double"/>
              </w:rPr>
              <w:t>.</w:t>
            </w:r>
            <w:r w:rsidR="00B7739F" w:rsidRPr="001B0226">
              <w:rPr>
                <w:sz w:val="22"/>
                <w:szCs w:val="22"/>
                <w:u w:val="double"/>
              </w:rPr>
              <w:t>79</w:t>
            </w:r>
          </w:p>
        </w:tc>
        <w:tc>
          <w:tcPr>
            <w:tcW w:w="1890" w:type="dxa"/>
            <w:gridSpan w:val="2"/>
            <w:vAlign w:val="bottom"/>
          </w:tcPr>
          <w:p w:rsidR="00E738AB" w:rsidRPr="00D8076E" w:rsidRDefault="00E738AB" w:rsidP="00D8076E">
            <w:pPr>
              <w:ind w:right="432"/>
              <w:jc w:val="right"/>
              <w:rPr>
                <w:sz w:val="22"/>
                <w:szCs w:val="22"/>
                <w:u w:val="double"/>
              </w:rPr>
            </w:pPr>
            <w:r w:rsidRPr="00D8076E">
              <w:rPr>
                <w:sz w:val="22"/>
                <w:szCs w:val="22"/>
              </w:rPr>
              <w:t xml:space="preserve">      </w:t>
            </w:r>
            <w:r w:rsidR="00C804AA" w:rsidRPr="00D8076E">
              <w:rPr>
                <w:sz w:val="22"/>
                <w:szCs w:val="22"/>
                <w:u w:val="double"/>
              </w:rPr>
              <w:t xml:space="preserve">$  </w:t>
            </w:r>
            <w:r w:rsidR="00D8076E" w:rsidRPr="00D8076E">
              <w:rPr>
                <w:sz w:val="22"/>
                <w:szCs w:val="22"/>
                <w:u w:val="double"/>
              </w:rPr>
              <w:t xml:space="preserve">  </w:t>
            </w:r>
            <w:r w:rsidR="00C804AA" w:rsidRPr="00D8076E">
              <w:rPr>
                <w:sz w:val="22"/>
                <w:szCs w:val="22"/>
                <w:u w:val="double"/>
              </w:rPr>
              <w:t xml:space="preserve"> 369.0</w:t>
            </w:r>
            <w:r w:rsidRPr="00D8076E">
              <w:rPr>
                <w:sz w:val="22"/>
                <w:szCs w:val="22"/>
                <w:u w:val="double"/>
              </w:rPr>
              <w:t>0</w:t>
            </w:r>
          </w:p>
        </w:tc>
        <w:tc>
          <w:tcPr>
            <w:tcW w:w="1980" w:type="dxa"/>
            <w:gridSpan w:val="2"/>
            <w:vAlign w:val="bottom"/>
          </w:tcPr>
          <w:p w:rsidR="00E738AB" w:rsidRPr="00D8076E" w:rsidRDefault="00E738AB" w:rsidP="00D8076E">
            <w:pPr>
              <w:ind w:right="432"/>
              <w:jc w:val="right"/>
              <w:rPr>
                <w:sz w:val="22"/>
                <w:szCs w:val="22"/>
                <w:u w:val="double"/>
              </w:rPr>
            </w:pPr>
            <w:r w:rsidRPr="00D8076E">
              <w:rPr>
                <w:sz w:val="22"/>
                <w:szCs w:val="22"/>
              </w:rPr>
              <w:t xml:space="preserve">    </w:t>
            </w:r>
            <w:r w:rsidR="00DB0E68" w:rsidRPr="00D8076E">
              <w:rPr>
                <w:sz w:val="22"/>
                <w:szCs w:val="22"/>
                <w:u w:val="double"/>
              </w:rPr>
              <w:t>$     170.00</w:t>
            </w:r>
          </w:p>
        </w:tc>
      </w:tr>
      <w:tr w:rsidR="00DB0E68" w:rsidRPr="008B4AD2" w:rsidTr="00D00EA7">
        <w:tc>
          <w:tcPr>
            <w:tcW w:w="6030" w:type="dxa"/>
          </w:tcPr>
          <w:p w:rsidR="00DB0E68" w:rsidRPr="008B4AD2" w:rsidRDefault="00DB0E68">
            <w:pPr>
              <w:ind w:left="810" w:hanging="810"/>
              <w:rPr>
                <w:rFonts w:ascii="Times" w:hAnsi="Times"/>
                <w:sz w:val="22"/>
                <w:szCs w:val="22"/>
              </w:rPr>
            </w:pPr>
          </w:p>
        </w:tc>
        <w:tc>
          <w:tcPr>
            <w:tcW w:w="1530" w:type="dxa"/>
            <w:vAlign w:val="bottom"/>
          </w:tcPr>
          <w:p w:rsidR="00DB0E68" w:rsidRPr="008B4AD2" w:rsidRDefault="00DB0E68" w:rsidP="008B4AD2">
            <w:pPr>
              <w:ind w:right="216"/>
              <w:jc w:val="right"/>
              <w:rPr>
                <w:sz w:val="22"/>
                <w:szCs w:val="22"/>
              </w:rPr>
            </w:pPr>
          </w:p>
        </w:tc>
        <w:tc>
          <w:tcPr>
            <w:tcW w:w="1980" w:type="dxa"/>
            <w:vAlign w:val="bottom"/>
          </w:tcPr>
          <w:p w:rsidR="00DB0E68" w:rsidRPr="008B4AD2" w:rsidRDefault="00DB0E68" w:rsidP="001B0226">
            <w:pPr>
              <w:pStyle w:val="EndnoteText"/>
              <w:rPr>
                <w:rFonts w:ascii="Times New Roman" w:hAnsi="Times New Roman"/>
                <w:sz w:val="22"/>
                <w:szCs w:val="22"/>
              </w:rPr>
            </w:pPr>
          </w:p>
        </w:tc>
        <w:tc>
          <w:tcPr>
            <w:tcW w:w="1890" w:type="dxa"/>
            <w:gridSpan w:val="2"/>
          </w:tcPr>
          <w:p w:rsidR="00DB0E68" w:rsidRPr="008B4AD2" w:rsidRDefault="00DB0E68">
            <w:pPr>
              <w:pStyle w:val="EndnoteText"/>
              <w:rPr>
                <w:rFonts w:ascii="Times New Roman" w:hAnsi="Times New Roman"/>
                <w:sz w:val="22"/>
                <w:szCs w:val="22"/>
              </w:rPr>
            </w:pPr>
          </w:p>
        </w:tc>
        <w:tc>
          <w:tcPr>
            <w:tcW w:w="1980" w:type="dxa"/>
            <w:gridSpan w:val="2"/>
          </w:tcPr>
          <w:p w:rsidR="00DB0E68" w:rsidRPr="008B4AD2" w:rsidRDefault="00DB0E68">
            <w:pPr>
              <w:pStyle w:val="EndnoteText"/>
              <w:rPr>
                <w:rFonts w:ascii="Times New Roman" w:hAnsi="Times New Roman"/>
                <w:sz w:val="22"/>
                <w:szCs w:val="22"/>
              </w:rPr>
            </w:pPr>
          </w:p>
        </w:tc>
      </w:tr>
      <w:tr w:rsidR="00E738AB" w:rsidRPr="008B4AD2" w:rsidTr="00D00EA7">
        <w:tc>
          <w:tcPr>
            <w:tcW w:w="6030" w:type="dxa"/>
          </w:tcPr>
          <w:p w:rsidR="00E738AB" w:rsidRPr="008B4AD2" w:rsidRDefault="00E738AB">
            <w:pPr>
              <w:ind w:left="810" w:hanging="810"/>
              <w:rPr>
                <w:rFonts w:ascii="Times" w:hAnsi="Times"/>
                <w:sz w:val="22"/>
                <w:szCs w:val="22"/>
              </w:rPr>
            </w:pPr>
            <w:r w:rsidRPr="008B4AD2">
              <w:rPr>
                <w:rFonts w:ascii="Times" w:hAnsi="Times"/>
                <w:sz w:val="22"/>
                <w:szCs w:val="22"/>
              </w:rPr>
              <w:t>(</w:t>
            </w:r>
            <w:r w:rsidRPr="008B4AD2">
              <w:rPr>
                <w:rFonts w:ascii="Times" w:hAnsi="Times"/>
                <w:b/>
                <w:sz w:val="22"/>
                <w:szCs w:val="22"/>
              </w:rPr>
              <w:t>Step 5</w:t>
            </w:r>
            <w:r w:rsidRPr="008B4AD2">
              <w:rPr>
                <w:rFonts w:ascii="Times" w:hAnsi="Times"/>
                <w:sz w:val="22"/>
                <w:szCs w:val="22"/>
              </w:rPr>
              <w:t>)</w:t>
            </w:r>
            <w:r w:rsidRPr="008B4AD2">
              <w:rPr>
                <w:rFonts w:ascii="Times" w:hAnsi="Times"/>
                <w:sz w:val="22"/>
                <w:szCs w:val="22"/>
              </w:rPr>
              <w:tab/>
              <w:t>Assignment of costs:</w:t>
            </w:r>
          </w:p>
          <w:p w:rsidR="00E738AB" w:rsidRPr="008B4AD2" w:rsidRDefault="00E738AB">
            <w:pPr>
              <w:ind w:left="810" w:hanging="810"/>
              <w:rPr>
                <w:rFonts w:ascii="Times" w:hAnsi="Times"/>
                <w:sz w:val="22"/>
                <w:szCs w:val="22"/>
              </w:rPr>
            </w:pPr>
            <w:r w:rsidRPr="008B4AD2">
              <w:rPr>
                <w:rFonts w:ascii="Times" w:hAnsi="Times"/>
                <w:sz w:val="22"/>
                <w:szCs w:val="22"/>
              </w:rPr>
              <w:tab/>
              <w:t>Completed and transferred out (</w:t>
            </w:r>
            <w:r w:rsidRPr="008B4AD2">
              <w:rPr>
                <w:rFonts w:ascii="Times" w:hAnsi="Times" w:hint="eastAsia"/>
                <w:sz w:val="22"/>
                <w:szCs w:val="22"/>
                <w:lang w:eastAsia="zh-TW"/>
              </w:rPr>
              <w:t>26,300</w:t>
            </w:r>
            <w:r w:rsidRPr="008B4AD2">
              <w:rPr>
                <w:rFonts w:ascii="Times" w:hAnsi="Times"/>
                <w:sz w:val="22"/>
                <w:szCs w:val="22"/>
              </w:rPr>
              <w:t xml:space="preserve"> units):</w:t>
            </w:r>
          </w:p>
        </w:tc>
        <w:tc>
          <w:tcPr>
            <w:tcW w:w="1530" w:type="dxa"/>
            <w:vAlign w:val="bottom"/>
          </w:tcPr>
          <w:p w:rsidR="00E738AB" w:rsidRPr="008B4AD2" w:rsidRDefault="00E738AB" w:rsidP="008B4AD2">
            <w:pPr>
              <w:ind w:right="216"/>
              <w:jc w:val="right"/>
              <w:rPr>
                <w:sz w:val="22"/>
                <w:szCs w:val="22"/>
              </w:rPr>
            </w:pPr>
          </w:p>
          <w:p w:rsidR="00E738AB" w:rsidRPr="008B4AD2" w:rsidRDefault="00E738AB" w:rsidP="008B4AD2">
            <w:pPr>
              <w:ind w:right="216"/>
              <w:jc w:val="right"/>
              <w:rPr>
                <w:sz w:val="22"/>
                <w:szCs w:val="22"/>
              </w:rPr>
            </w:pPr>
          </w:p>
        </w:tc>
        <w:tc>
          <w:tcPr>
            <w:tcW w:w="1980" w:type="dxa"/>
          </w:tcPr>
          <w:p w:rsidR="00E738AB" w:rsidRPr="008B4AD2" w:rsidRDefault="00E738AB">
            <w:pPr>
              <w:pStyle w:val="EndnoteText"/>
              <w:rPr>
                <w:rFonts w:ascii="Times New Roman" w:hAnsi="Times New Roman"/>
                <w:sz w:val="22"/>
                <w:szCs w:val="22"/>
              </w:rPr>
            </w:pPr>
          </w:p>
          <w:p w:rsidR="00E738AB" w:rsidRPr="008B4AD2" w:rsidRDefault="00E738AB">
            <w:pPr>
              <w:rPr>
                <w:sz w:val="22"/>
                <w:szCs w:val="22"/>
              </w:rPr>
            </w:pPr>
          </w:p>
        </w:tc>
        <w:tc>
          <w:tcPr>
            <w:tcW w:w="1890" w:type="dxa"/>
            <w:gridSpan w:val="2"/>
          </w:tcPr>
          <w:p w:rsidR="00E738AB" w:rsidRPr="008B4AD2" w:rsidRDefault="00E738AB">
            <w:pPr>
              <w:pStyle w:val="EndnoteText"/>
              <w:rPr>
                <w:rFonts w:ascii="Times New Roman" w:hAnsi="Times New Roman"/>
                <w:sz w:val="22"/>
                <w:szCs w:val="22"/>
              </w:rPr>
            </w:pPr>
          </w:p>
        </w:tc>
        <w:tc>
          <w:tcPr>
            <w:tcW w:w="1980" w:type="dxa"/>
            <w:gridSpan w:val="2"/>
          </w:tcPr>
          <w:p w:rsidR="00E738AB" w:rsidRPr="008B4AD2" w:rsidRDefault="00E738AB">
            <w:pPr>
              <w:pStyle w:val="EndnoteText"/>
              <w:rPr>
                <w:rFonts w:ascii="Times New Roman" w:hAnsi="Times New Roman"/>
                <w:sz w:val="22"/>
                <w:szCs w:val="22"/>
              </w:rPr>
            </w:pPr>
          </w:p>
        </w:tc>
      </w:tr>
      <w:tr w:rsidR="00E738AB" w:rsidRPr="008B4AD2" w:rsidTr="00D00EA7">
        <w:trPr>
          <w:cantSplit/>
        </w:trPr>
        <w:tc>
          <w:tcPr>
            <w:tcW w:w="6030" w:type="dxa"/>
          </w:tcPr>
          <w:p w:rsidR="00E738AB" w:rsidRPr="008B4AD2" w:rsidRDefault="00E738AB">
            <w:pPr>
              <w:ind w:left="990" w:hanging="990"/>
              <w:rPr>
                <w:rFonts w:ascii="Times" w:hAnsi="Times"/>
                <w:sz w:val="22"/>
                <w:szCs w:val="22"/>
              </w:rPr>
            </w:pPr>
            <w:r w:rsidRPr="008B4AD2">
              <w:rPr>
                <w:rFonts w:ascii="Times" w:hAnsi="Times"/>
                <w:sz w:val="22"/>
                <w:szCs w:val="22"/>
              </w:rPr>
              <w:tab/>
              <w:t>Work in process, beginning (</w:t>
            </w:r>
            <w:r w:rsidRPr="008B4AD2">
              <w:rPr>
                <w:rFonts w:ascii="Times" w:hAnsi="Times" w:hint="eastAsia"/>
                <w:sz w:val="22"/>
                <w:szCs w:val="22"/>
                <w:lang w:eastAsia="zh-TW"/>
              </w:rPr>
              <w:t>7,500</w:t>
            </w:r>
            <w:r w:rsidRPr="008B4AD2">
              <w:rPr>
                <w:rFonts w:ascii="Times" w:hAnsi="Times"/>
                <w:sz w:val="22"/>
                <w:szCs w:val="22"/>
              </w:rPr>
              <w:t xml:space="preserve"> units)</w:t>
            </w:r>
          </w:p>
          <w:p w:rsidR="00E738AB" w:rsidRPr="008B4AD2" w:rsidRDefault="00E738AB">
            <w:pPr>
              <w:ind w:left="1080" w:hanging="1080"/>
              <w:rPr>
                <w:rFonts w:ascii="Times" w:hAnsi="Times"/>
                <w:sz w:val="22"/>
                <w:szCs w:val="22"/>
              </w:rPr>
            </w:pPr>
            <w:r w:rsidRPr="008B4AD2">
              <w:rPr>
                <w:rFonts w:ascii="Times" w:hAnsi="Times"/>
                <w:sz w:val="22"/>
                <w:szCs w:val="22"/>
              </w:rPr>
              <w:tab/>
              <w:t xml:space="preserve">   Costs added to beg. work in process in current period</w:t>
            </w:r>
          </w:p>
        </w:tc>
        <w:tc>
          <w:tcPr>
            <w:tcW w:w="1530" w:type="dxa"/>
            <w:vAlign w:val="bottom"/>
          </w:tcPr>
          <w:p w:rsidR="00E738AB" w:rsidRPr="008B4AD2" w:rsidRDefault="00971623" w:rsidP="008B4AD2">
            <w:pPr>
              <w:ind w:right="216"/>
              <w:jc w:val="right"/>
              <w:rPr>
                <w:sz w:val="22"/>
                <w:szCs w:val="22"/>
              </w:rPr>
            </w:pPr>
            <w:r w:rsidRPr="008B4AD2">
              <w:rPr>
                <w:sz w:val="22"/>
                <w:szCs w:val="22"/>
              </w:rPr>
              <w:t>$</w:t>
            </w:r>
            <w:r w:rsidR="008B4AD2">
              <w:rPr>
                <w:sz w:val="22"/>
                <w:szCs w:val="22"/>
              </w:rPr>
              <w:t xml:space="preserve">  </w:t>
            </w:r>
            <w:r w:rsidR="00282E97" w:rsidRPr="008B4AD2">
              <w:rPr>
                <w:rFonts w:hint="eastAsia"/>
                <w:sz w:val="22"/>
                <w:szCs w:val="22"/>
                <w:lang w:eastAsia="zh-TW"/>
              </w:rPr>
              <w:t>3,</w:t>
            </w:r>
            <w:r w:rsidR="00040B72">
              <w:rPr>
                <w:sz w:val="22"/>
                <w:szCs w:val="22"/>
                <w:lang w:eastAsia="zh-TW"/>
              </w:rPr>
              <w:t>635</w:t>
            </w:r>
            <w:r w:rsidR="004C50DA" w:rsidRPr="008B4AD2">
              <w:rPr>
                <w:rFonts w:hint="eastAsia"/>
                <w:sz w:val="22"/>
                <w:szCs w:val="22"/>
                <w:lang w:eastAsia="zh-TW"/>
              </w:rPr>
              <w:t>,</w:t>
            </w:r>
            <w:r w:rsidR="00040B72">
              <w:rPr>
                <w:sz w:val="22"/>
                <w:szCs w:val="22"/>
                <w:lang w:eastAsia="zh-TW"/>
              </w:rPr>
              <w:t>460</w:t>
            </w:r>
          </w:p>
          <w:p w:rsidR="00E738AB" w:rsidRPr="008B4AD2" w:rsidRDefault="00E738AB" w:rsidP="008B4AD2">
            <w:pPr>
              <w:ind w:right="216"/>
              <w:jc w:val="right"/>
              <w:rPr>
                <w:sz w:val="22"/>
                <w:szCs w:val="22"/>
                <w:u w:val="single"/>
              </w:rPr>
            </w:pPr>
            <w:r w:rsidRPr="008B4AD2">
              <w:rPr>
                <w:sz w:val="22"/>
                <w:szCs w:val="22"/>
                <w:u w:val="single"/>
              </w:rPr>
              <w:t xml:space="preserve">  </w:t>
            </w:r>
            <w:r w:rsidR="008B4AD2">
              <w:rPr>
                <w:sz w:val="22"/>
                <w:szCs w:val="22"/>
                <w:u w:val="single"/>
              </w:rPr>
              <w:t xml:space="preserve">  </w:t>
            </w:r>
            <w:r w:rsidR="00282E97" w:rsidRPr="008B4AD2">
              <w:rPr>
                <w:rFonts w:hint="eastAsia"/>
                <w:sz w:val="22"/>
                <w:szCs w:val="22"/>
                <w:u w:val="single"/>
                <w:lang w:eastAsia="zh-TW"/>
              </w:rPr>
              <w:t>3,15</w:t>
            </w:r>
            <w:r w:rsidR="00282E97" w:rsidRPr="008B4AD2">
              <w:rPr>
                <w:sz w:val="22"/>
                <w:szCs w:val="22"/>
                <w:u w:val="single"/>
                <w:lang w:eastAsia="zh-TW"/>
              </w:rPr>
              <w:t>0</w:t>
            </w:r>
            <w:r w:rsidR="00282E97" w:rsidRPr="008B4AD2">
              <w:rPr>
                <w:rFonts w:hint="eastAsia"/>
                <w:sz w:val="22"/>
                <w:szCs w:val="22"/>
                <w:u w:val="single"/>
                <w:lang w:eastAsia="zh-TW"/>
              </w:rPr>
              <w:t>,</w:t>
            </w:r>
            <w:r w:rsidR="00282E97" w:rsidRPr="008B4AD2">
              <w:rPr>
                <w:sz w:val="22"/>
                <w:szCs w:val="22"/>
                <w:u w:val="single"/>
                <w:lang w:eastAsia="zh-TW"/>
              </w:rPr>
              <w:t>0</w:t>
            </w:r>
            <w:r w:rsidRPr="008B4AD2">
              <w:rPr>
                <w:sz w:val="22"/>
                <w:szCs w:val="22"/>
                <w:u w:val="single"/>
              </w:rPr>
              <w:t>00</w:t>
            </w:r>
          </w:p>
        </w:tc>
        <w:tc>
          <w:tcPr>
            <w:tcW w:w="5850" w:type="dxa"/>
            <w:gridSpan w:val="5"/>
            <w:vAlign w:val="bottom"/>
          </w:tcPr>
          <w:p w:rsidR="00E738AB" w:rsidRPr="008B4AD2" w:rsidRDefault="00485356" w:rsidP="00485356">
            <w:pPr>
              <w:tabs>
                <w:tab w:val="right" w:pos="2502"/>
              </w:tabs>
              <w:rPr>
                <w:sz w:val="22"/>
                <w:szCs w:val="22"/>
              </w:rPr>
            </w:pPr>
            <w:r>
              <w:rPr>
                <w:sz w:val="22"/>
                <w:szCs w:val="22"/>
              </w:rPr>
              <w:t xml:space="preserve">      </w:t>
            </w:r>
            <w:r w:rsidR="00E738AB" w:rsidRPr="008B4AD2">
              <w:rPr>
                <w:sz w:val="22"/>
                <w:szCs w:val="22"/>
              </w:rPr>
              <w:t>$</w:t>
            </w:r>
            <w:r w:rsidR="00040B72">
              <w:rPr>
                <w:sz w:val="22"/>
                <w:szCs w:val="22"/>
              </w:rPr>
              <w:t>2,800,000</w:t>
            </w:r>
            <w:r w:rsidR="00E738AB" w:rsidRPr="008B4AD2">
              <w:rPr>
                <w:sz w:val="22"/>
                <w:szCs w:val="22"/>
              </w:rPr>
              <w:t xml:space="preserve"> </w:t>
            </w:r>
            <w:r w:rsidR="003B643A" w:rsidRPr="008B4AD2">
              <w:rPr>
                <w:sz w:val="22"/>
                <w:szCs w:val="22"/>
              </w:rPr>
              <w:t xml:space="preserve"> </w:t>
            </w:r>
            <w:r w:rsidR="00E67F47">
              <w:rPr>
                <w:sz w:val="22"/>
                <w:szCs w:val="22"/>
              </w:rPr>
              <w:t xml:space="preserve">    </w:t>
            </w:r>
            <w:r w:rsidR="00B236C6">
              <w:rPr>
                <w:sz w:val="22"/>
                <w:szCs w:val="22"/>
              </w:rPr>
              <w:t xml:space="preserve">   </w:t>
            </w:r>
            <w:r w:rsidR="00E738AB" w:rsidRPr="008B4AD2">
              <w:rPr>
                <w:sz w:val="22"/>
                <w:szCs w:val="22"/>
              </w:rPr>
              <w:t xml:space="preserve">+               </w:t>
            </w:r>
            <w:r w:rsidR="00406DA4" w:rsidRPr="008B4AD2">
              <w:rPr>
                <w:sz w:val="22"/>
                <w:szCs w:val="22"/>
              </w:rPr>
              <w:t xml:space="preserve"> </w:t>
            </w:r>
            <w:r w:rsidR="00E738AB" w:rsidRPr="008B4AD2">
              <w:rPr>
                <w:sz w:val="22"/>
                <w:szCs w:val="22"/>
              </w:rPr>
              <w:t xml:space="preserve">$0 </w:t>
            </w:r>
            <w:r w:rsidR="00C804AA" w:rsidRPr="008B4AD2">
              <w:rPr>
                <w:sz w:val="22"/>
                <w:szCs w:val="22"/>
              </w:rPr>
              <w:t xml:space="preserve">           </w:t>
            </w:r>
            <w:r w:rsidR="00E51A55" w:rsidRPr="008B4AD2">
              <w:rPr>
                <w:sz w:val="22"/>
                <w:szCs w:val="22"/>
              </w:rPr>
              <w:t xml:space="preserve"> </w:t>
            </w:r>
            <w:r w:rsidR="0058602C">
              <w:rPr>
                <w:sz w:val="22"/>
                <w:szCs w:val="22"/>
              </w:rPr>
              <w:t xml:space="preserve"> </w:t>
            </w:r>
            <w:r>
              <w:rPr>
                <w:sz w:val="22"/>
                <w:szCs w:val="22"/>
              </w:rPr>
              <w:t xml:space="preserve">+    </w:t>
            </w:r>
            <w:r w:rsidR="00C16695">
              <w:rPr>
                <w:sz w:val="22"/>
                <w:szCs w:val="22"/>
              </w:rPr>
              <w:t xml:space="preserve">   </w:t>
            </w:r>
            <w:r w:rsidR="00C804AA" w:rsidRPr="008B4AD2">
              <w:rPr>
                <w:sz w:val="22"/>
                <w:szCs w:val="22"/>
              </w:rPr>
              <w:t>$835,460</w:t>
            </w:r>
          </w:p>
          <w:p w:rsidR="00E738AB" w:rsidRPr="008B4AD2" w:rsidRDefault="00B236C6" w:rsidP="00B236C6">
            <w:pPr>
              <w:tabs>
                <w:tab w:val="right" w:pos="2502"/>
              </w:tabs>
              <w:rPr>
                <w:sz w:val="22"/>
                <w:szCs w:val="22"/>
              </w:rPr>
            </w:pPr>
            <w:r>
              <w:rPr>
                <w:sz w:val="22"/>
                <w:szCs w:val="22"/>
              </w:rPr>
              <w:t xml:space="preserve">    </w:t>
            </w:r>
            <w:r w:rsidR="00E738AB" w:rsidRPr="008B4AD2">
              <w:rPr>
                <w:sz w:val="22"/>
                <w:szCs w:val="22"/>
              </w:rPr>
              <w:t>(0</w:t>
            </w:r>
            <w:r w:rsidR="00E738AB" w:rsidRPr="008B4AD2">
              <w:rPr>
                <w:sz w:val="22"/>
                <w:szCs w:val="22"/>
                <w:vertAlign w:val="superscript"/>
              </w:rPr>
              <w:t xml:space="preserve">* </w:t>
            </w:r>
            <w:r w:rsidR="00E738AB" w:rsidRPr="008B4AD2">
              <w:rPr>
                <w:sz w:val="22"/>
                <w:szCs w:val="22"/>
              </w:rPr>
              <w:sym w:font="Symbol" w:char="F0B4"/>
            </w:r>
            <w:r w:rsidR="00B7739F" w:rsidRPr="008B4AD2">
              <w:rPr>
                <w:sz w:val="22"/>
                <w:szCs w:val="22"/>
              </w:rPr>
              <w:t xml:space="preserve"> $343.79</w:t>
            </w:r>
            <w:r w:rsidR="008B4AD2" w:rsidRPr="008B4AD2">
              <w:rPr>
                <w:sz w:val="22"/>
                <w:szCs w:val="22"/>
              </w:rPr>
              <w:t xml:space="preserve">) </w:t>
            </w:r>
            <w:r>
              <w:rPr>
                <w:sz w:val="22"/>
                <w:szCs w:val="22"/>
              </w:rPr>
              <w:t xml:space="preserve">     </w:t>
            </w:r>
            <w:r w:rsidR="008B4AD2" w:rsidRPr="008B4AD2">
              <w:rPr>
                <w:sz w:val="22"/>
                <w:szCs w:val="22"/>
              </w:rPr>
              <w:t>+</w:t>
            </w:r>
            <w:r w:rsidR="00A743B6">
              <w:rPr>
                <w:sz w:val="22"/>
                <w:szCs w:val="22"/>
              </w:rPr>
              <w:t xml:space="preserve">  </w:t>
            </w:r>
            <w:r w:rsidR="00E738AB" w:rsidRPr="008B4AD2">
              <w:rPr>
                <w:sz w:val="22"/>
                <w:szCs w:val="22"/>
              </w:rPr>
              <w:t>(</w:t>
            </w:r>
            <w:r w:rsidR="00E738AB" w:rsidRPr="008B4AD2">
              <w:rPr>
                <w:rFonts w:hint="eastAsia"/>
                <w:sz w:val="22"/>
                <w:szCs w:val="22"/>
                <w:lang w:eastAsia="zh-TW"/>
              </w:rPr>
              <w:t>7</w:t>
            </w:r>
            <w:r w:rsidR="00E738AB" w:rsidRPr="008B4AD2">
              <w:rPr>
                <w:sz w:val="22"/>
                <w:szCs w:val="22"/>
                <w:lang w:eastAsia="zh-TW"/>
              </w:rPr>
              <w:t>,</w:t>
            </w:r>
            <w:r w:rsidR="00E738AB" w:rsidRPr="008B4AD2">
              <w:rPr>
                <w:rFonts w:hint="eastAsia"/>
                <w:sz w:val="22"/>
                <w:szCs w:val="22"/>
                <w:lang w:eastAsia="zh-TW"/>
              </w:rPr>
              <w:t>5</w:t>
            </w:r>
            <w:r w:rsidR="00E738AB" w:rsidRPr="008B4AD2">
              <w:rPr>
                <w:sz w:val="22"/>
                <w:szCs w:val="22"/>
                <w:lang w:eastAsia="zh-TW"/>
              </w:rPr>
              <w:t>00</w:t>
            </w:r>
            <w:r w:rsidR="00E738AB" w:rsidRPr="008B4AD2">
              <w:rPr>
                <w:sz w:val="22"/>
                <w:szCs w:val="22"/>
                <w:vertAlign w:val="superscript"/>
              </w:rPr>
              <w:t xml:space="preserve">* </w:t>
            </w:r>
            <w:r w:rsidR="00E738AB" w:rsidRPr="008B4AD2">
              <w:rPr>
                <w:sz w:val="22"/>
                <w:szCs w:val="22"/>
              </w:rPr>
              <w:sym w:font="Symbol" w:char="F0B4"/>
            </w:r>
            <w:r w:rsidR="00C804AA" w:rsidRPr="008B4AD2">
              <w:rPr>
                <w:sz w:val="22"/>
                <w:szCs w:val="22"/>
              </w:rPr>
              <w:t xml:space="preserve"> $369.0</w:t>
            </w:r>
            <w:r w:rsidR="008B4AD2" w:rsidRPr="008B4AD2">
              <w:rPr>
                <w:sz w:val="22"/>
                <w:szCs w:val="22"/>
              </w:rPr>
              <w:t>0)</w:t>
            </w:r>
            <w:r w:rsidR="008B4AD2">
              <w:rPr>
                <w:sz w:val="22"/>
                <w:szCs w:val="22"/>
              </w:rPr>
              <w:t xml:space="preserve"> </w:t>
            </w:r>
            <w:r w:rsidR="008B4AD2" w:rsidRPr="008B4AD2">
              <w:rPr>
                <w:sz w:val="22"/>
                <w:szCs w:val="22"/>
              </w:rPr>
              <w:t>+</w:t>
            </w:r>
            <w:r w:rsidR="00A743B6">
              <w:rPr>
                <w:sz w:val="22"/>
                <w:szCs w:val="22"/>
              </w:rPr>
              <w:t xml:space="preserve"> </w:t>
            </w:r>
            <w:r w:rsidR="00E738AB" w:rsidRPr="008B4AD2">
              <w:rPr>
                <w:sz w:val="22"/>
                <w:szCs w:val="22"/>
              </w:rPr>
              <w:t>(</w:t>
            </w:r>
            <w:r w:rsidR="00E738AB" w:rsidRPr="008B4AD2">
              <w:rPr>
                <w:rFonts w:hint="eastAsia"/>
                <w:sz w:val="22"/>
                <w:szCs w:val="22"/>
                <w:lang w:eastAsia="zh-TW"/>
              </w:rPr>
              <w:t>2</w:t>
            </w:r>
            <w:r w:rsidR="00E738AB" w:rsidRPr="008B4AD2">
              <w:rPr>
                <w:sz w:val="22"/>
                <w:szCs w:val="22"/>
                <w:lang w:eastAsia="zh-TW"/>
              </w:rPr>
              <w:t>,</w:t>
            </w:r>
            <w:r w:rsidR="00C804AA" w:rsidRPr="008B4AD2">
              <w:rPr>
                <w:sz w:val="22"/>
                <w:szCs w:val="22"/>
                <w:lang w:eastAsia="zh-TW"/>
              </w:rPr>
              <w:t>250</w:t>
            </w:r>
            <w:r w:rsidR="00E738AB" w:rsidRPr="008B4AD2">
              <w:rPr>
                <w:sz w:val="22"/>
                <w:szCs w:val="22"/>
                <w:vertAlign w:val="superscript"/>
              </w:rPr>
              <w:t xml:space="preserve">* </w:t>
            </w:r>
            <w:r w:rsidR="00E738AB" w:rsidRPr="008B4AD2">
              <w:rPr>
                <w:sz w:val="22"/>
                <w:szCs w:val="22"/>
              </w:rPr>
              <w:sym w:font="Symbol" w:char="F0B4"/>
            </w:r>
            <w:r w:rsidR="00C804AA" w:rsidRPr="008B4AD2">
              <w:rPr>
                <w:sz w:val="22"/>
                <w:szCs w:val="22"/>
              </w:rPr>
              <w:t xml:space="preserve"> $170.00</w:t>
            </w:r>
            <w:r w:rsidR="00E738AB" w:rsidRPr="008B4AD2">
              <w:rPr>
                <w:sz w:val="22"/>
                <w:szCs w:val="22"/>
              </w:rPr>
              <w:t>)</w:t>
            </w:r>
          </w:p>
        </w:tc>
      </w:tr>
      <w:tr w:rsidR="00E738AB" w:rsidRPr="008B4AD2" w:rsidTr="00D00EA7">
        <w:trPr>
          <w:cantSplit/>
        </w:trPr>
        <w:tc>
          <w:tcPr>
            <w:tcW w:w="6030" w:type="dxa"/>
          </w:tcPr>
          <w:p w:rsidR="00E738AB" w:rsidRPr="008B4AD2" w:rsidRDefault="00E738AB">
            <w:pPr>
              <w:ind w:left="1260" w:hanging="1260"/>
              <w:rPr>
                <w:rFonts w:ascii="Times" w:hAnsi="Times"/>
                <w:sz w:val="22"/>
                <w:szCs w:val="22"/>
              </w:rPr>
            </w:pPr>
            <w:r w:rsidRPr="008B4AD2">
              <w:rPr>
                <w:rFonts w:ascii="Times" w:hAnsi="Times"/>
                <w:sz w:val="22"/>
                <w:szCs w:val="22"/>
              </w:rPr>
              <w:tab/>
            </w:r>
            <w:r w:rsidRPr="008B4AD2">
              <w:rPr>
                <w:rFonts w:ascii="Times" w:hAnsi="Times"/>
                <w:sz w:val="22"/>
                <w:szCs w:val="22"/>
              </w:rPr>
              <w:tab/>
              <w:t xml:space="preserve">   Total from beginning inventory</w:t>
            </w:r>
          </w:p>
          <w:p w:rsidR="00E738AB" w:rsidRPr="008B4AD2" w:rsidRDefault="00E738AB">
            <w:pPr>
              <w:ind w:left="1080" w:hanging="1080"/>
              <w:rPr>
                <w:rFonts w:ascii="Times" w:hAnsi="Times"/>
                <w:sz w:val="22"/>
                <w:szCs w:val="22"/>
              </w:rPr>
            </w:pPr>
            <w:r w:rsidRPr="008B4AD2">
              <w:rPr>
                <w:rFonts w:ascii="Times" w:hAnsi="Times"/>
                <w:sz w:val="22"/>
                <w:szCs w:val="22"/>
              </w:rPr>
              <w:tab/>
              <w:t>Started and completed (</w:t>
            </w:r>
            <w:r w:rsidRPr="008B4AD2">
              <w:rPr>
                <w:rFonts w:ascii="Times" w:hAnsi="Times" w:hint="eastAsia"/>
                <w:sz w:val="22"/>
                <w:szCs w:val="22"/>
                <w:lang w:eastAsia="zh-TW"/>
              </w:rPr>
              <w:t>18,800</w:t>
            </w:r>
            <w:r w:rsidRPr="008B4AD2">
              <w:rPr>
                <w:rFonts w:ascii="Times" w:hAnsi="Times"/>
                <w:sz w:val="22"/>
                <w:szCs w:val="22"/>
              </w:rPr>
              <w:t xml:space="preserve"> units)</w:t>
            </w:r>
          </w:p>
          <w:p w:rsidR="00E738AB" w:rsidRPr="008B4AD2" w:rsidRDefault="00E738AB">
            <w:pPr>
              <w:ind w:left="1620" w:hanging="1620"/>
              <w:rPr>
                <w:rFonts w:ascii="Times" w:hAnsi="Times"/>
                <w:sz w:val="22"/>
                <w:szCs w:val="22"/>
              </w:rPr>
            </w:pPr>
            <w:r w:rsidRPr="008B4AD2">
              <w:rPr>
                <w:rFonts w:ascii="Times" w:hAnsi="Times"/>
                <w:sz w:val="22"/>
                <w:szCs w:val="22"/>
              </w:rPr>
              <w:tab/>
              <w:t>Total costs of units completed &amp; transferred out</w:t>
            </w:r>
          </w:p>
          <w:p w:rsidR="00E738AB" w:rsidRPr="008B4AD2" w:rsidRDefault="00E738AB" w:rsidP="00E51A55">
            <w:pPr>
              <w:ind w:left="810" w:hanging="810"/>
              <w:rPr>
                <w:rFonts w:ascii="Times" w:hAnsi="Times"/>
                <w:sz w:val="22"/>
                <w:szCs w:val="22"/>
              </w:rPr>
            </w:pPr>
            <w:r w:rsidRPr="008B4AD2">
              <w:rPr>
                <w:rFonts w:ascii="Times" w:hAnsi="Times"/>
                <w:sz w:val="22"/>
                <w:szCs w:val="22"/>
              </w:rPr>
              <w:tab/>
              <w:t>Work in process, ending (</w:t>
            </w:r>
            <w:r w:rsidRPr="008B4AD2">
              <w:rPr>
                <w:rFonts w:ascii="Times" w:hAnsi="Times" w:hint="eastAsia"/>
                <w:sz w:val="22"/>
                <w:szCs w:val="22"/>
                <w:lang w:eastAsia="zh-TW"/>
              </w:rPr>
              <w:t>3,700</w:t>
            </w:r>
            <w:r w:rsidRPr="008B4AD2">
              <w:rPr>
                <w:rFonts w:ascii="Times" w:hAnsi="Times"/>
                <w:sz w:val="22"/>
                <w:szCs w:val="22"/>
              </w:rPr>
              <w:t xml:space="preserve"> units)</w:t>
            </w:r>
          </w:p>
        </w:tc>
        <w:tc>
          <w:tcPr>
            <w:tcW w:w="1530" w:type="dxa"/>
            <w:vAlign w:val="bottom"/>
          </w:tcPr>
          <w:p w:rsidR="00E738AB" w:rsidRPr="008B4AD2" w:rsidRDefault="00E738AB" w:rsidP="008B4AD2">
            <w:pPr>
              <w:ind w:right="216"/>
              <w:jc w:val="right"/>
              <w:rPr>
                <w:sz w:val="22"/>
                <w:szCs w:val="22"/>
                <w:u w:val="single"/>
              </w:rPr>
            </w:pPr>
            <w:r w:rsidRPr="008B4AD2">
              <w:rPr>
                <w:sz w:val="22"/>
                <w:szCs w:val="22"/>
              </w:rPr>
              <w:t xml:space="preserve">  </w:t>
            </w:r>
            <w:r w:rsidR="004C50DA" w:rsidRPr="008B4AD2">
              <w:rPr>
                <w:rFonts w:hint="eastAsia"/>
                <w:sz w:val="22"/>
                <w:szCs w:val="22"/>
                <w:lang w:eastAsia="zh-TW"/>
              </w:rPr>
              <w:t>6,</w:t>
            </w:r>
            <w:r w:rsidR="00040B72">
              <w:rPr>
                <w:sz w:val="22"/>
                <w:szCs w:val="22"/>
                <w:lang w:eastAsia="zh-TW"/>
              </w:rPr>
              <w:t>785</w:t>
            </w:r>
            <w:r w:rsidR="00282E97" w:rsidRPr="008B4AD2">
              <w:rPr>
                <w:rFonts w:hint="eastAsia"/>
                <w:sz w:val="22"/>
                <w:szCs w:val="22"/>
                <w:lang w:eastAsia="zh-TW"/>
              </w:rPr>
              <w:t>,</w:t>
            </w:r>
            <w:r w:rsidR="00040B72">
              <w:rPr>
                <w:sz w:val="22"/>
                <w:szCs w:val="22"/>
                <w:lang w:eastAsia="zh-TW"/>
              </w:rPr>
              <w:t>460</w:t>
            </w:r>
          </w:p>
          <w:p w:rsidR="00E738AB" w:rsidRPr="008B4AD2" w:rsidRDefault="008B4AD2" w:rsidP="008B4AD2">
            <w:pPr>
              <w:ind w:right="216"/>
              <w:jc w:val="right"/>
              <w:rPr>
                <w:sz w:val="22"/>
                <w:szCs w:val="22"/>
                <w:lang w:eastAsia="zh-TW"/>
              </w:rPr>
            </w:pPr>
            <w:r>
              <w:rPr>
                <w:sz w:val="22"/>
                <w:szCs w:val="22"/>
                <w:u w:val="single"/>
              </w:rPr>
              <w:t xml:space="preserve"> </w:t>
            </w:r>
            <w:r w:rsidR="00E738AB" w:rsidRPr="008B4AD2">
              <w:rPr>
                <w:sz w:val="22"/>
                <w:szCs w:val="22"/>
                <w:u w:val="single"/>
              </w:rPr>
              <w:t xml:space="preserve"> </w:t>
            </w:r>
            <w:r w:rsidR="00E738AB" w:rsidRPr="008B4AD2">
              <w:rPr>
                <w:rFonts w:hint="eastAsia"/>
                <w:sz w:val="22"/>
                <w:szCs w:val="22"/>
                <w:u w:val="single"/>
                <w:lang w:eastAsia="zh-TW"/>
              </w:rPr>
              <w:t>16,</w:t>
            </w:r>
            <w:r w:rsidR="00B7739F" w:rsidRPr="008B4AD2">
              <w:rPr>
                <w:sz w:val="22"/>
                <w:szCs w:val="22"/>
                <w:u w:val="single"/>
                <w:lang w:eastAsia="zh-TW"/>
              </w:rPr>
              <w:t>596</w:t>
            </w:r>
            <w:r w:rsidR="00282E97" w:rsidRPr="008B4AD2">
              <w:rPr>
                <w:sz w:val="22"/>
                <w:szCs w:val="22"/>
                <w:u w:val="single"/>
                <w:lang w:eastAsia="zh-TW"/>
              </w:rPr>
              <w:t>,</w:t>
            </w:r>
            <w:r w:rsidR="00B7739F" w:rsidRPr="008B4AD2">
              <w:rPr>
                <w:sz w:val="22"/>
                <w:szCs w:val="22"/>
                <w:u w:val="single"/>
                <w:lang w:eastAsia="zh-TW"/>
              </w:rPr>
              <w:t>431</w:t>
            </w:r>
          </w:p>
          <w:p w:rsidR="00E738AB" w:rsidRPr="008B4AD2" w:rsidRDefault="00E738AB" w:rsidP="008B4AD2">
            <w:pPr>
              <w:ind w:right="216"/>
              <w:jc w:val="right"/>
              <w:rPr>
                <w:sz w:val="22"/>
                <w:szCs w:val="22"/>
                <w:lang w:eastAsia="zh-TW"/>
              </w:rPr>
            </w:pPr>
            <w:r w:rsidRPr="008B4AD2">
              <w:rPr>
                <w:sz w:val="22"/>
                <w:szCs w:val="22"/>
              </w:rPr>
              <w:t xml:space="preserve"> </w:t>
            </w:r>
            <w:r w:rsidR="00B7739F" w:rsidRPr="008B4AD2">
              <w:rPr>
                <w:rFonts w:hint="eastAsia"/>
                <w:sz w:val="22"/>
                <w:szCs w:val="22"/>
                <w:lang w:eastAsia="zh-TW"/>
              </w:rPr>
              <w:t>23,</w:t>
            </w:r>
            <w:r w:rsidR="00040B72">
              <w:rPr>
                <w:sz w:val="22"/>
                <w:szCs w:val="22"/>
                <w:lang w:eastAsia="zh-TW"/>
              </w:rPr>
              <w:t>381</w:t>
            </w:r>
            <w:r w:rsidR="00282E97" w:rsidRPr="008B4AD2">
              <w:rPr>
                <w:rFonts w:hint="eastAsia"/>
                <w:sz w:val="22"/>
                <w:szCs w:val="22"/>
                <w:lang w:eastAsia="zh-TW"/>
              </w:rPr>
              <w:t>,</w:t>
            </w:r>
            <w:r w:rsidR="00040B72">
              <w:rPr>
                <w:sz w:val="22"/>
                <w:szCs w:val="22"/>
                <w:lang w:eastAsia="zh-TW"/>
              </w:rPr>
              <w:t>891</w:t>
            </w:r>
          </w:p>
          <w:p w:rsidR="00E738AB" w:rsidRPr="008B4AD2" w:rsidRDefault="00E738AB" w:rsidP="008B4AD2">
            <w:pPr>
              <w:ind w:right="216"/>
              <w:jc w:val="right"/>
              <w:rPr>
                <w:sz w:val="22"/>
                <w:szCs w:val="22"/>
                <w:u w:val="double"/>
                <w:lang w:eastAsia="zh-TW"/>
              </w:rPr>
            </w:pPr>
            <w:r w:rsidRPr="008B4AD2">
              <w:rPr>
                <w:sz w:val="22"/>
                <w:szCs w:val="22"/>
                <w:u w:val="single"/>
              </w:rPr>
              <w:t xml:space="preserve">  </w:t>
            </w:r>
            <w:r w:rsidR="008B4AD2">
              <w:rPr>
                <w:sz w:val="22"/>
                <w:szCs w:val="22"/>
                <w:u w:val="single"/>
              </w:rPr>
              <w:t xml:space="preserve"> </w:t>
            </w:r>
            <w:r w:rsidRPr="008B4AD2">
              <w:rPr>
                <w:sz w:val="22"/>
                <w:szCs w:val="22"/>
                <w:u w:val="single"/>
              </w:rPr>
              <w:t xml:space="preserve"> </w:t>
            </w:r>
            <w:r w:rsidR="00282E97" w:rsidRPr="008B4AD2">
              <w:rPr>
                <w:rFonts w:hint="eastAsia"/>
                <w:sz w:val="22"/>
                <w:szCs w:val="22"/>
                <w:u w:val="single"/>
                <w:lang w:eastAsia="zh-TW"/>
              </w:rPr>
              <w:t>1,</w:t>
            </w:r>
            <w:r w:rsidR="00B7739F" w:rsidRPr="008B4AD2">
              <w:rPr>
                <w:sz w:val="22"/>
                <w:szCs w:val="22"/>
                <w:u w:val="single"/>
                <w:lang w:eastAsia="zh-TW"/>
              </w:rPr>
              <w:t>649</w:t>
            </w:r>
            <w:r w:rsidR="00282E97" w:rsidRPr="008B4AD2">
              <w:rPr>
                <w:sz w:val="22"/>
                <w:szCs w:val="22"/>
                <w:u w:val="single"/>
                <w:lang w:eastAsia="zh-TW"/>
              </w:rPr>
              <w:t>,</w:t>
            </w:r>
            <w:r w:rsidR="00B7739F" w:rsidRPr="008B4AD2">
              <w:rPr>
                <w:sz w:val="22"/>
                <w:szCs w:val="22"/>
                <w:u w:val="single"/>
                <w:lang w:eastAsia="zh-TW"/>
              </w:rPr>
              <w:t>419</w:t>
            </w:r>
          </w:p>
        </w:tc>
        <w:tc>
          <w:tcPr>
            <w:tcW w:w="5850" w:type="dxa"/>
            <w:gridSpan w:val="5"/>
            <w:vAlign w:val="bottom"/>
          </w:tcPr>
          <w:p w:rsidR="00E738AB" w:rsidRPr="008B4AD2" w:rsidRDefault="00E738AB" w:rsidP="00D8076E">
            <w:pPr>
              <w:rPr>
                <w:sz w:val="22"/>
                <w:szCs w:val="22"/>
              </w:rPr>
            </w:pPr>
            <w:r w:rsidRPr="008B4AD2">
              <w:rPr>
                <w:sz w:val="22"/>
                <w:szCs w:val="22"/>
              </w:rPr>
              <w:t>(</w:t>
            </w:r>
            <w:r w:rsidRPr="008B4AD2">
              <w:rPr>
                <w:rFonts w:hint="eastAsia"/>
                <w:sz w:val="22"/>
                <w:szCs w:val="22"/>
                <w:lang w:eastAsia="zh-TW"/>
              </w:rPr>
              <w:t>18</w:t>
            </w:r>
            <w:r w:rsidRPr="008B4AD2">
              <w:rPr>
                <w:sz w:val="22"/>
                <w:szCs w:val="22"/>
                <w:lang w:eastAsia="zh-TW"/>
              </w:rPr>
              <w:t>,</w:t>
            </w:r>
            <w:r w:rsidRPr="008B4AD2">
              <w:rPr>
                <w:rFonts w:hint="eastAsia"/>
                <w:sz w:val="22"/>
                <w:szCs w:val="22"/>
                <w:lang w:eastAsia="zh-TW"/>
              </w:rPr>
              <w:t>8</w:t>
            </w:r>
            <w:r w:rsidRPr="008B4AD2">
              <w:rPr>
                <w:sz w:val="22"/>
                <w:szCs w:val="22"/>
                <w:lang w:eastAsia="zh-TW"/>
              </w:rPr>
              <w:t>00</w:t>
            </w:r>
            <w:r w:rsidRPr="008B4AD2">
              <w:rPr>
                <w:sz w:val="22"/>
                <w:szCs w:val="22"/>
                <w:vertAlign w:val="superscript"/>
              </w:rPr>
              <w:t xml:space="preserve">† </w:t>
            </w:r>
            <w:r w:rsidRPr="008B4AD2">
              <w:rPr>
                <w:sz w:val="22"/>
                <w:szCs w:val="22"/>
              </w:rPr>
              <w:sym w:font="Symbol" w:char="F0B4"/>
            </w:r>
            <w:r w:rsidR="00D57793" w:rsidRPr="008B4AD2">
              <w:rPr>
                <w:sz w:val="22"/>
                <w:szCs w:val="22"/>
              </w:rPr>
              <w:t xml:space="preserve"> </w:t>
            </w:r>
            <w:r w:rsidR="00B7739F" w:rsidRPr="008B4AD2">
              <w:rPr>
                <w:sz w:val="22"/>
                <w:szCs w:val="22"/>
              </w:rPr>
              <w:t>$343.79</w:t>
            </w:r>
            <w:r w:rsidRPr="008B4AD2">
              <w:rPr>
                <w:sz w:val="22"/>
                <w:szCs w:val="22"/>
              </w:rPr>
              <w:t>)</w:t>
            </w:r>
            <w:r w:rsidR="00B236C6">
              <w:rPr>
                <w:sz w:val="22"/>
                <w:szCs w:val="22"/>
              </w:rPr>
              <w:t xml:space="preserve"> </w:t>
            </w:r>
            <w:r w:rsidR="008B4AD2" w:rsidRPr="008B4AD2">
              <w:rPr>
                <w:sz w:val="22"/>
                <w:szCs w:val="22"/>
              </w:rPr>
              <w:t>+</w:t>
            </w:r>
            <w:r w:rsidR="00B236C6">
              <w:rPr>
                <w:sz w:val="22"/>
                <w:szCs w:val="22"/>
              </w:rPr>
              <w:t xml:space="preserve"> </w:t>
            </w:r>
            <w:r w:rsidRPr="008B4AD2">
              <w:rPr>
                <w:sz w:val="22"/>
                <w:szCs w:val="22"/>
              </w:rPr>
              <w:t>(</w:t>
            </w:r>
            <w:r w:rsidRPr="008B4AD2">
              <w:rPr>
                <w:rFonts w:hint="eastAsia"/>
                <w:sz w:val="22"/>
                <w:szCs w:val="22"/>
                <w:lang w:eastAsia="zh-TW"/>
              </w:rPr>
              <w:t>18</w:t>
            </w:r>
            <w:r w:rsidRPr="008B4AD2">
              <w:rPr>
                <w:sz w:val="22"/>
                <w:szCs w:val="22"/>
                <w:lang w:eastAsia="zh-TW"/>
              </w:rPr>
              <w:t>,</w:t>
            </w:r>
            <w:r w:rsidRPr="008B4AD2">
              <w:rPr>
                <w:rFonts w:hint="eastAsia"/>
                <w:sz w:val="22"/>
                <w:szCs w:val="22"/>
                <w:lang w:eastAsia="zh-TW"/>
              </w:rPr>
              <w:t>8</w:t>
            </w:r>
            <w:r w:rsidRPr="008B4AD2">
              <w:rPr>
                <w:sz w:val="22"/>
                <w:szCs w:val="22"/>
                <w:lang w:eastAsia="zh-TW"/>
              </w:rPr>
              <w:t>00</w:t>
            </w:r>
            <w:r w:rsidRPr="008B4AD2">
              <w:rPr>
                <w:sz w:val="22"/>
                <w:szCs w:val="22"/>
                <w:vertAlign w:val="superscript"/>
              </w:rPr>
              <w:t>†</w:t>
            </w:r>
            <w:r w:rsidR="00D57793" w:rsidRPr="008B4AD2">
              <w:rPr>
                <w:sz w:val="22"/>
                <w:szCs w:val="22"/>
              </w:rPr>
              <w:t xml:space="preserve"> </w:t>
            </w:r>
            <w:r w:rsidRPr="008B4AD2">
              <w:rPr>
                <w:sz w:val="22"/>
                <w:szCs w:val="22"/>
              </w:rPr>
              <w:sym w:font="Symbol" w:char="F0B4"/>
            </w:r>
            <w:r w:rsidR="00D57793" w:rsidRPr="008B4AD2">
              <w:rPr>
                <w:sz w:val="22"/>
                <w:szCs w:val="22"/>
              </w:rPr>
              <w:t xml:space="preserve"> </w:t>
            </w:r>
            <w:r w:rsidR="00C804AA" w:rsidRPr="008B4AD2">
              <w:rPr>
                <w:sz w:val="22"/>
                <w:szCs w:val="22"/>
              </w:rPr>
              <w:t>$369.0</w:t>
            </w:r>
            <w:r w:rsidR="008B4AD2" w:rsidRPr="008B4AD2">
              <w:rPr>
                <w:sz w:val="22"/>
                <w:szCs w:val="22"/>
              </w:rPr>
              <w:t>0)</w:t>
            </w:r>
            <w:r w:rsidR="00B236C6">
              <w:rPr>
                <w:sz w:val="22"/>
                <w:szCs w:val="22"/>
              </w:rPr>
              <w:t xml:space="preserve"> </w:t>
            </w:r>
            <w:r w:rsidRPr="008B4AD2">
              <w:rPr>
                <w:sz w:val="22"/>
                <w:szCs w:val="22"/>
              </w:rPr>
              <w:t>+</w:t>
            </w:r>
            <w:r w:rsidR="00B236C6">
              <w:rPr>
                <w:sz w:val="22"/>
                <w:szCs w:val="22"/>
              </w:rPr>
              <w:t xml:space="preserve"> </w:t>
            </w:r>
            <w:r w:rsidRPr="008B4AD2">
              <w:rPr>
                <w:sz w:val="22"/>
                <w:szCs w:val="22"/>
              </w:rPr>
              <w:t>(</w:t>
            </w:r>
            <w:r w:rsidRPr="008B4AD2">
              <w:rPr>
                <w:rFonts w:hint="eastAsia"/>
                <w:sz w:val="22"/>
                <w:szCs w:val="22"/>
                <w:lang w:eastAsia="zh-TW"/>
              </w:rPr>
              <w:t>18</w:t>
            </w:r>
            <w:r w:rsidRPr="008B4AD2">
              <w:rPr>
                <w:sz w:val="22"/>
                <w:szCs w:val="22"/>
                <w:lang w:eastAsia="zh-TW"/>
              </w:rPr>
              <w:t>,</w:t>
            </w:r>
            <w:r w:rsidRPr="008B4AD2">
              <w:rPr>
                <w:rFonts w:hint="eastAsia"/>
                <w:sz w:val="22"/>
                <w:szCs w:val="22"/>
                <w:lang w:eastAsia="zh-TW"/>
              </w:rPr>
              <w:t>8</w:t>
            </w:r>
            <w:r w:rsidRPr="008B4AD2">
              <w:rPr>
                <w:sz w:val="22"/>
                <w:szCs w:val="22"/>
                <w:lang w:eastAsia="zh-TW"/>
              </w:rPr>
              <w:t>00</w:t>
            </w:r>
            <w:r w:rsidRPr="008B4AD2">
              <w:rPr>
                <w:sz w:val="22"/>
                <w:szCs w:val="22"/>
                <w:vertAlign w:val="superscript"/>
              </w:rPr>
              <w:t xml:space="preserve">† </w:t>
            </w:r>
            <w:r w:rsidRPr="008B4AD2">
              <w:rPr>
                <w:sz w:val="22"/>
                <w:szCs w:val="22"/>
              </w:rPr>
              <w:sym w:font="Symbol" w:char="F0B4"/>
            </w:r>
            <w:r w:rsidR="00C804AA" w:rsidRPr="008B4AD2">
              <w:rPr>
                <w:sz w:val="22"/>
                <w:szCs w:val="22"/>
              </w:rPr>
              <w:t>$170.00</w:t>
            </w:r>
            <w:r w:rsidRPr="008B4AD2">
              <w:rPr>
                <w:sz w:val="22"/>
                <w:szCs w:val="22"/>
              </w:rPr>
              <w:t>)</w:t>
            </w:r>
          </w:p>
          <w:p w:rsidR="00E738AB" w:rsidRPr="008B4AD2" w:rsidRDefault="00E738AB" w:rsidP="00D8076E">
            <w:pPr>
              <w:rPr>
                <w:sz w:val="22"/>
                <w:szCs w:val="22"/>
              </w:rPr>
            </w:pPr>
          </w:p>
          <w:p w:rsidR="00E738AB" w:rsidRPr="001B0226" w:rsidRDefault="00C16695" w:rsidP="00C16695">
            <w:pPr>
              <w:rPr>
                <w:sz w:val="22"/>
                <w:szCs w:val="22"/>
              </w:rPr>
            </w:pPr>
            <w:r>
              <w:rPr>
                <w:sz w:val="22"/>
                <w:szCs w:val="22"/>
                <w:u w:val="single"/>
              </w:rPr>
              <w:t xml:space="preserve"> </w:t>
            </w:r>
            <w:r w:rsidR="001B0226" w:rsidRPr="00D8076E">
              <w:rPr>
                <w:sz w:val="22"/>
                <w:szCs w:val="22"/>
                <w:u w:val="single"/>
              </w:rPr>
              <w:t>(</w:t>
            </w:r>
            <w:r w:rsidR="001B0226" w:rsidRPr="00D8076E">
              <w:rPr>
                <w:rFonts w:hint="eastAsia"/>
                <w:sz w:val="22"/>
                <w:szCs w:val="22"/>
                <w:u w:val="single"/>
                <w:lang w:eastAsia="zh-TW"/>
              </w:rPr>
              <w:t>3</w:t>
            </w:r>
            <w:r w:rsidR="001B0226" w:rsidRPr="00D8076E">
              <w:rPr>
                <w:sz w:val="22"/>
                <w:szCs w:val="22"/>
                <w:u w:val="single"/>
                <w:lang w:eastAsia="zh-TW"/>
              </w:rPr>
              <w:t>,</w:t>
            </w:r>
            <w:r w:rsidR="001B0226" w:rsidRPr="00D8076E">
              <w:rPr>
                <w:rFonts w:hint="eastAsia"/>
                <w:sz w:val="22"/>
                <w:szCs w:val="22"/>
                <w:u w:val="single"/>
                <w:lang w:eastAsia="zh-TW"/>
              </w:rPr>
              <w:t>7</w:t>
            </w:r>
            <w:r w:rsidR="001B0226" w:rsidRPr="00D8076E">
              <w:rPr>
                <w:sz w:val="22"/>
                <w:szCs w:val="22"/>
                <w:u w:val="single"/>
                <w:lang w:eastAsia="zh-TW"/>
              </w:rPr>
              <w:t>00</w:t>
            </w:r>
            <w:r w:rsidR="001B0226" w:rsidRPr="00D8076E">
              <w:rPr>
                <w:sz w:val="22"/>
                <w:szCs w:val="22"/>
                <w:u w:val="single"/>
                <w:vertAlign w:val="superscript"/>
              </w:rPr>
              <w:t xml:space="preserve"># </w:t>
            </w:r>
            <w:r w:rsidR="001B0226" w:rsidRPr="00D8076E">
              <w:rPr>
                <w:sz w:val="22"/>
                <w:szCs w:val="22"/>
                <w:u w:val="single"/>
              </w:rPr>
              <w:sym w:font="Symbol" w:char="F0B4"/>
            </w:r>
            <w:r w:rsidR="001B0226" w:rsidRPr="00D8076E">
              <w:rPr>
                <w:sz w:val="22"/>
                <w:szCs w:val="22"/>
                <w:u w:val="single"/>
              </w:rPr>
              <w:t xml:space="preserve"> $343.79)</w:t>
            </w:r>
            <w:r w:rsidR="001B0226" w:rsidRPr="001B0226">
              <w:rPr>
                <w:sz w:val="22"/>
                <w:szCs w:val="22"/>
              </w:rPr>
              <w:t xml:space="preserve"> </w:t>
            </w:r>
            <w:r w:rsidR="00A743B6">
              <w:rPr>
                <w:sz w:val="22"/>
                <w:szCs w:val="22"/>
              </w:rPr>
              <w:t xml:space="preserve"> </w:t>
            </w:r>
            <w:r w:rsidR="001B0226" w:rsidRPr="001B0226">
              <w:rPr>
                <w:sz w:val="22"/>
                <w:szCs w:val="22"/>
              </w:rPr>
              <w:t xml:space="preserve">+ </w:t>
            </w:r>
            <w:r w:rsidR="00485356">
              <w:rPr>
                <w:sz w:val="22"/>
                <w:szCs w:val="22"/>
              </w:rPr>
              <w:t xml:space="preserve">   </w:t>
            </w:r>
            <w:r w:rsidR="001B0226" w:rsidRPr="00D8076E">
              <w:rPr>
                <w:sz w:val="22"/>
                <w:szCs w:val="22"/>
                <w:u w:val="single"/>
              </w:rPr>
              <w:t>(0</w:t>
            </w:r>
            <w:r w:rsidR="001B0226" w:rsidRPr="00D8076E">
              <w:rPr>
                <w:sz w:val="22"/>
                <w:szCs w:val="22"/>
                <w:u w:val="single"/>
                <w:vertAlign w:val="superscript"/>
              </w:rPr>
              <w:t xml:space="preserve"># </w:t>
            </w:r>
            <w:r w:rsidR="001B0226" w:rsidRPr="00D8076E">
              <w:rPr>
                <w:sz w:val="22"/>
                <w:szCs w:val="22"/>
                <w:u w:val="single"/>
              </w:rPr>
              <w:sym w:font="Symbol" w:char="F0B4"/>
            </w:r>
            <w:r w:rsidR="001B0226" w:rsidRPr="00D8076E">
              <w:rPr>
                <w:sz w:val="22"/>
                <w:szCs w:val="22"/>
                <w:u w:val="single"/>
              </w:rPr>
              <w:t xml:space="preserve"> $369.00)</w:t>
            </w:r>
            <w:r w:rsidR="001B0226" w:rsidRPr="001B0226">
              <w:rPr>
                <w:sz w:val="22"/>
                <w:szCs w:val="22"/>
              </w:rPr>
              <w:t xml:space="preserve"> </w:t>
            </w:r>
            <w:r w:rsidR="00485356">
              <w:rPr>
                <w:sz w:val="22"/>
                <w:szCs w:val="22"/>
              </w:rPr>
              <w:t xml:space="preserve"> </w:t>
            </w:r>
            <w:r w:rsidR="00A743B6">
              <w:rPr>
                <w:sz w:val="22"/>
                <w:szCs w:val="22"/>
              </w:rPr>
              <w:t xml:space="preserve">  </w:t>
            </w:r>
            <w:r w:rsidR="00B236C6">
              <w:rPr>
                <w:sz w:val="22"/>
                <w:szCs w:val="22"/>
              </w:rPr>
              <w:t xml:space="preserve">   </w:t>
            </w:r>
            <w:r w:rsidR="001B0226" w:rsidRPr="001B0226">
              <w:rPr>
                <w:sz w:val="22"/>
                <w:szCs w:val="22"/>
              </w:rPr>
              <w:t xml:space="preserve">+ </w:t>
            </w:r>
            <w:r w:rsidR="0058602C">
              <w:rPr>
                <w:sz w:val="22"/>
                <w:szCs w:val="22"/>
              </w:rPr>
              <w:t xml:space="preserve"> </w:t>
            </w:r>
            <w:r w:rsidR="001B0226" w:rsidRPr="001B0226">
              <w:rPr>
                <w:sz w:val="22"/>
                <w:szCs w:val="22"/>
              </w:rPr>
              <w:t>(</w:t>
            </w:r>
            <w:r w:rsidR="001B0226" w:rsidRPr="00485356">
              <w:rPr>
                <w:rFonts w:hint="eastAsia"/>
                <w:sz w:val="22"/>
                <w:szCs w:val="22"/>
                <w:u w:val="single"/>
                <w:lang w:eastAsia="zh-TW"/>
              </w:rPr>
              <w:t>2</w:t>
            </w:r>
            <w:r w:rsidR="001B0226" w:rsidRPr="00D8076E">
              <w:rPr>
                <w:sz w:val="22"/>
                <w:szCs w:val="22"/>
                <w:u w:val="single"/>
                <w:lang w:eastAsia="zh-TW"/>
              </w:rPr>
              <w:t>,</w:t>
            </w:r>
            <w:r w:rsidR="001B0226" w:rsidRPr="00D8076E">
              <w:rPr>
                <w:rFonts w:hint="eastAsia"/>
                <w:sz w:val="22"/>
                <w:szCs w:val="22"/>
                <w:u w:val="single"/>
                <w:lang w:eastAsia="zh-TW"/>
              </w:rPr>
              <w:t>2</w:t>
            </w:r>
            <w:r w:rsidR="001B0226" w:rsidRPr="00D8076E">
              <w:rPr>
                <w:sz w:val="22"/>
                <w:szCs w:val="22"/>
                <w:u w:val="single"/>
                <w:lang w:eastAsia="zh-TW"/>
              </w:rPr>
              <w:t>20</w:t>
            </w:r>
            <w:r w:rsidR="001B0226" w:rsidRPr="00D8076E">
              <w:rPr>
                <w:sz w:val="22"/>
                <w:szCs w:val="22"/>
                <w:u w:val="single"/>
                <w:vertAlign w:val="superscript"/>
              </w:rPr>
              <w:t xml:space="preserve"># </w:t>
            </w:r>
            <w:r w:rsidR="001B0226" w:rsidRPr="00D8076E">
              <w:rPr>
                <w:sz w:val="22"/>
                <w:szCs w:val="22"/>
                <w:u w:val="single"/>
              </w:rPr>
              <w:sym w:font="Symbol" w:char="F0B4"/>
            </w:r>
            <w:r w:rsidR="001B0226" w:rsidRPr="00D8076E">
              <w:rPr>
                <w:sz w:val="22"/>
                <w:szCs w:val="22"/>
                <w:u w:val="single"/>
              </w:rPr>
              <w:t xml:space="preserve"> $170.00</w:t>
            </w:r>
            <w:r w:rsidR="001B0226" w:rsidRPr="001B0226">
              <w:rPr>
                <w:sz w:val="22"/>
                <w:szCs w:val="22"/>
              </w:rPr>
              <w:t>)</w:t>
            </w:r>
          </w:p>
        </w:tc>
      </w:tr>
      <w:tr w:rsidR="008B4AD2" w:rsidRPr="008B4AD2" w:rsidTr="00D00EA7">
        <w:trPr>
          <w:cantSplit/>
        </w:trPr>
        <w:tc>
          <w:tcPr>
            <w:tcW w:w="6030" w:type="dxa"/>
          </w:tcPr>
          <w:p w:rsidR="008B4AD2" w:rsidRPr="008B4AD2" w:rsidRDefault="008B4AD2">
            <w:pPr>
              <w:ind w:left="1260" w:hanging="1260"/>
              <w:rPr>
                <w:sz w:val="22"/>
                <w:szCs w:val="22"/>
              </w:rPr>
            </w:pPr>
            <w:r w:rsidRPr="008B4AD2">
              <w:rPr>
                <w:rFonts w:ascii="Times" w:hAnsi="Times"/>
                <w:sz w:val="22"/>
                <w:szCs w:val="22"/>
              </w:rPr>
              <w:t xml:space="preserve">              Total costs accounted for</w:t>
            </w:r>
          </w:p>
        </w:tc>
        <w:tc>
          <w:tcPr>
            <w:tcW w:w="1530" w:type="dxa"/>
            <w:vAlign w:val="bottom"/>
          </w:tcPr>
          <w:p w:rsidR="008B4AD2" w:rsidRPr="008B4AD2" w:rsidRDefault="008B4AD2" w:rsidP="00040B72">
            <w:pPr>
              <w:ind w:right="216"/>
              <w:jc w:val="right"/>
              <w:rPr>
                <w:sz w:val="22"/>
                <w:szCs w:val="22"/>
              </w:rPr>
            </w:pPr>
            <w:r w:rsidRPr="008B4AD2">
              <w:rPr>
                <w:sz w:val="22"/>
                <w:szCs w:val="22"/>
                <w:u w:val="double"/>
              </w:rPr>
              <w:t>$</w:t>
            </w:r>
            <w:r w:rsidRPr="008B4AD2">
              <w:rPr>
                <w:rFonts w:hint="eastAsia"/>
                <w:sz w:val="22"/>
                <w:szCs w:val="22"/>
                <w:u w:val="double"/>
                <w:lang w:eastAsia="zh-TW"/>
              </w:rPr>
              <w:t>2</w:t>
            </w:r>
            <w:r w:rsidRPr="008B4AD2">
              <w:rPr>
                <w:sz w:val="22"/>
                <w:szCs w:val="22"/>
                <w:u w:val="double"/>
                <w:lang w:eastAsia="zh-TW"/>
              </w:rPr>
              <w:t>5</w:t>
            </w:r>
            <w:r w:rsidRPr="008B4AD2">
              <w:rPr>
                <w:rFonts w:hint="eastAsia"/>
                <w:sz w:val="22"/>
                <w:szCs w:val="22"/>
                <w:u w:val="double"/>
                <w:lang w:eastAsia="zh-TW"/>
              </w:rPr>
              <w:t>,</w:t>
            </w:r>
            <w:r w:rsidR="00040B72">
              <w:rPr>
                <w:sz w:val="22"/>
                <w:szCs w:val="22"/>
                <w:u w:val="double"/>
                <w:lang w:eastAsia="zh-TW"/>
              </w:rPr>
              <w:t>031</w:t>
            </w:r>
            <w:r w:rsidRPr="008B4AD2">
              <w:rPr>
                <w:rFonts w:hint="eastAsia"/>
                <w:sz w:val="22"/>
                <w:szCs w:val="22"/>
                <w:u w:val="double"/>
                <w:lang w:eastAsia="zh-TW"/>
              </w:rPr>
              <w:t>,</w:t>
            </w:r>
            <w:r w:rsidR="00040B72">
              <w:rPr>
                <w:sz w:val="22"/>
                <w:szCs w:val="22"/>
                <w:u w:val="double"/>
                <w:lang w:eastAsia="zh-TW"/>
              </w:rPr>
              <w:t>310</w:t>
            </w:r>
          </w:p>
        </w:tc>
        <w:tc>
          <w:tcPr>
            <w:tcW w:w="2045" w:type="dxa"/>
            <w:gridSpan w:val="2"/>
            <w:vAlign w:val="bottom"/>
          </w:tcPr>
          <w:p w:rsidR="008B4AD2" w:rsidRPr="001B0226" w:rsidRDefault="001B0226" w:rsidP="00E67F47">
            <w:pPr>
              <w:ind w:right="432"/>
              <w:jc w:val="right"/>
              <w:rPr>
                <w:sz w:val="22"/>
                <w:szCs w:val="22"/>
                <w:u w:val="double"/>
              </w:rPr>
            </w:pPr>
            <w:r w:rsidRPr="00A16883">
              <w:t xml:space="preserve"> </w:t>
            </w:r>
            <w:r w:rsidR="008B4AD2" w:rsidRPr="001B0226">
              <w:rPr>
                <w:sz w:val="22"/>
                <w:szCs w:val="22"/>
                <w:u w:val="double"/>
              </w:rPr>
              <w:t>$10,617,</w:t>
            </w:r>
            <w:r w:rsidR="00485356">
              <w:rPr>
                <w:sz w:val="22"/>
                <w:szCs w:val="22"/>
                <w:u w:val="double"/>
              </w:rPr>
              <w:t>1</w:t>
            </w:r>
            <w:r w:rsidR="008B4AD2" w:rsidRPr="001B0226">
              <w:rPr>
                <w:sz w:val="22"/>
                <w:szCs w:val="22"/>
                <w:u w:val="double"/>
              </w:rPr>
              <w:t>2</w:t>
            </w:r>
            <w:r w:rsidRPr="001B0226">
              <w:rPr>
                <w:sz w:val="22"/>
                <w:szCs w:val="22"/>
                <w:u w:val="double"/>
              </w:rPr>
              <w:t>5</w:t>
            </w:r>
            <w:r w:rsidR="008B4AD2" w:rsidRPr="001B0226">
              <w:rPr>
                <w:sz w:val="22"/>
                <w:szCs w:val="22"/>
                <w:u w:val="double"/>
              </w:rPr>
              <w:t xml:space="preserve">        </w:t>
            </w:r>
          </w:p>
        </w:tc>
        <w:tc>
          <w:tcPr>
            <w:tcW w:w="1851" w:type="dxa"/>
            <w:gridSpan w:val="2"/>
            <w:vAlign w:val="bottom"/>
          </w:tcPr>
          <w:p w:rsidR="008B4AD2" w:rsidRPr="00D8076E" w:rsidRDefault="008B4AD2" w:rsidP="00A743B6">
            <w:pPr>
              <w:ind w:right="432"/>
              <w:jc w:val="center"/>
              <w:rPr>
                <w:sz w:val="22"/>
                <w:szCs w:val="22"/>
              </w:rPr>
            </w:pPr>
            <w:r w:rsidRPr="00D8076E">
              <w:rPr>
                <w:sz w:val="22"/>
                <w:szCs w:val="22"/>
              </w:rPr>
              <w:t xml:space="preserve">+    </w:t>
            </w:r>
            <w:r w:rsidRPr="00D8076E">
              <w:rPr>
                <w:sz w:val="22"/>
                <w:szCs w:val="22"/>
                <w:u w:val="double"/>
              </w:rPr>
              <w:t>$9,704,700</w:t>
            </w:r>
          </w:p>
        </w:tc>
        <w:tc>
          <w:tcPr>
            <w:tcW w:w="1954" w:type="dxa"/>
            <w:vAlign w:val="bottom"/>
          </w:tcPr>
          <w:p w:rsidR="008B4AD2" w:rsidRPr="00D8076E" w:rsidRDefault="008B4AD2" w:rsidP="00D8076E">
            <w:pPr>
              <w:ind w:right="432"/>
              <w:jc w:val="right"/>
              <w:rPr>
                <w:sz w:val="22"/>
                <w:szCs w:val="22"/>
              </w:rPr>
            </w:pPr>
            <w:r w:rsidRPr="00D8076E">
              <w:rPr>
                <w:sz w:val="22"/>
                <w:szCs w:val="22"/>
              </w:rPr>
              <w:t xml:space="preserve">+  </w:t>
            </w:r>
            <w:r w:rsidRPr="00D8076E">
              <w:rPr>
                <w:sz w:val="22"/>
                <w:szCs w:val="22"/>
                <w:u w:val="double"/>
              </w:rPr>
              <w:t>$4,791,360</w:t>
            </w:r>
          </w:p>
        </w:tc>
      </w:tr>
      <w:tr w:rsidR="008B4AD2" w:rsidRPr="008B4AD2" w:rsidTr="00D00EA7">
        <w:trPr>
          <w:cantSplit/>
        </w:trPr>
        <w:tc>
          <w:tcPr>
            <w:tcW w:w="6030" w:type="dxa"/>
          </w:tcPr>
          <w:p w:rsidR="008B4AD2" w:rsidRPr="008B4AD2" w:rsidRDefault="008B4AD2">
            <w:pPr>
              <w:ind w:left="1260" w:hanging="1260"/>
              <w:rPr>
                <w:rFonts w:ascii="Times" w:hAnsi="Times"/>
                <w:sz w:val="22"/>
                <w:szCs w:val="22"/>
              </w:rPr>
            </w:pPr>
          </w:p>
        </w:tc>
        <w:tc>
          <w:tcPr>
            <w:tcW w:w="1530" w:type="dxa"/>
            <w:vAlign w:val="bottom"/>
          </w:tcPr>
          <w:p w:rsidR="008B4AD2" w:rsidRPr="008B4AD2" w:rsidRDefault="008B4AD2" w:rsidP="008B4AD2">
            <w:pPr>
              <w:jc w:val="right"/>
              <w:rPr>
                <w:sz w:val="22"/>
                <w:szCs w:val="22"/>
                <w:u w:val="double"/>
              </w:rPr>
            </w:pPr>
          </w:p>
        </w:tc>
        <w:tc>
          <w:tcPr>
            <w:tcW w:w="5850" w:type="dxa"/>
            <w:gridSpan w:val="5"/>
          </w:tcPr>
          <w:p w:rsidR="008B4AD2" w:rsidRPr="008B4AD2" w:rsidRDefault="008B4AD2">
            <w:pPr>
              <w:rPr>
                <w:sz w:val="22"/>
                <w:szCs w:val="22"/>
              </w:rPr>
            </w:pPr>
          </w:p>
        </w:tc>
      </w:tr>
    </w:tbl>
    <w:p w:rsidR="00E738AB" w:rsidRDefault="00E738AB">
      <w:pPr>
        <w:pStyle w:val="EndnoteText"/>
        <w:rPr>
          <w:rFonts w:ascii="Times New Roman" w:hAnsi="Times New Roman"/>
        </w:rPr>
      </w:pPr>
    </w:p>
    <w:p w:rsidR="00E738AB" w:rsidRDefault="00E738AB">
      <w:pPr>
        <w:pStyle w:val="EndnoteText"/>
        <w:rPr>
          <w:rFonts w:ascii="Times New Roman" w:hAnsi="Times New Roman"/>
        </w:rPr>
      </w:pPr>
      <w:r>
        <w:rPr>
          <w:rFonts w:ascii="Times New Roman" w:hAnsi="Times New Roman"/>
        </w:rPr>
        <w:t>*Equivalent units used to complete beginning work in process from Solution Exhibit 17-3</w:t>
      </w:r>
      <w:r w:rsidR="00515130">
        <w:rPr>
          <w:rFonts w:ascii="Times New Roman" w:hAnsi="Times New Roman"/>
        </w:rPr>
        <w:t>5</w:t>
      </w:r>
      <w:r>
        <w:rPr>
          <w:rFonts w:ascii="Times New Roman" w:hAnsi="Times New Roman"/>
        </w:rPr>
        <w:t>A, Step 2.</w:t>
      </w:r>
    </w:p>
    <w:p w:rsidR="00E738AB" w:rsidRDefault="00E738AB">
      <w:r>
        <w:rPr>
          <w:vertAlign w:val="superscript"/>
        </w:rPr>
        <w:t>†</w:t>
      </w:r>
      <w:r>
        <w:t>Equivalent units started and completed from Solution Exhibit 17-3</w:t>
      </w:r>
      <w:r w:rsidR="00515130">
        <w:t>5</w:t>
      </w:r>
      <w:r>
        <w:t>A, Step 2.</w:t>
      </w:r>
    </w:p>
    <w:p w:rsidR="00E738AB" w:rsidRDefault="00E738AB">
      <w:r>
        <w:rPr>
          <w:vertAlign w:val="superscript"/>
        </w:rPr>
        <w:t>#</w:t>
      </w:r>
      <w:r>
        <w:t>Equivalent units in ending work in process from Solution Exhibit 17-3</w:t>
      </w:r>
      <w:r w:rsidR="00515130">
        <w:t>5</w:t>
      </w:r>
      <w:r>
        <w:t>A, Step 2.</w:t>
      </w:r>
    </w:p>
    <w:p w:rsidR="00E738AB" w:rsidRDefault="00E738AB">
      <w:pPr>
        <w:sectPr w:rsidR="00E738AB" w:rsidSect="00FB4364">
          <w:pgSz w:w="15840" w:h="12240" w:orient="landscape" w:code="1"/>
          <w:pgMar w:top="1440" w:right="1440" w:bottom="1440" w:left="1440" w:header="720" w:footer="720" w:gutter="0"/>
          <w:cols w:space="720"/>
        </w:sectPr>
      </w:pPr>
    </w:p>
    <w:p w:rsidR="00E738AB" w:rsidRDefault="00B10087">
      <w:pPr>
        <w:tabs>
          <w:tab w:val="left" w:pos="720"/>
          <w:tab w:val="left" w:pos="1800"/>
          <w:tab w:val="left" w:pos="2880"/>
          <w:tab w:val="right" w:pos="3320"/>
          <w:tab w:val="left" w:pos="3500"/>
          <w:tab w:val="left" w:pos="3780"/>
          <w:tab w:val="right" w:pos="5760"/>
          <w:tab w:val="left" w:pos="6300"/>
          <w:tab w:val="right" w:pos="6920"/>
          <w:tab w:val="left" w:pos="7740"/>
          <w:tab w:val="right" w:pos="8360"/>
        </w:tabs>
        <w:rPr>
          <w:b/>
          <w:sz w:val="24"/>
          <w:szCs w:val="24"/>
        </w:rPr>
      </w:pPr>
      <w:r>
        <w:rPr>
          <w:b/>
          <w:sz w:val="24"/>
          <w:szCs w:val="24"/>
        </w:rPr>
        <w:lastRenderedPageBreak/>
        <w:t>17-36</w:t>
      </w:r>
      <w:r w:rsidR="00E738AB">
        <w:rPr>
          <w:b/>
          <w:sz w:val="24"/>
          <w:szCs w:val="24"/>
        </w:rPr>
        <w:tab/>
      </w:r>
      <w:r w:rsidR="00E738AB">
        <w:rPr>
          <w:sz w:val="24"/>
          <w:szCs w:val="24"/>
        </w:rPr>
        <w:t>(25 min.)</w:t>
      </w:r>
      <w:r w:rsidR="00E738AB">
        <w:rPr>
          <w:sz w:val="24"/>
          <w:szCs w:val="24"/>
        </w:rPr>
        <w:tab/>
      </w:r>
      <w:r w:rsidR="00E738AB">
        <w:rPr>
          <w:b/>
          <w:sz w:val="24"/>
          <w:szCs w:val="24"/>
        </w:rPr>
        <w:t>Weighted-average method.</w:t>
      </w:r>
    </w:p>
    <w:p w:rsidR="00E738AB" w:rsidRDefault="00E738AB">
      <w:pPr>
        <w:tabs>
          <w:tab w:val="left" w:pos="720"/>
          <w:tab w:val="left" w:pos="1800"/>
          <w:tab w:val="left" w:pos="2880"/>
          <w:tab w:val="right" w:pos="3320"/>
          <w:tab w:val="left" w:pos="3500"/>
          <w:tab w:val="left" w:pos="3780"/>
          <w:tab w:val="right" w:pos="5760"/>
          <w:tab w:val="left" w:pos="6300"/>
          <w:tab w:val="right" w:pos="6920"/>
          <w:tab w:val="left" w:pos="7740"/>
          <w:tab w:val="right" w:pos="8360"/>
        </w:tabs>
        <w:rPr>
          <w:b/>
          <w:sz w:val="24"/>
          <w:szCs w:val="24"/>
        </w:rPr>
      </w:pPr>
    </w:p>
    <w:p w:rsidR="00E738AB" w:rsidRDefault="001C6E35">
      <w:pPr>
        <w:pStyle w:val="fontdefault"/>
        <w:tabs>
          <w:tab w:val="clear" w:pos="900"/>
          <w:tab w:val="left" w:pos="720"/>
        </w:tabs>
        <w:rPr>
          <w:rFonts w:ascii="Times New Roman" w:hAnsi="Times New Roman"/>
        </w:rPr>
      </w:pPr>
      <w:r>
        <w:rPr>
          <w:rFonts w:ascii="Times New Roman" w:hAnsi="Times New Roman"/>
        </w:rPr>
        <w:t>1</w:t>
      </w:r>
      <w:r w:rsidR="00B51433">
        <w:rPr>
          <w:rFonts w:ascii="Times New Roman" w:hAnsi="Times New Roman"/>
        </w:rPr>
        <w:t xml:space="preserve">. </w:t>
      </w:r>
      <w:r w:rsidR="00D00EA7">
        <w:rPr>
          <w:rFonts w:ascii="Times New Roman" w:hAnsi="Times New Roman"/>
        </w:rPr>
        <w:tab/>
      </w:r>
      <w:r w:rsidR="00B10087">
        <w:rPr>
          <w:rFonts w:ascii="Times New Roman" w:hAnsi="Times New Roman"/>
        </w:rPr>
        <w:t>Solution Exhibit 17-36</w:t>
      </w:r>
      <w:r w:rsidR="00E738AB">
        <w:rPr>
          <w:rFonts w:ascii="Times New Roman" w:hAnsi="Times New Roman"/>
        </w:rPr>
        <w:t>A shows equivalent units of work done to date of</w:t>
      </w:r>
    </w:p>
    <w:p w:rsidR="00E738AB" w:rsidRDefault="00E738AB">
      <w:pPr>
        <w:pStyle w:val="fontdefault"/>
        <w:tabs>
          <w:tab w:val="clear" w:pos="900"/>
          <w:tab w:val="left" w:pos="720"/>
        </w:tabs>
        <w:rPr>
          <w:rFonts w:ascii="Times New Roman" w:hAnsi="Times New Roman"/>
        </w:rPr>
      </w:pPr>
    </w:p>
    <w:p w:rsidR="00E738AB" w:rsidRDefault="00E738AB">
      <w:pPr>
        <w:tabs>
          <w:tab w:val="left" w:pos="3600"/>
        </w:tabs>
        <w:ind w:left="720"/>
        <w:jc w:val="both"/>
        <w:rPr>
          <w:sz w:val="24"/>
        </w:rPr>
      </w:pPr>
      <w:r>
        <w:rPr>
          <w:sz w:val="24"/>
        </w:rPr>
        <w:t>Direct materials</w:t>
      </w:r>
      <w:r>
        <w:rPr>
          <w:sz w:val="24"/>
        </w:rPr>
        <w:tab/>
      </w:r>
      <w:r w:rsidR="00A279DD">
        <w:rPr>
          <w:sz w:val="24"/>
          <w:lang w:eastAsia="zh-TW"/>
        </w:rPr>
        <w:t>570</w:t>
      </w:r>
      <w:r>
        <w:rPr>
          <w:sz w:val="24"/>
        </w:rPr>
        <w:t xml:space="preserve"> equivalent units</w:t>
      </w:r>
    </w:p>
    <w:p w:rsidR="00E738AB" w:rsidRDefault="00E738AB">
      <w:pPr>
        <w:tabs>
          <w:tab w:val="left" w:pos="3600"/>
        </w:tabs>
        <w:ind w:left="720"/>
        <w:jc w:val="both"/>
        <w:rPr>
          <w:sz w:val="24"/>
        </w:rPr>
      </w:pPr>
      <w:r>
        <w:rPr>
          <w:sz w:val="24"/>
        </w:rPr>
        <w:t>Conversion costs</w:t>
      </w:r>
      <w:r>
        <w:rPr>
          <w:sz w:val="24"/>
        </w:rPr>
        <w:tab/>
      </w:r>
      <w:r w:rsidR="00A279DD">
        <w:rPr>
          <w:sz w:val="24"/>
          <w:lang w:eastAsia="zh-TW"/>
        </w:rPr>
        <w:t>468</w:t>
      </w:r>
      <w:r>
        <w:rPr>
          <w:sz w:val="24"/>
        </w:rPr>
        <w:t xml:space="preserve"> equivalent units</w:t>
      </w:r>
    </w:p>
    <w:p w:rsidR="00E738AB" w:rsidRDefault="00E738AB">
      <w:pPr>
        <w:pStyle w:val="fontdefault"/>
        <w:tabs>
          <w:tab w:val="clear" w:pos="900"/>
          <w:tab w:val="left" w:pos="720"/>
        </w:tabs>
        <w:rPr>
          <w:rFonts w:ascii="Times New Roman" w:hAnsi="Times New Roman"/>
        </w:rPr>
      </w:pPr>
      <w:r>
        <w:rPr>
          <w:rFonts w:ascii="Times New Roman" w:hAnsi="Times New Roman"/>
        </w:rPr>
        <w:tab/>
      </w:r>
    </w:p>
    <w:p w:rsidR="00E738AB" w:rsidRDefault="00E738AB">
      <w:pPr>
        <w:pStyle w:val="fontdefault"/>
        <w:tabs>
          <w:tab w:val="clear" w:pos="900"/>
          <w:tab w:val="left" w:pos="720"/>
        </w:tabs>
        <w:rPr>
          <w:rFonts w:ascii="Times New Roman" w:hAnsi="Times New Roman"/>
        </w:rPr>
      </w:pPr>
      <w:r>
        <w:rPr>
          <w:rFonts w:ascii="Times New Roman" w:hAnsi="Times New Roman"/>
        </w:rPr>
        <w:tab/>
        <w:t xml:space="preserve">Note that direct materials are added when the </w:t>
      </w:r>
      <w:r>
        <w:rPr>
          <w:rFonts w:ascii="Times New Roman" w:hAnsi="Times New Roman" w:hint="eastAsia"/>
          <w:lang w:eastAsia="zh-TW"/>
        </w:rPr>
        <w:t>Assembly</w:t>
      </w:r>
      <w:r>
        <w:rPr>
          <w:rFonts w:ascii="Times New Roman" w:hAnsi="Times New Roman"/>
        </w:rPr>
        <w:t xml:space="preserve"> Department process is 10% complete. Both the beginning and ending work in process are more than 10% complete and</w:t>
      </w:r>
      <w:r w:rsidR="00D00EA7">
        <w:rPr>
          <w:rFonts w:ascii="Times New Roman" w:hAnsi="Times New Roman"/>
        </w:rPr>
        <w:t>,</w:t>
      </w:r>
      <w:r>
        <w:rPr>
          <w:rFonts w:ascii="Times New Roman" w:hAnsi="Times New Roman"/>
        </w:rPr>
        <w:t xml:space="preserve"> hence</w:t>
      </w:r>
      <w:r w:rsidR="00D00EA7">
        <w:rPr>
          <w:rFonts w:ascii="Times New Roman" w:hAnsi="Times New Roman"/>
        </w:rPr>
        <w:t>,</w:t>
      </w:r>
      <w:r>
        <w:rPr>
          <w:rFonts w:ascii="Times New Roman" w:hAnsi="Times New Roman"/>
        </w:rPr>
        <w:t xml:space="preserve"> are 100% complete with respect to direct materials</w:t>
      </w:r>
      <w:r w:rsidR="00B51433">
        <w:rPr>
          <w:rFonts w:ascii="Times New Roman" w:hAnsi="Times New Roman"/>
        </w:rPr>
        <w:t xml:space="preserve">. </w:t>
      </w:r>
    </w:p>
    <w:p w:rsidR="00E738AB" w:rsidRDefault="00E738AB">
      <w:pPr>
        <w:tabs>
          <w:tab w:val="left" w:pos="720"/>
        </w:tabs>
        <w:ind w:firstLine="720"/>
        <w:jc w:val="both"/>
        <w:rPr>
          <w:sz w:val="24"/>
        </w:rPr>
      </w:pPr>
      <w:r>
        <w:rPr>
          <w:sz w:val="24"/>
        </w:rPr>
        <w:t xml:space="preserve">Solution Exhibit 17-35B summarizes the total </w:t>
      </w:r>
      <w:r>
        <w:rPr>
          <w:rFonts w:hint="eastAsia"/>
          <w:sz w:val="24"/>
          <w:lang w:eastAsia="zh-TW"/>
        </w:rPr>
        <w:t>Assembly</w:t>
      </w:r>
      <w:r>
        <w:rPr>
          <w:sz w:val="24"/>
        </w:rPr>
        <w:t xml:space="preserve"> Department costs for April </w:t>
      </w:r>
      <w:r w:rsidR="008976A4">
        <w:rPr>
          <w:sz w:val="24"/>
        </w:rPr>
        <w:t>2014</w:t>
      </w:r>
      <w:r>
        <w:rPr>
          <w:sz w:val="24"/>
        </w:rPr>
        <w:t>, calculates cost per equivalent unit of work done to date for direct materials and conversion costs, and assigns these costs to units completed (and transferred out), and to units in ending work in process using the weighted-average method.</w:t>
      </w:r>
    </w:p>
    <w:p w:rsidR="00E738AB" w:rsidRDefault="00E738AB">
      <w:pPr>
        <w:spacing w:line="360" w:lineRule="atLeast"/>
        <w:jc w:val="both"/>
        <w:rPr>
          <w:sz w:val="24"/>
        </w:rPr>
      </w:pPr>
    </w:p>
    <w:p w:rsidR="00E738AB" w:rsidRDefault="00E738AB">
      <w:pPr>
        <w:pStyle w:val="Caption"/>
        <w:spacing w:line="240" w:lineRule="auto"/>
        <w:rPr>
          <w:sz w:val="28"/>
        </w:rPr>
      </w:pPr>
      <w:r>
        <w:t>SOLUTION EXHIBIT 17-3</w:t>
      </w:r>
      <w:r w:rsidR="00B10087">
        <w:t>6</w:t>
      </w:r>
      <w:r>
        <w:t>A</w:t>
      </w:r>
    </w:p>
    <w:p w:rsidR="00E738AB" w:rsidRPr="00D00EA7" w:rsidRDefault="00451174" w:rsidP="00D00EA7">
      <w:pPr>
        <w:pStyle w:val="fontdefault"/>
        <w:pBdr>
          <w:bottom w:val="single" w:sz="4" w:space="1" w:color="auto"/>
        </w:pBdr>
        <w:tabs>
          <w:tab w:val="clear" w:pos="900"/>
          <w:tab w:val="left" w:pos="8257"/>
        </w:tabs>
        <w:jc w:val="left"/>
        <w:rPr>
          <w:rFonts w:ascii="Times New Roman" w:hAnsi="Times New Roman"/>
        </w:rPr>
      </w:pPr>
      <w:r w:rsidRPr="00D00EA7">
        <w:rPr>
          <w:rFonts w:ascii="Times New Roman" w:hAnsi="Times New Roman"/>
        </w:rPr>
        <w:t>Summarize the Flow of Physical Units and Compute Output in Equivalent Units</w:t>
      </w:r>
      <w:r w:rsidR="00E738AB" w:rsidRPr="00D00EA7">
        <w:rPr>
          <w:rFonts w:ascii="Times New Roman" w:hAnsi="Times New Roman"/>
        </w:rPr>
        <w:t>;</w:t>
      </w:r>
      <w:r w:rsidR="00D00EA7" w:rsidRPr="00D00EA7">
        <w:rPr>
          <w:rFonts w:ascii="Times New Roman" w:hAnsi="Times New Roman"/>
        </w:rPr>
        <w:t xml:space="preserve">  </w:t>
      </w:r>
      <w:r w:rsidR="00E738AB" w:rsidRPr="00D00EA7">
        <w:rPr>
          <w:rFonts w:ascii="Times New Roman" w:hAnsi="Times New Roman"/>
        </w:rPr>
        <w:t xml:space="preserve">Weighted-Average Method of Process Costing, </w:t>
      </w:r>
      <w:r w:rsidR="00E738AB" w:rsidRPr="00D00EA7">
        <w:rPr>
          <w:rFonts w:ascii="Times New Roman" w:hAnsi="Times New Roman"/>
          <w:lang w:eastAsia="zh-TW"/>
        </w:rPr>
        <w:t>Assembly</w:t>
      </w:r>
      <w:r w:rsidR="00E738AB" w:rsidRPr="00D00EA7">
        <w:rPr>
          <w:rFonts w:ascii="Times New Roman" w:hAnsi="Times New Roman"/>
        </w:rPr>
        <w:t xml:space="preserve"> Department of </w:t>
      </w:r>
      <w:r w:rsidR="009F754C" w:rsidRPr="00D00EA7">
        <w:rPr>
          <w:rFonts w:ascii="Times New Roman" w:hAnsi="Times New Roman"/>
          <w:lang w:eastAsia="zh-TW"/>
        </w:rPr>
        <w:t>McKnight</w:t>
      </w:r>
      <w:r w:rsidR="00E738AB" w:rsidRPr="00D00EA7">
        <w:rPr>
          <w:rFonts w:ascii="Times New Roman" w:hAnsi="Times New Roman"/>
          <w:lang w:eastAsia="zh-TW"/>
        </w:rPr>
        <w:t xml:space="preserve"> Handcraft</w:t>
      </w:r>
      <w:r w:rsidR="00E738AB" w:rsidRPr="00D00EA7">
        <w:rPr>
          <w:rFonts w:ascii="Times New Roman" w:hAnsi="Times New Roman"/>
        </w:rPr>
        <w:t xml:space="preserve"> for April </w:t>
      </w:r>
      <w:r w:rsidR="004635D7" w:rsidRPr="00D00EA7">
        <w:rPr>
          <w:rFonts w:ascii="Times New Roman" w:hAnsi="Times New Roman"/>
        </w:rPr>
        <w:t>2014</w:t>
      </w:r>
      <w:r w:rsidR="00E738AB" w:rsidRPr="00D00EA7">
        <w:rPr>
          <w:rFonts w:ascii="Times New Roman" w:hAnsi="Times New Roman"/>
        </w:rPr>
        <w:t>.</w:t>
      </w:r>
    </w:p>
    <w:p w:rsidR="00E738AB" w:rsidRDefault="00E738AB">
      <w:pPr>
        <w:pStyle w:val="BodyTextIndent"/>
        <w:tabs>
          <w:tab w:val="center" w:pos="4770"/>
          <w:tab w:val="center" w:pos="7560"/>
        </w:tabs>
        <w:spacing w:line="240" w:lineRule="auto"/>
        <w:rPr>
          <w:b/>
        </w:rPr>
      </w:pPr>
    </w:p>
    <w:p w:rsidR="00E738AB" w:rsidRDefault="00E738AB">
      <w:pPr>
        <w:pStyle w:val="BodyTextIndent"/>
        <w:tabs>
          <w:tab w:val="center" w:pos="4770"/>
          <w:tab w:val="center" w:pos="7560"/>
        </w:tabs>
        <w:spacing w:line="240" w:lineRule="auto"/>
        <w:rPr>
          <w:b/>
        </w:rPr>
      </w:pPr>
      <w:r>
        <w:rPr>
          <w:b/>
        </w:rPr>
        <w:tab/>
        <w:t>(Step 1)</w:t>
      </w:r>
      <w:r>
        <w:rPr>
          <w:b/>
        </w:rPr>
        <w:tab/>
        <w:t>(Step 2)</w:t>
      </w:r>
    </w:p>
    <w:p w:rsidR="00E738AB" w:rsidRDefault="00E738AB">
      <w:pPr>
        <w:pStyle w:val="Heading7"/>
        <w:tabs>
          <w:tab w:val="center" w:pos="4770"/>
          <w:tab w:val="center" w:pos="7560"/>
        </w:tabs>
        <w:rPr>
          <w:snapToGrid/>
        </w:rPr>
      </w:pPr>
      <w:r>
        <w:rPr>
          <w:snapToGrid/>
        </w:rPr>
        <w:tab/>
      </w:r>
      <w:r>
        <w:rPr>
          <w:snapToGrid/>
        </w:rPr>
        <w:tab/>
        <w:t>Equivalent Units</w:t>
      </w:r>
    </w:p>
    <w:p w:rsidR="00E738AB" w:rsidRDefault="004454C9">
      <w:pPr>
        <w:tabs>
          <w:tab w:val="center" w:pos="4770"/>
          <w:tab w:val="center" w:pos="6570"/>
          <w:tab w:val="center" w:pos="8460"/>
        </w:tabs>
        <w:jc w:val="both"/>
        <w:rPr>
          <w:b/>
          <w:sz w:val="24"/>
        </w:rPr>
      </w:pPr>
      <w:r w:rsidRPr="004454C9">
        <w:rPr>
          <w:noProof/>
        </w:rPr>
        <w:pict>
          <v:line id="Line 303" o:spid="_x0000_s1045"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05pt,.45pt" to="46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fwFAIAACs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" strokeweight=".5pt"/>
        </w:pict>
      </w:r>
      <w:r w:rsidR="00E738AB">
        <w:rPr>
          <w:b/>
          <w:sz w:val="24"/>
        </w:rPr>
        <w:tab/>
        <w:t>Physical</w:t>
      </w:r>
      <w:r w:rsidR="00E738AB">
        <w:rPr>
          <w:b/>
          <w:sz w:val="24"/>
        </w:rPr>
        <w:tab/>
        <w:t>Direct</w:t>
      </w:r>
      <w:r w:rsidR="00E738AB">
        <w:rPr>
          <w:b/>
          <w:sz w:val="24"/>
        </w:rPr>
        <w:tab/>
        <w:t>Conversion</w:t>
      </w:r>
    </w:p>
    <w:p w:rsidR="00E738AB" w:rsidRDefault="00E738AB">
      <w:pPr>
        <w:pBdr>
          <w:bottom w:val="single" w:sz="4" w:space="1" w:color="auto"/>
        </w:pBdr>
        <w:tabs>
          <w:tab w:val="center" w:pos="1800"/>
          <w:tab w:val="center" w:pos="4770"/>
          <w:tab w:val="center" w:pos="6570"/>
          <w:tab w:val="center" w:pos="8460"/>
        </w:tabs>
        <w:jc w:val="both"/>
        <w:rPr>
          <w:b/>
          <w:sz w:val="24"/>
        </w:rPr>
      </w:pPr>
      <w:r>
        <w:rPr>
          <w:b/>
          <w:sz w:val="24"/>
        </w:rPr>
        <w:tab/>
        <w:t>Flow of Production</w:t>
      </w:r>
      <w:r>
        <w:rPr>
          <w:b/>
          <w:sz w:val="24"/>
        </w:rPr>
        <w:tab/>
        <w:t>Units</w:t>
      </w:r>
      <w:r>
        <w:rPr>
          <w:b/>
          <w:sz w:val="24"/>
        </w:rPr>
        <w:tab/>
        <w:t>Materials</w:t>
      </w:r>
      <w:r>
        <w:rPr>
          <w:b/>
          <w:sz w:val="24"/>
        </w:rPr>
        <w:tab/>
        <w:t>Costs</w:t>
      </w:r>
    </w:p>
    <w:p w:rsidR="00E738AB" w:rsidRDefault="00E738AB">
      <w:pPr>
        <w:tabs>
          <w:tab w:val="decimal" w:pos="5040"/>
          <w:tab w:val="decimal" w:pos="6840"/>
          <w:tab w:val="decimal" w:pos="8640"/>
        </w:tabs>
        <w:jc w:val="both"/>
        <w:rPr>
          <w:sz w:val="24"/>
          <w:lang w:eastAsia="zh-TW"/>
        </w:rPr>
      </w:pPr>
      <w:r>
        <w:rPr>
          <w:sz w:val="24"/>
        </w:rPr>
        <w:t>Work in process, beginning (given)</w:t>
      </w:r>
      <w:r>
        <w:rPr>
          <w:sz w:val="24"/>
        </w:rPr>
        <w:tab/>
      </w:r>
      <w:r w:rsidR="002E0374">
        <w:rPr>
          <w:sz w:val="24"/>
          <w:lang w:eastAsia="zh-TW"/>
        </w:rPr>
        <w:t>60</w:t>
      </w:r>
    </w:p>
    <w:p w:rsidR="00E738AB" w:rsidRDefault="00E738AB">
      <w:pPr>
        <w:tabs>
          <w:tab w:val="decimal" w:pos="5040"/>
          <w:tab w:val="decimal" w:pos="6840"/>
          <w:tab w:val="decimal" w:pos="8640"/>
        </w:tabs>
        <w:jc w:val="both"/>
        <w:rPr>
          <w:sz w:val="24"/>
          <w:lang w:eastAsia="zh-TW"/>
        </w:rPr>
      </w:pPr>
      <w:r>
        <w:rPr>
          <w:sz w:val="24"/>
        </w:rPr>
        <w:t>Started during current period (given)</w:t>
      </w:r>
      <w:r>
        <w:rPr>
          <w:sz w:val="24"/>
        </w:rPr>
        <w:tab/>
      </w:r>
      <w:r w:rsidR="002E0374">
        <w:rPr>
          <w:sz w:val="24"/>
          <w:u w:val="single"/>
          <w:lang w:eastAsia="zh-TW"/>
        </w:rPr>
        <w:t>51</w:t>
      </w:r>
      <w:r>
        <w:rPr>
          <w:rFonts w:hint="eastAsia"/>
          <w:sz w:val="24"/>
          <w:u w:val="single"/>
          <w:lang w:eastAsia="zh-TW"/>
        </w:rPr>
        <w:t>0</w:t>
      </w:r>
    </w:p>
    <w:p w:rsidR="00E738AB" w:rsidRDefault="00E738AB">
      <w:pPr>
        <w:tabs>
          <w:tab w:val="decimal" w:pos="5040"/>
          <w:tab w:val="decimal" w:pos="6840"/>
          <w:tab w:val="decimal" w:pos="8640"/>
        </w:tabs>
        <w:jc w:val="both"/>
        <w:rPr>
          <w:sz w:val="24"/>
          <w:lang w:eastAsia="zh-TW"/>
        </w:rPr>
      </w:pPr>
      <w:r>
        <w:rPr>
          <w:sz w:val="24"/>
        </w:rPr>
        <w:t>To account for</w:t>
      </w:r>
      <w:r>
        <w:rPr>
          <w:sz w:val="24"/>
        </w:rPr>
        <w:tab/>
      </w:r>
      <w:r w:rsidR="002E0374">
        <w:rPr>
          <w:sz w:val="24"/>
          <w:u w:val="double"/>
          <w:lang w:eastAsia="zh-TW"/>
        </w:rPr>
        <w:t>570</w:t>
      </w:r>
    </w:p>
    <w:p w:rsidR="00E738AB" w:rsidRDefault="00E738AB">
      <w:pPr>
        <w:tabs>
          <w:tab w:val="decimal" w:pos="5040"/>
          <w:tab w:val="decimal" w:pos="6840"/>
          <w:tab w:val="decimal" w:pos="8640"/>
        </w:tabs>
        <w:jc w:val="both"/>
        <w:rPr>
          <w:sz w:val="24"/>
        </w:rPr>
      </w:pPr>
      <w:r>
        <w:rPr>
          <w:sz w:val="24"/>
        </w:rPr>
        <w:t>Completed and transferred out</w:t>
      </w:r>
    </w:p>
    <w:p w:rsidR="00E738AB" w:rsidRDefault="00E738AB">
      <w:pPr>
        <w:pStyle w:val="fontdefault"/>
        <w:tabs>
          <w:tab w:val="clear" w:pos="900"/>
          <w:tab w:val="decimal" w:pos="5040"/>
          <w:tab w:val="decimal" w:pos="6840"/>
          <w:tab w:val="decimal" w:pos="8730"/>
        </w:tabs>
        <w:ind w:left="270" w:hanging="270"/>
        <w:rPr>
          <w:rFonts w:ascii="Times New Roman" w:hAnsi="Times New Roman"/>
          <w:lang w:eastAsia="zh-TW"/>
        </w:rPr>
      </w:pPr>
      <w:r>
        <w:rPr>
          <w:rFonts w:ascii="Times New Roman" w:hAnsi="Times New Roman"/>
        </w:rPr>
        <w:t xml:space="preserve">   during current period</w:t>
      </w:r>
      <w:r>
        <w:rPr>
          <w:rFonts w:ascii="Times New Roman" w:hAnsi="Times New Roman"/>
        </w:rPr>
        <w:tab/>
      </w:r>
      <w:r w:rsidR="002E0374">
        <w:rPr>
          <w:rFonts w:ascii="Times New Roman" w:hAnsi="Times New Roman"/>
          <w:lang w:eastAsia="zh-TW"/>
        </w:rPr>
        <w:t>450</w:t>
      </w:r>
      <w:r>
        <w:rPr>
          <w:rFonts w:ascii="Times New Roman" w:hAnsi="Times New Roman"/>
        </w:rPr>
        <w:tab/>
      </w:r>
      <w:r w:rsidR="002E0374">
        <w:rPr>
          <w:rFonts w:ascii="Times New Roman" w:hAnsi="Times New Roman"/>
          <w:lang w:eastAsia="zh-TW"/>
        </w:rPr>
        <w:t>450</w:t>
      </w:r>
      <w:r>
        <w:rPr>
          <w:rFonts w:ascii="Times New Roman" w:hAnsi="Times New Roman"/>
        </w:rPr>
        <w:tab/>
      </w:r>
      <w:r w:rsidR="002E0374">
        <w:rPr>
          <w:rFonts w:ascii="Times New Roman" w:hAnsi="Times New Roman"/>
          <w:lang w:eastAsia="zh-TW"/>
        </w:rPr>
        <w:t>450</w:t>
      </w:r>
    </w:p>
    <w:p w:rsidR="00E738AB" w:rsidRDefault="00E738AB">
      <w:pPr>
        <w:pStyle w:val="fontdefault"/>
        <w:tabs>
          <w:tab w:val="clear" w:pos="900"/>
          <w:tab w:val="decimal" w:pos="5040"/>
          <w:tab w:val="decimal" w:pos="6840"/>
          <w:tab w:val="decimal" w:pos="8730"/>
        </w:tabs>
        <w:rPr>
          <w:rFonts w:ascii="Times New Roman" w:hAnsi="Times New Roman"/>
          <w:lang w:eastAsia="zh-TW"/>
        </w:rPr>
      </w:pPr>
      <w:r>
        <w:rPr>
          <w:rFonts w:ascii="Times New Roman" w:hAnsi="Times New Roman"/>
        </w:rPr>
        <w:t>Work in process, ending</w:t>
      </w:r>
      <w:r>
        <w:t>*</w:t>
      </w:r>
      <w:r>
        <w:rPr>
          <w:rFonts w:ascii="Times New Roman" w:hAnsi="Times New Roman"/>
          <w:szCs w:val="24"/>
          <w:vertAlign w:val="superscript"/>
        </w:rPr>
        <w:t xml:space="preserve"> </w:t>
      </w:r>
      <w:r>
        <w:rPr>
          <w:rFonts w:ascii="Times New Roman" w:hAnsi="Times New Roman"/>
          <w:szCs w:val="24"/>
        </w:rPr>
        <w:t>(given)</w:t>
      </w:r>
      <w:r>
        <w:rPr>
          <w:rFonts w:ascii="Times New Roman" w:hAnsi="Times New Roman"/>
        </w:rPr>
        <w:tab/>
      </w:r>
      <w:r w:rsidR="00342CE5">
        <w:rPr>
          <w:rFonts w:ascii="Times New Roman" w:hAnsi="Times New Roman" w:hint="eastAsia"/>
          <w:lang w:eastAsia="zh-TW"/>
        </w:rPr>
        <w:t>1</w:t>
      </w:r>
      <w:r w:rsidR="002E0374">
        <w:rPr>
          <w:rFonts w:ascii="Times New Roman" w:hAnsi="Times New Roman"/>
          <w:lang w:eastAsia="zh-TW"/>
        </w:rPr>
        <w:t>2</w:t>
      </w:r>
      <w:r w:rsidR="00342CE5">
        <w:rPr>
          <w:rFonts w:ascii="Times New Roman" w:hAnsi="Times New Roman"/>
          <w:lang w:eastAsia="zh-TW"/>
        </w:rPr>
        <w:t>0</w:t>
      </w:r>
    </w:p>
    <w:p w:rsidR="00E738AB" w:rsidRDefault="00E738AB">
      <w:pPr>
        <w:tabs>
          <w:tab w:val="left" w:pos="4500"/>
          <w:tab w:val="decimal" w:pos="5040"/>
          <w:tab w:val="decimal" w:pos="6840"/>
          <w:tab w:val="decimal" w:pos="8730"/>
        </w:tabs>
        <w:jc w:val="both"/>
        <w:rPr>
          <w:sz w:val="24"/>
          <w:lang w:eastAsia="zh-TW"/>
        </w:rPr>
      </w:pPr>
      <w:r>
        <w:rPr>
          <w:sz w:val="24"/>
        </w:rPr>
        <w:t xml:space="preserve">   </w:t>
      </w:r>
      <w:r w:rsidR="00342CE5">
        <w:rPr>
          <w:rFonts w:hint="eastAsia"/>
          <w:sz w:val="24"/>
          <w:lang w:eastAsia="zh-TW"/>
        </w:rPr>
        <w:t>1</w:t>
      </w:r>
      <w:r w:rsidR="002E0374">
        <w:rPr>
          <w:sz w:val="24"/>
          <w:lang w:eastAsia="zh-TW"/>
        </w:rPr>
        <w:t>2</w:t>
      </w:r>
      <w:r w:rsidR="00342CE5">
        <w:rPr>
          <w:sz w:val="24"/>
          <w:lang w:eastAsia="zh-TW"/>
        </w:rPr>
        <w:t>0</w:t>
      </w:r>
      <w:r>
        <w:rPr>
          <w:sz w:val="24"/>
        </w:rPr>
        <w:t xml:space="preserve"> </w:t>
      </w:r>
      <w:r>
        <w:rPr>
          <w:sz w:val="24"/>
        </w:rPr>
        <w:sym w:font="Symbol" w:char="F0B4"/>
      </w:r>
      <w:r>
        <w:rPr>
          <w:sz w:val="24"/>
        </w:rPr>
        <w:t xml:space="preserve"> 100%; </w:t>
      </w:r>
      <w:r w:rsidR="00342CE5">
        <w:rPr>
          <w:rFonts w:hint="eastAsia"/>
          <w:sz w:val="24"/>
          <w:lang w:eastAsia="zh-TW"/>
        </w:rPr>
        <w:t>1</w:t>
      </w:r>
      <w:r w:rsidR="002E0374">
        <w:rPr>
          <w:sz w:val="24"/>
          <w:lang w:eastAsia="zh-TW"/>
        </w:rPr>
        <w:t>2</w:t>
      </w:r>
      <w:r w:rsidR="00342CE5">
        <w:rPr>
          <w:sz w:val="24"/>
          <w:lang w:eastAsia="zh-TW"/>
        </w:rPr>
        <w:t>0</w:t>
      </w:r>
      <w:r>
        <w:rPr>
          <w:sz w:val="24"/>
        </w:rPr>
        <w:t xml:space="preserve"> </w:t>
      </w:r>
      <w:r>
        <w:rPr>
          <w:sz w:val="24"/>
        </w:rPr>
        <w:sym w:font="Symbol" w:char="F0B4"/>
      </w:r>
      <w:r w:rsidR="002E0374">
        <w:rPr>
          <w:sz w:val="24"/>
        </w:rPr>
        <w:t xml:space="preserve"> 15</w:t>
      </w:r>
      <w:r>
        <w:rPr>
          <w:sz w:val="24"/>
        </w:rPr>
        <w:t>%</w:t>
      </w:r>
      <w:r>
        <w:rPr>
          <w:sz w:val="24"/>
        </w:rPr>
        <w:tab/>
      </w:r>
      <w:r>
        <w:rPr>
          <w:sz w:val="24"/>
          <w:u w:val="single"/>
        </w:rPr>
        <w:tab/>
      </w:r>
      <w:r>
        <w:rPr>
          <w:sz w:val="24"/>
        </w:rPr>
        <w:tab/>
      </w:r>
      <w:r w:rsidR="00342CE5">
        <w:rPr>
          <w:rFonts w:hint="eastAsia"/>
          <w:sz w:val="24"/>
          <w:lang w:eastAsia="zh-TW"/>
        </w:rPr>
        <w:t>1</w:t>
      </w:r>
      <w:r w:rsidR="002E0374">
        <w:rPr>
          <w:sz w:val="24"/>
          <w:lang w:eastAsia="zh-TW"/>
        </w:rPr>
        <w:t>2</w:t>
      </w:r>
      <w:r w:rsidR="00342CE5">
        <w:rPr>
          <w:sz w:val="24"/>
          <w:lang w:eastAsia="zh-TW"/>
        </w:rPr>
        <w:t>0</w:t>
      </w:r>
      <w:r>
        <w:rPr>
          <w:sz w:val="24"/>
        </w:rPr>
        <w:tab/>
      </w:r>
      <w:r w:rsidR="002E0374">
        <w:rPr>
          <w:sz w:val="24"/>
          <w:lang w:eastAsia="zh-TW"/>
        </w:rPr>
        <w:t>18</w:t>
      </w:r>
    </w:p>
    <w:p w:rsidR="00E738AB" w:rsidRDefault="00E738AB" w:rsidP="003641B3">
      <w:pPr>
        <w:tabs>
          <w:tab w:val="decimal" w:pos="5040"/>
          <w:tab w:val="left" w:pos="6480"/>
          <w:tab w:val="decimal" w:pos="6840"/>
          <w:tab w:val="left" w:pos="8190"/>
          <w:tab w:val="left" w:pos="8370"/>
          <w:tab w:val="decimal" w:pos="8730"/>
        </w:tabs>
        <w:jc w:val="both"/>
        <w:rPr>
          <w:sz w:val="24"/>
          <w:u w:val="single"/>
        </w:rPr>
      </w:pPr>
      <w:r>
        <w:rPr>
          <w:sz w:val="24"/>
        </w:rPr>
        <w:t>Accounted for</w:t>
      </w:r>
      <w:r>
        <w:rPr>
          <w:sz w:val="24"/>
        </w:rPr>
        <w:tab/>
      </w:r>
      <w:r w:rsidR="002E0374">
        <w:rPr>
          <w:sz w:val="24"/>
          <w:u w:val="double"/>
          <w:lang w:eastAsia="zh-TW"/>
        </w:rPr>
        <w:t>570</w:t>
      </w:r>
      <w:r>
        <w:rPr>
          <w:sz w:val="24"/>
        </w:rPr>
        <w:tab/>
      </w:r>
      <w:r>
        <w:rPr>
          <w:sz w:val="24"/>
          <w:u w:val="single"/>
        </w:rPr>
        <w:tab/>
      </w:r>
      <w:r>
        <w:rPr>
          <w:sz w:val="24"/>
        </w:rPr>
        <w:tab/>
      </w:r>
      <w:r w:rsidR="003641B3">
        <w:rPr>
          <w:sz w:val="24"/>
        </w:rPr>
        <w:t xml:space="preserve">   </w:t>
      </w:r>
      <w:r>
        <w:rPr>
          <w:sz w:val="24"/>
          <w:u w:val="single"/>
        </w:rPr>
        <w:tab/>
      </w:r>
    </w:p>
    <w:p w:rsidR="00E738AB" w:rsidRDefault="00C66274">
      <w:pPr>
        <w:tabs>
          <w:tab w:val="decimal" w:pos="5040"/>
          <w:tab w:val="decimal" w:pos="6840"/>
          <w:tab w:val="decimal" w:pos="8730"/>
        </w:tabs>
        <w:jc w:val="both"/>
        <w:rPr>
          <w:sz w:val="24"/>
          <w:lang w:eastAsia="zh-TW"/>
        </w:rPr>
      </w:pPr>
      <w:r>
        <w:rPr>
          <w:sz w:val="24"/>
        </w:rPr>
        <w:t>Equivalent units of w</w:t>
      </w:r>
      <w:r w:rsidR="00E738AB">
        <w:rPr>
          <w:sz w:val="24"/>
        </w:rPr>
        <w:t>ork done to date</w:t>
      </w:r>
      <w:r w:rsidR="00E738AB">
        <w:rPr>
          <w:sz w:val="24"/>
        </w:rPr>
        <w:tab/>
      </w:r>
      <w:r w:rsidR="00E738AB">
        <w:rPr>
          <w:sz w:val="24"/>
        </w:rPr>
        <w:tab/>
      </w:r>
      <w:r w:rsidR="002E0374">
        <w:rPr>
          <w:sz w:val="24"/>
          <w:u w:val="double"/>
          <w:lang w:eastAsia="zh-TW"/>
        </w:rPr>
        <w:t>570</w:t>
      </w:r>
      <w:r w:rsidR="00E738AB">
        <w:rPr>
          <w:sz w:val="24"/>
        </w:rPr>
        <w:tab/>
      </w:r>
      <w:r w:rsidR="002E0374">
        <w:rPr>
          <w:sz w:val="24"/>
          <w:u w:val="double"/>
          <w:lang w:eastAsia="zh-TW"/>
        </w:rPr>
        <w:t>468</w:t>
      </w:r>
    </w:p>
    <w:p w:rsidR="00E738AB" w:rsidRDefault="00E738AB">
      <w:pPr>
        <w:ind w:left="360" w:hanging="360"/>
        <w:jc w:val="both"/>
        <w:rPr>
          <w:position w:val="6"/>
          <w:sz w:val="24"/>
          <w:szCs w:val="24"/>
        </w:rPr>
      </w:pPr>
    </w:p>
    <w:p w:rsidR="00E738AB" w:rsidRDefault="00E738AB">
      <w:pPr>
        <w:ind w:left="360" w:hanging="360"/>
        <w:jc w:val="both"/>
      </w:pPr>
      <w:r>
        <w:rPr>
          <w:vertAlign w:val="superscript"/>
        </w:rPr>
        <w:t>*</w:t>
      </w:r>
      <w:r>
        <w:t>Degree of completion in this department: direct mater</w:t>
      </w:r>
      <w:r w:rsidR="00342CE5">
        <w:t xml:space="preserve">ials, 100%; conversion costs, </w:t>
      </w:r>
      <w:r w:rsidR="002E0374">
        <w:t>15</w:t>
      </w:r>
      <w:r>
        <w:t>%.</w:t>
      </w:r>
    </w:p>
    <w:p w:rsidR="00E738AB" w:rsidRDefault="00E738AB">
      <w:pPr>
        <w:pStyle w:val="Heading7"/>
      </w:pPr>
    </w:p>
    <w:p w:rsidR="00E738AB" w:rsidRDefault="00E738AB">
      <w:pPr>
        <w:pStyle w:val="Heading7"/>
        <w:rPr>
          <w:sz w:val="28"/>
        </w:rPr>
      </w:pPr>
      <w:r>
        <w:br w:type="page"/>
      </w:r>
      <w:r w:rsidR="00B10087">
        <w:lastRenderedPageBreak/>
        <w:t>SOLUTION EXHIBIT 17-36</w:t>
      </w:r>
      <w:r>
        <w:t>B</w:t>
      </w:r>
    </w:p>
    <w:p w:rsidR="00E738AB" w:rsidRPr="00D00EA7" w:rsidRDefault="00F07E97" w:rsidP="00D00EA7">
      <w:pPr>
        <w:pStyle w:val="fontdefault"/>
        <w:pBdr>
          <w:bottom w:val="single" w:sz="4" w:space="1" w:color="auto"/>
        </w:pBdr>
        <w:tabs>
          <w:tab w:val="clear" w:pos="900"/>
        </w:tabs>
        <w:jc w:val="left"/>
        <w:rPr>
          <w:rFonts w:ascii="Times New Roman" w:hAnsi="Times New Roman"/>
        </w:rPr>
      </w:pPr>
      <w:r w:rsidRPr="00D00EA7">
        <w:rPr>
          <w:rFonts w:ascii="Times New Roman" w:hAnsi="Times New Roman"/>
          <w:szCs w:val="24"/>
        </w:rPr>
        <w:t xml:space="preserve">Summarize the Total Costs to Account </w:t>
      </w:r>
      <w:r w:rsidR="00D45175">
        <w:rPr>
          <w:rFonts w:ascii="Times New Roman" w:hAnsi="Times New Roman"/>
          <w:szCs w:val="24"/>
        </w:rPr>
        <w:t>f</w:t>
      </w:r>
      <w:r w:rsidRPr="00D00EA7">
        <w:rPr>
          <w:rFonts w:ascii="Times New Roman" w:hAnsi="Times New Roman"/>
          <w:szCs w:val="24"/>
        </w:rPr>
        <w:t>or, Compute the Cost per Equivalent Unit, and Assign Costs to the Units Com</w:t>
      </w:r>
      <w:r w:rsidR="00FD0A18" w:rsidRPr="00D00EA7">
        <w:rPr>
          <w:rFonts w:ascii="Times New Roman" w:hAnsi="Times New Roman"/>
          <w:szCs w:val="24"/>
        </w:rPr>
        <w:t>pleted and Units in Ending Work-in-</w:t>
      </w:r>
      <w:r w:rsidRPr="00D00EA7">
        <w:rPr>
          <w:rFonts w:ascii="Times New Roman" w:hAnsi="Times New Roman"/>
          <w:szCs w:val="24"/>
        </w:rPr>
        <w:t>Process Inventory;</w:t>
      </w:r>
      <w:r w:rsidR="00D00EA7" w:rsidRPr="00D00EA7">
        <w:rPr>
          <w:rFonts w:ascii="Times New Roman" w:hAnsi="Times New Roman"/>
        </w:rPr>
        <w:t xml:space="preserve"> </w:t>
      </w:r>
      <w:r w:rsidR="00E738AB" w:rsidRPr="00D00EA7">
        <w:rPr>
          <w:rFonts w:ascii="Times New Roman" w:hAnsi="Times New Roman"/>
        </w:rPr>
        <w:t xml:space="preserve">Weighted-Average Method of Process Costing, </w:t>
      </w:r>
      <w:r w:rsidR="00E738AB" w:rsidRPr="00D00EA7">
        <w:rPr>
          <w:rFonts w:ascii="Times New Roman" w:hAnsi="Times New Roman"/>
          <w:lang w:eastAsia="zh-TW"/>
        </w:rPr>
        <w:t>Assembly</w:t>
      </w:r>
      <w:r w:rsidR="00E738AB" w:rsidRPr="00D00EA7">
        <w:rPr>
          <w:rFonts w:ascii="Times New Roman" w:hAnsi="Times New Roman"/>
        </w:rPr>
        <w:t xml:space="preserve"> Department of </w:t>
      </w:r>
      <w:r w:rsidR="009F754C" w:rsidRPr="00D00EA7">
        <w:rPr>
          <w:rFonts w:ascii="Times New Roman" w:hAnsi="Times New Roman"/>
          <w:lang w:eastAsia="zh-TW"/>
        </w:rPr>
        <w:t>McKnight</w:t>
      </w:r>
      <w:r w:rsidR="00451174" w:rsidRPr="00D00EA7">
        <w:rPr>
          <w:rFonts w:ascii="Times New Roman" w:hAnsi="Times New Roman"/>
          <w:lang w:eastAsia="zh-TW"/>
        </w:rPr>
        <w:t xml:space="preserve"> Handcraft for</w:t>
      </w:r>
      <w:r w:rsidR="00E738AB" w:rsidRPr="00D00EA7">
        <w:rPr>
          <w:rFonts w:ascii="Times New Roman" w:hAnsi="Times New Roman"/>
        </w:rPr>
        <w:t xml:space="preserve"> April </w:t>
      </w:r>
      <w:r w:rsidR="004635D7" w:rsidRPr="00D00EA7">
        <w:rPr>
          <w:rFonts w:ascii="Times New Roman" w:hAnsi="Times New Roman"/>
        </w:rPr>
        <w:t>2014</w:t>
      </w:r>
      <w:r w:rsidR="00E738AB" w:rsidRPr="00D00EA7">
        <w:rPr>
          <w:rFonts w:ascii="Times New Roman" w:hAnsi="Times New Roman"/>
        </w:rPr>
        <w:t>.</w:t>
      </w:r>
    </w:p>
    <w:p w:rsidR="00E738AB" w:rsidRPr="00D00EA7" w:rsidRDefault="00E738AB">
      <w:pPr>
        <w:jc w:val="both"/>
        <w:rPr>
          <w:sz w:val="22"/>
          <w:szCs w:val="22"/>
        </w:rPr>
      </w:pPr>
      <w:r w:rsidRPr="00D00EA7">
        <w:rPr>
          <w:sz w:val="22"/>
          <w:szCs w:val="22"/>
        </w:rPr>
        <w:tab/>
      </w:r>
    </w:p>
    <w:tbl>
      <w:tblPr>
        <w:tblW w:w="0" w:type="auto"/>
        <w:tblInd w:w="-72" w:type="dxa"/>
        <w:tblLayout w:type="fixed"/>
        <w:tblCellMar>
          <w:left w:w="36" w:type="dxa"/>
          <w:right w:w="36" w:type="dxa"/>
        </w:tblCellMar>
        <w:tblLook w:val="0000"/>
      </w:tblPr>
      <w:tblGrid>
        <w:gridCol w:w="72"/>
        <w:gridCol w:w="4986"/>
        <w:gridCol w:w="1350"/>
        <w:gridCol w:w="1440"/>
        <w:gridCol w:w="1440"/>
      </w:tblGrid>
      <w:tr w:rsidR="00E738AB" w:rsidRPr="00D00EA7">
        <w:trPr>
          <w:gridBefore w:val="1"/>
          <w:wBefore w:w="72" w:type="dxa"/>
        </w:trPr>
        <w:tc>
          <w:tcPr>
            <w:tcW w:w="4986" w:type="dxa"/>
            <w:tcBorders>
              <w:bottom w:val="single" w:sz="6" w:space="0" w:color="auto"/>
            </w:tcBorders>
          </w:tcPr>
          <w:p w:rsidR="00E738AB" w:rsidRPr="00D00EA7" w:rsidRDefault="00E738AB">
            <w:pPr>
              <w:pStyle w:val="Footer"/>
              <w:tabs>
                <w:tab w:val="clear" w:pos="4320"/>
                <w:tab w:val="clear" w:pos="8640"/>
              </w:tabs>
              <w:rPr>
                <w:rFonts w:ascii="Times New Roman" w:hAnsi="Times New Roman"/>
                <w:sz w:val="22"/>
                <w:szCs w:val="22"/>
              </w:rPr>
            </w:pPr>
          </w:p>
        </w:tc>
        <w:tc>
          <w:tcPr>
            <w:tcW w:w="1350" w:type="dxa"/>
            <w:tcBorders>
              <w:bottom w:val="single" w:sz="6" w:space="0" w:color="auto"/>
            </w:tcBorders>
          </w:tcPr>
          <w:p w:rsidR="00E738AB" w:rsidRPr="00D00EA7" w:rsidRDefault="00E738AB">
            <w:pPr>
              <w:jc w:val="center"/>
              <w:rPr>
                <w:b/>
                <w:sz w:val="22"/>
                <w:szCs w:val="22"/>
              </w:rPr>
            </w:pPr>
            <w:r w:rsidRPr="00D00EA7">
              <w:rPr>
                <w:b/>
                <w:sz w:val="22"/>
                <w:szCs w:val="22"/>
              </w:rPr>
              <w:t>Total</w:t>
            </w:r>
          </w:p>
          <w:p w:rsidR="00E738AB" w:rsidRPr="00D00EA7" w:rsidRDefault="00E738AB">
            <w:pPr>
              <w:jc w:val="center"/>
              <w:rPr>
                <w:b/>
                <w:sz w:val="22"/>
                <w:szCs w:val="22"/>
              </w:rPr>
            </w:pPr>
            <w:r w:rsidRPr="00D00EA7">
              <w:rPr>
                <w:b/>
                <w:sz w:val="22"/>
                <w:szCs w:val="22"/>
              </w:rPr>
              <w:t>Production</w:t>
            </w:r>
          </w:p>
          <w:p w:rsidR="00E738AB" w:rsidRPr="00D00EA7" w:rsidRDefault="00E738AB">
            <w:pPr>
              <w:jc w:val="center"/>
              <w:rPr>
                <w:b/>
                <w:sz w:val="22"/>
                <w:szCs w:val="22"/>
              </w:rPr>
            </w:pPr>
            <w:r w:rsidRPr="00D00EA7">
              <w:rPr>
                <w:b/>
                <w:sz w:val="22"/>
                <w:szCs w:val="22"/>
              </w:rPr>
              <w:t>Costs</w:t>
            </w:r>
          </w:p>
        </w:tc>
        <w:tc>
          <w:tcPr>
            <w:tcW w:w="1440" w:type="dxa"/>
            <w:tcBorders>
              <w:bottom w:val="single" w:sz="6" w:space="0" w:color="auto"/>
            </w:tcBorders>
          </w:tcPr>
          <w:p w:rsidR="00E738AB" w:rsidRPr="00D00EA7" w:rsidRDefault="00E738AB">
            <w:pPr>
              <w:jc w:val="center"/>
              <w:rPr>
                <w:b/>
                <w:sz w:val="22"/>
                <w:szCs w:val="22"/>
              </w:rPr>
            </w:pPr>
          </w:p>
          <w:p w:rsidR="00E738AB" w:rsidRPr="00D00EA7" w:rsidRDefault="00E738AB">
            <w:pPr>
              <w:jc w:val="center"/>
              <w:rPr>
                <w:b/>
                <w:sz w:val="22"/>
                <w:szCs w:val="22"/>
              </w:rPr>
            </w:pPr>
            <w:r w:rsidRPr="00D00EA7">
              <w:rPr>
                <w:b/>
                <w:sz w:val="22"/>
                <w:szCs w:val="22"/>
              </w:rPr>
              <w:t>Direct</w:t>
            </w:r>
          </w:p>
          <w:p w:rsidR="00E738AB" w:rsidRPr="00D00EA7" w:rsidRDefault="00E738AB">
            <w:pPr>
              <w:jc w:val="center"/>
              <w:rPr>
                <w:b/>
                <w:sz w:val="22"/>
                <w:szCs w:val="22"/>
              </w:rPr>
            </w:pPr>
            <w:r w:rsidRPr="00D00EA7">
              <w:rPr>
                <w:b/>
                <w:sz w:val="22"/>
                <w:szCs w:val="22"/>
              </w:rPr>
              <w:t>Materials</w:t>
            </w:r>
          </w:p>
        </w:tc>
        <w:tc>
          <w:tcPr>
            <w:tcW w:w="1440" w:type="dxa"/>
            <w:tcBorders>
              <w:bottom w:val="single" w:sz="6" w:space="0" w:color="auto"/>
            </w:tcBorders>
          </w:tcPr>
          <w:p w:rsidR="00E738AB" w:rsidRPr="00D00EA7" w:rsidRDefault="00E738AB">
            <w:pPr>
              <w:jc w:val="center"/>
              <w:rPr>
                <w:b/>
                <w:sz w:val="22"/>
                <w:szCs w:val="22"/>
              </w:rPr>
            </w:pPr>
          </w:p>
          <w:p w:rsidR="00E738AB" w:rsidRPr="00D00EA7" w:rsidRDefault="00E738AB">
            <w:pPr>
              <w:jc w:val="center"/>
              <w:rPr>
                <w:b/>
                <w:sz w:val="22"/>
                <w:szCs w:val="22"/>
              </w:rPr>
            </w:pPr>
            <w:r w:rsidRPr="00D00EA7">
              <w:rPr>
                <w:b/>
                <w:sz w:val="22"/>
                <w:szCs w:val="22"/>
              </w:rPr>
              <w:t>Conversion</w:t>
            </w:r>
          </w:p>
          <w:p w:rsidR="00E738AB" w:rsidRPr="00D00EA7" w:rsidRDefault="00E738AB">
            <w:pPr>
              <w:jc w:val="center"/>
              <w:rPr>
                <w:b/>
                <w:sz w:val="22"/>
                <w:szCs w:val="22"/>
              </w:rPr>
            </w:pPr>
            <w:r w:rsidRPr="00D00EA7">
              <w:rPr>
                <w:b/>
                <w:sz w:val="22"/>
                <w:szCs w:val="22"/>
              </w:rPr>
              <w:t>Costs</w:t>
            </w:r>
          </w:p>
        </w:tc>
      </w:tr>
      <w:tr w:rsidR="00E738AB">
        <w:trPr>
          <w:gridBefore w:val="1"/>
          <w:wBefore w:w="72" w:type="dxa"/>
        </w:trPr>
        <w:tc>
          <w:tcPr>
            <w:tcW w:w="4986" w:type="dxa"/>
          </w:tcPr>
          <w:p w:rsidR="00E738AB" w:rsidRDefault="00E738AB">
            <w:pPr>
              <w:ind w:left="900" w:hanging="900"/>
              <w:rPr>
                <w:sz w:val="22"/>
              </w:rPr>
            </w:pPr>
            <w:r>
              <w:rPr>
                <w:b/>
                <w:sz w:val="22"/>
              </w:rPr>
              <w:t>(Step 3</w:t>
            </w:r>
            <w:r>
              <w:rPr>
                <w:sz w:val="22"/>
              </w:rPr>
              <w:t>)</w:t>
            </w:r>
            <w:r>
              <w:rPr>
                <w:sz w:val="22"/>
              </w:rPr>
              <w:tab/>
              <w:t>Work in process, beginning (given)</w:t>
            </w:r>
          </w:p>
        </w:tc>
        <w:tc>
          <w:tcPr>
            <w:tcW w:w="1350" w:type="dxa"/>
          </w:tcPr>
          <w:p w:rsidR="00E738AB" w:rsidRDefault="00E738AB" w:rsidP="00D779DE">
            <w:pPr>
              <w:pStyle w:val="Footer"/>
              <w:tabs>
                <w:tab w:val="clear" w:pos="4320"/>
                <w:tab w:val="clear" w:pos="8640"/>
              </w:tabs>
              <w:ind w:right="252"/>
              <w:jc w:val="right"/>
              <w:rPr>
                <w:rFonts w:ascii="Times New Roman" w:hAnsi="Times New Roman"/>
                <w:sz w:val="22"/>
                <w:lang w:eastAsia="zh-TW"/>
              </w:rPr>
            </w:pPr>
            <w:r>
              <w:rPr>
                <w:rFonts w:ascii="Times New Roman" w:hAnsi="Times New Roman"/>
                <w:sz w:val="22"/>
              </w:rPr>
              <w:t xml:space="preserve">$  </w:t>
            </w:r>
            <w:r w:rsidR="00D779DE">
              <w:rPr>
                <w:rFonts w:ascii="Times New Roman" w:hAnsi="Times New Roman"/>
                <w:sz w:val="22"/>
                <w:lang w:eastAsia="zh-TW"/>
              </w:rPr>
              <w:t>1,686</w:t>
            </w:r>
          </w:p>
        </w:tc>
        <w:tc>
          <w:tcPr>
            <w:tcW w:w="1440" w:type="dxa"/>
          </w:tcPr>
          <w:p w:rsidR="00E738AB" w:rsidRDefault="00E738AB" w:rsidP="00D779DE">
            <w:pPr>
              <w:tabs>
                <w:tab w:val="decimal" w:pos="1044"/>
              </w:tabs>
              <w:rPr>
                <w:sz w:val="22"/>
                <w:lang w:eastAsia="zh-TW"/>
              </w:rPr>
            </w:pPr>
            <w:r>
              <w:rPr>
                <w:sz w:val="22"/>
              </w:rPr>
              <w:t xml:space="preserve">$  </w:t>
            </w:r>
            <w:r w:rsidR="006F6F67">
              <w:rPr>
                <w:rFonts w:hint="eastAsia"/>
                <w:sz w:val="22"/>
                <w:lang w:eastAsia="zh-TW"/>
              </w:rPr>
              <w:t>1,</w:t>
            </w:r>
            <w:r w:rsidR="00D779DE">
              <w:rPr>
                <w:sz w:val="22"/>
                <w:lang w:eastAsia="zh-TW"/>
              </w:rPr>
              <w:t>530</w:t>
            </w:r>
          </w:p>
        </w:tc>
        <w:tc>
          <w:tcPr>
            <w:tcW w:w="1440" w:type="dxa"/>
          </w:tcPr>
          <w:p w:rsidR="00E738AB" w:rsidRDefault="00E738AB" w:rsidP="00D779DE">
            <w:pPr>
              <w:tabs>
                <w:tab w:val="decimal" w:pos="1044"/>
              </w:tabs>
              <w:rPr>
                <w:sz w:val="22"/>
                <w:lang w:eastAsia="zh-TW"/>
              </w:rPr>
            </w:pPr>
            <w:r>
              <w:rPr>
                <w:sz w:val="22"/>
              </w:rPr>
              <w:t>$</w:t>
            </w:r>
            <w:r w:rsidR="009E7900">
              <w:rPr>
                <w:sz w:val="22"/>
              </w:rPr>
              <w:t xml:space="preserve"> </w:t>
            </w:r>
            <w:r>
              <w:rPr>
                <w:sz w:val="22"/>
              </w:rPr>
              <w:t xml:space="preserve">  </w:t>
            </w:r>
            <w:r w:rsidR="009425BE">
              <w:rPr>
                <w:sz w:val="22"/>
              </w:rPr>
              <w:t xml:space="preserve">  </w:t>
            </w:r>
            <w:r w:rsidR="00D779DE">
              <w:rPr>
                <w:sz w:val="22"/>
                <w:lang w:eastAsia="zh-TW"/>
              </w:rPr>
              <w:t>156</w:t>
            </w:r>
          </w:p>
        </w:tc>
      </w:tr>
      <w:tr w:rsidR="00E738AB">
        <w:trPr>
          <w:gridBefore w:val="1"/>
          <w:wBefore w:w="72" w:type="dxa"/>
        </w:trPr>
        <w:tc>
          <w:tcPr>
            <w:tcW w:w="4986" w:type="dxa"/>
          </w:tcPr>
          <w:p w:rsidR="00E738AB" w:rsidRDefault="00E738AB">
            <w:pPr>
              <w:ind w:left="900" w:hanging="900"/>
              <w:rPr>
                <w:sz w:val="22"/>
              </w:rPr>
            </w:pPr>
            <w:r>
              <w:rPr>
                <w:sz w:val="22"/>
              </w:rPr>
              <w:tab/>
              <w:t>Costs added in current period (given)</w:t>
            </w:r>
          </w:p>
        </w:tc>
        <w:tc>
          <w:tcPr>
            <w:tcW w:w="1350" w:type="dxa"/>
          </w:tcPr>
          <w:p w:rsidR="00E738AB" w:rsidRDefault="00E738AB" w:rsidP="00D779DE">
            <w:pPr>
              <w:ind w:right="252"/>
              <w:jc w:val="right"/>
              <w:rPr>
                <w:sz w:val="22"/>
                <w:u w:val="single"/>
                <w:lang w:eastAsia="zh-TW"/>
              </w:rPr>
            </w:pPr>
            <w:r>
              <w:rPr>
                <w:sz w:val="22"/>
                <w:u w:val="single"/>
              </w:rPr>
              <w:t xml:space="preserve">  </w:t>
            </w:r>
            <w:r w:rsidR="00C66274">
              <w:rPr>
                <w:rFonts w:hint="eastAsia"/>
                <w:sz w:val="22"/>
                <w:u w:val="single"/>
                <w:lang w:eastAsia="zh-TW"/>
              </w:rPr>
              <w:t>2</w:t>
            </w:r>
            <w:r w:rsidR="00C66274">
              <w:rPr>
                <w:sz w:val="22"/>
                <w:u w:val="single"/>
                <w:lang w:eastAsia="zh-TW"/>
              </w:rPr>
              <w:t>9</w:t>
            </w:r>
            <w:r w:rsidR="006F6F67">
              <w:rPr>
                <w:rFonts w:hint="eastAsia"/>
                <w:sz w:val="22"/>
                <w:u w:val="single"/>
                <w:lang w:eastAsia="zh-TW"/>
              </w:rPr>
              <w:t>,</w:t>
            </w:r>
            <w:r w:rsidR="00D779DE">
              <w:rPr>
                <w:sz w:val="22"/>
                <w:u w:val="single"/>
                <w:lang w:eastAsia="zh-TW"/>
              </w:rPr>
              <w:t>394</w:t>
            </w:r>
          </w:p>
        </w:tc>
        <w:tc>
          <w:tcPr>
            <w:tcW w:w="1440" w:type="dxa"/>
          </w:tcPr>
          <w:p w:rsidR="00E738AB" w:rsidRDefault="00E738AB" w:rsidP="00D779DE">
            <w:pPr>
              <w:tabs>
                <w:tab w:val="decimal" w:pos="1044"/>
              </w:tabs>
              <w:rPr>
                <w:sz w:val="22"/>
                <w:u w:val="single"/>
              </w:rPr>
            </w:pPr>
            <w:r>
              <w:rPr>
                <w:sz w:val="22"/>
                <w:u w:val="single"/>
              </w:rPr>
              <w:t xml:space="preserve">  </w:t>
            </w:r>
            <w:r w:rsidR="006F6F67">
              <w:rPr>
                <w:rFonts w:hint="eastAsia"/>
                <w:sz w:val="22"/>
                <w:u w:val="single"/>
                <w:lang w:eastAsia="zh-TW"/>
              </w:rPr>
              <w:t>17,</w:t>
            </w:r>
            <w:r w:rsidR="00D779DE">
              <w:rPr>
                <w:sz w:val="22"/>
                <w:u w:val="single"/>
                <w:lang w:eastAsia="zh-TW"/>
              </w:rPr>
              <w:t>850</w:t>
            </w:r>
          </w:p>
        </w:tc>
        <w:tc>
          <w:tcPr>
            <w:tcW w:w="1440" w:type="dxa"/>
          </w:tcPr>
          <w:p w:rsidR="00E738AB" w:rsidRDefault="00E738AB" w:rsidP="00D779DE">
            <w:pPr>
              <w:tabs>
                <w:tab w:val="decimal" w:pos="1044"/>
              </w:tabs>
              <w:rPr>
                <w:sz w:val="22"/>
                <w:u w:val="single"/>
                <w:lang w:eastAsia="zh-TW"/>
              </w:rPr>
            </w:pPr>
            <w:r>
              <w:rPr>
                <w:sz w:val="22"/>
                <w:u w:val="single"/>
              </w:rPr>
              <w:t xml:space="preserve">  </w:t>
            </w:r>
            <w:r w:rsidR="00C66274">
              <w:rPr>
                <w:rFonts w:hint="eastAsia"/>
                <w:sz w:val="22"/>
                <w:u w:val="single"/>
                <w:lang w:eastAsia="zh-TW"/>
              </w:rPr>
              <w:t>1</w:t>
            </w:r>
            <w:r w:rsidR="00C66274">
              <w:rPr>
                <w:sz w:val="22"/>
                <w:u w:val="single"/>
                <w:lang w:eastAsia="zh-TW"/>
              </w:rPr>
              <w:t>1</w:t>
            </w:r>
            <w:r w:rsidR="006F6F67">
              <w:rPr>
                <w:rFonts w:hint="eastAsia"/>
                <w:sz w:val="22"/>
                <w:u w:val="single"/>
                <w:lang w:eastAsia="zh-TW"/>
              </w:rPr>
              <w:t>,</w:t>
            </w:r>
            <w:r w:rsidR="00D779DE">
              <w:rPr>
                <w:sz w:val="22"/>
                <w:u w:val="single"/>
                <w:lang w:eastAsia="zh-TW"/>
              </w:rPr>
              <w:t>544</w:t>
            </w:r>
          </w:p>
        </w:tc>
      </w:tr>
      <w:tr w:rsidR="00E738AB">
        <w:trPr>
          <w:gridBefore w:val="1"/>
          <w:wBefore w:w="72" w:type="dxa"/>
        </w:trPr>
        <w:tc>
          <w:tcPr>
            <w:tcW w:w="4986" w:type="dxa"/>
          </w:tcPr>
          <w:p w:rsidR="00E738AB" w:rsidRDefault="00E738AB">
            <w:pPr>
              <w:ind w:left="900" w:hanging="900"/>
              <w:rPr>
                <w:sz w:val="22"/>
              </w:rPr>
            </w:pPr>
            <w:r>
              <w:rPr>
                <w:rFonts w:hint="eastAsia"/>
                <w:sz w:val="22"/>
                <w:lang w:eastAsia="zh-TW"/>
              </w:rPr>
              <w:t xml:space="preserve">                </w:t>
            </w:r>
            <w:r>
              <w:rPr>
                <w:sz w:val="22"/>
              </w:rPr>
              <w:t>Total costs to account for</w:t>
            </w:r>
          </w:p>
        </w:tc>
        <w:tc>
          <w:tcPr>
            <w:tcW w:w="1350" w:type="dxa"/>
          </w:tcPr>
          <w:p w:rsidR="00E738AB" w:rsidRDefault="00E738AB" w:rsidP="00D779DE">
            <w:pPr>
              <w:ind w:right="252"/>
              <w:jc w:val="right"/>
              <w:rPr>
                <w:sz w:val="22"/>
              </w:rPr>
            </w:pPr>
            <w:r>
              <w:rPr>
                <w:sz w:val="22"/>
                <w:u w:val="double"/>
              </w:rPr>
              <w:t>$</w:t>
            </w:r>
            <w:r w:rsidR="00C66274">
              <w:rPr>
                <w:rFonts w:hint="eastAsia"/>
                <w:sz w:val="22"/>
                <w:u w:val="double"/>
                <w:lang w:eastAsia="zh-TW"/>
              </w:rPr>
              <w:t>3</w:t>
            </w:r>
            <w:r w:rsidR="00D779DE">
              <w:rPr>
                <w:sz w:val="22"/>
                <w:u w:val="double"/>
                <w:lang w:eastAsia="zh-TW"/>
              </w:rPr>
              <w:t>1,080</w:t>
            </w:r>
          </w:p>
        </w:tc>
        <w:tc>
          <w:tcPr>
            <w:tcW w:w="1440" w:type="dxa"/>
          </w:tcPr>
          <w:p w:rsidR="00E738AB" w:rsidRDefault="00E738AB" w:rsidP="00D779DE">
            <w:pPr>
              <w:tabs>
                <w:tab w:val="decimal" w:pos="1044"/>
              </w:tabs>
              <w:rPr>
                <w:sz w:val="22"/>
                <w:u w:val="double"/>
                <w:lang w:eastAsia="zh-TW"/>
              </w:rPr>
            </w:pPr>
            <w:r>
              <w:rPr>
                <w:sz w:val="22"/>
                <w:u w:val="double"/>
              </w:rPr>
              <w:t>$</w:t>
            </w:r>
            <w:r w:rsidR="00C66274">
              <w:rPr>
                <w:rFonts w:hint="eastAsia"/>
                <w:sz w:val="22"/>
                <w:u w:val="double"/>
                <w:lang w:eastAsia="zh-TW"/>
              </w:rPr>
              <w:t>19,</w:t>
            </w:r>
            <w:r w:rsidR="00D779DE">
              <w:rPr>
                <w:sz w:val="22"/>
                <w:u w:val="double"/>
                <w:lang w:eastAsia="zh-TW"/>
              </w:rPr>
              <w:t>380</w:t>
            </w:r>
          </w:p>
        </w:tc>
        <w:tc>
          <w:tcPr>
            <w:tcW w:w="1440" w:type="dxa"/>
          </w:tcPr>
          <w:p w:rsidR="00E738AB" w:rsidRDefault="00E738AB" w:rsidP="00D779DE">
            <w:pPr>
              <w:tabs>
                <w:tab w:val="decimal" w:pos="1044"/>
              </w:tabs>
              <w:rPr>
                <w:sz w:val="22"/>
                <w:u w:val="double"/>
                <w:lang w:eastAsia="zh-TW"/>
              </w:rPr>
            </w:pPr>
            <w:r>
              <w:rPr>
                <w:sz w:val="22"/>
                <w:u w:val="double"/>
              </w:rPr>
              <w:t>$</w:t>
            </w:r>
            <w:r w:rsidR="00D779DE">
              <w:rPr>
                <w:sz w:val="22"/>
                <w:u w:val="double"/>
                <w:lang w:eastAsia="zh-TW"/>
              </w:rPr>
              <w:t>11,700</w:t>
            </w:r>
          </w:p>
        </w:tc>
      </w:tr>
      <w:tr w:rsidR="00E738AB">
        <w:trPr>
          <w:gridBefore w:val="1"/>
          <w:wBefore w:w="72" w:type="dxa"/>
        </w:trPr>
        <w:tc>
          <w:tcPr>
            <w:tcW w:w="4986" w:type="dxa"/>
          </w:tcPr>
          <w:p w:rsidR="00E738AB" w:rsidRDefault="00E738AB">
            <w:pPr>
              <w:ind w:left="900" w:hanging="900"/>
              <w:rPr>
                <w:sz w:val="22"/>
              </w:rPr>
            </w:pPr>
          </w:p>
        </w:tc>
        <w:tc>
          <w:tcPr>
            <w:tcW w:w="1350" w:type="dxa"/>
          </w:tcPr>
          <w:p w:rsidR="00E738AB" w:rsidRDefault="00E738AB">
            <w:pPr>
              <w:ind w:right="252"/>
              <w:jc w:val="right"/>
              <w:rPr>
                <w:sz w:val="22"/>
              </w:rPr>
            </w:pPr>
          </w:p>
        </w:tc>
        <w:tc>
          <w:tcPr>
            <w:tcW w:w="1440" w:type="dxa"/>
          </w:tcPr>
          <w:p w:rsidR="00E738AB" w:rsidRDefault="00E738AB">
            <w:pPr>
              <w:tabs>
                <w:tab w:val="decimal" w:pos="1044"/>
              </w:tabs>
              <w:rPr>
                <w:sz w:val="22"/>
                <w:u w:val="single"/>
              </w:rPr>
            </w:pPr>
          </w:p>
        </w:tc>
        <w:tc>
          <w:tcPr>
            <w:tcW w:w="1440" w:type="dxa"/>
          </w:tcPr>
          <w:p w:rsidR="00E738AB" w:rsidRDefault="00E738AB">
            <w:pPr>
              <w:tabs>
                <w:tab w:val="decimal" w:pos="1044"/>
              </w:tabs>
              <w:rPr>
                <w:sz w:val="22"/>
                <w:u w:val="single"/>
              </w:rPr>
            </w:pPr>
          </w:p>
        </w:tc>
      </w:tr>
      <w:tr w:rsidR="00E738AB">
        <w:trPr>
          <w:gridBefore w:val="1"/>
          <w:wBefore w:w="72" w:type="dxa"/>
        </w:trPr>
        <w:tc>
          <w:tcPr>
            <w:tcW w:w="4986" w:type="dxa"/>
          </w:tcPr>
          <w:p w:rsidR="00E738AB" w:rsidRDefault="00E738AB">
            <w:pPr>
              <w:ind w:left="900" w:hanging="900"/>
              <w:rPr>
                <w:sz w:val="22"/>
              </w:rPr>
            </w:pPr>
            <w:r>
              <w:rPr>
                <w:sz w:val="22"/>
              </w:rPr>
              <w:t>(</w:t>
            </w:r>
            <w:r>
              <w:rPr>
                <w:b/>
                <w:sz w:val="22"/>
              </w:rPr>
              <w:t>Step 4</w:t>
            </w:r>
            <w:r>
              <w:rPr>
                <w:sz w:val="22"/>
              </w:rPr>
              <w:t>)</w:t>
            </w:r>
            <w:r>
              <w:rPr>
                <w:sz w:val="22"/>
              </w:rPr>
              <w:tab/>
              <w:t>Costs incurred to date</w:t>
            </w:r>
          </w:p>
        </w:tc>
        <w:tc>
          <w:tcPr>
            <w:tcW w:w="1350" w:type="dxa"/>
          </w:tcPr>
          <w:p w:rsidR="00E738AB" w:rsidRDefault="00E738AB">
            <w:pPr>
              <w:ind w:right="252"/>
              <w:jc w:val="right"/>
              <w:rPr>
                <w:sz w:val="22"/>
              </w:rPr>
            </w:pPr>
          </w:p>
        </w:tc>
        <w:tc>
          <w:tcPr>
            <w:tcW w:w="1440" w:type="dxa"/>
          </w:tcPr>
          <w:p w:rsidR="00E738AB" w:rsidRDefault="00E738AB" w:rsidP="00D779DE">
            <w:pPr>
              <w:tabs>
                <w:tab w:val="decimal" w:pos="1044"/>
              </w:tabs>
              <w:rPr>
                <w:sz w:val="22"/>
                <w:lang w:eastAsia="zh-TW"/>
              </w:rPr>
            </w:pPr>
            <w:r>
              <w:rPr>
                <w:sz w:val="22"/>
              </w:rPr>
              <w:t>$</w:t>
            </w:r>
            <w:r w:rsidR="00C66274">
              <w:rPr>
                <w:rFonts w:hint="eastAsia"/>
                <w:sz w:val="22"/>
                <w:lang w:eastAsia="zh-TW"/>
              </w:rPr>
              <w:t>19,</w:t>
            </w:r>
            <w:r w:rsidR="00D779DE">
              <w:rPr>
                <w:sz w:val="22"/>
                <w:lang w:eastAsia="zh-TW"/>
              </w:rPr>
              <w:t>380</w:t>
            </w:r>
          </w:p>
        </w:tc>
        <w:tc>
          <w:tcPr>
            <w:tcW w:w="1440" w:type="dxa"/>
          </w:tcPr>
          <w:p w:rsidR="00E738AB" w:rsidRDefault="00E738AB" w:rsidP="00D779DE">
            <w:pPr>
              <w:tabs>
                <w:tab w:val="decimal" w:pos="1044"/>
              </w:tabs>
              <w:rPr>
                <w:sz w:val="22"/>
                <w:lang w:eastAsia="zh-TW"/>
              </w:rPr>
            </w:pPr>
            <w:r>
              <w:rPr>
                <w:sz w:val="22"/>
              </w:rPr>
              <w:t>$</w:t>
            </w:r>
            <w:r w:rsidR="00D779DE">
              <w:rPr>
                <w:sz w:val="22"/>
                <w:lang w:eastAsia="zh-TW"/>
              </w:rPr>
              <w:t>11,700</w:t>
            </w:r>
          </w:p>
        </w:tc>
      </w:tr>
      <w:tr w:rsidR="00E738AB">
        <w:trPr>
          <w:gridBefore w:val="1"/>
          <w:wBefore w:w="72" w:type="dxa"/>
        </w:trPr>
        <w:tc>
          <w:tcPr>
            <w:tcW w:w="4986" w:type="dxa"/>
          </w:tcPr>
          <w:p w:rsidR="00E738AB" w:rsidRDefault="00E738AB">
            <w:pPr>
              <w:ind w:left="900"/>
              <w:rPr>
                <w:sz w:val="22"/>
              </w:rPr>
            </w:pPr>
            <w:r>
              <w:rPr>
                <w:sz w:val="22"/>
              </w:rPr>
              <w:t>Divide by equivalent units of work done to</w:t>
            </w:r>
          </w:p>
          <w:p w:rsidR="00E738AB" w:rsidRDefault="00CB3865">
            <w:pPr>
              <w:ind w:left="900"/>
              <w:rPr>
                <w:sz w:val="22"/>
              </w:rPr>
            </w:pPr>
            <w:r>
              <w:rPr>
                <w:sz w:val="22"/>
              </w:rPr>
              <w:t xml:space="preserve">   date (Solution Exhibit 17-36</w:t>
            </w:r>
            <w:r w:rsidR="00E738AB">
              <w:rPr>
                <w:sz w:val="22"/>
              </w:rPr>
              <w:t>A)</w:t>
            </w:r>
          </w:p>
        </w:tc>
        <w:tc>
          <w:tcPr>
            <w:tcW w:w="1350" w:type="dxa"/>
          </w:tcPr>
          <w:p w:rsidR="00E738AB" w:rsidRDefault="00E738AB">
            <w:pPr>
              <w:ind w:right="252"/>
              <w:jc w:val="right"/>
              <w:rPr>
                <w:sz w:val="22"/>
              </w:rPr>
            </w:pPr>
          </w:p>
        </w:tc>
        <w:tc>
          <w:tcPr>
            <w:tcW w:w="1440" w:type="dxa"/>
          </w:tcPr>
          <w:p w:rsidR="00E738AB" w:rsidRDefault="00E738AB">
            <w:pPr>
              <w:tabs>
                <w:tab w:val="decimal" w:pos="1044"/>
              </w:tabs>
              <w:rPr>
                <w:sz w:val="22"/>
              </w:rPr>
            </w:pPr>
          </w:p>
          <w:p w:rsidR="00E738AB" w:rsidRDefault="00E738AB" w:rsidP="00DE0817">
            <w:pPr>
              <w:tabs>
                <w:tab w:val="decimal" w:pos="1044"/>
              </w:tabs>
              <w:rPr>
                <w:sz w:val="22"/>
                <w:u w:val="single"/>
                <w:lang w:eastAsia="zh-TW"/>
              </w:rPr>
            </w:pPr>
            <w:r>
              <w:rPr>
                <w:sz w:val="22"/>
              </w:rPr>
              <w:t xml:space="preserve">      </w:t>
            </w:r>
            <w:r>
              <w:rPr>
                <w:sz w:val="22"/>
                <w:u w:val="single"/>
              </w:rPr>
              <w:sym w:font="Symbol" w:char="F0B8"/>
            </w:r>
            <w:r>
              <w:rPr>
                <w:sz w:val="22"/>
                <w:u w:val="single"/>
              </w:rPr>
              <w:t xml:space="preserve"> </w:t>
            </w:r>
            <w:r w:rsidR="00552567">
              <w:rPr>
                <w:sz w:val="22"/>
                <w:u w:val="single"/>
              </w:rPr>
              <w:t xml:space="preserve">  </w:t>
            </w:r>
            <w:r>
              <w:rPr>
                <w:sz w:val="22"/>
                <w:u w:val="single"/>
              </w:rPr>
              <w:t xml:space="preserve"> </w:t>
            </w:r>
            <w:r w:rsidR="00D779DE">
              <w:rPr>
                <w:sz w:val="22"/>
                <w:u w:val="single"/>
                <w:lang w:eastAsia="zh-TW"/>
              </w:rPr>
              <w:t>570</w:t>
            </w:r>
          </w:p>
        </w:tc>
        <w:tc>
          <w:tcPr>
            <w:tcW w:w="1440" w:type="dxa"/>
          </w:tcPr>
          <w:p w:rsidR="00E738AB" w:rsidRDefault="00E738AB">
            <w:pPr>
              <w:tabs>
                <w:tab w:val="decimal" w:pos="1044"/>
              </w:tabs>
              <w:rPr>
                <w:sz w:val="22"/>
              </w:rPr>
            </w:pPr>
          </w:p>
          <w:p w:rsidR="00E738AB" w:rsidRDefault="00E738AB" w:rsidP="00D779DE">
            <w:pPr>
              <w:tabs>
                <w:tab w:val="decimal" w:pos="1044"/>
              </w:tabs>
              <w:rPr>
                <w:sz w:val="22"/>
                <w:u w:val="single"/>
                <w:lang w:eastAsia="zh-TW"/>
              </w:rPr>
            </w:pPr>
            <w:r>
              <w:rPr>
                <w:sz w:val="22"/>
              </w:rPr>
              <w:t xml:space="preserve">   </w:t>
            </w:r>
            <w:r>
              <w:rPr>
                <w:sz w:val="22"/>
                <w:u w:val="single"/>
              </w:rPr>
              <w:sym w:font="Symbol" w:char="F0B8"/>
            </w:r>
            <w:r>
              <w:rPr>
                <w:sz w:val="22"/>
                <w:u w:val="single"/>
              </w:rPr>
              <w:t xml:space="preserve"> </w:t>
            </w:r>
            <w:r w:rsidR="00552567">
              <w:rPr>
                <w:sz w:val="22"/>
                <w:u w:val="single"/>
              </w:rPr>
              <w:t xml:space="preserve">  </w:t>
            </w:r>
            <w:r w:rsidR="003B7523">
              <w:rPr>
                <w:sz w:val="22"/>
                <w:u w:val="single"/>
              </w:rPr>
              <w:t xml:space="preserve"> </w:t>
            </w:r>
            <w:r w:rsidR="00552567">
              <w:rPr>
                <w:sz w:val="22"/>
                <w:u w:val="single"/>
              </w:rPr>
              <w:t xml:space="preserve"> </w:t>
            </w:r>
            <w:r w:rsidR="00D779DE">
              <w:rPr>
                <w:sz w:val="22"/>
                <w:u w:val="single"/>
                <w:lang w:eastAsia="zh-TW"/>
              </w:rPr>
              <w:t>468</w:t>
            </w:r>
          </w:p>
        </w:tc>
      </w:tr>
      <w:tr w:rsidR="00E738AB">
        <w:trPr>
          <w:gridBefore w:val="1"/>
          <w:wBefore w:w="72" w:type="dxa"/>
        </w:trPr>
        <w:tc>
          <w:tcPr>
            <w:tcW w:w="4986" w:type="dxa"/>
          </w:tcPr>
          <w:p w:rsidR="00E738AB" w:rsidRDefault="00E738AB">
            <w:pPr>
              <w:ind w:left="900" w:hanging="900"/>
              <w:rPr>
                <w:sz w:val="22"/>
              </w:rPr>
            </w:pPr>
            <w:r>
              <w:rPr>
                <w:rFonts w:hint="eastAsia"/>
                <w:sz w:val="22"/>
                <w:lang w:eastAsia="zh-TW"/>
              </w:rPr>
              <w:t xml:space="preserve">                </w:t>
            </w:r>
            <w:r>
              <w:rPr>
                <w:sz w:val="22"/>
              </w:rPr>
              <w:t>Cost per equivalent unit of work done to date</w:t>
            </w:r>
          </w:p>
        </w:tc>
        <w:tc>
          <w:tcPr>
            <w:tcW w:w="1350" w:type="dxa"/>
          </w:tcPr>
          <w:p w:rsidR="00E738AB" w:rsidRDefault="00E738AB">
            <w:pPr>
              <w:ind w:right="252"/>
              <w:jc w:val="right"/>
              <w:rPr>
                <w:sz w:val="22"/>
                <w:u w:val="double"/>
                <w:lang w:eastAsia="zh-TW"/>
              </w:rPr>
            </w:pPr>
          </w:p>
        </w:tc>
        <w:tc>
          <w:tcPr>
            <w:tcW w:w="1440" w:type="dxa"/>
          </w:tcPr>
          <w:p w:rsidR="00E738AB" w:rsidRDefault="00E738AB" w:rsidP="00C66274">
            <w:pPr>
              <w:tabs>
                <w:tab w:val="decimal" w:pos="1044"/>
              </w:tabs>
              <w:rPr>
                <w:sz w:val="22"/>
                <w:u w:val="double"/>
              </w:rPr>
            </w:pPr>
            <w:r>
              <w:rPr>
                <w:sz w:val="22"/>
                <w:u w:val="double"/>
              </w:rPr>
              <w:t>$       3</w:t>
            </w:r>
            <w:r w:rsidR="00D779DE">
              <w:rPr>
                <w:sz w:val="22"/>
                <w:u w:val="double"/>
              </w:rPr>
              <w:t>4</w:t>
            </w:r>
          </w:p>
        </w:tc>
        <w:tc>
          <w:tcPr>
            <w:tcW w:w="1440" w:type="dxa"/>
          </w:tcPr>
          <w:p w:rsidR="00E738AB" w:rsidRDefault="00E738AB">
            <w:pPr>
              <w:tabs>
                <w:tab w:val="decimal" w:pos="1044"/>
              </w:tabs>
              <w:rPr>
                <w:sz w:val="22"/>
                <w:u w:val="double"/>
              </w:rPr>
            </w:pPr>
            <w:r>
              <w:rPr>
                <w:sz w:val="22"/>
                <w:u w:val="double"/>
              </w:rPr>
              <w:t xml:space="preserve">$    </w:t>
            </w:r>
            <w:r w:rsidR="003B7523">
              <w:rPr>
                <w:sz w:val="22"/>
                <w:u w:val="double"/>
              </w:rPr>
              <w:t xml:space="preserve"> </w:t>
            </w:r>
            <w:r w:rsidR="00C66274">
              <w:rPr>
                <w:sz w:val="22"/>
                <w:u w:val="double"/>
              </w:rPr>
              <w:t xml:space="preserve">  2</w:t>
            </w:r>
            <w:r w:rsidR="00D779DE">
              <w:rPr>
                <w:sz w:val="22"/>
                <w:u w:val="double"/>
              </w:rPr>
              <w:t>5</w:t>
            </w:r>
          </w:p>
        </w:tc>
      </w:tr>
      <w:tr w:rsidR="00E738AB">
        <w:trPr>
          <w:gridBefore w:val="1"/>
          <w:wBefore w:w="72" w:type="dxa"/>
        </w:trPr>
        <w:tc>
          <w:tcPr>
            <w:tcW w:w="4986" w:type="dxa"/>
          </w:tcPr>
          <w:p w:rsidR="00E738AB" w:rsidRDefault="00E738AB">
            <w:pPr>
              <w:ind w:left="900" w:hanging="900"/>
              <w:rPr>
                <w:sz w:val="22"/>
                <w:lang w:eastAsia="zh-TW"/>
              </w:rPr>
            </w:pPr>
          </w:p>
        </w:tc>
        <w:tc>
          <w:tcPr>
            <w:tcW w:w="1350" w:type="dxa"/>
          </w:tcPr>
          <w:p w:rsidR="00E738AB" w:rsidRDefault="00E738AB">
            <w:pPr>
              <w:ind w:right="252"/>
              <w:jc w:val="right"/>
              <w:rPr>
                <w:sz w:val="22"/>
                <w:u w:val="double"/>
                <w:lang w:eastAsia="zh-TW"/>
              </w:rPr>
            </w:pPr>
          </w:p>
        </w:tc>
        <w:tc>
          <w:tcPr>
            <w:tcW w:w="1440" w:type="dxa"/>
          </w:tcPr>
          <w:p w:rsidR="00E738AB" w:rsidRDefault="00E738AB">
            <w:pPr>
              <w:tabs>
                <w:tab w:val="decimal" w:pos="1044"/>
              </w:tabs>
              <w:rPr>
                <w:sz w:val="22"/>
                <w:u w:val="double"/>
              </w:rPr>
            </w:pPr>
          </w:p>
        </w:tc>
        <w:tc>
          <w:tcPr>
            <w:tcW w:w="1440" w:type="dxa"/>
          </w:tcPr>
          <w:p w:rsidR="00E738AB" w:rsidRDefault="00E738AB">
            <w:pPr>
              <w:tabs>
                <w:tab w:val="decimal" w:pos="1044"/>
              </w:tabs>
              <w:rPr>
                <w:sz w:val="22"/>
                <w:u w:val="double"/>
              </w:rPr>
            </w:pPr>
          </w:p>
        </w:tc>
      </w:tr>
      <w:tr w:rsidR="00E738AB">
        <w:trPr>
          <w:gridBefore w:val="1"/>
          <w:wBefore w:w="72" w:type="dxa"/>
          <w:cantSplit/>
        </w:trPr>
        <w:tc>
          <w:tcPr>
            <w:tcW w:w="4986" w:type="dxa"/>
          </w:tcPr>
          <w:p w:rsidR="00E738AB" w:rsidRDefault="00E738AB">
            <w:pPr>
              <w:ind w:left="900" w:hanging="900"/>
              <w:rPr>
                <w:sz w:val="22"/>
              </w:rPr>
            </w:pPr>
            <w:r>
              <w:rPr>
                <w:sz w:val="22"/>
              </w:rPr>
              <w:t>(</w:t>
            </w:r>
            <w:r>
              <w:rPr>
                <w:b/>
                <w:sz w:val="22"/>
              </w:rPr>
              <w:t>Step 5</w:t>
            </w:r>
            <w:r>
              <w:rPr>
                <w:sz w:val="22"/>
              </w:rPr>
              <w:t>)</w:t>
            </w:r>
            <w:r>
              <w:rPr>
                <w:sz w:val="22"/>
              </w:rPr>
              <w:tab/>
              <w:t>Assignment of costs:</w:t>
            </w:r>
          </w:p>
          <w:p w:rsidR="00E738AB" w:rsidRDefault="00E738AB">
            <w:pPr>
              <w:ind w:left="900" w:hanging="900"/>
              <w:rPr>
                <w:sz w:val="22"/>
              </w:rPr>
            </w:pPr>
            <w:r>
              <w:rPr>
                <w:sz w:val="22"/>
              </w:rPr>
              <w:tab/>
              <w:t>Completed and transferred out (</w:t>
            </w:r>
            <w:r w:rsidR="00D779DE">
              <w:rPr>
                <w:sz w:val="22"/>
                <w:lang w:eastAsia="zh-TW"/>
              </w:rPr>
              <w:t>450</w:t>
            </w:r>
            <w:r>
              <w:rPr>
                <w:sz w:val="22"/>
              </w:rPr>
              <w:t xml:space="preserve"> units)</w:t>
            </w:r>
          </w:p>
        </w:tc>
        <w:tc>
          <w:tcPr>
            <w:tcW w:w="1350" w:type="dxa"/>
          </w:tcPr>
          <w:p w:rsidR="00E738AB" w:rsidRDefault="00E738AB">
            <w:pPr>
              <w:ind w:right="252"/>
              <w:jc w:val="right"/>
              <w:rPr>
                <w:sz w:val="22"/>
              </w:rPr>
            </w:pPr>
          </w:p>
          <w:p w:rsidR="00E738AB" w:rsidRDefault="00E738AB" w:rsidP="00D779DE">
            <w:pPr>
              <w:ind w:right="252"/>
              <w:jc w:val="right"/>
              <w:rPr>
                <w:sz w:val="22"/>
              </w:rPr>
            </w:pPr>
            <w:r>
              <w:rPr>
                <w:sz w:val="22"/>
              </w:rPr>
              <w:t>$</w:t>
            </w:r>
            <w:r>
              <w:rPr>
                <w:rFonts w:hint="eastAsia"/>
                <w:sz w:val="22"/>
                <w:lang w:eastAsia="zh-TW"/>
              </w:rPr>
              <w:t>26</w:t>
            </w:r>
            <w:r>
              <w:rPr>
                <w:sz w:val="22"/>
              </w:rPr>
              <w:t>,</w:t>
            </w:r>
            <w:r w:rsidR="00D779DE">
              <w:rPr>
                <w:sz w:val="22"/>
              </w:rPr>
              <w:t>550</w:t>
            </w:r>
          </w:p>
        </w:tc>
        <w:tc>
          <w:tcPr>
            <w:tcW w:w="2880" w:type="dxa"/>
            <w:gridSpan w:val="2"/>
            <w:vAlign w:val="bottom"/>
          </w:tcPr>
          <w:p w:rsidR="00E738AB" w:rsidRDefault="00E738AB">
            <w:pPr>
              <w:rPr>
                <w:sz w:val="18"/>
              </w:rPr>
            </w:pPr>
          </w:p>
          <w:p w:rsidR="00E738AB" w:rsidRDefault="00E738AB" w:rsidP="00C66274">
            <w:pPr>
              <w:rPr>
                <w:sz w:val="22"/>
              </w:rPr>
            </w:pPr>
            <w:r>
              <w:rPr>
                <w:sz w:val="22"/>
              </w:rPr>
              <w:t xml:space="preserve">    (</w:t>
            </w:r>
            <w:r w:rsidR="00C66274">
              <w:rPr>
                <w:sz w:val="22"/>
                <w:lang w:eastAsia="zh-TW"/>
              </w:rPr>
              <w:t>45</w:t>
            </w:r>
            <w:r w:rsidR="00D779DE">
              <w:rPr>
                <w:sz w:val="22"/>
                <w:lang w:eastAsia="zh-TW"/>
              </w:rPr>
              <w:t>0</w:t>
            </w:r>
            <w:r>
              <w:rPr>
                <w:vertAlign w:val="superscript"/>
              </w:rPr>
              <w:t>*</w:t>
            </w:r>
            <w:r>
              <w:t xml:space="preserve"> </w:t>
            </w:r>
            <w:r>
              <w:sym w:font="Symbol" w:char="F0B4"/>
            </w:r>
            <w:r w:rsidR="00D779DE">
              <w:rPr>
                <w:sz w:val="22"/>
              </w:rPr>
              <w:t xml:space="preserve"> $34</w:t>
            </w:r>
            <w:r>
              <w:rPr>
                <w:sz w:val="22"/>
              </w:rPr>
              <w:t xml:space="preserve">) </w:t>
            </w:r>
            <w:r w:rsidR="00C363DF">
              <w:rPr>
                <w:sz w:val="22"/>
              </w:rPr>
              <w:t xml:space="preserve">  </w:t>
            </w:r>
            <w:r>
              <w:rPr>
                <w:sz w:val="22"/>
              </w:rPr>
              <w:t>+</w:t>
            </w:r>
            <w:r w:rsidR="00C363DF">
              <w:rPr>
                <w:sz w:val="22"/>
              </w:rPr>
              <w:t xml:space="preserve"> </w:t>
            </w:r>
            <w:r>
              <w:rPr>
                <w:sz w:val="22"/>
              </w:rPr>
              <w:t xml:space="preserve"> (</w:t>
            </w:r>
            <w:r w:rsidR="00C66274">
              <w:rPr>
                <w:sz w:val="22"/>
              </w:rPr>
              <w:t>45</w:t>
            </w:r>
            <w:r w:rsidR="005816D3">
              <w:rPr>
                <w:sz w:val="22"/>
              </w:rPr>
              <w:t>0</w:t>
            </w:r>
            <w:r>
              <w:rPr>
                <w:sz w:val="22"/>
                <w:szCs w:val="22"/>
                <w:vertAlign w:val="superscript"/>
              </w:rPr>
              <w:t>*</w:t>
            </w:r>
            <w:r>
              <w:t xml:space="preserve"> </w:t>
            </w:r>
            <w:r>
              <w:sym w:font="Symbol" w:char="F0B4"/>
            </w:r>
            <w:r w:rsidR="00D779DE">
              <w:rPr>
                <w:sz w:val="22"/>
              </w:rPr>
              <w:t xml:space="preserve"> $25</w:t>
            </w:r>
            <w:r>
              <w:rPr>
                <w:sz w:val="22"/>
              </w:rPr>
              <w:t>)</w:t>
            </w:r>
          </w:p>
        </w:tc>
      </w:tr>
      <w:tr w:rsidR="00E738AB">
        <w:trPr>
          <w:gridBefore w:val="1"/>
          <w:wBefore w:w="72" w:type="dxa"/>
          <w:cantSplit/>
        </w:trPr>
        <w:tc>
          <w:tcPr>
            <w:tcW w:w="4986" w:type="dxa"/>
          </w:tcPr>
          <w:p w:rsidR="00E738AB" w:rsidRDefault="00E738AB">
            <w:pPr>
              <w:ind w:left="900" w:hanging="900"/>
              <w:rPr>
                <w:sz w:val="22"/>
              </w:rPr>
            </w:pPr>
            <w:r>
              <w:rPr>
                <w:sz w:val="22"/>
              </w:rPr>
              <w:tab/>
              <w:t>Work in process, ending (</w:t>
            </w:r>
            <w:r w:rsidR="00C66274">
              <w:rPr>
                <w:rFonts w:hint="eastAsia"/>
                <w:sz w:val="22"/>
                <w:lang w:eastAsia="zh-TW"/>
              </w:rPr>
              <w:t>1</w:t>
            </w:r>
            <w:r w:rsidR="00D779DE">
              <w:rPr>
                <w:sz w:val="22"/>
                <w:lang w:eastAsia="zh-TW"/>
              </w:rPr>
              <w:t>2</w:t>
            </w:r>
            <w:r w:rsidR="00C66274">
              <w:rPr>
                <w:sz w:val="22"/>
                <w:lang w:eastAsia="zh-TW"/>
              </w:rPr>
              <w:t>0</w:t>
            </w:r>
            <w:r>
              <w:rPr>
                <w:sz w:val="22"/>
              </w:rPr>
              <w:t xml:space="preserve"> units)</w:t>
            </w:r>
          </w:p>
        </w:tc>
        <w:tc>
          <w:tcPr>
            <w:tcW w:w="1350" w:type="dxa"/>
          </w:tcPr>
          <w:p w:rsidR="00E738AB" w:rsidRDefault="00E738AB" w:rsidP="00C66274">
            <w:pPr>
              <w:ind w:right="252"/>
              <w:jc w:val="right"/>
              <w:rPr>
                <w:sz w:val="22"/>
                <w:u w:val="single"/>
                <w:lang w:eastAsia="zh-TW"/>
              </w:rPr>
            </w:pPr>
            <w:r>
              <w:rPr>
                <w:sz w:val="22"/>
              </w:rPr>
              <w:t xml:space="preserve"> </w:t>
            </w:r>
            <w:r w:rsidR="005927BD">
              <w:rPr>
                <w:sz w:val="22"/>
                <w:u w:val="single"/>
              </w:rPr>
              <w:t xml:space="preserve">    </w:t>
            </w:r>
            <w:r w:rsidR="00D779DE">
              <w:rPr>
                <w:sz w:val="22"/>
                <w:u w:val="single"/>
              </w:rPr>
              <w:t>4</w:t>
            </w:r>
            <w:r w:rsidR="00EC676D">
              <w:rPr>
                <w:rFonts w:hint="eastAsia"/>
                <w:sz w:val="22"/>
                <w:u w:val="single"/>
                <w:lang w:eastAsia="zh-TW"/>
              </w:rPr>
              <w:t>,</w:t>
            </w:r>
            <w:r w:rsidR="00D779DE">
              <w:rPr>
                <w:sz w:val="22"/>
                <w:u w:val="single"/>
                <w:lang w:eastAsia="zh-TW"/>
              </w:rPr>
              <w:t>530</w:t>
            </w:r>
          </w:p>
        </w:tc>
        <w:tc>
          <w:tcPr>
            <w:tcW w:w="2880" w:type="dxa"/>
            <w:gridSpan w:val="2"/>
          </w:tcPr>
          <w:p w:rsidR="00E738AB" w:rsidRDefault="00E738AB" w:rsidP="005816D3">
            <w:pPr>
              <w:rPr>
                <w:sz w:val="22"/>
              </w:rPr>
            </w:pPr>
            <w:r>
              <w:rPr>
                <w:sz w:val="22"/>
              </w:rPr>
              <w:t xml:space="preserve">    </w:t>
            </w:r>
            <w:r>
              <w:rPr>
                <w:sz w:val="22"/>
                <w:u w:val="single"/>
              </w:rPr>
              <w:t>(</w:t>
            </w:r>
            <w:r w:rsidR="00C66274">
              <w:rPr>
                <w:rFonts w:hint="eastAsia"/>
                <w:sz w:val="22"/>
                <w:u w:val="single"/>
                <w:lang w:eastAsia="zh-TW"/>
              </w:rPr>
              <w:t>1</w:t>
            </w:r>
            <w:r w:rsidR="00D779DE">
              <w:rPr>
                <w:sz w:val="22"/>
                <w:u w:val="single"/>
                <w:lang w:eastAsia="zh-TW"/>
              </w:rPr>
              <w:t>2</w:t>
            </w:r>
            <w:r w:rsidR="00C66274">
              <w:rPr>
                <w:sz w:val="22"/>
                <w:u w:val="single"/>
                <w:lang w:eastAsia="zh-TW"/>
              </w:rPr>
              <w:t>0</w:t>
            </w:r>
            <w:r>
              <w:rPr>
                <w:u w:val="single"/>
                <w:vertAlign w:val="superscript"/>
              </w:rPr>
              <w:t>†</w:t>
            </w:r>
            <w:r>
              <w:rPr>
                <w:u w:val="single"/>
              </w:rPr>
              <w:t xml:space="preserve"> </w:t>
            </w:r>
            <w:r>
              <w:rPr>
                <w:sz w:val="22"/>
                <w:u w:val="single"/>
              </w:rPr>
              <w:sym w:font="Symbol" w:char="F0B4"/>
            </w:r>
            <w:r w:rsidR="00D779DE">
              <w:rPr>
                <w:sz w:val="22"/>
                <w:u w:val="single"/>
              </w:rPr>
              <w:t xml:space="preserve"> $34</w:t>
            </w:r>
            <w:r>
              <w:rPr>
                <w:sz w:val="22"/>
                <w:u w:val="single"/>
              </w:rPr>
              <w:t>)</w:t>
            </w:r>
            <w:r>
              <w:rPr>
                <w:sz w:val="22"/>
              </w:rPr>
              <w:t xml:space="preserve"> </w:t>
            </w:r>
            <w:r w:rsidR="00C363DF">
              <w:rPr>
                <w:sz w:val="22"/>
              </w:rPr>
              <w:t xml:space="preserve">  </w:t>
            </w:r>
            <w:r>
              <w:rPr>
                <w:sz w:val="22"/>
              </w:rPr>
              <w:t xml:space="preserve">+  </w:t>
            </w:r>
            <w:r w:rsidR="00552567">
              <w:rPr>
                <w:sz w:val="22"/>
              </w:rPr>
              <w:t xml:space="preserve"> </w:t>
            </w:r>
            <w:r>
              <w:rPr>
                <w:sz w:val="22"/>
                <w:u w:val="single"/>
              </w:rPr>
              <w:t>(</w:t>
            </w:r>
            <w:r w:rsidR="005816D3">
              <w:rPr>
                <w:sz w:val="22"/>
                <w:u w:val="single"/>
              </w:rPr>
              <w:t>18</w:t>
            </w:r>
            <w:r>
              <w:rPr>
                <w:u w:val="single"/>
                <w:vertAlign w:val="superscript"/>
              </w:rPr>
              <w:t>†</w:t>
            </w:r>
            <w:r>
              <w:rPr>
                <w:u w:val="single"/>
              </w:rPr>
              <w:t xml:space="preserve"> </w:t>
            </w:r>
            <w:r>
              <w:rPr>
                <w:u w:val="single"/>
              </w:rPr>
              <w:sym w:font="Symbol" w:char="F0B4"/>
            </w:r>
            <w:r>
              <w:rPr>
                <w:u w:val="single"/>
              </w:rPr>
              <w:t xml:space="preserve"> $</w:t>
            </w:r>
            <w:r w:rsidR="00D779DE">
              <w:rPr>
                <w:sz w:val="22"/>
                <w:u w:val="single"/>
              </w:rPr>
              <w:t>25</w:t>
            </w:r>
            <w:r>
              <w:rPr>
                <w:sz w:val="22"/>
                <w:u w:val="single"/>
              </w:rPr>
              <w:t>)</w:t>
            </w:r>
          </w:p>
        </w:tc>
      </w:tr>
      <w:tr w:rsidR="00D8076E" w:rsidTr="00AB2317">
        <w:tblPrEx>
          <w:tblCellMar>
            <w:left w:w="108" w:type="dxa"/>
            <w:right w:w="108" w:type="dxa"/>
          </w:tblCellMar>
        </w:tblPrEx>
        <w:trPr>
          <w:cantSplit/>
        </w:trPr>
        <w:tc>
          <w:tcPr>
            <w:tcW w:w="5058" w:type="dxa"/>
            <w:gridSpan w:val="2"/>
          </w:tcPr>
          <w:p w:rsidR="00D8076E" w:rsidRDefault="00D8076E">
            <w:pPr>
              <w:ind w:left="900" w:hanging="900"/>
              <w:rPr>
                <w:sz w:val="22"/>
              </w:rPr>
            </w:pPr>
            <w:r>
              <w:rPr>
                <w:sz w:val="22"/>
              </w:rPr>
              <w:tab/>
              <w:t>Total costs accounted for</w:t>
            </w:r>
          </w:p>
        </w:tc>
        <w:tc>
          <w:tcPr>
            <w:tcW w:w="1350" w:type="dxa"/>
          </w:tcPr>
          <w:p w:rsidR="00D8076E" w:rsidRDefault="005927BD" w:rsidP="00D779DE">
            <w:pPr>
              <w:ind w:left="62" w:right="162" w:hanging="62"/>
              <w:jc w:val="center"/>
              <w:rPr>
                <w:sz w:val="22"/>
              </w:rPr>
            </w:pPr>
            <w:r>
              <w:rPr>
                <w:sz w:val="22"/>
              </w:rPr>
              <w:t xml:space="preserve">    </w:t>
            </w:r>
            <w:r w:rsidR="00D8076E">
              <w:rPr>
                <w:sz w:val="22"/>
                <w:u w:val="double"/>
              </w:rPr>
              <w:t>$</w:t>
            </w:r>
            <w:r w:rsidR="00D779DE">
              <w:rPr>
                <w:sz w:val="22"/>
                <w:u w:val="double"/>
                <w:lang w:eastAsia="zh-TW"/>
              </w:rPr>
              <w:t>31,080</w:t>
            </w:r>
          </w:p>
        </w:tc>
        <w:tc>
          <w:tcPr>
            <w:tcW w:w="1440" w:type="dxa"/>
          </w:tcPr>
          <w:p w:rsidR="00D8076E" w:rsidRDefault="00D8076E" w:rsidP="00D779DE">
            <w:pPr>
              <w:tabs>
                <w:tab w:val="right" w:pos="2592"/>
              </w:tabs>
              <w:rPr>
                <w:sz w:val="22"/>
              </w:rPr>
            </w:pPr>
            <w:r>
              <w:rPr>
                <w:sz w:val="22"/>
              </w:rPr>
              <w:t xml:space="preserve">  </w:t>
            </w:r>
            <w:r>
              <w:rPr>
                <w:rFonts w:hint="eastAsia"/>
                <w:sz w:val="22"/>
                <w:lang w:eastAsia="zh-TW"/>
              </w:rPr>
              <w:t xml:space="preserve"> </w:t>
            </w:r>
            <w:r>
              <w:rPr>
                <w:sz w:val="22"/>
                <w:lang w:eastAsia="zh-TW"/>
              </w:rPr>
              <w:t xml:space="preserve"> </w:t>
            </w:r>
            <w:r w:rsidR="00C363DF">
              <w:rPr>
                <w:sz w:val="22"/>
                <w:lang w:eastAsia="zh-TW"/>
              </w:rPr>
              <w:t xml:space="preserve">  </w:t>
            </w:r>
            <w:r>
              <w:rPr>
                <w:sz w:val="22"/>
                <w:u w:val="double"/>
              </w:rPr>
              <w:t>$</w:t>
            </w:r>
            <w:r w:rsidR="00C363DF">
              <w:rPr>
                <w:rFonts w:hint="eastAsia"/>
                <w:sz w:val="22"/>
                <w:u w:val="double"/>
                <w:lang w:eastAsia="zh-TW"/>
              </w:rPr>
              <w:t>19,</w:t>
            </w:r>
            <w:r w:rsidR="00D779DE">
              <w:rPr>
                <w:sz w:val="22"/>
                <w:u w:val="double"/>
                <w:lang w:eastAsia="zh-TW"/>
              </w:rPr>
              <w:t>380</w:t>
            </w:r>
            <w:r>
              <w:rPr>
                <w:rFonts w:hint="eastAsia"/>
                <w:sz w:val="22"/>
                <w:lang w:eastAsia="zh-TW"/>
              </w:rPr>
              <w:t xml:space="preserve">  </w:t>
            </w:r>
          </w:p>
        </w:tc>
        <w:tc>
          <w:tcPr>
            <w:tcW w:w="1440" w:type="dxa"/>
          </w:tcPr>
          <w:p w:rsidR="00D8076E" w:rsidRDefault="00D8076E" w:rsidP="00C363DF">
            <w:pPr>
              <w:tabs>
                <w:tab w:val="right" w:pos="2592"/>
              </w:tabs>
              <w:rPr>
                <w:sz w:val="22"/>
              </w:rPr>
            </w:pPr>
            <w:r>
              <w:rPr>
                <w:rFonts w:hint="eastAsia"/>
                <w:sz w:val="22"/>
                <w:lang w:eastAsia="zh-TW"/>
              </w:rPr>
              <w:t>+</w:t>
            </w:r>
            <w:r w:rsidR="00C363DF">
              <w:rPr>
                <w:sz w:val="22"/>
                <w:lang w:eastAsia="zh-TW"/>
              </w:rPr>
              <w:t xml:space="preserve">  </w:t>
            </w:r>
            <w:r>
              <w:rPr>
                <w:rFonts w:hint="eastAsia"/>
                <w:sz w:val="22"/>
                <w:lang w:eastAsia="zh-TW"/>
              </w:rPr>
              <w:t xml:space="preserve">  </w:t>
            </w:r>
            <w:r>
              <w:rPr>
                <w:sz w:val="22"/>
                <w:u w:val="double"/>
              </w:rPr>
              <w:t>$</w:t>
            </w:r>
            <w:r>
              <w:rPr>
                <w:rFonts w:hint="eastAsia"/>
                <w:sz w:val="22"/>
                <w:u w:val="double"/>
                <w:lang w:eastAsia="zh-TW"/>
              </w:rPr>
              <w:t>1</w:t>
            </w:r>
            <w:r w:rsidR="00D779DE">
              <w:rPr>
                <w:sz w:val="22"/>
                <w:u w:val="double"/>
                <w:lang w:eastAsia="zh-TW"/>
              </w:rPr>
              <w:t>1</w:t>
            </w:r>
            <w:r w:rsidR="00C363DF">
              <w:rPr>
                <w:sz w:val="22"/>
                <w:u w:val="double"/>
                <w:lang w:eastAsia="zh-TW"/>
              </w:rPr>
              <w:t>,</w:t>
            </w:r>
            <w:r w:rsidR="00D779DE">
              <w:rPr>
                <w:sz w:val="22"/>
                <w:u w:val="double"/>
                <w:lang w:eastAsia="zh-TW"/>
              </w:rPr>
              <w:t>700</w:t>
            </w:r>
          </w:p>
        </w:tc>
      </w:tr>
    </w:tbl>
    <w:p w:rsidR="00E738AB" w:rsidRDefault="00E738AB">
      <w:pPr>
        <w:rPr>
          <w:sz w:val="24"/>
          <w:szCs w:val="24"/>
        </w:rPr>
      </w:pPr>
    </w:p>
    <w:p w:rsidR="00E738AB" w:rsidRDefault="00E738AB">
      <w:pPr>
        <w:pStyle w:val="Footer"/>
        <w:tabs>
          <w:tab w:val="clear" w:pos="4320"/>
          <w:tab w:val="clear" w:pos="8640"/>
        </w:tabs>
        <w:rPr>
          <w:rFonts w:ascii="Times New Roman" w:hAnsi="Times New Roman"/>
          <w:sz w:val="20"/>
        </w:rPr>
      </w:pPr>
      <w:r>
        <w:rPr>
          <w:rFonts w:ascii="Times New Roman" w:hAnsi="Times New Roman"/>
          <w:sz w:val="20"/>
          <w:vertAlign w:val="superscript"/>
        </w:rPr>
        <w:t>*</w:t>
      </w:r>
      <w:r>
        <w:rPr>
          <w:rFonts w:ascii="Times New Roman" w:hAnsi="Times New Roman"/>
          <w:sz w:val="20"/>
        </w:rPr>
        <w:t>Equivalent units completed and transferred out from Solution Exhibit 17-3</w:t>
      </w:r>
      <w:r w:rsidR="00B10087">
        <w:rPr>
          <w:rFonts w:ascii="Times New Roman" w:hAnsi="Times New Roman"/>
          <w:sz w:val="20"/>
        </w:rPr>
        <w:t>6</w:t>
      </w:r>
      <w:r>
        <w:rPr>
          <w:rFonts w:ascii="Times New Roman" w:hAnsi="Times New Roman"/>
          <w:sz w:val="20"/>
        </w:rPr>
        <w:t>A, Step 2.</w:t>
      </w:r>
    </w:p>
    <w:p w:rsidR="00E738AB" w:rsidRDefault="00E738AB">
      <w:pPr>
        <w:tabs>
          <w:tab w:val="right" w:pos="9260"/>
        </w:tabs>
        <w:jc w:val="both"/>
      </w:pPr>
      <w:r>
        <w:rPr>
          <w:vertAlign w:val="superscript"/>
        </w:rPr>
        <w:t>†</w:t>
      </w:r>
      <w:r>
        <w:t>Equivalent units in ending work in process from Solution Exhibit 17-3</w:t>
      </w:r>
      <w:r w:rsidR="00B10087">
        <w:t>6</w:t>
      </w:r>
      <w:r>
        <w:t>A, Step 2.</w:t>
      </w:r>
    </w:p>
    <w:p w:rsidR="00E738AB" w:rsidRDefault="00E738AB">
      <w:pPr>
        <w:tabs>
          <w:tab w:val="left" w:pos="360"/>
          <w:tab w:val="left" w:pos="900"/>
          <w:tab w:val="left" w:pos="3600"/>
          <w:tab w:val="right" w:pos="7920"/>
          <w:tab w:val="left" w:pos="8720"/>
          <w:tab w:val="right" w:pos="9360"/>
        </w:tabs>
        <w:rPr>
          <w:b/>
          <w:sz w:val="24"/>
          <w:szCs w:val="24"/>
        </w:rPr>
      </w:pPr>
    </w:p>
    <w:p w:rsidR="00E738AB" w:rsidRDefault="00E738AB">
      <w:pPr>
        <w:tabs>
          <w:tab w:val="left" w:pos="720"/>
          <w:tab w:val="left" w:pos="2160"/>
          <w:tab w:val="left" w:pos="3600"/>
          <w:tab w:val="right" w:pos="7920"/>
          <w:tab w:val="left" w:pos="8720"/>
          <w:tab w:val="right" w:pos="9360"/>
        </w:tabs>
        <w:rPr>
          <w:b/>
          <w:sz w:val="24"/>
          <w:szCs w:val="24"/>
        </w:rPr>
      </w:pPr>
    </w:p>
    <w:p w:rsidR="009C7476" w:rsidRDefault="009C7476" w:rsidP="00711C35">
      <w:pPr>
        <w:ind w:right="630"/>
        <w:jc w:val="both"/>
        <w:rPr>
          <w:sz w:val="24"/>
        </w:rPr>
      </w:pPr>
      <w:r>
        <w:rPr>
          <w:sz w:val="24"/>
        </w:rPr>
        <w:t>2</w:t>
      </w:r>
      <w:r w:rsidRPr="00537AD0">
        <w:rPr>
          <w:sz w:val="24"/>
        </w:rPr>
        <w:t>.</w:t>
      </w:r>
      <w:r>
        <w:rPr>
          <w:sz w:val="24"/>
        </w:rPr>
        <w:tab/>
        <w:t>To show better performance, a department supervisor might report a higher degree of completion</w:t>
      </w:r>
      <w:r w:rsidR="00D00EA7">
        <w:rPr>
          <w:sz w:val="24"/>
        </w:rPr>
        <w:t>,</w:t>
      </w:r>
      <w:r>
        <w:rPr>
          <w:sz w:val="24"/>
        </w:rPr>
        <w:t xml:space="preserve"> resulting in understated cost per equivalent unit and overstated operating income. If performance for the period is very good, the department supervisor may be tempted to report a lower degree of completion</w:t>
      </w:r>
      <w:r w:rsidR="00D00EA7">
        <w:rPr>
          <w:sz w:val="24"/>
        </w:rPr>
        <w:t>,</w:t>
      </w:r>
      <w:r>
        <w:rPr>
          <w:sz w:val="24"/>
        </w:rPr>
        <w:t xml:space="preserve"> reducing income in the current period. This has the effect of reducing the costs carried in ending inventory and the costs carried to the following year in beginning inventory. In other words, estimates of degree of completion can help to smooth earnings from one period to the next. </w:t>
      </w:r>
    </w:p>
    <w:p w:rsidR="009C7476" w:rsidRDefault="009C7476" w:rsidP="00711C35">
      <w:pPr>
        <w:ind w:right="630" w:firstLine="720"/>
        <w:jc w:val="both"/>
        <w:rPr>
          <w:sz w:val="24"/>
        </w:rPr>
      </w:pPr>
      <w:r>
        <w:rPr>
          <w:sz w:val="24"/>
        </w:rPr>
        <w:t>To guard against the possibility of bias, managers should ask supervisors specific questions about the process they followed to prepare estimates. Top management should always emphasize obtaining the correct answer, regardless of how it affects reported performance. This emphasis drives ethical actions throughout the organization.</w:t>
      </w:r>
    </w:p>
    <w:p w:rsidR="001C6E35" w:rsidRDefault="001C6E35" w:rsidP="00B10087">
      <w:pPr>
        <w:tabs>
          <w:tab w:val="left" w:pos="720"/>
          <w:tab w:val="left" w:pos="2160"/>
          <w:tab w:val="left" w:pos="3600"/>
          <w:tab w:val="right" w:pos="7920"/>
          <w:tab w:val="left" w:pos="8720"/>
          <w:tab w:val="right" w:pos="9360"/>
        </w:tabs>
        <w:rPr>
          <w:b/>
          <w:sz w:val="24"/>
          <w:szCs w:val="24"/>
        </w:rPr>
      </w:pPr>
    </w:p>
    <w:p w:rsidR="001C6E35" w:rsidRDefault="001C6E35">
      <w:pPr>
        <w:rPr>
          <w:b/>
          <w:sz w:val="24"/>
          <w:szCs w:val="24"/>
        </w:rPr>
      </w:pPr>
      <w:r>
        <w:rPr>
          <w:b/>
          <w:sz w:val="24"/>
          <w:szCs w:val="24"/>
        </w:rPr>
        <w:br w:type="page"/>
      </w:r>
    </w:p>
    <w:p w:rsidR="00E738AB" w:rsidRDefault="00E738AB">
      <w:pPr>
        <w:tabs>
          <w:tab w:val="left" w:pos="440"/>
          <w:tab w:val="left" w:pos="720"/>
          <w:tab w:val="left" w:pos="1800"/>
          <w:tab w:val="center" w:pos="4400"/>
          <w:tab w:val="right" w:pos="6840"/>
          <w:tab w:val="right" w:pos="8280"/>
        </w:tabs>
        <w:rPr>
          <w:b/>
          <w:sz w:val="24"/>
          <w:szCs w:val="24"/>
        </w:rPr>
      </w:pPr>
      <w:r>
        <w:rPr>
          <w:b/>
          <w:sz w:val="24"/>
          <w:szCs w:val="24"/>
        </w:rPr>
        <w:lastRenderedPageBreak/>
        <w:t xml:space="preserve">17-37  </w:t>
      </w:r>
      <w:r>
        <w:rPr>
          <w:sz w:val="24"/>
          <w:szCs w:val="24"/>
        </w:rPr>
        <w:t xml:space="preserve">(20 min.)   </w:t>
      </w:r>
      <w:r>
        <w:rPr>
          <w:b/>
          <w:sz w:val="24"/>
          <w:szCs w:val="24"/>
        </w:rPr>
        <w:t>FIFO method (continuation of 17-3</w:t>
      </w:r>
      <w:r w:rsidR="00B10087">
        <w:rPr>
          <w:b/>
          <w:sz w:val="24"/>
          <w:szCs w:val="24"/>
        </w:rPr>
        <w:t>6</w:t>
      </w:r>
      <w:r>
        <w:rPr>
          <w:b/>
          <w:sz w:val="24"/>
          <w:szCs w:val="24"/>
        </w:rPr>
        <w:t>).</w:t>
      </w:r>
    </w:p>
    <w:p w:rsidR="00E738AB" w:rsidRDefault="00E738AB">
      <w:pPr>
        <w:tabs>
          <w:tab w:val="left" w:pos="440"/>
          <w:tab w:val="left" w:pos="810"/>
          <w:tab w:val="left" w:pos="1800"/>
          <w:tab w:val="center" w:pos="4400"/>
          <w:tab w:val="right" w:pos="6840"/>
          <w:tab w:val="right" w:pos="8280"/>
        </w:tabs>
        <w:ind w:left="900" w:hanging="900"/>
        <w:rPr>
          <w:sz w:val="24"/>
          <w:szCs w:val="24"/>
        </w:rPr>
      </w:pPr>
    </w:p>
    <w:p w:rsidR="00E738AB" w:rsidRDefault="001C6E35">
      <w:pPr>
        <w:pStyle w:val="fontdefault"/>
        <w:tabs>
          <w:tab w:val="clear" w:pos="900"/>
          <w:tab w:val="left" w:pos="540"/>
        </w:tabs>
        <w:rPr>
          <w:rFonts w:ascii="Times New Roman" w:hAnsi="Times New Roman"/>
        </w:rPr>
      </w:pPr>
      <w:r>
        <w:rPr>
          <w:rFonts w:ascii="Times New Roman" w:hAnsi="Times New Roman"/>
        </w:rPr>
        <w:t>1. &amp; 2</w:t>
      </w:r>
      <w:r w:rsidRPr="001C6E35">
        <w:rPr>
          <w:rFonts w:ascii="Times New Roman" w:hAnsi="Times New Roman"/>
        </w:rPr>
        <w:t>.</w:t>
      </w:r>
      <w:r w:rsidRPr="001C6E35">
        <w:rPr>
          <w:rFonts w:ascii="Times New Roman" w:hAnsi="Times New Roman"/>
        </w:rPr>
        <w:tab/>
      </w:r>
      <w:r>
        <w:rPr>
          <w:rFonts w:ascii="Times New Roman" w:hAnsi="Times New Roman"/>
        </w:rPr>
        <w:t xml:space="preserve">  </w:t>
      </w:r>
      <w:r w:rsidR="00E738AB" w:rsidRPr="001C6E35">
        <w:rPr>
          <w:rFonts w:ascii="Times New Roman" w:hAnsi="Times New Roman"/>
        </w:rPr>
        <w:t xml:space="preserve">The equivalent </w:t>
      </w:r>
      <w:r w:rsidR="00E738AB">
        <w:rPr>
          <w:rFonts w:ascii="Times New Roman" w:hAnsi="Times New Roman"/>
        </w:rPr>
        <w:t xml:space="preserve">units of work done in April </w:t>
      </w:r>
      <w:r w:rsidR="004635D7">
        <w:rPr>
          <w:rFonts w:ascii="Times New Roman" w:hAnsi="Times New Roman"/>
        </w:rPr>
        <w:t>2014</w:t>
      </w:r>
      <w:r w:rsidR="00E738AB" w:rsidRPr="002B5F05">
        <w:rPr>
          <w:rFonts w:ascii="Times New Roman" w:hAnsi="Times New Roman"/>
        </w:rPr>
        <w:t xml:space="preserve"> in the </w:t>
      </w:r>
      <w:r w:rsidR="00E738AB" w:rsidRPr="002B5F05">
        <w:rPr>
          <w:rFonts w:ascii="Times New Roman" w:hAnsi="Times New Roman"/>
          <w:lang w:eastAsia="zh-TW"/>
        </w:rPr>
        <w:t>Assembly</w:t>
      </w:r>
      <w:r w:rsidR="00E738AB" w:rsidRPr="002B5F05">
        <w:rPr>
          <w:rFonts w:ascii="Times New Roman" w:hAnsi="Times New Roman"/>
        </w:rPr>
        <w:t xml:space="preserve"> De</w:t>
      </w:r>
      <w:r w:rsidR="00E738AB">
        <w:rPr>
          <w:rFonts w:ascii="Times New Roman" w:hAnsi="Times New Roman"/>
        </w:rPr>
        <w:t>partment for direct materials and conversion costs are shown in Solution Exhibit 17-37A.</w:t>
      </w:r>
    </w:p>
    <w:p w:rsidR="00E738AB" w:rsidRDefault="00E738AB">
      <w:pPr>
        <w:tabs>
          <w:tab w:val="left" w:pos="540"/>
        </w:tabs>
        <w:jc w:val="both"/>
        <w:rPr>
          <w:sz w:val="24"/>
        </w:rPr>
      </w:pPr>
      <w:r>
        <w:tab/>
      </w:r>
      <w:r>
        <w:rPr>
          <w:sz w:val="24"/>
        </w:rPr>
        <w:t xml:space="preserve">Solution Exhibit 17-37B summarizes the total </w:t>
      </w:r>
      <w:r>
        <w:rPr>
          <w:rFonts w:hint="eastAsia"/>
          <w:sz w:val="24"/>
          <w:lang w:eastAsia="zh-TW"/>
        </w:rPr>
        <w:t>Assembly</w:t>
      </w:r>
      <w:r>
        <w:rPr>
          <w:sz w:val="24"/>
        </w:rPr>
        <w:t xml:space="preserve"> Department costs for April </w:t>
      </w:r>
      <w:r w:rsidR="004635D7">
        <w:rPr>
          <w:sz w:val="24"/>
        </w:rPr>
        <w:t>2014</w:t>
      </w:r>
      <w:r>
        <w:rPr>
          <w:sz w:val="24"/>
        </w:rPr>
        <w:t xml:space="preserve">, calculates the cost per equivalent unit of work done in April </w:t>
      </w:r>
      <w:r w:rsidR="004635D7">
        <w:rPr>
          <w:sz w:val="24"/>
        </w:rPr>
        <w:t>2014</w:t>
      </w:r>
      <w:r>
        <w:rPr>
          <w:sz w:val="24"/>
        </w:rPr>
        <w:t xml:space="preserve"> in the </w:t>
      </w:r>
      <w:r>
        <w:rPr>
          <w:rFonts w:hint="eastAsia"/>
          <w:sz w:val="24"/>
          <w:lang w:eastAsia="zh-TW"/>
        </w:rPr>
        <w:t>Assembly</w:t>
      </w:r>
      <w:r>
        <w:rPr>
          <w:sz w:val="24"/>
        </w:rPr>
        <w:t xml:space="preserve"> Department for direct materials and conversion costs, and assigns these costs to units completed (and transferred out) and to units in ending work in process under the FIFO method.</w:t>
      </w:r>
    </w:p>
    <w:p w:rsidR="00E738AB" w:rsidRDefault="00E738AB">
      <w:pPr>
        <w:tabs>
          <w:tab w:val="left" w:pos="540"/>
        </w:tabs>
        <w:jc w:val="both"/>
        <w:rPr>
          <w:sz w:val="24"/>
        </w:rPr>
      </w:pPr>
      <w:r>
        <w:rPr>
          <w:sz w:val="24"/>
        </w:rPr>
        <w:tab/>
        <w:t>The equivalent units of work d</w:t>
      </w:r>
      <w:r w:rsidR="005D3999">
        <w:rPr>
          <w:sz w:val="24"/>
        </w:rPr>
        <w:t>one in beginning inventory is</w:t>
      </w:r>
      <w:r w:rsidR="00827B41">
        <w:rPr>
          <w:sz w:val="24"/>
        </w:rPr>
        <w:t xml:space="preserve"> </w:t>
      </w:r>
      <w:r>
        <w:rPr>
          <w:sz w:val="24"/>
        </w:rPr>
        <w:t xml:space="preserve">direct materials, </w:t>
      </w:r>
      <w:r w:rsidR="001A076D">
        <w:rPr>
          <w:sz w:val="24"/>
          <w:lang w:eastAsia="zh-TW"/>
        </w:rPr>
        <w:t>60</w:t>
      </w:r>
      <w:r>
        <w:rPr>
          <w:sz w:val="24"/>
        </w:rPr>
        <w:t xml:space="preserve"> </w:t>
      </w:r>
      <w:r>
        <w:rPr>
          <w:sz w:val="24"/>
        </w:rPr>
        <w:sym w:font="Symbol" w:char="F0B4"/>
      </w:r>
      <w:r>
        <w:rPr>
          <w:sz w:val="24"/>
        </w:rPr>
        <w:t xml:space="preserve"> 100% = </w:t>
      </w:r>
      <w:r w:rsidR="001A076D">
        <w:rPr>
          <w:sz w:val="24"/>
          <w:lang w:eastAsia="zh-TW"/>
        </w:rPr>
        <w:t>60</w:t>
      </w:r>
      <w:r>
        <w:rPr>
          <w:sz w:val="24"/>
        </w:rPr>
        <w:t xml:space="preserve"> and conversion costs </w:t>
      </w:r>
      <w:r w:rsidR="001A076D">
        <w:rPr>
          <w:sz w:val="24"/>
        </w:rPr>
        <w:t>60</w:t>
      </w:r>
      <w:r>
        <w:rPr>
          <w:sz w:val="24"/>
        </w:rPr>
        <w:t xml:space="preserve"> </w:t>
      </w:r>
      <w:r>
        <w:rPr>
          <w:sz w:val="24"/>
        </w:rPr>
        <w:sym w:font="Symbol" w:char="F0B4"/>
      </w:r>
      <w:r>
        <w:rPr>
          <w:sz w:val="24"/>
        </w:rPr>
        <w:t xml:space="preserve"> 40% = </w:t>
      </w:r>
      <w:r w:rsidR="001A076D">
        <w:rPr>
          <w:sz w:val="24"/>
        </w:rPr>
        <w:t>24</w:t>
      </w:r>
      <w:r>
        <w:rPr>
          <w:sz w:val="24"/>
        </w:rPr>
        <w:t>. The cost per equivalent unit of beginning inventory and of work</w:t>
      </w:r>
      <w:r w:rsidR="005D3999">
        <w:rPr>
          <w:sz w:val="24"/>
        </w:rPr>
        <w:t xml:space="preserve"> done in the current period are</w:t>
      </w:r>
    </w:p>
    <w:p w:rsidR="00E738AB" w:rsidRDefault="00E738AB">
      <w:pPr>
        <w:rPr>
          <w:sz w:val="24"/>
          <w:szCs w:val="24"/>
        </w:rPr>
      </w:pPr>
    </w:p>
    <w:tbl>
      <w:tblPr>
        <w:tblW w:w="0" w:type="auto"/>
        <w:tblLayout w:type="fixed"/>
        <w:tblCellMar>
          <w:left w:w="80" w:type="dxa"/>
          <w:right w:w="80" w:type="dxa"/>
        </w:tblCellMar>
        <w:tblLook w:val="0000"/>
      </w:tblPr>
      <w:tblGrid>
        <w:gridCol w:w="3168"/>
        <w:gridCol w:w="3168"/>
        <w:gridCol w:w="3168"/>
      </w:tblGrid>
      <w:tr w:rsidR="00E738AB">
        <w:trPr>
          <w:cantSplit/>
        </w:trPr>
        <w:tc>
          <w:tcPr>
            <w:tcW w:w="3168" w:type="dxa"/>
            <w:tcBorders>
              <w:bottom w:val="single" w:sz="6" w:space="0" w:color="auto"/>
            </w:tcBorders>
          </w:tcPr>
          <w:p w:rsidR="00E738AB" w:rsidRDefault="00E738AB">
            <w:pPr>
              <w:rPr>
                <w:sz w:val="24"/>
              </w:rPr>
            </w:pPr>
          </w:p>
        </w:tc>
        <w:tc>
          <w:tcPr>
            <w:tcW w:w="3168" w:type="dxa"/>
            <w:tcBorders>
              <w:bottom w:val="single" w:sz="6" w:space="0" w:color="auto"/>
            </w:tcBorders>
          </w:tcPr>
          <w:p w:rsidR="00E738AB" w:rsidRDefault="00E738AB">
            <w:pPr>
              <w:jc w:val="center"/>
              <w:rPr>
                <w:b/>
                <w:sz w:val="24"/>
              </w:rPr>
            </w:pPr>
          </w:p>
          <w:p w:rsidR="00E738AB" w:rsidRDefault="00E738AB">
            <w:pPr>
              <w:jc w:val="center"/>
              <w:rPr>
                <w:b/>
                <w:sz w:val="24"/>
              </w:rPr>
            </w:pPr>
          </w:p>
          <w:p w:rsidR="00E738AB" w:rsidRDefault="00E738AB">
            <w:pPr>
              <w:jc w:val="center"/>
              <w:rPr>
                <w:b/>
                <w:sz w:val="24"/>
              </w:rPr>
            </w:pPr>
            <w:r>
              <w:rPr>
                <w:b/>
                <w:sz w:val="24"/>
              </w:rPr>
              <w:t xml:space="preserve">Beginning </w:t>
            </w:r>
          </w:p>
          <w:p w:rsidR="00E738AB" w:rsidRDefault="00E738AB">
            <w:pPr>
              <w:pStyle w:val="Heading9"/>
              <w:spacing w:line="240" w:lineRule="auto"/>
              <w:rPr>
                <w:snapToGrid/>
              </w:rPr>
            </w:pPr>
            <w:r>
              <w:rPr>
                <w:snapToGrid/>
              </w:rPr>
              <w:t>Inventory</w:t>
            </w:r>
          </w:p>
        </w:tc>
        <w:tc>
          <w:tcPr>
            <w:tcW w:w="3168" w:type="dxa"/>
            <w:tcBorders>
              <w:bottom w:val="single" w:sz="6" w:space="0" w:color="auto"/>
            </w:tcBorders>
          </w:tcPr>
          <w:p w:rsidR="00E738AB" w:rsidRDefault="00E738AB">
            <w:pPr>
              <w:jc w:val="center"/>
              <w:rPr>
                <w:b/>
                <w:sz w:val="24"/>
              </w:rPr>
            </w:pPr>
            <w:r>
              <w:rPr>
                <w:b/>
                <w:sz w:val="24"/>
              </w:rPr>
              <w:t xml:space="preserve">Work Done in </w:t>
            </w:r>
          </w:p>
          <w:p w:rsidR="00E738AB" w:rsidRDefault="00E738AB">
            <w:pPr>
              <w:jc w:val="center"/>
              <w:rPr>
                <w:b/>
                <w:sz w:val="24"/>
              </w:rPr>
            </w:pPr>
            <w:r>
              <w:rPr>
                <w:b/>
                <w:sz w:val="24"/>
              </w:rPr>
              <w:t>Current Period</w:t>
            </w:r>
          </w:p>
          <w:p w:rsidR="00E738AB" w:rsidRDefault="00E738AB">
            <w:pPr>
              <w:jc w:val="center"/>
              <w:rPr>
                <w:b/>
                <w:sz w:val="24"/>
              </w:rPr>
            </w:pPr>
            <w:r>
              <w:rPr>
                <w:b/>
                <w:sz w:val="24"/>
              </w:rPr>
              <w:t xml:space="preserve">(Calculated Under </w:t>
            </w:r>
          </w:p>
          <w:p w:rsidR="00E738AB" w:rsidRDefault="00E738AB">
            <w:pPr>
              <w:jc w:val="center"/>
              <w:rPr>
                <w:b/>
                <w:sz w:val="24"/>
              </w:rPr>
            </w:pPr>
            <w:r>
              <w:rPr>
                <w:b/>
                <w:sz w:val="24"/>
              </w:rPr>
              <w:t>FIFO Method)</w:t>
            </w:r>
          </w:p>
        </w:tc>
      </w:tr>
      <w:tr w:rsidR="00E738AB">
        <w:trPr>
          <w:cantSplit/>
        </w:trPr>
        <w:tc>
          <w:tcPr>
            <w:tcW w:w="3168" w:type="dxa"/>
            <w:tcBorders>
              <w:top w:val="single" w:sz="6" w:space="0" w:color="auto"/>
            </w:tcBorders>
          </w:tcPr>
          <w:p w:rsidR="00E738AB" w:rsidRDefault="00E738AB">
            <w:pPr>
              <w:rPr>
                <w:sz w:val="24"/>
              </w:rPr>
            </w:pPr>
            <w:r>
              <w:rPr>
                <w:sz w:val="24"/>
              </w:rPr>
              <w:t>Direct materials</w:t>
            </w:r>
          </w:p>
          <w:p w:rsidR="00E738AB" w:rsidRDefault="00E738AB">
            <w:pPr>
              <w:rPr>
                <w:sz w:val="24"/>
              </w:rPr>
            </w:pPr>
            <w:r>
              <w:rPr>
                <w:sz w:val="24"/>
              </w:rPr>
              <w:t>Conversion costs</w:t>
            </w:r>
          </w:p>
        </w:tc>
        <w:tc>
          <w:tcPr>
            <w:tcW w:w="3168" w:type="dxa"/>
            <w:tcBorders>
              <w:top w:val="single" w:sz="6" w:space="0" w:color="auto"/>
            </w:tcBorders>
          </w:tcPr>
          <w:p w:rsidR="00E738AB" w:rsidRDefault="00827B41">
            <w:pPr>
              <w:tabs>
                <w:tab w:val="decimal" w:pos="792"/>
              </w:tabs>
              <w:rPr>
                <w:sz w:val="24"/>
              </w:rPr>
            </w:pPr>
            <w:r>
              <w:rPr>
                <w:sz w:val="24"/>
              </w:rPr>
              <w:t>$</w:t>
            </w:r>
            <w:r w:rsidR="001A076D">
              <w:rPr>
                <w:sz w:val="24"/>
              </w:rPr>
              <w:t>25.50</w:t>
            </w:r>
            <w:r w:rsidR="00E738AB">
              <w:rPr>
                <w:sz w:val="24"/>
              </w:rPr>
              <w:t xml:space="preserve"> ($</w:t>
            </w:r>
            <w:r>
              <w:rPr>
                <w:rFonts w:hint="eastAsia"/>
                <w:sz w:val="24"/>
                <w:lang w:eastAsia="zh-TW"/>
              </w:rPr>
              <w:t>1,</w:t>
            </w:r>
            <w:r w:rsidR="001A076D">
              <w:rPr>
                <w:sz w:val="24"/>
                <w:lang w:eastAsia="zh-TW"/>
              </w:rPr>
              <w:t>530</w:t>
            </w:r>
            <w:r w:rsidR="00E738AB">
              <w:rPr>
                <w:sz w:val="24"/>
              </w:rPr>
              <w:t xml:space="preserve"> </w:t>
            </w:r>
            <w:r w:rsidR="00E738AB">
              <w:rPr>
                <w:sz w:val="24"/>
              </w:rPr>
              <w:sym w:font="Symbol" w:char="F0B8"/>
            </w:r>
            <w:r w:rsidR="00E738AB">
              <w:rPr>
                <w:sz w:val="24"/>
              </w:rPr>
              <w:t xml:space="preserve"> </w:t>
            </w:r>
            <w:r w:rsidR="001A076D">
              <w:rPr>
                <w:sz w:val="24"/>
              </w:rPr>
              <w:t>60</w:t>
            </w:r>
            <w:r w:rsidR="00E738AB">
              <w:rPr>
                <w:sz w:val="24"/>
              </w:rPr>
              <w:t>)</w:t>
            </w:r>
          </w:p>
          <w:p w:rsidR="00E738AB" w:rsidRDefault="00827B41" w:rsidP="001A076D">
            <w:pPr>
              <w:tabs>
                <w:tab w:val="decimal" w:pos="792"/>
              </w:tabs>
              <w:rPr>
                <w:sz w:val="24"/>
              </w:rPr>
            </w:pPr>
            <w:r>
              <w:rPr>
                <w:sz w:val="24"/>
              </w:rPr>
              <w:t>$</w:t>
            </w:r>
            <w:r w:rsidR="001A076D">
              <w:rPr>
                <w:sz w:val="24"/>
              </w:rPr>
              <w:t>6.50</w:t>
            </w:r>
            <w:r w:rsidR="00E738AB">
              <w:rPr>
                <w:sz w:val="24"/>
              </w:rPr>
              <w:t xml:space="preserve"> </w:t>
            </w:r>
            <w:r>
              <w:rPr>
                <w:sz w:val="24"/>
              </w:rPr>
              <w:t xml:space="preserve">   </w:t>
            </w:r>
            <w:r w:rsidR="00E738AB">
              <w:rPr>
                <w:sz w:val="24"/>
              </w:rPr>
              <w:t>($</w:t>
            </w:r>
            <w:r w:rsidR="001A076D">
              <w:rPr>
                <w:sz w:val="24"/>
              </w:rPr>
              <w:t>156</w:t>
            </w:r>
            <w:r w:rsidR="00E738AB">
              <w:rPr>
                <w:sz w:val="24"/>
              </w:rPr>
              <w:t xml:space="preserve"> </w:t>
            </w:r>
            <w:r w:rsidR="00E738AB">
              <w:rPr>
                <w:sz w:val="24"/>
              </w:rPr>
              <w:sym w:font="Symbol" w:char="F0B8"/>
            </w:r>
            <w:r w:rsidR="00E738AB">
              <w:rPr>
                <w:sz w:val="24"/>
              </w:rPr>
              <w:t xml:space="preserve"> </w:t>
            </w:r>
            <w:r w:rsidR="001A076D">
              <w:rPr>
                <w:sz w:val="24"/>
              </w:rPr>
              <w:t>24</w:t>
            </w:r>
            <w:r w:rsidR="00E738AB">
              <w:rPr>
                <w:sz w:val="24"/>
              </w:rPr>
              <w:t>)</w:t>
            </w:r>
          </w:p>
        </w:tc>
        <w:tc>
          <w:tcPr>
            <w:tcW w:w="3168" w:type="dxa"/>
            <w:tcBorders>
              <w:top w:val="single" w:sz="6" w:space="0" w:color="auto"/>
            </w:tcBorders>
          </w:tcPr>
          <w:p w:rsidR="00827B41" w:rsidRDefault="00552567" w:rsidP="00552567">
            <w:pPr>
              <w:tabs>
                <w:tab w:val="decimal" w:pos="1584"/>
              </w:tabs>
              <w:rPr>
                <w:sz w:val="24"/>
              </w:rPr>
            </w:pPr>
            <w:r>
              <w:rPr>
                <w:sz w:val="24"/>
              </w:rPr>
              <w:t xml:space="preserve">  </w:t>
            </w:r>
            <w:r w:rsidR="004C6F00">
              <w:rPr>
                <w:sz w:val="24"/>
              </w:rPr>
              <w:t>$35</w:t>
            </w:r>
          </w:p>
          <w:p w:rsidR="00E738AB" w:rsidRDefault="00E738AB" w:rsidP="00552567">
            <w:pPr>
              <w:tabs>
                <w:tab w:val="decimal" w:pos="1584"/>
              </w:tabs>
              <w:rPr>
                <w:sz w:val="24"/>
              </w:rPr>
            </w:pPr>
            <w:r>
              <w:rPr>
                <w:sz w:val="24"/>
              </w:rPr>
              <w:t>$2</w:t>
            </w:r>
            <w:r w:rsidR="00170F6C">
              <w:rPr>
                <w:sz w:val="24"/>
              </w:rPr>
              <w:t>6</w:t>
            </w:r>
          </w:p>
        </w:tc>
      </w:tr>
    </w:tbl>
    <w:p w:rsidR="00E738AB" w:rsidRDefault="00E738AB">
      <w:pPr>
        <w:pStyle w:val="fontdefault"/>
        <w:tabs>
          <w:tab w:val="clear" w:pos="900"/>
          <w:tab w:val="left" w:pos="540"/>
        </w:tabs>
        <w:rPr>
          <w:rFonts w:ascii="Times New Roman" w:hAnsi="Times New Roman"/>
        </w:rPr>
      </w:pPr>
      <w:r>
        <w:rPr>
          <w:rFonts w:ascii="Times New Roman" w:hAnsi="Times New Roman"/>
        </w:rPr>
        <w:tab/>
      </w:r>
    </w:p>
    <w:p w:rsidR="00E738AB" w:rsidRDefault="00E738AB">
      <w:pPr>
        <w:pStyle w:val="fontdefault"/>
        <w:tabs>
          <w:tab w:val="clear" w:pos="900"/>
          <w:tab w:val="left" w:pos="540"/>
        </w:tabs>
        <w:rPr>
          <w:rFonts w:ascii="Times New Roman" w:hAnsi="Times New Roman"/>
        </w:rPr>
      </w:pPr>
      <w:r>
        <w:rPr>
          <w:rFonts w:ascii="Times New Roman" w:hAnsi="Times New Roman"/>
        </w:rPr>
        <w:tab/>
        <w:t>The following table summarizes the costs assigned to units completed and those still in process under the weighted-average and FIFO process-costing methods for our example.</w:t>
      </w:r>
    </w:p>
    <w:p w:rsidR="00E738AB" w:rsidRDefault="00E738AB">
      <w:pPr>
        <w:rPr>
          <w:sz w:val="24"/>
          <w:szCs w:val="24"/>
        </w:rPr>
      </w:pPr>
    </w:p>
    <w:tbl>
      <w:tblPr>
        <w:tblW w:w="0" w:type="auto"/>
        <w:tblLayout w:type="fixed"/>
        <w:tblCellMar>
          <w:left w:w="80" w:type="dxa"/>
          <w:right w:w="80" w:type="dxa"/>
        </w:tblCellMar>
        <w:tblLook w:val="0000"/>
      </w:tblPr>
      <w:tblGrid>
        <w:gridCol w:w="4580"/>
        <w:gridCol w:w="1800"/>
        <w:gridCol w:w="1800"/>
        <w:gridCol w:w="1260"/>
      </w:tblGrid>
      <w:tr w:rsidR="00E738AB">
        <w:trPr>
          <w:cantSplit/>
        </w:trPr>
        <w:tc>
          <w:tcPr>
            <w:tcW w:w="4580" w:type="dxa"/>
            <w:tcBorders>
              <w:bottom w:val="single" w:sz="6" w:space="0" w:color="auto"/>
            </w:tcBorders>
          </w:tcPr>
          <w:p w:rsidR="00E738AB" w:rsidRDefault="00E738AB">
            <w:pPr>
              <w:jc w:val="center"/>
              <w:rPr>
                <w:b/>
                <w:sz w:val="24"/>
              </w:rPr>
            </w:pPr>
          </w:p>
        </w:tc>
        <w:tc>
          <w:tcPr>
            <w:tcW w:w="1800" w:type="dxa"/>
            <w:tcBorders>
              <w:bottom w:val="single" w:sz="6" w:space="0" w:color="auto"/>
            </w:tcBorders>
          </w:tcPr>
          <w:p w:rsidR="00E738AB" w:rsidRDefault="00E738AB">
            <w:pPr>
              <w:jc w:val="center"/>
              <w:rPr>
                <w:b/>
                <w:sz w:val="24"/>
              </w:rPr>
            </w:pPr>
            <w:r>
              <w:rPr>
                <w:b/>
                <w:sz w:val="24"/>
              </w:rPr>
              <w:t>Weighted Average</w:t>
            </w:r>
          </w:p>
          <w:p w:rsidR="00E738AB" w:rsidRDefault="00E738AB" w:rsidP="00B10087">
            <w:pPr>
              <w:jc w:val="center"/>
              <w:rPr>
                <w:b/>
                <w:sz w:val="24"/>
              </w:rPr>
            </w:pPr>
            <w:r>
              <w:rPr>
                <w:b/>
                <w:sz w:val="24"/>
              </w:rPr>
              <w:t>(Solution Exhibit 17-3</w:t>
            </w:r>
            <w:r w:rsidR="00B10087">
              <w:rPr>
                <w:b/>
                <w:sz w:val="24"/>
              </w:rPr>
              <w:t>6</w:t>
            </w:r>
            <w:r>
              <w:rPr>
                <w:b/>
                <w:sz w:val="24"/>
              </w:rPr>
              <w:t>B)</w:t>
            </w:r>
          </w:p>
        </w:tc>
        <w:tc>
          <w:tcPr>
            <w:tcW w:w="1800" w:type="dxa"/>
            <w:tcBorders>
              <w:bottom w:val="single" w:sz="6" w:space="0" w:color="auto"/>
            </w:tcBorders>
          </w:tcPr>
          <w:p w:rsidR="00E738AB" w:rsidRDefault="00E738AB">
            <w:pPr>
              <w:jc w:val="center"/>
              <w:rPr>
                <w:b/>
                <w:sz w:val="24"/>
              </w:rPr>
            </w:pPr>
          </w:p>
          <w:p w:rsidR="00E738AB" w:rsidRDefault="00E738AB">
            <w:pPr>
              <w:jc w:val="center"/>
              <w:rPr>
                <w:b/>
                <w:sz w:val="24"/>
              </w:rPr>
            </w:pPr>
            <w:r>
              <w:rPr>
                <w:b/>
                <w:sz w:val="24"/>
              </w:rPr>
              <w:t>FIFO</w:t>
            </w:r>
          </w:p>
          <w:p w:rsidR="00E738AB" w:rsidRDefault="00E738AB">
            <w:pPr>
              <w:jc w:val="center"/>
              <w:rPr>
                <w:b/>
                <w:sz w:val="24"/>
              </w:rPr>
            </w:pPr>
            <w:r>
              <w:rPr>
                <w:b/>
                <w:sz w:val="24"/>
              </w:rPr>
              <w:t>(Solution Exhibit 17-37B)</w:t>
            </w:r>
          </w:p>
        </w:tc>
        <w:tc>
          <w:tcPr>
            <w:tcW w:w="1260" w:type="dxa"/>
            <w:tcBorders>
              <w:bottom w:val="single" w:sz="6" w:space="0" w:color="auto"/>
            </w:tcBorders>
          </w:tcPr>
          <w:p w:rsidR="00E738AB" w:rsidRDefault="00E738AB">
            <w:pPr>
              <w:jc w:val="center"/>
              <w:rPr>
                <w:b/>
                <w:sz w:val="24"/>
              </w:rPr>
            </w:pPr>
          </w:p>
          <w:p w:rsidR="00E738AB" w:rsidRDefault="00E738AB">
            <w:pPr>
              <w:jc w:val="center"/>
              <w:rPr>
                <w:b/>
                <w:sz w:val="24"/>
              </w:rPr>
            </w:pPr>
          </w:p>
          <w:p w:rsidR="00E738AB" w:rsidRDefault="00E738AB">
            <w:pPr>
              <w:jc w:val="center"/>
              <w:rPr>
                <w:b/>
                <w:sz w:val="24"/>
              </w:rPr>
            </w:pPr>
          </w:p>
          <w:p w:rsidR="00E738AB" w:rsidRDefault="00E738AB">
            <w:pPr>
              <w:jc w:val="center"/>
              <w:rPr>
                <w:b/>
                <w:sz w:val="24"/>
              </w:rPr>
            </w:pPr>
            <w:r>
              <w:rPr>
                <w:b/>
                <w:sz w:val="24"/>
              </w:rPr>
              <w:t>Difference</w:t>
            </w:r>
          </w:p>
        </w:tc>
      </w:tr>
      <w:tr w:rsidR="00E738AB">
        <w:trPr>
          <w:cantSplit/>
        </w:trPr>
        <w:tc>
          <w:tcPr>
            <w:tcW w:w="4580" w:type="dxa"/>
            <w:tcBorders>
              <w:top w:val="single" w:sz="6" w:space="0" w:color="auto"/>
            </w:tcBorders>
          </w:tcPr>
          <w:p w:rsidR="00E738AB" w:rsidRDefault="00E738AB">
            <w:pPr>
              <w:rPr>
                <w:sz w:val="24"/>
              </w:rPr>
            </w:pPr>
            <w:r>
              <w:rPr>
                <w:sz w:val="24"/>
              </w:rPr>
              <w:t>Cost of units completed and transferred out</w:t>
            </w:r>
          </w:p>
          <w:p w:rsidR="00E738AB" w:rsidRDefault="00E738AB">
            <w:pPr>
              <w:rPr>
                <w:sz w:val="24"/>
              </w:rPr>
            </w:pPr>
            <w:r>
              <w:rPr>
                <w:sz w:val="24"/>
              </w:rPr>
              <w:t>Work in process, ending</w:t>
            </w:r>
          </w:p>
          <w:p w:rsidR="00E738AB" w:rsidRDefault="00E738AB">
            <w:pPr>
              <w:rPr>
                <w:sz w:val="24"/>
              </w:rPr>
            </w:pPr>
            <w:r>
              <w:rPr>
                <w:sz w:val="24"/>
              </w:rPr>
              <w:t>Total costs accounted for</w:t>
            </w:r>
          </w:p>
        </w:tc>
        <w:tc>
          <w:tcPr>
            <w:tcW w:w="1800" w:type="dxa"/>
            <w:tcBorders>
              <w:top w:val="single" w:sz="6" w:space="0" w:color="auto"/>
            </w:tcBorders>
          </w:tcPr>
          <w:p w:rsidR="00E738AB" w:rsidRDefault="00E738AB">
            <w:pPr>
              <w:tabs>
                <w:tab w:val="decimal" w:pos="1260"/>
              </w:tabs>
              <w:rPr>
                <w:sz w:val="24"/>
              </w:rPr>
            </w:pPr>
            <w:r>
              <w:rPr>
                <w:sz w:val="24"/>
              </w:rPr>
              <w:t>$</w:t>
            </w:r>
            <w:r>
              <w:rPr>
                <w:rFonts w:hint="eastAsia"/>
                <w:sz w:val="24"/>
                <w:lang w:eastAsia="zh-TW"/>
              </w:rPr>
              <w:t>26</w:t>
            </w:r>
            <w:r>
              <w:rPr>
                <w:sz w:val="24"/>
              </w:rPr>
              <w:t>,</w:t>
            </w:r>
            <w:r w:rsidR="0090650B">
              <w:rPr>
                <w:sz w:val="24"/>
              </w:rPr>
              <w:t>550</w:t>
            </w:r>
          </w:p>
          <w:p w:rsidR="00E738AB" w:rsidRDefault="0090650B">
            <w:pPr>
              <w:tabs>
                <w:tab w:val="decimal" w:pos="1260"/>
              </w:tabs>
              <w:rPr>
                <w:sz w:val="24"/>
                <w:lang w:eastAsia="zh-TW"/>
              </w:rPr>
            </w:pPr>
            <w:r>
              <w:rPr>
                <w:sz w:val="24"/>
                <w:u w:val="single"/>
              </w:rPr>
              <w:t xml:space="preserve">    4,530</w:t>
            </w:r>
          </w:p>
          <w:p w:rsidR="00E738AB" w:rsidRDefault="00E738AB">
            <w:pPr>
              <w:tabs>
                <w:tab w:val="decimal" w:pos="1260"/>
              </w:tabs>
              <w:rPr>
                <w:sz w:val="24"/>
                <w:lang w:eastAsia="zh-TW"/>
              </w:rPr>
            </w:pPr>
            <w:r>
              <w:rPr>
                <w:sz w:val="24"/>
                <w:u w:val="double"/>
              </w:rPr>
              <w:t>$</w:t>
            </w:r>
            <w:r w:rsidR="00170F6C">
              <w:rPr>
                <w:rFonts w:hint="eastAsia"/>
                <w:sz w:val="24"/>
                <w:u w:val="double"/>
                <w:lang w:eastAsia="zh-TW"/>
              </w:rPr>
              <w:t>3</w:t>
            </w:r>
            <w:r w:rsidR="00FF0892">
              <w:rPr>
                <w:sz w:val="24"/>
                <w:u w:val="double"/>
                <w:lang w:eastAsia="zh-TW"/>
              </w:rPr>
              <w:t>1</w:t>
            </w:r>
            <w:r>
              <w:rPr>
                <w:rFonts w:hint="eastAsia"/>
                <w:sz w:val="24"/>
                <w:u w:val="double"/>
                <w:lang w:eastAsia="zh-TW"/>
              </w:rPr>
              <w:t>,</w:t>
            </w:r>
            <w:r w:rsidR="0090650B">
              <w:rPr>
                <w:sz w:val="24"/>
                <w:u w:val="double"/>
                <w:lang w:eastAsia="zh-TW"/>
              </w:rPr>
              <w:t>080</w:t>
            </w:r>
          </w:p>
        </w:tc>
        <w:tc>
          <w:tcPr>
            <w:tcW w:w="1800" w:type="dxa"/>
            <w:tcBorders>
              <w:top w:val="single" w:sz="6" w:space="0" w:color="auto"/>
            </w:tcBorders>
          </w:tcPr>
          <w:p w:rsidR="00E738AB" w:rsidRDefault="00E738AB">
            <w:pPr>
              <w:tabs>
                <w:tab w:val="decimal" w:pos="1260"/>
              </w:tabs>
              <w:rPr>
                <w:sz w:val="24"/>
                <w:lang w:eastAsia="zh-TW"/>
              </w:rPr>
            </w:pPr>
            <w:r>
              <w:rPr>
                <w:sz w:val="24"/>
              </w:rPr>
              <w:t>$</w:t>
            </w:r>
            <w:r w:rsidR="00170F6C">
              <w:rPr>
                <w:rFonts w:hint="eastAsia"/>
                <w:sz w:val="24"/>
                <w:lang w:eastAsia="zh-TW"/>
              </w:rPr>
              <w:t>2</w:t>
            </w:r>
            <w:r w:rsidR="00170F6C">
              <w:rPr>
                <w:sz w:val="24"/>
                <w:lang w:eastAsia="zh-TW"/>
              </w:rPr>
              <w:t>6</w:t>
            </w:r>
            <w:r w:rsidR="00170F6C">
              <w:rPr>
                <w:rFonts w:hint="eastAsia"/>
                <w:sz w:val="24"/>
                <w:lang w:eastAsia="zh-TW"/>
              </w:rPr>
              <w:t>,</w:t>
            </w:r>
            <w:r w:rsidR="00170F6C">
              <w:rPr>
                <w:sz w:val="24"/>
                <w:lang w:eastAsia="zh-TW"/>
              </w:rPr>
              <w:t>4</w:t>
            </w:r>
            <w:r w:rsidR="00F45F8B">
              <w:rPr>
                <w:sz w:val="24"/>
                <w:lang w:eastAsia="zh-TW"/>
              </w:rPr>
              <w:t>12</w:t>
            </w:r>
          </w:p>
          <w:p w:rsidR="00E738AB" w:rsidRDefault="00E738AB">
            <w:pPr>
              <w:tabs>
                <w:tab w:val="decimal" w:pos="1260"/>
              </w:tabs>
              <w:rPr>
                <w:sz w:val="24"/>
                <w:lang w:eastAsia="zh-TW"/>
              </w:rPr>
            </w:pPr>
            <w:r>
              <w:rPr>
                <w:sz w:val="24"/>
                <w:u w:val="single"/>
              </w:rPr>
              <w:t xml:space="preserve">    </w:t>
            </w:r>
            <w:r w:rsidR="00FF0892">
              <w:rPr>
                <w:sz w:val="24"/>
                <w:u w:val="single"/>
                <w:lang w:eastAsia="zh-TW"/>
              </w:rPr>
              <w:t>4,66</w:t>
            </w:r>
            <w:r w:rsidR="00F45F8B">
              <w:rPr>
                <w:sz w:val="24"/>
                <w:u w:val="single"/>
                <w:lang w:eastAsia="zh-TW"/>
              </w:rPr>
              <w:t>8</w:t>
            </w:r>
          </w:p>
          <w:p w:rsidR="00E738AB" w:rsidRDefault="00E738AB" w:rsidP="00FF0892">
            <w:pPr>
              <w:tabs>
                <w:tab w:val="decimal" w:pos="1260"/>
              </w:tabs>
              <w:rPr>
                <w:sz w:val="24"/>
                <w:lang w:eastAsia="zh-TW"/>
              </w:rPr>
            </w:pPr>
            <w:r>
              <w:rPr>
                <w:sz w:val="24"/>
                <w:u w:val="double"/>
              </w:rPr>
              <w:t>$</w:t>
            </w:r>
            <w:r w:rsidR="00170F6C">
              <w:rPr>
                <w:rFonts w:hint="eastAsia"/>
                <w:sz w:val="24"/>
                <w:u w:val="double"/>
                <w:lang w:eastAsia="zh-TW"/>
              </w:rPr>
              <w:t>3</w:t>
            </w:r>
            <w:r w:rsidR="0090650B">
              <w:rPr>
                <w:sz w:val="24"/>
                <w:u w:val="double"/>
                <w:lang w:eastAsia="zh-TW"/>
              </w:rPr>
              <w:t>1</w:t>
            </w:r>
            <w:r>
              <w:rPr>
                <w:rFonts w:hint="eastAsia"/>
                <w:sz w:val="24"/>
                <w:u w:val="double"/>
                <w:lang w:eastAsia="zh-TW"/>
              </w:rPr>
              <w:t>,</w:t>
            </w:r>
            <w:r w:rsidR="00FF0892">
              <w:rPr>
                <w:sz w:val="24"/>
                <w:u w:val="double"/>
                <w:lang w:eastAsia="zh-TW"/>
              </w:rPr>
              <w:t>08</w:t>
            </w:r>
            <w:r w:rsidR="0090650B">
              <w:rPr>
                <w:sz w:val="24"/>
                <w:u w:val="double"/>
                <w:lang w:eastAsia="zh-TW"/>
              </w:rPr>
              <w:t>0</w:t>
            </w:r>
          </w:p>
        </w:tc>
        <w:tc>
          <w:tcPr>
            <w:tcW w:w="1260" w:type="dxa"/>
            <w:tcBorders>
              <w:top w:val="single" w:sz="6" w:space="0" w:color="auto"/>
            </w:tcBorders>
          </w:tcPr>
          <w:p w:rsidR="00E738AB" w:rsidRDefault="00E738AB">
            <w:pPr>
              <w:tabs>
                <w:tab w:val="decimal" w:pos="820"/>
              </w:tabs>
              <w:rPr>
                <w:sz w:val="24"/>
                <w:lang w:eastAsia="zh-TW"/>
              </w:rPr>
            </w:pPr>
            <w:r>
              <w:rPr>
                <w:sz w:val="24"/>
              </w:rPr>
              <w:t>–$</w:t>
            </w:r>
            <w:r w:rsidR="00FF0892">
              <w:rPr>
                <w:sz w:val="24"/>
                <w:lang w:eastAsia="zh-TW"/>
              </w:rPr>
              <w:t>138</w:t>
            </w:r>
          </w:p>
          <w:p w:rsidR="00E738AB" w:rsidRDefault="00E738AB" w:rsidP="00FF0892">
            <w:pPr>
              <w:tabs>
                <w:tab w:val="decimal" w:pos="820"/>
              </w:tabs>
              <w:rPr>
                <w:sz w:val="24"/>
                <w:lang w:eastAsia="zh-TW"/>
              </w:rPr>
            </w:pPr>
            <w:r>
              <w:rPr>
                <w:sz w:val="24"/>
              </w:rPr>
              <w:t>+$</w:t>
            </w:r>
            <w:r w:rsidR="00FF0892">
              <w:rPr>
                <w:sz w:val="24"/>
              </w:rPr>
              <w:t>138</w:t>
            </w:r>
          </w:p>
        </w:tc>
      </w:tr>
    </w:tbl>
    <w:p w:rsidR="00E738AB" w:rsidRDefault="00E738AB">
      <w:pPr>
        <w:pStyle w:val="fontdefault"/>
        <w:tabs>
          <w:tab w:val="clear" w:pos="900"/>
          <w:tab w:val="left" w:pos="540"/>
          <w:tab w:val="left" w:pos="1080"/>
          <w:tab w:val="decimal" w:pos="7200"/>
          <w:tab w:val="decimal" w:pos="8640"/>
        </w:tabs>
        <w:rPr>
          <w:rFonts w:ascii="Times New Roman" w:hAnsi="Times New Roman"/>
        </w:rPr>
      </w:pPr>
      <w:r>
        <w:rPr>
          <w:rFonts w:ascii="Times New Roman" w:hAnsi="Times New Roman"/>
        </w:rPr>
        <w:tab/>
      </w:r>
    </w:p>
    <w:p w:rsidR="001C6E35" w:rsidRDefault="00E738AB">
      <w:pPr>
        <w:pStyle w:val="fontdefault"/>
        <w:tabs>
          <w:tab w:val="clear" w:pos="900"/>
          <w:tab w:val="left" w:pos="540"/>
          <w:tab w:val="left" w:pos="1080"/>
          <w:tab w:val="decimal" w:pos="7200"/>
          <w:tab w:val="decimal" w:pos="8640"/>
        </w:tabs>
        <w:rPr>
          <w:rFonts w:ascii="Times New Roman" w:hAnsi="Times New Roman"/>
        </w:rPr>
      </w:pPr>
      <w:r>
        <w:rPr>
          <w:rFonts w:ascii="Times New Roman" w:hAnsi="Times New Roman"/>
        </w:rPr>
        <w:tab/>
        <w:t>The FIFO ending inventory is higher than the weighted-average ending inventory by $</w:t>
      </w:r>
      <w:r w:rsidR="00FF0892">
        <w:rPr>
          <w:rFonts w:ascii="Times New Roman" w:hAnsi="Times New Roman"/>
          <w:lang w:eastAsia="zh-TW"/>
        </w:rPr>
        <w:t>138</w:t>
      </w:r>
      <w:r w:rsidR="00B51433">
        <w:rPr>
          <w:rFonts w:ascii="Times New Roman" w:hAnsi="Times New Roman"/>
        </w:rPr>
        <w:t xml:space="preserve">. </w:t>
      </w:r>
      <w:r>
        <w:rPr>
          <w:rFonts w:ascii="Times New Roman" w:hAnsi="Times New Roman"/>
        </w:rPr>
        <w:t xml:space="preserve">This is because FIFO assumes that all the lower-cost prior-period units in work in process are the first to be completed and transferred out while ending work in process consists of only the higher-cost current-period units. The weighted-average method, however, </w:t>
      </w:r>
      <w:r w:rsidR="00C87CCA">
        <w:rPr>
          <w:rFonts w:ascii="Times New Roman" w:hAnsi="Times New Roman"/>
        </w:rPr>
        <w:t>smooth</w:t>
      </w:r>
      <w:r w:rsidR="005D3999">
        <w:rPr>
          <w:rFonts w:ascii="Times New Roman" w:hAnsi="Times New Roman"/>
        </w:rPr>
        <w:t>e</w:t>
      </w:r>
      <w:r w:rsidR="00C87CCA">
        <w:rPr>
          <w:rFonts w:ascii="Times New Roman" w:hAnsi="Times New Roman"/>
        </w:rPr>
        <w:t>s</w:t>
      </w:r>
      <w:r>
        <w:rPr>
          <w:rFonts w:ascii="Times New Roman" w:hAnsi="Times New Roman"/>
        </w:rPr>
        <w:t xml:space="preserve"> out cost per equivalent unit by assuming that more higher-cost units are completed and transferred out, while some of the lower-cost units in beginning work in process are placed in ending work in process. Hence, in this case, the weighted-average method results in a higher cost of units completed and transferred out and a lower ending work-in-process inventory relative to </w:t>
      </w:r>
      <w:r w:rsidR="00F568F6">
        <w:rPr>
          <w:rFonts w:ascii="Times New Roman" w:hAnsi="Times New Roman"/>
        </w:rPr>
        <w:t xml:space="preserve">the </w:t>
      </w:r>
      <w:r>
        <w:rPr>
          <w:rFonts w:ascii="Times New Roman" w:hAnsi="Times New Roman"/>
        </w:rPr>
        <w:t>FIFO</w:t>
      </w:r>
      <w:r w:rsidR="00F568F6">
        <w:rPr>
          <w:rFonts w:ascii="Times New Roman" w:hAnsi="Times New Roman"/>
        </w:rPr>
        <w:t xml:space="preserve"> method</w:t>
      </w:r>
      <w:r>
        <w:rPr>
          <w:rFonts w:ascii="Times New Roman" w:hAnsi="Times New Roman"/>
        </w:rPr>
        <w:t>.</w:t>
      </w:r>
    </w:p>
    <w:p w:rsidR="00711C35" w:rsidRPr="00FB4364" w:rsidRDefault="00711C35" w:rsidP="005D3999">
      <w:pPr>
        <w:tabs>
          <w:tab w:val="left" w:pos="720"/>
          <w:tab w:val="left" w:pos="1800"/>
        </w:tabs>
        <w:jc w:val="both"/>
        <w:rPr>
          <w:sz w:val="24"/>
          <w:szCs w:val="24"/>
        </w:rPr>
      </w:pPr>
      <w:r>
        <w:rPr>
          <w:sz w:val="24"/>
          <w:szCs w:val="24"/>
        </w:rPr>
        <w:tab/>
        <w:t xml:space="preserve">Given the relatively small difference in the income numbers generated by the two methods, McKnight’s managers would likely be indifferent between the two methods. If the differences are expected to be larger in future years, the managers should </w:t>
      </w:r>
      <w:r w:rsidR="005D3999">
        <w:rPr>
          <w:sz w:val="24"/>
          <w:szCs w:val="24"/>
        </w:rPr>
        <w:t>decide on</w:t>
      </w:r>
      <w:r>
        <w:rPr>
          <w:sz w:val="24"/>
          <w:szCs w:val="24"/>
        </w:rPr>
        <w:t xml:space="preserve"> the firm’s method and choose the method that will lower McKnight’s </w:t>
      </w:r>
      <w:r w:rsidRPr="007F7F44">
        <w:rPr>
          <w:sz w:val="24"/>
          <w:szCs w:val="24"/>
        </w:rPr>
        <w:t>operating income and taxes</w:t>
      </w:r>
      <w:r w:rsidR="00B51433">
        <w:rPr>
          <w:sz w:val="24"/>
          <w:szCs w:val="24"/>
        </w:rPr>
        <w:t xml:space="preserve">. </w:t>
      </w:r>
      <w:r>
        <w:rPr>
          <w:sz w:val="24"/>
          <w:szCs w:val="24"/>
        </w:rPr>
        <w:t xml:space="preserve">They may have an </w:t>
      </w:r>
      <w:r w:rsidRPr="007F7F44">
        <w:rPr>
          <w:sz w:val="24"/>
          <w:szCs w:val="24"/>
        </w:rPr>
        <w:t xml:space="preserve">incentive, however, to use </w:t>
      </w:r>
      <w:r>
        <w:rPr>
          <w:sz w:val="24"/>
          <w:szCs w:val="24"/>
        </w:rPr>
        <w:t xml:space="preserve">the alternate method in order to obtain higher levels of income-based compensation or </w:t>
      </w:r>
      <w:r w:rsidRPr="007F7F44">
        <w:rPr>
          <w:sz w:val="24"/>
          <w:szCs w:val="24"/>
        </w:rPr>
        <w:t xml:space="preserve">if there are debt covenants that would be violated by showing lower income. </w:t>
      </w:r>
      <w:r>
        <w:rPr>
          <w:sz w:val="24"/>
          <w:szCs w:val="24"/>
        </w:rPr>
        <w:t>One</w:t>
      </w:r>
      <w:r w:rsidRPr="007F7F44">
        <w:rPr>
          <w:sz w:val="24"/>
          <w:szCs w:val="24"/>
        </w:rPr>
        <w:t xml:space="preserve"> advantage of the FIFO method</w:t>
      </w:r>
      <w:r>
        <w:rPr>
          <w:sz w:val="24"/>
          <w:szCs w:val="24"/>
        </w:rPr>
        <w:t xml:space="preserve"> worth considering</w:t>
      </w:r>
      <w:r w:rsidRPr="007F7F44">
        <w:rPr>
          <w:sz w:val="24"/>
          <w:szCs w:val="24"/>
        </w:rPr>
        <w:t xml:space="preserve"> is that it provides better information for managing the business because it keeps separate the costs of the current period from costs incurred in previous periods.</w:t>
      </w:r>
    </w:p>
    <w:p w:rsidR="00711C35" w:rsidRPr="00711C35" w:rsidRDefault="00711C35">
      <w:pPr>
        <w:pStyle w:val="fontdefault"/>
        <w:tabs>
          <w:tab w:val="clear" w:pos="900"/>
          <w:tab w:val="left" w:pos="540"/>
          <w:tab w:val="left" w:pos="1080"/>
          <w:tab w:val="decimal" w:pos="7200"/>
          <w:tab w:val="decimal" w:pos="8640"/>
        </w:tabs>
        <w:rPr>
          <w:rFonts w:ascii="Times New Roman" w:hAnsi="Times New Roman"/>
        </w:rPr>
      </w:pPr>
    </w:p>
    <w:p w:rsidR="00E738AB" w:rsidRDefault="00E738AB">
      <w:pPr>
        <w:pStyle w:val="Heading1"/>
      </w:pPr>
      <w:r>
        <w:rPr>
          <w:sz w:val="24"/>
        </w:rPr>
        <w:lastRenderedPageBreak/>
        <w:t>SOLUTION EXHIBIT 17-37A</w:t>
      </w:r>
    </w:p>
    <w:p w:rsidR="00E738AB" w:rsidRDefault="00451174">
      <w:pPr>
        <w:ind w:left="360" w:hanging="360"/>
        <w:jc w:val="both"/>
        <w:rPr>
          <w:sz w:val="24"/>
        </w:rPr>
      </w:pPr>
      <w:r w:rsidRPr="00451174">
        <w:rPr>
          <w:sz w:val="24"/>
        </w:rPr>
        <w:t>Summarize the Flow of Physical Units and Compute Output in Equivalent Units</w:t>
      </w:r>
      <w:r w:rsidR="00E738AB">
        <w:rPr>
          <w:sz w:val="24"/>
        </w:rPr>
        <w:t xml:space="preserve">; </w:t>
      </w:r>
    </w:p>
    <w:p w:rsidR="00552567" w:rsidRDefault="00E738AB" w:rsidP="0056714A">
      <w:pPr>
        <w:pBdr>
          <w:bottom w:val="single" w:sz="6" w:space="1" w:color="auto"/>
        </w:pBdr>
        <w:ind w:left="360" w:hanging="360"/>
        <w:rPr>
          <w:sz w:val="24"/>
        </w:rPr>
      </w:pPr>
      <w:r>
        <w:rPr>
          <w:sz w:val="24"/>
        </w:rPr>
        <w:t xml:space="preserve">FIFO Method of Process Costing, </w:t>
      </w:r>
      <w:r>
        <w:rPr>
          <w:rFonts w:hint="eastAsia"/>
          <w:sz w:val="24"/>
          <w:lang w:eastAsia="zh-TW"/>
        </w:rPr>
        <w:t>Assembly</w:t>
      </w:r>
      <w:r>
        <w:rPr>
          <w:sz w:val="24"/>
        </w:rPr>
        <w:t xml:space="preserve"> Department of </w:t>
      </w:r>
      <w:r w:rsidR="009F754C">
        <w:rPr>
          <w:rFonts w:hint="eastAsia"/>
          <w:sz w:val="24"/>
          <w:lang w:eastAsia="zh-TW"/>
        </w:rPr>
        <w:t>McKnight</w:t>
      </w:r>
      <w:r>
        <w:rPr>
          <w:rFonts w:hint="eastAsia"/>
          <w:sz w:val="24"/>
          <w:lang w:eastAsia="zh-TW"/>
        </w:rPr>
        <w:t xml:space="preserve"> Handcraft</w:t>
      </w:r>
      <w:r>
        <w:rPr>
          <w:sz w:val="24"/>
        </w:rPr>
        <w:t xml:space="preserve"> for April </w:t>
      </w:r>
      <w:r w:rsidR="00B53A80">
        <w:rPr>
          <w:sz w:val="24"/>
        </w:rPr>
        <w:t>2014</w:t>
      </w:r>
      <w:r>
        <w:rPr>
          <w:sz w:val="24"/>
        </w:rPr>
        <w:t>.</w:t>
      </w:r>
    </w:p>
    <w:tbl>
      <w:tblPr>
        <w:tblW w:w="0" w:type="auto"/>
        <w:tblLayout w:type="fixed"/>
        <w:tblLook w:val="0000"/>
      </w:tblPr>
      <w:tblGrid>
        <w:gridCol w:w="18"/>
        <w:gridCol w:w="5310"/>
        <w:gridCol w:w="1152"/>
        <w:gridCol w:w="18"/>
        <w:gridCol w:w="1422"/>
        <w:gridCol w:w="1440"/>
        <w:gridCol w:w="18"/>
      </w:tblGrid>
      <w:tr w:rsidR="00E738AB">
        <w:trPr>
          <w:gridAfter w:val="1"/>
          <w:wAfter w:w="18" w:type="dxa"/>
          <w:cantSplit/>
        </w:trPr>
        <w:tc>
          <w:tcPr>
            <w:tcW w:w="5328" w:type="dxa"/>
            <w:gridSpan w:val="2"/>
          </w:tcPr>
          <w:p w:rsidR="00E738AB" w:rsidRDefault="00E738AB"/>
        </w:tc>
        <w:tc>
          <w:tcPr>
            <w:tcW w:w="1152" w:type="dxa"/>
          </w:tcPr>
          <w:p w:rsidR="00E738AB" w:rsidRDefault="00E738AB">
            <w:pPr>
              <w:jc w:val="center"/>
              <w:rPr>
                <w:b/>
              </w:rPr>
            </w:pPr>
            <w:r>
              <w:rPr>
                <w:b/>
              </w:rPr>
              <w:t xml:space="preserve"> </w:t>
            </w:r>
          </w:p>
          <w:p w:rsidR="00E738AB" w:rsidRDefault="00E738AB">
            <w:pPr>
              <w:jc w:val="center"/>
              <w:rPr>
                <w:b/>
              </w:rPr>
            </w:pPr>
            <w:r>
              <w:rPr>
                <w:b/>
              </w:rPr>
              <w:t>(Step 1)</w:t>
            </w:r>
          </w:p>
        </w:tc>
        <w:tc>
          <w:tcPr>
            <w:tcW w:w="2880" w:type="dxa"/>
            <w:gridSpan w:val="3"/>
            <w:tcBorders>
              <w:bottom w:val="single" w:sz="6" w:space="0" w:color="auto"/>
            </w:tcBorders>
          </w:tcPr>
          <w:p w:rsidR="00E738AB" w:rsidRDefault="00E738AB">
            <w:pPr>
              <w:jc w:val="center"/>
              <w:rPr>
                <w:b/>
              </w:rPr>
            </w:pPr>
            <w:r>
              <w:rPr>
                <w:b/>
              </w:rPr>
              <w:t>(Step 2)</w:t>
            </w:r>
          </w:p>
          <w:p w:rsidR="00E738AB" w:rsidRDefault="00E738AB">
            <w:pPr>
              <w:jc w:val="center"/>
              <w:rPr>
                <w:b/>
              </w:rPr>
            </w:pPr>
            <w:r>
              <w:rPr>
                <w:b/>
              </w:rPr>
              <w:t>Equivalent Units</w:t>
            </w:r>
          </w:p>
        </w:tc>
      </w:tr>
      <w:tr w:rsidR="00E738AB">
        <w:trPr>
          <w:gridAfter w:val="1"/>
          <w:wAfter w:w="18" w:type="dxa"/>
        </w:trPr>
        <w:tc>
          <w:tcPr>
            <w:tcW w:w="5328" w:type="dxa"/>
            <w:gridSpan w:val="2"/>
            <w:tcBorders>
              <w:bottom w:val="single" w:sz="6" w:space="0" w:color="auto"/>
            </w:tcBorders>
          </w:tcPr>
          <w:p w:rsidR="00E738AB" w:rsidRDefault="00E738AB">
            <w:pPr>
              <w:jc w:val="center"/>
              <w:rPr>
                <w:b/>
              </w:rPr>
            </w:pPr>
          </w:p>
          <w:p w:rsidR="00E738AB" w:rsidRDefault="00E738AB">
            <w:pPr>
              <w:jc w:val="center"/>
              <w:rPr>
                <w:b/>
              </w:rPr>
            </w:pPr>
            <w:r>
              <w:rPr>
                <w:b/>
              </w:rPr>
              <w:t>Flow of Production</w:t>
            </w:r>
          </w:p>
        </w:tc>
        <w:tc>
          <w:tcPr>
            <w:tcW w:w="1152" w:type="dxa"/>
            <w:tcBorders>
              <w:bottom w:val="single" w:sz="6" w:space="0" w:color="auto"/>
            </w:tcBorders>
          </w:tcPr>
          <w:p w:rsidR="00E738AB" w:rsidRDefault="00E738AB">
            <w:pPr>
              <w:jc w:val="center"/>
              <w:rPr>
                <w:b/>
              </w:rPr>
            </w:pPr>
            <w:r>
              <w:rPr>
                <w:b/>
              </w:rPr>
              <w:t>Physical</w:t>
            </w:r>
          </w:p>
          <w:p w:rsidR="00E738AB" w:rsidRDefault="00E738AB">
            <w:pPr>
              <w:jc w:val="center"/>
              <w:rPr>
                <w:b/>
              </w:rPr>
            </w:pPr>
            <w:r>
              <w:rPr>
                <w:b/>
              </w:rPr>
              <w:t>Units</w:t>
            </w:r>
          </w:p>
        </w:tc>
        <w:tc>
          <w:tcPr>
            <w:tcW w:w="1440" w:type="dxa"/>
            <w:gridSpan w:val="2"/>
            <w:tcBorders>
              <w:bottom w:val="single" w:sz="6" w:space="0" w:color="auto"/>
            </w:tcBorders>
          </w:tcPr>
          <w:p w:rsidR="00E738AB" w:rsidRDefault="00E738AB">
            <w:pPr>
              <w:jc w:val="center"/>
              <w:rPr>
                <w:b/>
              </w:rPr>
            </w:pPr>
            <w:r>
              <w:rPr>
                <w:b/>
              </w:rPr>
              <w:t>Direct</w:t>
            </w:r>
          </w:p>
          <w:p w:rsidR="00E738AB" w:rsidRDefault="00E738AB">
            <w:pPr>
              <w:jc w:val="center"/>
              <w:rPr>
                <w:b/>
              </w:rPr>
            </w:pPr>
            <w:r>
              <w:rPr>
                <w:b/>
              </w:rPr>
              <w:t>Materials</w:t>
            </w:r>
          </w:p>
        </w:tc>
        <w:tc>
          <w:tcPr>
            <w:tcW w:w="1440" w:type="dxa"/>
            <w:tcBorders>
              <w:bottom w:val="single" w:sz="6" w:space="0" w:color="auto"/>
            </w:tcBorders>
          </w:tcPr>
          <w:p w:rsidR="00E738AB" w:rsidRDefault="00E738AB">
            <w:pPr>
              <w:jc w:val="center"/>
              <w:rPr>
                <w:b/>
              </w:rPr>
            </w:pPr>
            <w:r>
              <w:rPr>
                <w:b/>
              </w:rPr>
              <w:t>Conversion</w:t>
            </w:r>
          </w:p>
          <w:p w:rsidR="00E738AB" w:rsidRDefault="00E738AB">
            <w:pPr>
              <w:jc w:val="center"/>
              <w:rPr>
                <w:b/>
              </w:rPr>
            </w:pPr>
            <w:r>
              <w:rPr>
                <w:b/>
              </w:rPr>
              <w:t>Costs</w:t>
            </w:r>
          </w:p>
        </w:tc>
      </w:tr>
      <w:tr w:rsidR="00E738AB">
        <w:tblPrEx>
          <w:tblCellMar>
            <w:left w:w="36" w:type="dxa"/>
            <w:right w:w="36" w:type="dxa"/>
          </w:tblCellMar>
        </w:tblPrEx>
        <w:trPr>
          <w:gridBefore w:val="1"/>
          <w:wBefore w:w="18" w:type="dxa"/>
          <w:cantSplit/>
        </w:trPr>
        <w:tc>
          <w:tcPr>
            <w:tcW w:w="5310" w:type="dxa"/>
          </w:tcPr>
          <w:p w:rsidR="00E738AB" w:rsidRDefault="00E738AB">
            <w:r>
              <w:t>Work in process, beginning (given)</w:t>
            </w:r>
          </w:p>
          <w:p w:rsidR="00E738AB" w:rsidRDefault="00E738AB">
            <w:r>
              <w:t>Started during current period (given)</w:t>
            </w:r>
          </w:p>
          <w:p w:rsidR="00E738AB" w:rsidRDefault="00E738AB">
            <w:r>
              <w:t>To account for</w:t>
            </w:r>
          </w:p>
        </w:tc>
        <w:tc>
          <w:tcPr>
            <w:tcW w:w="1170" w:type="dxa"/>
            <w:gridSpan w:val="2"/>
          </w:tcPr>
          <w:p w:rsidR="00E738AB" w:rsidRDefault="00431E2D">
            <w:pPr>
              <w:pStyle w:val="Footer"/>
              <w:tabs>
                <w:tab w:val="clear" w:pos="4320"/>
                <w:tab w:val="clear" w:pos="8640"/>
                <w:tab w:val="decimal" w:pos="792"/>
              </w:tabs>
              <w:rPr>
                <w:rFonts w:ascii="Times New Roman" w:hAnsi="Times New Roman"/>
                <w:sz w:val="20"/>
                <w:lang w:eastAsia="zh-TW"/>
              </w:rPr>
            </w:pPr>
            <w:r>
              <w:rPr>
                <w:rFonts w:ascii="Times New Roman" w:hAnsi="Times New Roman"/>
                <w:sz w:val="20"/>
                <w:lang w:eastAsia="zh-TW"/>
              </w:rPr>
              <w:t>60</w:t>
            </w:r>
          </w:p>
          <w:p w:rsidR="00E738AB" w:rsidRDefault="00431E2D">
            <w:pPr>
              <w:tabs>
                <w:tab w:val="decimal" w:pos="792"/>
              </w:tabs>
              <w:rPr>
                <w:u w:val="single"/>
              </w:rPr>
            </w:pPr>
            <w:r>
              <w:rPr>
                <w:u w:val="single"/>
                <w:lang w:eastAsia="zh-TW"/>
              </w:rPr>
              <w:t>51</w:t>
            </w:r>
            <w:r w:rsidR="00E738AB">
              <w:rPr>
                <w:u w:val="single"/>
              </w:rPr>
              <w:t>0</w:t>
            </w:r>
          </w:p>
          <w:p w:rsidR="00E738AB" w:rsidRDefault="00D17B88">
            <w:pPr>
              <w:tabs>
                <w:tab w:val="decimal" w:pos="774"/>
              </w:tabs>
              <w:rPr>
                <w:u w:val="double"/>
                <w:lang w:eastAsia="zh-TW"/>
              </w:rPr>
            </w:pPr>
            <w:r>
              <w:rPr>
                <w:u w:val="double"/>
                <w:lang w:eastAsia="zh-TW"/>
              </w:rPr>
              <w:t>5</w:t>
            </w:r>
            <w:r w:rsidR="00431E2D">
              <w:rPr>
                <w:u w:val="double"/>
                <w:lang w:eastAsia="zh-TW"/>
              </w:rPr>
              <w:t>70</w:t>
            </w:r>
          </w:p>
        </w:tc>
        <w:tc>
          <w:tcPr>
            <w:tcW w:w="2880" w:type="dxa"/>
            <w:gridSpan w:val="3"/>
          </w:tcPr>
          <w:p w:rsidR="00E738AB" w:rsidRDefault="00E738AB">
            <w:pPr>
              <w:pStyle w:val="Footer"/>
              <w:tabs>
                <w:tab w:val="clear" w:pos="4320"/>
                <w:tab w:val="clear" w:pos="8640"/>
                <w:tab w:val="decimal" w:pos="900"/>
              </w:tabs>
              <w:rPr>
                <w:rFonts w:ascii="Times New Roman" w:hAnsi="Times New Roman"/>
                <w:sz w:val="20"/>
              </w:rPr>
            </w:pPr>
            <w:r>
              <w:rPr>
                <w:rFonts w:ascii="Times New Roman" w:hAnsi="Times New Roman"/>
                <w:sz w:val="20"/>
              </w:rPr>
              <w:t>(work done before current period)</w:t>
            </w:r>
          </w:p>
        </w:tc>
      </w:tr>
      <w:tr w:rsidR="00E738AB">
        <w:trPr>
          <w:gridAfter w:val="1"/>
          <w:wAfter w:w="18" w:type="dxa"/>
        </w:trPr>
        <w:tc>
          <w:tcPr>
            <w:tcW w:w="5328" w:type="dxa"/>
            <w:gridSpan w:val="2"/>
          </w:tcPr>
          <w:p w:rsidR="00E738AB" w:rsidRDefault="00E738AB">
            <w:r>
              <w:t>Completed and transferred out during current period:</w:t>
            </w:r>
          </w:p>
          <w:p w:rsidR="00E738AB" w:rsidRDefault="00E738AB">
            <w:pPr>
              <w:pStyle w:val="Footer"/>
              <w:tabs>
                <w:tab w:val="clear" w:pos="4320"/>
                <w:tab w:val="clear" w:pos="8640"/>
                <w:tab w:val="left" w:pos="360"/>
                <w:tab w:val="left" w:pos="720"/>
              </w:tabs>
              <w:rPr>
                <w:rFonts w:ascii="Times New Roman" w:hAnsi="Times New Roman"/>
                <w:sz w:val="20"/>
              </w:rPr>
            </w:pPr>
            <w:r>
              <w:rPr>
                <w:rFonts w:ascii="Times New Roman" w:hAnsi="Times New Roman"/>
                <w:sz w:val="20"/>
              </w:rPr>
              <w:tab/>
              <w:t>From beginning work in process</w:t>
            </w:r>
            <w:r>
              <w:rPr>
                <w:rFonts w:ascii="Times New Roman" w:hAnsi="Times New Roman"/>
                <w:sz w:val="20"/>
                <w:vertAlign w:val="superscript"/>
              </w:rPr>
              <w:t>§</w:t>
            </w:r>
          </w:p>
          <w:p w:rsidR="00E738AB" w:rsidRDefault="00E738AB" w:rsidP="00431E2D">
            <w:pPr>
              <w:tabs>
                <w:tab w:val="left" w:pos="360"/>
                <w:tab w:val="left" w:pos="720"/>
              </w:tabs>
            </w:pPr>
            <w:r>
              <w:tab/>
              <w:t xml:space="preserve">   </w:t>
            </w:r>
            <w:r w:rsidR="00431E2D">
              <w:rPr>
                <w:lang w:eastAsia="zh-TW"/>
              </w:rPr>
              <w:t>60</w:t>
            </w:r>
            <w:r w:rsidR="007F7967">
              <w:rPr>
                <w:noProof/>
                <w:position w:val="-4"/>
              </w:rPr>
              <w:drawing>
                <wp:inline distT="0" distB="0" distL="0" distR="0">
                  <wp:extent cx="142875" cy="1428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(100% </w:t>
            </w:r>
            <w:r>
              <w:sym w:font="Symbol" w:char="F02D"/>
            </w:r>
            <w:r>
              <w:t xml:space="preserve"> 100%); </w:t>
            </w:r>
            <w:r w:rsidR="00431E2D">
              <w:rPr>
                <w:lang w:eastAsia="zh-TW"/>
              </w:rPr>
              <w:t>60</w:t>
            </w:r>
            <w:r w:rsidR="007F7967">
              <w:rPr>
                <w:noProof/>
                <w:position w:val="-4"/>
              </w:rPr>
              <w:drawing>
                <wp:inline distT="0" distB="0" distL="0" distR="0">
                  <wp:extent cx="142875" cy="1428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(100% </w:t>
            </w:r>
            <w:r>
              <w:sym w:font="Symbol" w:char="F02D"/>
            </w:r>
            <w:r>
              <w:t xml:space="preserve"> 40%)</w:t>
            </w:r>
          </w:p>
        </w:tc>
        <w:tc>
          <w:tcPr>
            <w:tcW w:w="1152" w:type="dxa"/>
          </w:tcPr>
          <w:p w:rsidR="00E738AB" w:rsidRDefault="00E738AB">
            <w:pPr>
              <w:pStyle w:val="Footer"/>
              <w:tabs>
                <w:tab w:val="clear" w:pos="4320"/>
                <w:tab w:val="clear" w:pos="8640"/>
                <w:tab w:val="decimal" w:pos="792"/>
              </w:tabs>
              <w:rPr>
                <w:rFonts w:ascii="Times New Roman" w:hAnsi="Times New Roman"/>
                <w:sz w:val="20"/>
              </w:rPr>
            </w:pPr>
          </w:p>
          <w:p w:rsidR="00E738AB" w:rsidRDefault="00431E2D">
            <w:pPr>
              <w:pStyle w:val="Footer"/>
              <w:tabs>
                <w:tab w:val="clear" w:pos="4320"/>
                <w:tab w:val="clear" w:pos="8640"/>
                <w:tab w:val="decimal" w:pos="702"/>
              </w:tabs>
              <w:rPr>
                <w:rFonts w:ascii="Times New Roman" w:hAnsi="Times New Roman"/>
                <w:sz w:val="20"/>
                <w:lang w:eastAsia="zh-TW"/>
              </w:rPr>
            </w:pPr>
            <w:r>
              <w:rPr>
                <w:rFonts w:ascii="Times New Roman" w:hAnsi="Times New Roman"/>
                <w:sz w:val="20"/>
                <w:lang w:eastAsia="zh-TW"/>
              </w:rPr>
              <w:t>60</w:t>
            </w:r>
          </w:p>
        </w:tc>
        <w:tc>
          <w:tcPr>
            <w:tcW w:w="1440" w:type="dxa"/>
            <w:gridSpan w:val="2"/>
          </w:tcPr>
          <w:p w:rsidR="00E738AB" w:rsidRDefault="00E738AB">
            <w:pPr>
              <w:tabs>
                <w:tab w:val="decimal" w:pos="900"/>
              </w:tabs>
            </w:pPr>
          </w:p>
          <w:p w:rsidR="00E738AB" w:rsidRDefault="00E738AB">
            <w:pPr>
              <w:tabs>
                <w:tab w:val="decimal" w:pos="900"/>
              </w:tabs>
            </w:pPr>
          </w:p>
          <w:p w:rsidR="00E738AB" w:rsidRDefault="00E738AB">
            <w:pPr>
              <w:tabs>
                <w:tab w:val="decimal" w:pos="900"/>
              </w:tabs>
            </w:pPr>
            <w:r>
              <w:t>0</w:t>
            </w:r>
          </w:p>
        </w:tc>
        <w:tc>
          <w:tcPr>
            <w:tcW w:w="1440" w:type="dxa"/>
          </w:tcPr>
          <w:p w:rsidR="00E738AB" w:rsidRDefault="00E738AB">
            <w:pPr>
              <w:tabs>
                <w:tab w:val="decimal" w:pos="900"/>
              </w:tabs>
            </w:pPr>
          </w:p>
          <w:p w:rsidR="00E738AB" w:rsidRDefault="00E738AB">
            <w:pPr>
              <w:tabs>
                <w:tab w:val="decimal" w:pos="900"/>
              </w:tabs>
            </w:pPr>
          </w:p>
          <w:p w:rsidR="00E738AB" w:rsidRDefault="00431E2D">
            <w:pPr>
              <w:tabs>
                <w:tab w:val="decimal" w:pos="900"/>
              </w:tabs>
              <w:rPr>
                <w:lang w:eastAsia="zh-TW"/>
              </w:rPr>
            </w:pPr>
            <w:r>
              <w:rPr>
                <w:lang w:eastAsia="zh-TW"/>
              </w:rPr>
              <w:t>36</w:t>
            </w:r>
          </w:p>
        </w:tc>
      </w:tr>
      <w:tr w:rsidR="00E738AB">
        <w:trPr>
          <w:gridAfter w:val="1"/>
          <w:wAfter w:w="18" w:type="dxa"/>
        </w:trPr>
        <w:tc>
          <w:tcPr>
            <w:tcW w:w="5328" w:type="dxa"/>
            <w:gridSpan w:val="2"/>
          </w:tcPr>
          <w:p w:rsidR="00E738AB" w:rsidRDefault="00E738AB">
            <w:pPr>
              <w:pStyle w:val="Heading5"/>
              <w:tabs>
                <w:tab w:val="clear" w:pos="3680"/>
                <w:tab w:val="clear" w:pos="4680"/>
                <w:tab w:val="clear" w:pos="4860"/>
                <w:tab w:val="clear" w:pos="5040"/>
                <w:tab w:val="clear" w:pos="7200"/>
                <w:tab w:val="clear" w:pos="7920"/>
                <w:tab w:val="clear" w:pos="8720"/>
                <w:tab w:val="clear" w:pos="9360"/>
                <w:tab w:val="left" w:pos="720"/>
              </w:tabs>
              <w:rPr>
                <w:sz w:val="20"/>
              </w:rPr>
            </w:pPr>
            <w:r>
              <w:rPr>
                <w:sz w:val="20"/>
              </w:rPr>
              <w:tab/>
              <w:t>Started and completed</w:t>
            </w:r>
          </w:p>
          <w:p w:rsidR="00E738AB" w:rsidRDefault="00E738AB" w:rsidP="00431E2D">
            <w:pPr>
              <w:tabs>
                <w:tab w:val="left" w:pos="360"/>
                <w:tab w:val="left" w:pos="720"/>
              </w:tabs>
            </w:pPr>
            <w:r>
              <w:tab/>
              <w:t xml:space="preserve">   </w:t>
            </w:r>
            <w:r w:rsidR="00431E2D">
              <w:rPr>
                <w:lang w:eastAsia="zh-TW"/>
              </w:rPr>
              <w:t>390</w:t>
            </w:r>
            <w:r>
              <w:t xml:space="preserve"> </w:t>
            </w:r>
            <w:r w:rsidR="007F7967">
              <w:rPr>
                <w:noProof/>
                <w:position w:val="-4"/>
              </w:rPr>
              <w:drawing>
                <wp:inline distT="0" distB="0" distL="0" distR="0">
                  <wp:extent cx="142875" cy="1428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100%; </w:t>
            </w:r>
            <w:r w:rsidR="00431E2D">
              <w:rPr>
                <w:lang w:eastAsia="zh-TW"/>
              </w:rPr>
              <w:t>390</w:t>
            </w:r>
            <w:r>
              <w:t xml:space="preserve"> </w:t>
            </w:r>
            <w:r w:rsidR="007F7967">
              <w:rPr>
                <w:noProof/>
                <w:position w:val="-4"/>
              </w:rPr>
              <w:drawing>
                <wp:inline distT="0" distB="0" distL="0" distR="0">
                  <wp:extent cx="142875" cy="1428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100%</w:t>
            </w:r>
          </w:p>
        </w:tc>
        <w:tc>
          <w:tcPr>
            <w:tcW w:w="1152" w:type="dxa"/>
          </w:tcPr>
          <w:p w:rsidR="00E738AB" w:rsidRDefault="00431E2D">
            <w:pPr>
              <w:pStyle w:val="Footer"/>
              <w:tabs>
                <w:tab w:val="clear" w:pos="4320"/>
                <w:tab w:val="clear" w:pos="8640"/>
                <w:tab w:val="decimal" w:pos="702"/>
              </w:tabs>
              <w:rPr>
                <w:rFonts w:ascii="Times New Roman" w:hAnsi="Times New Roman"/>
                <w:sz w:val="20"/>
              </w:rPr>
            </w:pPr>
            <w:r>
              <w:rPr>
                <w:rFonts w:ascii="Times New Roman" w:hAnsi="Times New Roman"/>
                <w:sz w:val="20"/>
                <w:lang w:eastAsia="zh-TW"/>
              </w:rPr>
              <w:t>39</w:t>
            </w:r>
            <w:r w:rsidR="00D17B88">
              <w:rPr>
                <w:rFonts w:ascii="Times New Roman" w:hAnsi="Times New Roman"/>
                <w:sz w:val="20"/>
                <w:lang w:eastAsia="zh-TW"/>
              </w:rPr>
              <w:t>0</w:t>
            </w:r>
            <w:r w:rsidR="00E738AB">
              <w:rPr>
                <w:rFonts w:ascii="Times New Roman" w:hAnsi="Times New Roman"/>
                <w:sz w:val="20"/>
                <w:vertAlign w:val="superscript"/>
              </w:rPr>
              <w:t>†</w:t>
            </w:r>
          </w:p>
        </w:tc>
        <w:tc>
          <w:tcPr>
            <w:tcW w:w="1440" w:type="dxa"/>
            <w:gridSpan w:val="2"/>
          </w:tcPr>
          <w:p w:rsidR="00E738AB" w:rsidRDefault="00E738AB">
            <w:pPr>
              <w:tabs>
                <w:tab w:val="decimal" w:pos="900"/>
              </w:tabs>
            </w:pPr>
          </w:p>
          <w:p w:rsidR="00E738AB" w:rsidRDefault="00431E2D" w:rsidP="00D17B88">
            <w:pPr>
              <w:tabs>
                <w:tab w:val="decimal" w:pos="900"/>
              </w:tabs>
              <w:rPr>
                <w:lang w:eastAsia="zh-TW"/>
              </w:rPr>
            </w:pPr>
            <w:r>
              <w:rPr>
                <w:lang w:eastAsia="zh-TW"/>
              </w:rPr>
              <w:t>39</w:t>
            </w:r>
            <w:r w:rsidR="00D17B88">
              <w:rPr>
                <w:lang w:eastAsia="zh-TW"/>
              </w:rPr>
              <w:t>0</w:t>
            </w:r>
          </w:p>
        </w:tc>
        <w:tc>
          <w:tcPr>
            <w:tcW w:w="1440" w:type="dxa"/>
          </w:tcPr>
          <w:p w:rsidR="00E738AB" w:rsidRDefault="00E738AB">
            <w:pPr>
              <w:tabs>
                <w:tab w:val="decimal" w:pos="900"/>
              </w:tabs>
            </w:pPr>
          </w:p>
          <w:p w:rsidR="00E738AB" w:rsidRDefault="00431E2D">
            <w:pPr>
              <w:tabs>
                <w:tab w:val="decimal" w:pos="900"/>
              </w:tabs>
              <w:rPr>
                <w:lang w:eastAsia="zh-TW"/>
              </w:rPr>
            </w:pPr>
            <w:r>
              <w:rPr>
                <w:lang w:eastAsia="zh-TW"/>
              </w:rPr>
              <w:t>39</w:t>
            </w:r>
            <w:r w:rsidR="00D17B88">
              <w:rPr>
                <w:lang w:eastAsia="zh-TW"/>
              </w:rPr>
              <w:t>0</w:t>
            </w:r>
          </w:p>
        </w:tc>
      </w:tr>
      <w:tr w:rsidR="00E738AB">
        <w:trPr>
          <w:gridAfter w:val="1"/>
          <w:wAfter w:w="18" w:type="dxa"/>
        </w:trPr>
        <w:tc>
          <w:tcPr>
            <w:tcW w:w="5328" w:type="dxa"/>
            <w:gridSpan w:val="2"/>
          </w:tcPr>
          <w:p w:rsidR="00E738AB" w:rsidRDefault="00E738AB">
            <w:r>
              <w:t>Work in process, ending* (given)</w:t>
            </w:r>
          </w:p>
          <w:p w:rsidR="00E738AB" w:rsidRDefault="00E738AB" w:rsidP="00D17B88">
            <w:pPr>
              <w:tabs>
                <w:tab w:val="left" w:pos="360"/>
              </w:tabs>
            </w:pPr>
            <w:r>
              <w:tab/>
            </w:r>
            <w:r w:rsidR="00D17B88">
              <w:rPr>
                <w:rFonts w:hint="eastAsia"/>
                <w:lang w:eastAsia="zh-TW"/>
              </w:rPr>
              <w:t>1</w:t>
            </w:r>
            <w:r w:rsidR="00431E2D">
              <w:rPr>
                <w:lang w:eastAsia="zh-TW"/>
              </w:rPr>
              <w:t>2</w:t>
            </w:r>
            <w:r w:rsidR="00D17B88">
              <w:rPr>
                <w:lang w:eastAsia="zh-TW"/>
              </w:rPr>
              <w:t>0</w:t>
            </w:r>
            <w:r>
              <w:t xml:space="preserve"> </w:t>
            </w:r>
            <w:r w:rsidR="007F7967">
              <w:rPr>
                <w:noProof/>
                <w:position w:val="-4"/>
              </w:rPr>
              <w:drawing>
                <wp:inline distT="0" distB="0" distL="0" distR="0">
                  <wp:extent cx="142875" cy="1428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100%; </w:t>
            </w:r>
            <w:r w:rsidR="00D17B88">
              <w:rPr>
                <w:rFonts w:hint="eastAsia"/>
                <w:lang w:eastAsia="zh-TW"/>
              </w:rPr>
              <w:t>1</w:t>
            </w:r>
            <w:r w:rsidR="00431E2D">
              <w:rPr>
                <w:lang w:eastAsia="zh-TW"/>
              </w:rPr>
              <w:t>2</w:t>
            </w:r>
            <w:r w:rsidR="00D17B88">
              <w:rPr>
                <w:lang w:eastAsia="zh-TW"/>
              </w:rPr>
              <w:t>0</w:t>
            </w:r>
            <w:r>
              <w:t xml:space="preserve"> </w:t>
            </w:r>
            <w:r w:rsidR="007F7967">
              <w:rPr>
                <w:noProof/>
                <w:position w:val="-4"/>
              </w:rPr>
              <w:drawing>
                <wp:inline distT="0" distB="0" distL="0" distR="0">
                  <wp:extent cx="142875" cy="1428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431E2D">
              <w:t xml:space="preserve"> 15</w:t>
            </w:r>
            <w:r>
              <w:t>%</w:t>
            </w:r>
          </w:p>
        </w:tc>
        <w:tc>
          <w:tcPr>
            <w:tcW w:w="1152" w:type="dxa"/>
          </w:tcPr>
          <w:p w:rsidR="00E738AB" w:rsidRDefault="00D17B88">
            <w:pPr>
              <w:pStyle w:val="Footer"/>
              <w:tabs>
                <w:tab w:val="clear" w:pos="4320"/>
                <w:tab w:val="clear" w:pos="8640"/>
                <w:tab w:val="decimal" w:pos="702"/>
              </w:tabs>
              <w:rPr>
                <w:rFonts w:ascii="Times New Roman" w:hAnsi="Times New Roman"/>
                <w:sz w:val="20"/>
                <w:lang w:eastAsia="zh-TW"/>
              </w:rPr>
            </w:pPr>
            <w:r>
              <w:rPr>
                <w:rFonts w:ascii="Times New Roman" w:hAnsi="Times New Roman" w:hint="eastAsia"/>
                <w:sz w:val="20"/>
                <w:lang w:eastAsia="zh-TW"/>
              </w:rPr>
              <w:t>1</w:t>
            </w:r>
            <w:r w:rsidR="00431E2D">
              <w:rPr>
                <w:rFonts w:ascii="Times New Roman" w:hAnsi="Times New Roman"/>
                <w:sz w:val="20"/>
                <w:lang w:eastAsia="zh-TW"/>
              </w:rPr>
              <w:t>2</w:t>
            </w:r>
            <w:r>
              <w:rPr>
                <w:rFonts w:ascii="Times New Roman" w:hAnsi="Times New Roman"/>
                <w:sz w:val="20"/>
                <w:lang w:eastAsia="zh-TW"/>
              </w:rPr>
              <w:t>0</w:t>
            </w:r>
          </w:p>
          <w:p w:rsidR="00E738AB" w:rsidRDefault="00E738AB" w:rsidP="00552567">
            <w:pPr>
              <w:pStyle w:val="Footer"/>
              <w:tabs>
                <w:tab w:val="clear" w:pos="4320"/>
                <w:tab w:val="clear" w:pos="8640"/>
                <w:tab w:val="left" w:pos="432"/>
                <w:tab w:val="decimal" w:pos="702"/>
              </w:tabs>
              <w:rPr>
                <w:rFonts w:ascii="Times New Roman" w:hAnsi="Times New Roman"/>
                <w:sz w:val="20"/>
              </w:rPr>
            </w:pPr>
            <w:r>
              <w:rPr>
                <w:rFonts w:ascii="Times New Roman" w:hAnsi="Times New Roman"/>
                <w:sz w:val="20"/>
              </w:rPr>
              <w:tab/>
            </w:r>
            <w:r>
              <w:rPr>
                <w:rFonts w:ascii="Times New Roman" w:hAnsi="Times New Roman"/>
                <w:sz w:val="20"/>
                <w:u w:val="single"/>
              </w:rPr>
              <w:tab/>
            </w:r>
          </w:p>
        </w:tc>
        <w:tc>
          <w:tcPr>
            <w:tcW w:w="1440" w:type="dxa"/>
            <w:gridSpan w:val="2"/>
          </w:tcPr>
          <w:p w:rsidR="00E738AB" w:rsidRDefault="00E738AB">
            <w:pPr>
              <w:tabs>
                <w:tab w:val="decimal" w:pos="900"/>
              </w:tabs>
            </w:pPr>
          </w:p>
          <w:p w:rsidR="00E738AB" w:rsidRDefault="00D17B88">
            <w:pPr>
              <w:tabs>
                <w:tab w:val="decimal" w:pos="900"/>
              </w:tabs>
              <w:rPr>
                <w:lang w:eastAsia="zh-TW"/>
              </w:rPr>
            </w:pPr>
            <w:r>
              <w:rPr>
                <w:lang w:eastAsia="zh-TW"/>
              </w:rPr>
              <w:t>1</w:t>
            </w:r>
            <w:r w:rsidR="00431E2D">
              <w:rPr>
                <w:lang w:eastAsia="zh-TW"/>
              </w:rPr>
              <w:t>2</w:t>
            </w:r>
            <w:r>
              <w:rPr>
                <w:lang w:eastAsia="zh-TW"/>
              </w:rPr>
              <w:t>0</w:t>
            </w:r>
          </w:p>
        </w:tc>
        <w:tc>
          <w:tcPr>
            <w:tcW w:w="1440" w:type="dxa"/>
          </w:tcPr>
          <w:p w:rsidR="00E738AB" w:rsidRDefault="00E738AB">
            <w:pPr>
              <w:tabs>
                <w:tab w:val="decimal" w:pos="900"/>
              </w:tabs>
            </w:pPr>
          </w:p>
          <w:p w:rsidR="00E738AB" w:rsidRDefault="00431E2D">
            <w:pPr>
              <w:tabs>
                <w:tab w:val="decimal" w:pos="900"/>
              </w:tabs>
              <w:rPr>
                <w:lang w:eastAsia="zh-TW"/>
              </w:rPr>
            </w:pPr>
            <w:r>
              <w:rPr>
                <w:lang w:eastAsia="zh-TW"/>
              </w:rPr>
              <w:t>18</w:t>
            </w:r>
          </w:p>
        </w:tc>
      </w:tr>
      <w:tr w:rsidR="00E738AB">
        <w:trPr>
          <w:gridAfter w:val="1"/>
          <w:wAfter w:w="18" w:type="dxa"/>
        </w:trPr>
        <w:tc>
          <w:tcPr>
            <w:tcW w:w="5328" w:type="dxa"/>
            <w:gridSpan w:val="2"/>
          </w:tcPr>
          <w:p w:rsidR="00E738AB" w:rsidRDefault="00E738AB">
            <w:r>
              <w:t>Accounted for</w:t>
            </w:r>
          </w:p>
        </w:tc>
        <w:tc>
          <w:tcPr>
            <w:tcW w:w="1152" w:type="dxa"/>
          </w:tcPr>
          <w:p w:rsidR="00E738AB" w:rsidRDefault="00D17B88">
            <w:pPr>
              <w:pStyle w:val="Footer"/>
              <w:tabs>
                <w:tab w:val="clear" w:pos="4320"/>
                <w:tab w:val="clear" w:pos="8640"/>
                <w:tab w:val="decimal" w:pos="702"/>
              </w:tabs>
              <w:rPr>
                <w:rFonts w:ascii="Times New Roman" w:hAnsi="Times New Roman"/>
                <w:sz w:val="20"/>
                <w:lang w:eastAsia="zh-TW"/>
              </w:rPr>
            </w:pPr>
            <w:r>
              <w:rPr>
                <w:rFonts w:ascii="Times New Roman" w:hAnsi="Times New Roman"/>
                <w:sz w:val="20"/>
                <w:u w:val="double"/>
                <w:lang w:eastAsia="zh-TW"/>
              </w:rPr>
              <w:t>5</w:t>
            </w:r>
            <w:r w:rsidR="00431E2D">
              <w:rPr>
                <w:rFonts w:ascii="Times New Roman" w:hAnsi="Times New Roman"/>
                <w:sz w:val="20"/>
                <w:u w:val="double"/>
                <w:lang w:eastAsia="zh-TW"/>
              </w:rPr>
              <w:t>70</w:t>
            </w:r>
          </w:p>
        </w:tc>
        <w:tc>
          <w:tcPr>
            <w:tcW w:w="1440" w:type="dxa"/>
            <w:gridSpan w:val="2"/>
          </w:tcPr>
          <w:p w:rsidR="00E738AB" w:rsidRDefault="00E738AB" w:rsidP="00552567">
            <w:pPr>
              <w:tabs>
                <w:tab w:val="left" w:pos="630"/>
                <w:tab w:val="decimal" w:pos="900"/>
              </w:tabs>
            </w:pPr>
            <w:r>
              <w:tab/>
            </w:r>
            <w:r>
              <w:rPr>
                <w:u w:val="single"/>
              </w:rPr>
              <w:tab/>
            </w:r>
          </w:p>
        </w:tc>
        <w:tc>
          <w:tcPr>
            <w:tcW w:w="1440" w:type="dxa"/>
          </w:tcPr>
          <w:p w:rsidR="00E738AB" w:rsidRDefault="00E738AB" w:rsidP="00552567">
            <w:pPr>
              <w:tabs>
                <w:tab w:val="left" w:pos="630"/>
                <w:tab w:val="decimal" w:pos="900"/>
              </w:tabs>
            </w:pPr>
            <w:r>
              <w:tab/>
            </w:r>
            <w:r>
              <w:rPr>
                <w:u w:val="single"/>
              </w:rPr>
              <w:tab/>
            </w:r>
          </w:p>
        </w:tc>
      </w:tr>
      <w:tr w:rsidR="00E738AB">
        <w:trPr>
          <w:gridAfter w:val="1"/>
          <w:wAfter w:w="18" w:type="dxa"/>
        </w:trPr>
        <w:tc>
          <w:tcPr>
            <w:tcW w:w="5328" w:type="dxa"/>
            <w:gridSpan w:val="2"/>
          </w:tcPr>
          <w:p w:rsidR="00E738AB" w:rsidRDefault="005E37E9" w:rsidP="005E37E9">
            <w:r>
              <w:t>Equivalent units of w</w:t>
            </w:r>
            <w:r w:rsidR="00E738AB">
              <w:t>ork done in current period</w:t>
            </w:r>
          </w:p>
        </w:tc>
        <w:tc>
          <w:tcPr>
            <w:tcW w:w="1152" w:type="dxa"/>
          </w:tcPr>
          <w:p w:rsidR="00E738AB" w:rsidRDefault="00E738AB">
            <w:pPr>
              <w:pStyle w:val="Footer"/>
              <w:tabs>
                <w:tab w:val="clear" w:pos="4320"/>
                <w:tab w:val="clear" w:pos="8640"/>
                <w:tab w:val="decimal" w:pos="792"/>
              </w:tabs>
              <w:rPr>
                <w:rFonts w:ascii="Times New Roman" w:hAnsi="Times New Roman"/>
                <w:sz w:val="20"/>
              </w:rPr>
            </w:pPr>
          </w:p>
        </w:tc>
        <w:tc>
          <w:tcPr>
            <w:tcW w:w="1440" w:type="dxa"/>
            <w:gridSpan w:val="2"/>
          </w:tcPr>
          <w:p w:rsidR="00E738AB" w:rsidRDefault="00431E2D">
            <w:pPr>
              <w:tabs>
                <w:tab w:val="decimal" w:pos="900"/>
              </w:tabs>
              <w:rPr>
                <w:u w:val="double"/>
                <w:lang w:eastAsia="zh-TW"/>
              </w:rPr>
            </w:pPr>
            <w:r>
              <w:rPr>
                <w:u w:val="double"/>
                <w:lang w:eastAsia="zh-TW"/>
              </w:rPr>
              <w:t>510</w:t>
            </w:r>
          </w:p>
        </w:tc>
        <w:tc>
          <w:tcPr>
            <w:tcW w:w="1440" w:type="dxa"/>
          </w:tcPr>
          <w:p w:rsidR="00E738AB" w:rsidRDefault="000B5D98">
            <w:pPr>
              <w:tabs>
                <w:tab w:val="decimal" w:pos="900"/>
              </w:tabs>
              <w:rPr>
                <w:u w:val="double"/>
                <w:lang w:eastAsia="zh-TW"/>
              </w:rPr>
            </w:pPr>
            <w:r>
              <w:rPr>
                <w:u w:val="double"/>
                <w:lang w:eastAsia="zh-TW"/>
              </w:rPr>
              <w:t>4</w:t>
            </w:r>
            <w:r w:rsidR="00431E2D">
              <w:rPr>
                <w:u w:val="double"/>
                <w:lang w:eastAsia="zh-TW"/>
              </w:rPr>
              <w:t>44</w:t>
            </w:r>
          </w:p>
        </w:tc>
      </w:tr>
    </w:tbl>
    <w:p w:rsidR="0056714A" w:rsidRDefault="0056714A">
      <w:pPr>
        <w:rPr>
          <w:vertAlign w:val="superscript"/>
        </w:rPr>
      </w:pPr>
    </w:p>
    <w:p w:rsidR="00E738AB" w:rsidRDefault="00E738AB">
      <w:r>
        <w:rPr>
          <w:vertAlign w:val="superscript"/>
        </w:rPr>
        <w:t>§</w:t>
      </w:r>
      <w:r>
        <w:t>Degree of completion in this department: direct materials, 100%; conversion costs, 40%.</w:t>
      </w:r>
    </w:p>
    <w:p w:rsidR="00E738AB" w:rsidRDefault="00E738AB">
      <w:pPr>
        <w:ind w:left="180" w:hanging="180"/>
        <w:jc w:val="both"/>
      </w:pPr>
      <w:r>
        <w:rPr>
          <w:vertAlign w:val="superscript"/>
        </w:rPr>
        <w:t>†</w:t>
      </w:r>
      <w:r w:rsidR="00E23B3B">
        <w:rPr>
          <w:lang w:eastAsia="zh-TW"/>
        </w:rPr>
        <w:t>450</w:t>
      </w:r>
      <w:r>
        <w:t xml:space="preserve"> physical units completed and transferred out minus </w:t>
      </w:r>
      <w:r w:rsidR="00E23B3B">
        <w:rPr>
          <w:lang w:eastAsia="zh-TW"/>
        </w:rPr>
        <w:t>60</w:t>
      </w:r>
      <w:r>
        <w:t xml:space="preserve"> physical units completed and transferred out from beginning work-in-process inventory.</w:t>
      </w:r>
    </w:p>
    <w:p w:rsidR="00E738AB" w:rsidRDefault="00E738AB">
      <w:pPr>
        <w:ind w:left="360" w:hanging="360"/>
        <w:jc w:val="both"/>
      </w:pPr>
      <w:r>
        <w:t>*Degree of completion in this department: direct mater</w:t>
      </w:r>
      <w:r w:rsidR="00D3229D">
        <w:t xml:space="preserve">ials, 100%; conversion costs, </w:t>
      </w:r>
      <w:r w:rsidR="00E23B3B">
        <w:t>15</w:t>
      </w:r>
      <w:r>
        <w:t>%.</w:t>
      </w:r>
    </w:p>
    <w:p w:rsidR="00711C35" w:rsidRPr="00711C35" w:rsidRDefault="00711C35" w:rsidP="00711C35"/>
    <w:p w:rsidR="00E738AB" w:rsidRDefault="00E738AB">
      <w:pPr>
        <w:pStyle w:val="Heading8"/>
      </w:pPr>
      <w:r>
        <w:rPr>
          <w:sz w:val="24"/>
        </w:rPr>
        <w:t>SOLUTION EXHIBIT 17-37B</w:t>
      </w:r>
    </w:p>
    <w:p w:rsidR="00E738AB" w:rsidRDefault="00F07E97">
      <w:pPr>
        <w:jc w:val="both"/>
        <w:rPr>
          <w:sz w:val="24"/>
        </w:rPr>
      </w:pPr>
      <w:r w:rsidRPr="00F07E97">
        <w:rPr>
          <w:sz w:val="24"/>
          <w:szCs w:val="24"/>
        </w:rPr>
        <w:t>Summarize the Total Costs to Account For, Compute the Cost per Equivalent Unit, and Assign Costs to the Units Com</w:t>
      </w:r>
      <w:r w:rsidR="00FD0A18">
        <w:rPr>
          <w:sz w:val="24"/>
          <w:szCs w:val="24"/>
        </w:rPr>
        <w:t>pleted and Units in Ending Work-in-</w:t>
      </w:r>
      <w:r w:rsidRPr="00F07E97">
        <w:rPr>
          <w:sz w:val="24"/>
          <w:szCs w:val="24"/>
        </w:rPr>
        <w:t>Process Inventory;</w:t>
      </w:r>
    </w:p>
    <w:p w:rsidR="00552567" w:rsidRDefault="00E738AB" w:rsidP="001E711D">
      <w:pPr>
        <w:pBdr>
          <w:bottom w:val="single" w:sz="4" w:space="1" w:color="auto"/>
        </w:pBdr>
        <w:ind w:right="54"/>
        <w:jc w:val="both"/>
        <w:rPr>
          <w:sz w:val="24"/>
        </w:rPr>
      </w:pPr>
      <w:r>
        <w:rPr>
          <w:sz w:val="24"/>
        </w:rPr>
        <w:t xml:space="preserve">FIFO Method of Process Costing, </w:t>
      </w:r>
      <w:r>
        <w:rPr>
          <w:rFonts w:hint="eastAsia"/>
          <w:sz w:val="24"/>
          <w:lang w:eastAsia="zh-TW"/>
        </w:rPr>
        <w:t>Assembly</w:t>
      </w:r>
      <w:r>
        <w:rPr>
          <w:sz w:val="24"/>
        </w:rPr>
        <w:t xml:space="preserve"> Department of </w:t>
      </w:r>
      <w:r w:rsidR="009F754C">
        <w:rPr>
          <w:rFonts w:hint="eastAsia"/>
          <w:sz w:val="24"/>
          <w:lang w:eastAsia="zh-TW"/>
        </w:rPr>
        <w:t>McKnight</w:t>
      </w:r>
      <w:r>
        <w:rPr>
          <w:rFonts w:hint="eastAsia"/>
          <w:sz w:val="24"/>
          <w:lang w:eastAsia="zh-TW"/>
        </w:rPr>
        <w:t xml:space="preserve"> Handcraft</w:t>
      </w:r>
      <w:r>
        <w:rPr>
          <w:sz w:val="24"/>
        </w:rPr>
        <w:t xml:space="preserve"> for April </w:t>
      </w:r>
      <w:r w:rsidR="00B53A80">
        <w:rPr>
          <w:sz w:val="24"/>
        </w:rPr>
        <w:t>2014</w:t>
      </w:r>
      <w:r>
        <w:rPr>
          <w:sz w:val="24"/>
        </w:rPr>
        <w:t>.</w:t>
      </w:r>
    </w:p>
    <w:p w:rsidR="001E711D" w:rsidRDefault="001E711D" w:rsidP="001E711D">
      <w:pPr>
        <w:ind w:right="54"/>
        <w:jc w:val="both"/>
        <w:rPr>
          <w:sz w:val="24"/>
        </w:rPr>
      </w:pPr>
    </w:p>
    <w:tbl>
      <w:tblPr>
        <w:tblW w:w="0" w:type="auto"/>
        <w:tblInd w:w="-72" w:type="dxa"/>
        <w:tblLayout w:type="fixed"/>
        <w:tblCellMar>
          <w:left w:w="36" w:type="dxa"/>
          <w:right w:w="36" w:type="dxa"/>
        </w:tblCellMar>
        <w:tblLook w:val="0000"/>
      </w:tblPr>
      <w:tblGrid>
        <w:gridCol w:w="72"/>
        <w:gridCol w:w="4925"/>
        <w:gridCol w:w="1260"/>
        <w:gridCol w:w="1620"/>
        <w:gridCol w:w="1620"/>
      </w:tblGrid>
      <w:tr w:rsidR="00E738AB">
        <w:trPr>
          <w:gridBefore w:val="1"/>
          <w:wBefore w:w="72" w:type="dxa"/>
        </w:trPr>
        <w:tc>
          <w:tcPr>
            <w:tcW w:w="4925" w:type="dxa"/>
            <w:tcBorders>
              <w:bottom w:val="single" w:sz="6" w:space="0" w:color="auto"/>
            </w:tcBorders>
          </w:tcPr>
          <w:p w:rsidR="00E738AB" w:rsidRDefault="00E738AB">
            <w:pPr>
              <w:pStyle w:val="Footer"/>
              <w:tabs>
                <w:tab w:val="clear" w:pos="4320"/>
                <w:tab w:val="clear" w:pos="8640"/>
              </w:tabs>
              <w:rPr>
                <w:rFonts w:ascii="Times New Roman" w:hAnsi="Times New Roman"/>
                <w:sz w:val="20"/>
              </w:rPr>
            </w:pPr>
          </w:p>
        </w:tc>
        <w:tc>
          <w:tcPr>
            <w:tcW w:w="1260" w:type="dxa"/>
            <w:tcBorders>
              <w:bottom w:val="single" w:sz="6" w:space="0" w:color="auto"/>
            </w:tcBorders>
          </w:tcPr>
          <w:p w:rsidR="00E738AB" w:rsidRDefault="00E738AB">
            <w:pPr>
              <w:jc w:val="center"/>
              <w:rPr>
                <w:b/>
              </w:rPr>
            </w:pPr>
            <w:r>
              <w:rPr>
                <w:b/>
              </w:rPr>
              <w:t>Total</w:t>
            </w:r>
          </w:p>
          <w:p w:rsidR="00E738AB" w:rsidRDefault="00E738AB">
            <w:pPr>
              <w:jc w:val="center"/>
              <w:rPr>
                <w:b/>
              </w:rPr>
            </w:pPr>
            <w:r>
              <w:rPr>
                <w:b/>
              </w:rPr>
              <w:t>Production</w:t>
            </w:r>
          </w:p>
          <w:p w:rsidR="00E738AB" w:rsidRDefault="00E738AB">
            <w:pPr>
              <w:jc w:val="center"/>
              <w:rPr>
                <w:b/>
              </w:rPr>
            </w:pPr>
            <w:r>
              <w:rPr>
                <w:b/>
              </w:rPr>
              <w:t>Costs</w:t>
            </w:r>
          </w:p>
        </w:tc>
        <w:tc>
          <w:tcPr>
            <w:tcW w:w="1620" w:type="dxa"/>
            <w:tcBorders>
              <w:bottom w:val="single" w:sz="6" w:space="0" w:color="auto"/>
            </w:tcBorders>
          </w:tcPr>
          <w:p w:rsidR="00E738AB" w:rsidRDefault="00E738AB">
            <w:pPr>
              <w:jc w:val="center"/>
              <w:rPr>
                <w:b/>
              </w:rPr>
            </w:pPr>
          </w:p>
          <w:p w:rsidR="00E738AB" w:rsidRDefault="00E738AB">
            <w:pPr>
              <w:jc w:val="center"/>
              <w:rPr>
                <w:b/>
              </w:rPr>
            </w:pPr>
            <w:r>
              <w:rPr>
                <w:b/>
              </w:rPr>
              <w:t>Direct</w:t>
            </w:r>
          </w:p>
          <w:p w:rsidR="00E738AB" w:rsidRDefault="00E738AB">
            <w:pPr>
              <w:jc w:val="center"/>
              <w:rPr>
                <w:b/>
              </w:rPr>
            </w:pPr>
            <w:r>
              <w:rPr>
                <w:b/>
              </w:rPr>
              <w:t>Materials</w:t>
            </w:r>
          </w:p>
        </w:tc>
        <w:tc>
          <w:tcPr>
            <w:tcW w:w="1620" w:type="dxa"/>
            <w:tcBorders>
              <w:bottom w:val="single" w:sz="6" w:space="0" w:color="auto"/>
            </w:tcBorders>
          </w:tcPr>
          <w:p w:rsidR="00E738AB" w:rsidRDefault="00E738AB">
            <w:pPr>
              <w:jc w:val="center"/>
              <w:rPr>
                <w:b/>
              </w:rPr>
            </w:pPr>
          </w:p>
          <w:p w:rsidR="00E738AB" w:rsidRDefault="00E738AB">
            <w:pPr>
              <w:jc w:val="center"/>
              <w:rPr>
                <w:b/>
              </w:rPr>
            </w:pPr>
            <w:r>
              <w:rPr>
                <w:b/>
              </w:rPr>
              <w:t>Conversion</w:t>
            </w:r>
          </w:p>
          <w:p w:rsidR="00E738AB" w:rsidRDefault="00E738AB">
            <w:pPr>
              <w:jc w:val="center"/>
              <w:rPr>
                <w:b/>
              </w:rPr>
            </w:pPr>
            <w:r>
              <w:rPr>
                <w:b/>
              </w:rPr>
              <w:t>Costs</w:t>
            </w:r>
          </w:p>
        </w:tc>
      </w:tr>
      <w:tr w:rsidR="00E738AB" w:rsidTr="005F6103">
        <w:tblPrEx>
          <w:tblCellMar>
            <w:left w:w="108" w:type="dxa"/>
            <w:right w:w="108" w:type="dxa"/>
          </w:tblCellMar>
        </w:tblPrEx>
        <w:trPr>
          <w:cantSplit/>
        </w:trPr>
        <w:tc>
          <w:tcPr>
            <w:tcW w:w="4997" w:type="dxa"/>
            <w:gridSpan w:val="2"/>
          </w:tcPr>
          <w:p w:rsidR="00E738AB" w:rsidRDefault="00E738AB">
            <w:pPr>
              <w:ind w:left="720" w:hanging="720"/>
            </w:pPr>
            <w:r>
              <w:t>(</w:t>
            </w:r>
            <w:r>
              <w:rPr>
                <w:b/>
              </w:rPr>
              <w:t>Step 3</w:t>
            </w:r>
            <w:r>
              <w:t>)</w:t>
            </w:r>
            <w:r>
              <w:tab/>
              <w:t>Work in process, beginning (given)</w:t>
            </w:r>
          </w:p>
        </w:tc>
        <w:tc>
          <w:tcPr>
            <w:tcW w:w="1260" w:type="dxa"/>
          </w:tcPr>
          <w:p w:rsidR="00E738AB" w:rsidRDefault="00E738AB" w:rsidP="00E23B3B">
            <w:pPr>
              <w:pStyle w:val="Footer"/>
              <w:tabs>
                <w:tab w:val="clear" w:pos="4320"/>
                <w:tab w:val="clear" w:pos="8640"/>
                <w:tab w:val="decimal" w:pos="954"/>
              </w:tabs>
              <w:rPr>
                <w:rFonts w:ascii="Times New Roman" w:hAnsi="Times New Roman"/>
                <w:sz w:val="20"/>
                <w:lang w:eastAsia="zh-TW"/>
              </w:rPr>
            </w:pPr>
            <w:r>
              <w:rPr>
                <w:rFonts w:ascii="Times New Roman" w:hAnsi="Times New Roman"/>
                <w:sz w:val="20"/>
              </w:rPr>
              <w:t xml:space="preserve">$  </w:t>
            </w:r>
            <w:r w:rsidR="00E23B3B">
              <w:rPr>
                <w:rFonts w:ascii="Times New Roman" w:hAnsi="Times New Roman"/>
                <w:sz w:val="20"/>
                <w:lang w:eastAsia="zh-TW"/>
              </w:rPr>
              <w:t>1,686</w:t>
            </w:r>
          </w:p>
        </w:tc>
        <w:tc>
          <w:tcPr>
            <w:tcW w:w="1620" w:type="dxa"/>
            <w:vAlign w:val="bottom"/>
          </w:tcPr>
          <w:p w:rsidR="00E738AB" w:rsidRPr="005F6103" w:rsidRDefault="005F6103" w:rsidP="00E23B3B">
            <w:pPr>
              <w:ind w:right="360"/>
              <w:jc w:val="right"/>
            </w:pPr>
            <w:r>
              <w:t xml:space="preserve"> $ </w:t>
            </w:r>
            <w:r w:rsidRPr="005F6103">
              <w:t xml:space="preserve"> </w:t>
            </w:r>
            <w:r w:rsidR="00676A41">
              <w:t>1,</w:t>
            </w:r>
            <w:r w:rsidR="00E23B3B">
              <w:t>530</w:t>
            </w:r>
          </w:p>
        </w:tc>
        <w:tc>
          <w:tcPr>
            <w:tcW w:w="1620" w:type="dxa"/>
          </w:tcPr>
          <w:p w:rsidR="00E738AB" w:rsidRDefault="00EB0AB4" w:rsidP="00E23B3B">
            <w:pPr>
              <w:pStyle w:val="FootnoteText"/>
              <w:rPr>
                <w:rFonts w:ascii="Times New Roman" w:hAnsi="Times New Roman"/>
              </w:rPr>
            </w:pPr>
            <w:r>
              <w:rPr>
                <w:rFonts w:ascii="Times New Roman" w:hAnsi="Times New Roman"/>
              </w:rPr>
              <w:t xml:space="preserve">       </w:t>
            </w:r>
            <w:r w:rsidR="00604F63">
              <w:rPr>
                <w:rFonts w:ascii="Times New Roman" w:hAnsi="Times New Roman"/>
              </w:rPr>
              <w:t xml:space="preserve"> </w:t>
            </w:r>
            <w:r w:rsidR="005F6103">
              <w:rPr>
                <w:rFonts w:ascii="Times New Roman" w:hAnsi="Times New Roman"/>
              </w:rPr>
              <w:t>$</w:t>
            </w:r>
            <w:r>
              <w:rPr>
                <w:rFonts w:ascii="Times New Roman" w:hAnsi="Times New Roman"/>
              </w:rPr>
              <w:t xml:space="preserve"> </w:t>
            </w:r>
            <w:r w:rsidR="00604F63">
              <w:rPr>
                <w:rFonts w:ascii="Times New Roman" w:hAnsi="Times New Roman"/>
              </w:rPr>
              <w:t xml:space="preserve"> </w:t>
            </w:r>
            <w:r w:rsidR="005F6103">
              <w:rPr>
                <w:rFonts w:ascii="Times New Roman" w:hAnsi="Times New Roman"/>
              </w:rPr>
              <w:t xml:space="preserve">  </w:t>
            </w:r>
            <w:r w:rsidR="00E23B3B">
              <w:rPr>
                <w:rFonts w:ascii="Times New Roman" w:hAnsi="Times New Roman"/>
              </w:rPr>
              <w:t>156</w:t>
            </w:r>
          </w:p>
        </w:tc>
      </w:tr>
      <w:tr w:rsidR="00E738AB" w:rsidTr="005F6103">
        <w:tblPrEx>
          <w:tblCellMar>
            <w:left w:w="108" w:type="dxa"/>
            <w:right w:w="108" w:type="dxa"/>
          </w:tblCellMar>
        </w:tblPrEx>
        <w:tc>
          <w:tcPr>
            <w:tcW w:w="4997" w:type="dxa"/>
            <w:gridSpan w:val="2"/>
            <w:vAlign w:val="bottom"/>
          </w:tcPr>
          <w:p w:rsidR="00E738AB" w:rsidRDefault="00E738AB" w:rsidP="005F6103">
            <w:pPr>
              <w:ind w:left="720" w:hanging="720"/>
            </w:pPr>
            <w:r>
              <w:tab/>
              <w:t>Costs added in current period (given)</w:t>
            </w:r>
          </w:p>
        </w:tc>
        <w:tc>
          <w:tcPr>
            <w:tcW w:w="1260" w:type="dxa"/>
            <w:vAlign w:val="bottom"/>
          </w:tcPr>
          <w:p w:rsidR="00E738AB" w:rsidRDefault="00E738AB" w:rsidP="00E23B3B">
            <w:pPr>
              <w:tabs>
                <w:tab w:val="decimal" w:pos="954"/>
              </w:tabs>
              <w:rPr>
                <w:u w:val="single"/>
                <w:lang w:eastAsia="zh-TW"/>
              </w:rPr>
            </w:pPr>
            <w:r>
              <w:rPr>
                <w:u w:val="single"/>
              </w:rPr>
              <w:t xml:space="preserve">  </w:t>
            </w:r>
            <w:r w:rsidR="00676A41">
              <w:rPr>
                <w:rFonts w:hint="eastAsia"/>
                <w:u w:val="single"/>
                <w:lang w:eastAsia="zh-TW"/>
              </w:rPr>
              <w:t>2</w:t>
            </w:r>
            <w:r w:rsidR="00676A41">
              <w:rPr>
                <w:u w:val="single"/>
                <w:lang w:eastAsia="zh-TW"/>
              </w:rPr>
              <w:t>9</w:t>
            </w:r>
            <w:r w:rsidR="001306A0">
              <w:rPr>
                <w:rFonts w:hint="eastAsia"/>
                <w:u w:val="single"/>
                <w:lang w:eastAsia="zh-TW"/>
              </w:rPr>
              <w:t>,</w:t>
            </w:r>
            <w:r w:rsidR="00E23B3B">
              <w:rPr>
                <w:u w:val="single"/>
                <w:lang w:eastAsia="zh-TW"/>
              </w:rPr>
              <w:t>394</w:t>
            </w:r>
          </w:p>
        </w:tc>
        <w:tc>
          <w:tcPr>
            <w:tcW w:w="1620" w:type="dxa"/>
            <w:vAlign w:val="bottom"/>
          </w:tcPr>
          <w:p w:rsidR="00E738AB" w:rsidRPr="005F6103" w:rsidRDefault="00E738AB" w:rsidP="00E23B3B">
            <w:pPr>
              <w:ind w:right="360"/>
              <w:jc w:val="right"/>
              <w:rPr>
                <w:u w:val="single"/>
              </w:rPr>
            </w:pPr>
            <w:r w:rsidRPr="005F6103">
              <w:t xml:space="preserve"> </w:t>
            </w:r>
            <w:r w:rsidR="00552567" w:rsidRPr="005F6103">
              <w:rPr>
                <w:u w:val="single"/>
              </w:rPr>
              <w:t xml:space="preserve">  </w:t>
            </w:r>
            <w:r w:rsidR="001306A0" w:rsidRPr="005F6103">
              <w:rPr>
                <w:rFonts w:hint="eastAsia"/>
                <w:u w:val="single"/>
              </w:rPr>
              <w:t>17,</w:t>
            </w:r>
            <w:r w:rsidR="00E23B3B">
              <w:rPr>
                <w:u w:val="single"/>
              </w:rPr>
              <w:t>850</w:t>
            </w:r>
          </w:p>
        </w:tc>
        <w:tc>
          <w:tcPr>
            <w:tcW w:w="1620" w:type="dxa"/>
            <w:vAlign w:val="bottom"/>
          </w:tcPr>
          <w:p w:rsidR="00E738AB" w:rsidRDefault="00E738AB" w:rsidP="00E23B3B">
            <w:pPr>
              <w:tabs>
                <w:tab w:val="right" w:pos="1062"/>
              </w:tabs>
              <w:rPr>
                <w:u w:val="single"/>
                <w:lang w:eastAsia="zh-TW"/>
              </w:rPr>
            </w:pPr>
            <w:r>
              <w:t xml:space="preserve">        </w:t>
            </w:r>
            <w:r w:rsidR="00EB0AB4" w:rsidRPr="00604F63">
              <w:rPr>
                <w:u w:val="single"/>
              </w:rPr>
              <w:t xml:space="preserve"> </w:t>
            </w:r>
            <w:r w:rsidR="001306A0">
              <w:rPr>
                <w:rFonts w:hint="eastAsia"/>
                <w:u w:val="single"/>
                <w:lang w:eastAsia="zh-TW"/>
              </w:rPr>
              <w:t>1</w:t>
            </w:r>
            <w:r w:rsidR="00676A41">
              <w:rPr>
                <w:u w:val="single"/>
                <w:lang w:eastAsia="zh-TW"/>
              </w:rPr>
              <w:t>1</w:t>
            </w:r>
            <w:r w:rsidR="001306A0">
              <w:rPr>
                <w:rFonts w:hint="eastAsia"/>
                <w:u w:val="single"/>
                <w:lang w:eastAsia="zh-TW"/>
              </w:rPr>
              <w:t>,</w:t>
            </w:r>
            <w:r w:rsidR="00E23B3B">
              <w:rPr>
                <w:u w:val="single"/>
                <w:lang w:eastAsia="zh-TW"/>
              </w:rPr>
              <w:t>544</w:t>
            </w:r>
          </w:p>
        </w:tc>
      </w:tr>
      <w:tr w:rsidR="00E738AB" w:rsidTr="003C0EED">
        <w:tblPrEx>
          <w:tblCellMar>
            <w:left w:w="108" w:type="dxa"/>
            <w:right w:w="108" w:type="dxa"/>
          </w:tblCellMar>
        </w:tblPrEx>
        <w:tc>
          <w:tcPr>
            <w:tcW w:w="4997" w:type="dxa"/>
            <w:gridSpan w:val="2"/>
          </w:tcPr>
          <w:p w:rsidR="00E738AB" w:rsidRDefault="00E738AB">
            <w:pPr>
              <w:ind w:left="720" w:hanging="720"/>
            </w:pPr>
            <w:r>
              <w:rPr>
                <w:rFonts w:hint="eastAsia"/>
                <w:lang w:eastAsia="zh-TW"/>
              </w:rPr>
              <w:t xml:space="preserve">              </w:t>
            </w:r>
            <w:r>
              <w:t>Total costs to account for</w:t>
            </w:r>
          </w:p>
        </w:tc>
        <w:tc>
          <w:tcPr>
            <w:tcW w:w="1260" w:type="dxa"/>
          </w:tcPr>
          <w:p w:rsidR="00E738AB" w:rsidRDefault="00E738AB" w:rsidP="00E23B3B">
            <w:pPr>
              <w:tabs>
                <w:tab w:val="decimal" w:pos="954"/>
              </w:tabs>
            </w:pPr>
            <w:r>
              <w:rPr>
                <w:u w:val="double"/>
              </w:rPr>
              <w:t>$</w:t>
            </w:r>
            <w:r w:rsidR="00676A41">
              <w:rPr>
                <w:rFonts w:hint="eastAsia"/>
                <w:u w:val="double"/>
                <w:lang w:eastAsia="zh-TW"/>
              </w:rPr>
              <w:t>3</w:t>
            </w:r>
            <w:r w:rsidR="00E23B3B">
              <w:rPr>
                <w:u w:val="double"/>
                <w:lang w:eastAsia="zh-TW"/>
              </w:rPr>
              <w:t>1,080</w:t>
            </w:r>
          </w:p>
        </w:tc>
        <w:tc>
          <w:tcPr>
            <w:tcW w:w="1620" w:type="dxa"/>
          </w:tcPr>
          <w:p w:rsidR="00E738AB" w:rsidRPr="005F6103" w:rsidRDefault="00676A41" w:rsidP="00E23B3B">
            <w:pPr>
              <w:ind w:right="360"/>
              <w:jc w:val="right"/>
              <w:rPr>
                <w:u w:val="double"/>
              </w:rPr>
            </w:pPr>
            <w:r>
              <w:rPr>
                <w:u w:val="double"/>
              </w:rPr>
              <w:t>$19,</w:t>
            </w:r>
            <w:r w:rsidR="00E23B3B">
              <w:rPr>
                <w:u w:val="double"/>
              </w:rPr>
              <w:t>380</w:t>
            </w:r>
          </w:p>
        </w:tc>
        <w:tc>
          <w:tcPr>
            <w:tcW w:w="1620" w:type="dxa"/>
          </w:tcPr>
          <w:p w:rsidR="00E738AB" w:rsidRDefault="00676A41" w:rsidP="00E23B3B">
            <w:pPr>
              <w:tabs>
                <w:tab w:val="right" w:pos="1062"/>
              </w:tabs>
              <w:jc w:val="center"/>
              <w:rPr>
                <w:u w:val="double"/>
              </w:rPr>
            </w:pPr>
            <w:r>
              <w:rPr>
                <w:u w:val="double"/>
              </w:rPr>
              <w:t>$</w:t>
            </w:r>
            <w:r w:rsidR="00E23B3B">
              <w:rPr>
                <w:u w:val="double"/>
              </w:rPr>
              <w:t>11,700</w:t>
            </w:r>
          </w:p>
        </w:tc>
      </w:tr>
      <w:tr w:rsidR="00E738AB" w:rsidTr="005F6103">
        <w:tblPrEx>
          <w:tblCellMar>
            <w:left w:w="108" w:type="dxa"/>
            <w:right w:w="108" w:type="dxa"/>
          </w:tblCellMar>
        </w:tblPrEx>
        <w:tc>
          <w:tcPr>
            <w:tcW w:w="4997" w:type="dxa"/>
            <w:gridSpan w:val="2"/>
          </w:tcPr>
          <w:p w:rsidR="00E738AB" w:rsidRDefault="00E738AB">
            <w:pPr>
              <w:ind w:left="720" w:hanging="720"/>
              <w:rPr>
                <w:lang w:eastAsia="zh-TW"/>
              </w:rPr>
            </w:pPr>
            <w:r>
              <w:t>(</w:t>
            </w:r>
            <w:r>
              <w:rPr>
                <w:b/>
              </w:rPr>
              <w:t>Step 4</w:t>
            </w:r>
            <w:r>
              <w:t>)</w:t>
            </w:r>
            <w:r>
              <w:tab/>
            </w:r>
            <w:r>
              <w:rPr>
                <w:rFonts w:hint="eastAsia"/>
                <w:lang w:eastAsia="zh-TW"/>
              </w:rPr>
              <w:t>Costs added in current period</w:t>
            </w:r>
          </w:p>
        </w:tc>
        <w:tc>
          <w:tcPr>
            <w:tcW w:w="1260" w:type="dxa"/>
          </w:tcPr>
          <w:p w:rsidR="00E738AB" w:rsidRDefault="00E738AB">
            <w:pPr>
              <w:tabs>
                <w:tab w:val="decimal" w:pos="954"/>
              </w:tabs>
              <w:rPr>
                <w:u w:val="double"/>
              </w:rPr>
            </w:pPr>
          </w:p>
        </w:tc>
        <w:tc>
          <w:tcPr>
            <w:tcW w:w="1620" w:type="dxa"/>
            <w:vAlign w:val="bottom"/>
          </w:tcPr>
          <w:p w:rsidR="00E738AB" w:rsidRPr="005F6103" w:rsidRDefault="005F6103" w:rsidP="00E23B3B">
            <w:pPr>
              <w:ind w:right="360"/>
              <w:jc w:val="right"/>
            </w:pPr>
            <w:r>
              <w:t xml:space="preserve"> </w:t>
            </w:r>
            <w:r w:rsidR="00E738AB" w:rsidRPr="005F6103">
              <w:t>$</w:t>
            </w:r>
            <w:r w:rsidR="001306A0" w:rsidRPr="005F6103">
              <w:rPr>
                <w:rFonts w:hint="eastAsia"/>
              </w:rPr>
              <w:t>17,</w:t>
            </w:r>
            <w:r w:rsidR="00E23B3B">
              <w:t>850</w:t>
            </w:r>
          </w:p>
        </w:tc>
        <w:tc>
          <w:tcPr>
            <w:tcW w:w="1620" w:type="dxa"/>
          </w:tcPr>
          <w:p w:rsidR="00E738AB" w:rsidRDefault="001306A0" w:rsidP="00E23B3B">
            <w:pPr>
              <w:tabs>
                <w:tab w:val="right" w:pos="1062"/>
              </w:tabs>
              <w:rPr>
                <w:lang w:eastAsia="zh-TW"/>
              </w:rPr>
            </w:pPr>
            <w:r>
              <w:t xml:space="preserve">       </w:t>
            </w:r>
            <w:r w:rsidR="005F6103">
              <w:t xml:space="preserve"> </w:t>
            </w:r>
            <w:r w:rsidR="00E738AB">
              <w:t>$</w:t>
            </w:r>
            <w:r w:rsidR="00676A41">
              <w:rPr>
                <w:rFonts w:hint="eastAsia"/>
                <w:lang w:eastAsia="zh-TW"/>
              </w:rPr>
              <w:t>1</w:t>
            </w:r>
            <w:r w:rsidR="00676A41">
              <w:rPr>
                <w:lang w:eastAsia="zh-TW"/>
              </w:rPr>
              <w:t>1</w:t>
            </w:r>
            <w:r>
              <w:rPr>
                <w:rFonts w:hint="eastAsia"/>
                <w:lang w:eastAsia="zh-TW"/>
              </w:rPr>
              <w:t>,</w:t>
            </w:r>
            <w:r w:rsidR="00E23B3B">
              <w:rPr>
                <w:lang w:eastAsia="zh-TW"/>
              </w:rPr>
              <w:t>544</w:t>
            </w:r>
          </w:p>
        </w:tc>
      </w:tr>
      <w:tr w:rsidR="00E738AB" w:rsidTr="005F6103">
        <w:tblPrEx>
          <w:tblCellMar>
            <w:left w:w="108" w:type="dxa"/>
            <w:right w:w="108" w:type="dxa"/>
          </w:tblCellMar>
        </w:tblPrEx>
        <w:tc>
          <w:tcPr>
            <w:tcW w:w="4997" w:type="dxa"/>
            <w:gridSpan w:val="2"/>
          </w:tcPr>
          <w:p w:rsidR="00E738AB" w:rsidRDefault="00E738AB">
            <w:pPr>
              <w:ind w:left="720" w:hanging="720"/>
            </w:pPr>
            <w:r>
              <w:tab/>
              <w:t>Divide by equivalent units of work done in</w:t>
            </w:r>
          </w:p>
          <w:p w:rsidR="00E738AB" w:rsidRDefault="00E738AB">
            <w:pPr>
              <w:ind w:left="720" w:hanging="720"/>
            </w:pPr>
            <w:r>
              <w:tab/>
              <w:t xml:space="preserve">   current period (Exhibit 17-37A)</w:t>
            </w:r>
          </w:p>
        </w:tc>
        <w:tc>
          <w:tcPr>
            <w:tcW w:w="1260" w:type="dxa"/>
          </w:tcPr>
          <w:p w:rsidR="00E738AB" w:rsidRDefault="00E738AB">
            <w:pPr>
              <w:tabs>
                <w:tab w:val="decimal" w:pos="954"/>
              </w:tabs>
            </w:pPr>
          </w:p>
        </w:tc>
        <w:tc>
          <w:tcPr>
            <w:tcW w:w="1620" w:type="dxa"/>
            <w:vAlign w:val="bottom"/>
          </w:tcPr>
          <w:p w:rsidR="00E738AB" w:rsidRPr="005F6103" w:rsidRDefault="00E738AB" w:rsidP="005F6103">
            <w:pPr>
              <w:ind w:right="360"/>
              <w:jc w:val="right"/>
            </w:pPr>
          </w:p>
          <w:p w:rsidR="00E738AB" w:rsidRPr="005F6103" w:rsidRDefault="005F6103" w:rsidP="00E23B3B">
            <w:pPr>
              <w:ind w:right="360"/>
              <w:jc w:val="right"/>
              <w:rPr>
                <w:u w:val="single"/>
              </w:rPr>
            </w:pPr>
            <w:r>
              <w:t xml:space="preserve">    </w:t>
            </w:r>
            <w:r w:rsidR="00E738AB" w:rsidRPr="005F6103">
              <w:rPr>
                <w:u w:val="single"/>
              </w:rPr>
              <w:sym w:font="Symbol" w:char="F0B8"/>
            </w:r>
            <w:r>
              <w:rPr>
                <w:u w:val="single"/>
              </w:rPr>
              <w:t xml:space="preserve">   </w:t>
            </w:r>
            <w:r w:rsidR="00E738AB" w:rsidRPr="005F6103">
              <w:rPr>
                <w:u w:val="single"/>
              </w:rPr>
              <w:t xml:space="preserve">  </w:t>
            </w:r>
            <w:r w:rsidR="00E23B3B">
              <w:rPr>
                <w:u w:val="single"/>
              </w:rPr>
              <w:t>510</w:t>
            </w:r>
          </w:p>
        </w:tc>
        <w:tc>
          <w:tcPr>
            <w:tcW w:w="1620" w:type="dxa"/>
          </w:tcPr>
          <w:p w:rsidR="00E738AB" w:rsidRDefault="00E738AB">
            <w:pPr>
              <w:tabs>
                <w:tab w:val="right" w:pos="1062"/>
              </w:tabs>
            </w:pPr>
          </w:p>
          <w:p w:rsidR="00E738AB" w:rsidRDefault="00552567" w:rsidP="00E23B3B">
            <w:pPr>
              <w:tabs>
                <w:tab w:val="right" w:pos="1062"/>
              </w:tabs>
              <w:rPr>
                <w:u w:val="single"/>
                <w:lang w:eastAsia="zh-TW"/>
              </w:rPr>
            </w:pPr>
            <w:r>
              <w:t xml:space="preserve">        </w:t>
            </w:r>
            <w:r w:rsidR="00EB0AB4" w:rsidRPr="005F6103">
              <w:rPr>
                <w:u w:val="single"/>
              </w:rPr>
              <w:sym w:font="Symbol" w:char="F0B8"/>
            </w:r>
            <w:r w:rsidR="00EB0AB4">
              <w:rPr>
                <w:u w:val="single"/>
              </w:rPr>
              <w:t xml:space="preserve">   </w:t>
            </w:r>
            <w:r w:rsidR="00EB0AB4" w:rsidRPr="005F6103">
              <w:rPr>
                <w:u w:val="single"/>
              </w:rPr>
              <w:t xml:space="preserve">  </w:t>
            </w:r>
            <w:r w:rsidR="00E23B3B">
              <w:rPr>
                <w:u w:val="single"/>
              </w:rPr>
              <w:t>444</w:t>
            </w:r>
          </w:p>
        </w:tc>
      </w:tr>
      <w:tr w:rsidR="00E738AB" w:rsidTr="005F6103">
        <w:tblPrEx>
          <w:tblCellMar>
            <w:left w:w="108" w:type="dxa"/>
            <w:right w:w="108" w:type="dxa"/>
          </w:tblCellMar>
        </w:tblPrEx>
        <w:tc>
          <w:tcPr>
            <w:tcW w:w="4997" w:type="dxa"/>
            <w:gridSpan w:val="2"/>
          </w:tcPr>
          <w:p w:rsidR="00E738AB" w:rsidRDefault="00E738AB">
            <w:pPr>
              <w:ind w:left="720" w:hanging="720"/>
            </w:pPr>
            <w:r>
              <w:tab/>
              <w:t xml:space="preserve">Cost per equivalent unit of work done in current </w:t>
            </w:r>
          </w:p>
          <w:p w:rsidR="00E738AB" w:rsidRDefault="00E738AB">
            <w:pPr>
              <w:ind w:left="720" w:hanging="720"/>
            </w:pPr>
            <w:r>
              <w:tab/>
              <w:t xml:space="preserve">   period</w:t>
            </w:r>
          </w:p>
        </w:tc>
        <w:tc>
          <w:tcPr>
            <w:tcW w:w="1260" w:type="dxa"/>
          </w:tcPr>
          <w:p w:rsidR="00E738AB" w:rsidRDefault="00E738AB">
            <w:pPr>
              <w:tabs>
                <w:tab w:val="left" w:pos="162"/>
                <w:tab w:val="decimal" w:pos="954"/>
              </w:tabs>
            </w:pPr>
          </w:p>
          <w:p w:rsidR="00E738AB" w:rsidRDefault="00E738AB">
            <w:pPr>
              <w:tabs>
                <w:tab w:val="left" w:pos="162"/>
                <w:tab w:val="decimal" w:pos="954"/>
              </w:tabs>
              <w:rPr>
                <w:lang w:eastAsia="zh-TW"/>
              </w:rPr>
            </w:pPr>
            <w:r>
              <w:tab/>
              <w:t xml:space="preserve"> </w:t>
            </w:r>
          </w:p>
        </w:tc>
        <w:tc>
          <w:tcPr>
            <w:tcW w:w="1620" w:type="dxa"/>
            <w:vAlign w:val="bottom"/>
          </w:tcPr>
          <w:p w:rsidR="00E738AB" w:rsidRPr="005F6103" w:rsidRDefault="00E738AB" w:rsidP="005F6103">
            <w:pPr>
              <w:ind w:right="360"/>
              <w:jc w:val="right"/>
            </w:pPr>
          </w:p>
          <w:p w:rsidR="00E738AB" w:rsidRPr="005F6103" w:rsidRDefault="00E738AB" w:rsidP="000B5D98">
            <w:pPr>
              <w:ind w:right="360"/>
              <w:jc w:val="right"/>
              <w:rPr>
                <w:u w:val="double"/>
              </w:rPr>
            </w:pPr>
            <w:r w:rsidRPr="005F6103">
              <w:rPr>
                <w:u w:val="double"/>
              </w:rPr>
              <w:t>$</w:t>
            </w:r>
            <w:r w:rsidR="000B5D98">
              <w:rPr>
                <w:u w:val="double"/>
              </w:rPr>
              <w:t xml:space="preserve">     </w:t>
            </w:r>
            <w:r w:rsidR="005F6103" w:rsidRPr="005F6103">
              <w:rPr>
                <w:u w:val="double"/>
              </w:rPr>
              <w:t xml:space="preserve">  </w:t>
            </w:r>
            <w:r w:rsidRPr="005F6103">
              <w:rPr>
                <w:u w:val="double"/>
              </w:rPr>
              <w:t>3</w:t>
            </w:r>
            <w:r w:rsidR="00E23B3B">
              <w:rPr>
                <w:u w:val="double"/>
              </w:rPr>
              <w:t>5</w:t>
            </w:r>
          </w:p>
        </w:tc>
        <w:tc>
          <w:tcPr>
            <w:tcW w:w="1620" w:type="dxa"/>
          </w:tcPr>
          <w:p w:rsidR="00552567" w:rsidRDefault="00552567">
            <w:pPr>
              <w:tabs>
                <w:tab w:val="right" w:pos="1062"/>
              </w:tabs>
            </w:pPr>
          </w:p>
          <w:p w:rsidR="00E738AB" w:rsidRDefault="001E711D">
            <w:pPr>
              <w:tabs>
                <w:tab w:val="right" w:pos="1062"/>
              </w:tabs>
              <w:rPr>
                <w:u w:val="double"/>
              </w:rPr>
            </w:pPr>
            <w:r>
              <w:t xml:space="preserve">       </w:t>
            </w:r>
            <w:r w:rsidR="005F6103">
              <w:t xml:space="preserve"> </w:t>
            </w:r>
            <w:r w:rsidR="000B5D98">
              <w:t xml:space="preserve"> </w:t>
            </w:r>
            <w:r w:rsidR="001306A0">
              <w:rPr>
                <w:u w:val="double"/>
              </w:rPr>
              <w:t>$</w:t>
            </w:r>
            <w:r w:rsidR="000B5D98">
              <w:rPr>
                <w:u w:val="double"/>
              </w:rPr>
              <w:t xml:space="preserve">  </w:t>
            </w:r>
            <w:r>
              <w:rPr>
                <w:u w:val="double"/>
              </w:rPr>
              <w:t xml:space="preserve">   </w:t>
            </w:r>
            <w:r w:rsidR="000B5D98">
              <w:rPr>
                <w:u w:val="double"/>
              </w:rPr>
              <w:t xml:space="preserve"> </w:t>
            </w:r>
            <w:r w:rsidR="001306A0">
              <w:rPr>
                <w:u w:val="double"/>
              </w:rPr>
              <w:t>2</w:t>
            </w:r>
            <w:r w:rsidR="000B5D98">
              <w:rPr>
                <w:u w:val="double"/>
              </w:rPr>
              <w:t>6</w:t>
            </w:r>
          </w:p>
        </w:tc>
      </w:tr>
      <w:tr w:rsidR="00E738AB">
        <w:tblPrEx>
          <w:tblCellMar>
            <w:left w:w="108" w:type="dxa"/>
            <w:right w:w="108" w:type="dxa"/>
          </w:tblCellMar>
        </w:tblPrEx>
        <w:tc>
          <w:tcPr>
            <w:tcW w:w="4997" w:type="dxa"/>
            <w:gridSpan w:val="2"/>
          </w:tcPr>
          <w:p w:rsidR="00E738AB" w:rsidRDefault="00E738AB">
            <w:pPr>
              <w:ind w:left="720" w:hanging="720"/>
            </w:pPr>
            <w:r>
              <w:t>(</w:t>
            </w:r>
            <w:r>
              <w:rPr>
                <w:b/>
              </w:rPr>
              <w:t>Step 5</w:t>
            </w:r>
            <w:r>
              <w:t>)</w:t>
            </w:r>
            <w:r>
              <w:tab/>
              <w:t>Assignment of costs:</w:t>
            </w:r>
          </w:p>
          <w:p w:rsidR="00E738AB" w:rsidRDefault="00E738AB" w:rsidP="00D31D36">
            <w:pPr>
              <w:ind w:left="720" w:hanging="720"/>
            </w:pPr>
            <w:r>
              <w:tab/>
              <w:t>Completed and transferred out (</w:t>
            </w:r>
            <w:r w:rsidR="00D31D36">
              <w:rPr>
                <w:lang w:eastAsia="zh-TW"/>
              </w:rPr>
              <w:t>455</w:t>
            </w:r>
            <w:r>
              <w:t xml:space="preserve"> units):</w:t>
            </w:r>
          </w:p>
        </w:tc>
        <w:tc>
          <w:tcPr>
            <w:tcW w:w="1260" w:type="dxa"/>
          </w:tcPr>
          <w:p w:rsidR="00E738AB" w:rsidRDefault="00E738AB">
            <w:pPr>
              <w:tabs>
                <w:tab w:val="decimal" w:pos="954"/>
              </w:tabs>
            </w:pPr>
          </w:p>
          <w:p w:rsidR="00E738AB" w:rsidRDefault="00E738AB">
            <w:pPr>
              <w:tabs>
                <w:tab w:val="decimal" w:pos="954"/>
              </w:tabs>
            </w:pPr>
          </w:p>
        </w:tc>
        <w:tc>
          <w:tcPr>
            <w:tcW w:w="1620" w:type="dxa"/>
          </w:tcPr>
          <w:p w:rsidR="00E738AB" w:rsidRDefault="00E738AB"/>
          <w:p w:rsidR="00E738AB" w:rsidRDefault="00E738AB"/>
        </w:tc>
        <w:tc>
          <w:tcPr>
            <w:tcW w:w="1620" w:type="dxa"/>
          </w:tcPr>
          <w:p w:rsidR="00E738AB" w:rsidRDefault="00E738AB"/>
        </w:tc>
      </w:tr>
      <w:tr w:rsidR="00E738AB">
        <w:tblPrEx>
          <w:tblCellMar>
            <w:left w:w="108" w:type="dxa"/>
            <w:right w:w="108" w:type="dxa"/>
          </w:tblCellMar>
        </w:tblPrEx>
        <w:trPr>
          <w:cantSplit/>
        </w:trPr>
        <w:tc>
          <w:tcPr>
            <w:tcW w:w="4997" w:type="dxa"/>
            <w:gridSpan w:val="2"/>
          </w:tcPr>
          <w:p w:rsidR="00E738AB" w:rsidRDefault="00E738AB">
            <w:pPr>
              <w:ind w:left="990" w:hanging="990"/>
            </w:pPr>
            <w:r>
              <w:tab/>
              <w:t>Work in process, beginning (</w:t>
            </w:r>
            <w:r w:rsidR="00D31D36">
              <w:rPr>
                <w:lang w:eastAsia="zh-TW"/>
              </w:rPr>
              <w:t>9</w:t>
            </w:r>
            <w:r>
              <w:rPr>
                <w:rFonts w:hint="eastAsia"/>
                <w:lang w:eastAsia="zh-TW"/>
              </w:rPr>
              <w:t>5</w:t>
            </w:r>
            <w:r>
              <w:t xml:space="preserve"> units)</w:t>
            </w:r>
          </w:p>
          <w:p w:rsidR="00E738AB" w:rsidRDefault="00E738AB">
            <w:pPr>
              <w:tabs>
                <w:tab w:val="left" w:pos="1260"/>
              </w:tabs>
            </w:pPr>
            <w:r>
              <w:tab/>
              <w:t>Costs added to begin. work in process in</w:t>
            </w:r>
          </w:p>
          <w:p w:rsidR="00E738AB" w:rsidRDefault="00E738AB">
            <w:pPr>
              <w:tabs>
                <w:tab w:val="left" w:pos="1260"/>
              </w:tabs>
            </w:pPr>
            <w:r>
              <w:t xml:space="preserve">                         current period</w:t>
            </w:r>
          </w:p>
        </w:tc>
        <w:tc>
          <w:tcPr>
            <w:tcW w:w="1260" w:type="dxa"/>
          </w:tcPr>
          <w:p w:rsidR="00E738AB" w:rsidRDefault="00E738AB">
            <w:pPr>
              <w:tabs>
                <w:tab w:val="decimal" w:pos="954"/>
              </w:tabs>
              <w:rPr>
                <w:lang w:eastAsia="zh-TW"/>
              </w:rPr>
            </w:pPr>
            <w:r>
              <w:t xml:space="preserve">$  </w:t>
            </w:r>
            <w:r w:rsidR="00FB4308">
              <w:rPr>
                <w:lang w:eastAsia="zh-TW"/>
              </w:rPr>
              <w:t>1,686</w:t>
            </w:r>
          </w:p>
          <w:p w:rsidR="00E738AB" w:rsidRDefault="00E738AB">
            <w:pPr>
              <w:tabs>
                <w:tab w:val="decimal" w:pos="954"/>
              </w:tabs>
            </w:pPr>
          </w:p>
          <w:p w:rsidR="00E738AB" w:rsidRDefault="00E738AB" w:rsidP="00FB4308">
            <w:pPr>
              <w:tabs>
                <w:tab w:val="decimal" w:pos="943"/>
              </w:tabs>
              <w:rPr>
                <w:u w:val="single"/>
                <w:lang w:eastAsia="zh-TW"/>
              </w:rPr>
            </w:pPr>
            <w:r>
              <w:rPr>
                <w:u w:val="single"/>
              </w:rPr>
              <w:t xml:space="preserve">  </w:t>
            </w:r>
            <w:r w:rsidR="002C06F3">
              <w:rPr>
                <w:u w:val="single"/>
              </w:rPr>
              <w:t xml:space="preserve"> </w:t>
            </w:r>
            <w:r w:rsidR="00FB4308">
              <w:rPr>
                <w:u w:val="single"/>
                <w:lang w:eastAsia="zh-TW"/>
              </w:rPr>
              <w:t>936</w:t>
            </w:r>
          </w:p>
        </w:tc>
        <w:tc>
          <w:tcPr>
            <w:tcW w:w="3240" w:type="dxa"/>
            <w:gridSpan w:val="2"/>
          </w:tcPr>
          <w:p w:rsidR="00E738AB" w:rsidRPr="00552567" w:rsidRDefault="00DA2DE1" w:rsidP="00DA2DE1">
            <w:pPr>
              <w:pStyle w:val="CommentText"/>
            </w:pPr>
            <w:r>
              <w:t xml:space="preserve">        </w:t>
            </w:r>
            <w:r w:rsidR="00AA7B2A">
              <w:t xml:space="preserve"> </w:t>
            </w:r>
            <w:r w:rsidR="00D31D36">
              <w:t>$1,</w:t>
            </w:r>
            <w:r w:rsidR="00FB4308">
              <w:t>530</w:t>
            </w:r>
            <w:r w:rsidR="001306A0" w:rsidRPr="00552567">
              <w:t xml:space="preserve">    </w:t>
            </w:r>
            <w:r>
              <w:t xml:space="preserve">  </w:t>
            </w:r>
            <w:r w:rsidR="00AA7B2A">
              <w:t xml:space="preserve"> </w:t>
            </w:r>
            <w:r w:rsidR="00D31D36">
              <w:t xml:space="preserve"> </w:t>
            </w:r>
            <w:r w:rsidR="001306A0" w:rsidRPr="00552567">
              <w:t xml:space="preserve">+     </w:t>
            </w:r>
            <w:r w:rsidR="00552567">
              <w:t xml:space="preserve"> </w:t>
            </w:r>
            <w:r w:rsidR="001306A0" w:rsidRPr="00552567">
              <w:t xml:space="preserve">     $</w:t>
            </w:r>
            <w:r w:rsidR="00FB4308">
              <w:t>156</w:t>
            </w:r>
          </w:p>
          <w:p w:rsidR="00E738AB" w:rsidRPr="00552567" w:rsidRDefault="00E738AB"/>
          <w:p w:rsidR="00E738AB" w:rsidRPr="00552567" w:rsidRDefault="00E738AB">
            <w:r w:rsidRPr="00552567">
              <w:t xml:space="preserve">   </w:t>
            </w:r>
            <w:r w:rsidR="00552567" w:rsidRPr="00552567">
              <w:t xml:space="preserve"> </w:t>
            </w:r>
            <w:r w:rsidR="000B5D98">
              <w:t xml:space="preserve">  </w:t>
            </w:r>
            <w:r w:rsidRPr="00552567">
              <w:t>(0</w:t>
            </w:r>
            <w:r w:rsidRPr="00552567">
              <w:rPr>
                <w:vertAlign w:val="superscript"/>
              </w:rPr>
              <w:t>*</w:t>
            </w:r>
            <w:r w:rsidRPr="00552567">
              <w:t xml:space="preserve"> </w:t>
            </w:r>
            <w:r w:rsidRPr="00552567">
              <w:sym w:font="Symbol" w:char="F0B4"/>
            </w:r>
            <w:r w:rsidRPr="00552567">
              <w:t xml:space="preserve"> $</w:t>
            </w:r>
            <w:r w:rsidR="00FB4308">
              <w:t>35</w:t>
            </w:r>
            <w:r w:rsidRPr="00552567">
              <w:t>)</w:t>
            </w:r>
            <w:r w:rsidR="001306A0" w:rsidRPr="00552567">
              <w:t xml:space="preserve"> </w:t>
            </w:r>
            <w:r w:rsidRPr="00552567">
              <w:t xml:space="preserve"> </w:t>
            </w:r>
            <w:r w:rsidR="001306A0" w:rsidRPr="00552567">
              <w:t xml:space="preserve"> </w:t>
            </w:r>
            <w:r w:rsidR="000B5D98">
              <w:t xml:space="preserve"> </w:t>
            </w:r>
            <w:r w:rsidR="001306A0" w:rsidRPr="00552567">
              <w:t xml:space="preserve"> </w:t>
            </w:r>
            <w:r w:rsidR="000B5D98">
              <w:t xml:space="preserve"> </w:t>
            </w:r>
            <w:r w:rsidR="001306A0" w:rsidRPr="00552567">
              <w:t xml:space="preserve"> </w:t>
            </w:r>
            <w:r w:rsidRPr="00552567">
              <w:t xml:space="preserve">+ </w:t>
            </w:r>
            <w:r w:rsidR="000B5D98">
              <w:t xml:space="preserve">  </w:t>
            </w:r>
            <w:r w:rsidR="00D31D36">
              <w:t xml:space="preserve"> </w:t>
            </w:r>
            <w:r w:rsidRPr="00552567">
              <w:t xml:space="preserve"> </w:t>
            </w:r>
            <w:r w:rsidR="00D31D36">
              <w:t xml:space="preserve"> </w:t>
            </w:r>
            <w:r w:rsidRPr="00552567">
              <w:t>(</w:t>
            </w:r>
            <w:r w:rsidR="00FB4308">
              <w:rPr>
                <w:lang w:eastAsia="zh-TW"/>
              </w:rPr>
              <w:t>36</w:t>
            </w:r>
            <w:r w:rsidRPr="00552567">
              <w:rPr>
                <w:vertAlign w:val="superscript"/>
              </w:rPr>
              <w:t>*</w:t>
            </w:r>
            <w:r w:rsidRPr="00552567">
              <w:t xml:space="preserve"> </w:t>
            </w:r>
            <w:r w:rsidRPr="00552567">
              <w:sym w:font="Symbol" w:char="F0B4"/>
            </w:r>
            <w:r w:rsidR="001306A0" w:rsidRPr="00552567">
              <w:t xml:space="preserve"> $</w:t>
            </w:r>
            <w:r w:rsidR="000B5D98">
              <w:t>26</w:t>
            </w:r>
            <w:r w:rsidRPr="00552567">
              <w:t>)</w:t>
            </w:r>
          </w:p>
        </w:tc>
      </w:tr>
      <w:tr w:rsidR="00E738AB">
        <w:trPr>
          <w:gridBefore w:val="1"/>
          <w:wBefore w:w="72" w:type="dxa"/>
          <w:cantSplit/>
        </w:trPr>
        <w:tc>
          <w:tcPr>
            <w:tcW w:w="4925" w:type="dxa"/>
          </w:tcPr>
          <w:p w:rsidR="00E738AB" w:rsidRDefault="00E738AB">
            <w:pPr>
              <w:pStyle w:val="EndnoteText"/>
              <w:tabs>
                <w:tab w:val="left" w:pos="1440"/>
              </w:tabs>
              <w:rPr>
                <w:rFonts w:ascii="Times New Roman" w:hAnsi="Times New Roman"/>
              </w:rPr>
            </w:pPr>
            <w:r>
              <w:rPr>
                <w:rFonts w:ascii="Times New Roman" w:hAnsi="Times New Roman"/>
                <w:snapToGrid/>
              </w:rPr>
              <w:t xml:space="preserve">                             </w:t>
            </w:r>
            <w:r>
              <w:rPr>
                <w:rFonts w:ascii="Times New Roman" w:hAnsi="Times New Roman"/>
              </w:rPr>
              <w:t>Total from beginning inventory</w:t>
            </w:r>
          </w:p>
          <w:p w:rsidR="00E738AB" w:rsidRDefault="00E738AB">
            <w:pPr>
              <w:ind w:left="990" w:hanging="990"/>
            </w:pPr>
            <w:r>
              <w:tab/>
              <w:t>Started and completed (</w:t>
            </w:r>
            <w:r w:rsidR="00D31D36">
              <w:rPr>
                <w:lang w:eastAsia="zh-TW"/>
              </w:rPr>
              <w:t>360</w:t>
            </w:r>
            <w:r>
              <w:t xml:space="preserve"> units)</w:t>
            </w:r>
          </w:p>
          <w:p w:rsidR="00E738AB" w:rsidRDefault="00E738AB">
            <w:pPr>
              <w:pStyle w:val="EndnoteText"/>
              <w:tabs>
                <w:tab w:val="left" w:pos="1440"/>
              </w:tabs>
              <w:rPr>
                <w:rFonts w:ascii="Times New Roman" w:hAnsi="Times New Roman"/>
              </w:rPr>
            </w:pPr>
            <w:r>
              <w:rPr>
                <w:rFonts w:ascii="Times New Roman" w:hAnsi="Times New Roman"/>
              </w:rPr>
              <w:tab/>
              <w:t>Total costs of units completed &amp; tsfd. out</w:t>
            </w:r>
          </w:p>
          <w:p w:rsidR="00E738AB" w:rsidRDefault="00E738AB">
            <w:pPr>
              <w:ind w:left="720" w:hanging="720"/>
            </w:pPr>
            <w:r>
              <w:tab/>
              <w:t>Work in process, ending (</w:t>
            </w:r>
            <w:r w:rsidR="00D31D36">
              <w:rPr>
                <w:lang w:eastAsia="zh-TW"/>
              </w:rPr>
              <w:t>130</w:t>
            </w:r>
            <w:r>
              <w:t xml:space="preserve"> units)</w:t>
            </w:r>
          </w:p>
          <w:p w:rsidR="00E738AB" w:rsidRDefault="00E738AB">
            <w:pPr>
              <w:ind w:left="720" w:hanging="720"/>
            </w:pPr>
            <w:r>
              <w:tab/>
              <w:t>Total costs accounted for</w:t>
            </w:r>
          </w:p>
        </w:tc>
        <w:tc>
          <w:tcPr>
            <w:tcW w:w="1260" w:type="dxa"/>
          </w:tcPr>
          <w:p w:rsidR="00E738AB" w:rsidRDefault="00E738AB">
            <w:pPr>
              <w:tabs>
                <w:tab w:val="decimal" w:pos="1044"/>
              </w:tabs>
              <w:rPr>
                <w:u w:val="single"/>
                <w:lang w:eastAsia="zh-TW"/>
              </w:rPr>
            </w:pPr>
            <w:r>
              <w:t xml:space="preserve"> </w:t>
            </w:r>
            <w:r w:rsidR="00FB4308">
              <w:rPr>
                <w:lang w:eastAsia="zh-TW"/>
              </w:rPr>
              <w:t>2,622</w:t>
            </w:r>
          </w:p>
          <w:p w:rsidR="00E738AB" w:rsidRDefault="00E738AB">
            <w:pPr>
              <w:tabs>
                <w:tab w:val="decimal" w:pos="1044"/>
              </w:tabs>
              <w:rPr>
                <w:lang w:eastAsia="zh-TW"/>
              </w:rPr>
            </w:pPr>
            <w:r>
              <w:rPr>
                <w:u w:val="single"/>
              </w:rPr>
              <w:t xml:space="preserve">  </w:t>
            </w:r>
            <w:r w:rsidR="00FB4308">
              <w:rPr>
                <w:u w:val="single"/>
                <w:lang w:eastAsia="zh-TW"/>
              </w:rPr>
              <w:t>23,790</w:t>
            </w:r>
          </w:p>
          <w:p w:rsidR="00E738AB" w:rsidRDefault="00E738AB">
            <w:pPr>
              <w:tabs>
                <w:tab w:val="decimal" w:pos="1044"/>
              </w:tabs>
              <w:rPr>
                <w:lang w:eastAsia="zh-TW"/>
              </w:rPr>
            </w:pPr>
            <w:r>
              <w:t xml:space="preserve">  </w:t>
            </w:r>
            <w:r w:rsidR="002C06F3">
              <w:rPr>
                <w:rFonts w:hint="eastAsia"/>
                <w:lang w:eastAsia="zh-TW"/>
              </w:rPr>
              <w:t>2</w:t>
            </w:r>
            <w:r w:rsidR="00FB4308">
              <w:rPr>
                <w:lang w:eastAsia="zh-TW"/>
              </w:rPr>
              <w:t>6,412</w:t>
            </w:r>
          </w:p>
          <w:p w:rsidR="00E738AB" w:rsidRDefault="00E738AB">
            <w:pPr>
              <w:tabs>
                <w:tab w:val="decimal" w:pos="1044"/>
              </w:tabs>
              <w:rPr>
                <w:lang w:eastAsia="zh-TW"/>
              </w:rPr>
            </w:pPr>
            <w:r>
              <w:rPr>
                <w:u w:val="single"/>
              </w:rPr>
              <w:t xml:space="preserve">    </w:t>
            </w:r>
            <w:r w:rsidR="00FB4308">
              <w:rPr>
                <w:u w:val="single"/>
                <w:lang w:eastAsia="zh-TW"/>
              </w:rPr>
              <w:t>4</w:t>
            </w:r>
            <w:r w:rsidR="002C06F3">
              <w:rPr>
                <w:u w:val="single"/>
                <w:lang w:eastAsia="zh-TW"/>
              </w:rPr>
              <w:t>,6</w:t>
            </w:r>
            <w:r w:rsidR="00FB4308">
              <w:rPr>
                <w:u w:val="single"/>
                <w:lang w:eastAsia="zh-TW"/>
              </w:rPr>
              <w:t>68</w:t>
            </w:r>
          </w:p>
          <w:p w:rsidR="00E738AB" w:rsidRDefault="00E738AB">
            <w:pPr>
              <w:tabs>
                <w:tab w:val="decimal" w:pos="1044"/>
              </w:tabs>
              <w:rPr>
                <w:u w:val="double"/>
                <w:lang w:eastAsia="zh-TW"/>
              </w:rPr>
            </w:pPr>
            <w:r>
              <w:rPr>
                <w:u w:val="double"/>
              </w:rPr>
              <w:t>$</w:t>
            </w:r>
            <w:r w:rsidR="002C06F3">
              <w:rPr>
                <w:rFonts w:hint="eastAsia"/>
                <w:u w:val="double"/>
                <w:lang w:eastAsia="zh-TW"/>
              </w:rPr>
              <w:t>3</w:t>
            </w:r>
            <w:r w:rsidR="00FB4308">
              <w:rPr>
                <w:u w:val="double"/>
                <w:lang w:eastAsia="zh-TW"/>
              </w:rPr>
              <w:t>1</w:t>
            </w:r>
            <w:r w:rsidR="001306A0">
              <w:rPr>
                <w:rFonts w:hint="eastAsia"/>
                <w:u w:val="double"/>
                <w:lang w:eastAsia="zh-TW"/>
              </w:rPr>
              <w:t>,</w:t>
            </w:r>
            <w:r w:rsidR="00FB4308">
              <w:rPr>
                <w:u w:val="double"/>
                <w:lang w:eastAsia="zh-TW"/>
              </w:rPr>
              <w:t>080</w:t>
            </w:r>
          </w:p>
        </w:tc>
        <w:tc>
          <w:tcPr>
            <w:tcW w:w="3240" w:type="dxa"/>
            <w:gridSpan w:val="2"/>
          </w:tcPr>
          <w:p w:rsidR="00E738AB" w:rsidRPr="00552567" w:rsidRDefault="00E738AB">
            <w:pPr>
              <w:tabs>
                <w:tab w:val="decimal" w:pos="1674"/>
              </w:tabs>
            </w:pPr>
          </w:p>
          <w:p w:rsidR="00E738AB" w:rsidRPr="00552567" w:rsidRDefault="00D31D36">
            <w:pPr>
              <w:tabs>
                <w:tab w:val="center" w:pos="594"/>
                <w:tab w:val="center" w:pos="1224"/>
                <w:tab w:val="center" w:pos="1854"/>
              </w:tabs>
            </w:pPr>
            <w:r>
              <w:t xml:space="preserve">  </w:t>
            </w:r>
            <w:r w:rsidR="000B5D98">
              <w:t xml:space="preserve">    </w:t>
            </w:r>
            <w:r w:rsidR="00E738AB" w:rsidRPr="00552567">
              <w:t>(</w:t>
            </w:r>
            <w:r w:rsidR="00FB4308">
              <w:rPr>
                <w:lang w:eastAsia="zh-TW"/>
              </w:rPr>
              <w:t>390</w:t>
            </w:r>
            <w:r w:rsidR="00E738AB" w:rsidRPr="00552567">
              <w:rPr>
                <w:vertAlign w:val="superscript"/>
              </w:rPr>
              <w:t>†</w:t>
            </w:r>
            <w:r>
              <w:t xml:space="preserve"> </w:t>
            </w:r>
            <w:r w:rsidR="00E738AB" w:rsidRPr="00552567">
              <w:sym w:font="Symbol" w:char="F0B4"/>
            </w:r>
            <w:r>
              <w:t xml:space="preserve"> $</w:t>
            </w:r>
            <w:r w:rsidR="00FB4308">
              <w:t>35</w:t>
            </w:r>
            <w:r w:rsidR="00E738AB" w:rsidRPr="00552567">
              <w:t xml:space="preserve">)  </w:t>
            </w:r>
            <w:r w:rsidR="001306A0" w:rsidRPr="00552567">
              <w:t xml:space="preserve">   </w:t>
            </w:r>
            <w:r w:rsidR="00E738AB" w:rsidRPr="00552567">
              <w:t xml:space="preserve">+ </w:t>
            </w:r>
            <w:r w:rsidR="001306A0" w:rsidRPr="00552567">
              <w:t xml:space="preserve"> </w:t>
            </w:r>
            <w:r w:rsidR="000B5D98">
              <w:t xml:space="preserve">   </w:t>
            </w:r>
            <w:r w:rsidR="00E738AB" w:rsidRPr="00552567">
              <w:t>(</w:t>
            </w:r>
            <w:r w:rsidR="00FB4308">
              <w:t>390</w:t>
            </w:r>
            <w:r w:rsidR="00E738AB" w:rsidRPr="00552567">
              <w:rPr>
                <w:vertAlign w:val="superscript"/>
              </w:rPr>
              <w:t>†</w:t>
            </w:r>
            <w:r w:rsidR="00406DA4">
              <w:t xml:space="preserve"> </w:t>
            </w:r>
            <w:r w:rsidR="00E738AB" w:rsidRPr="00552567">
              <w:sym w:font="Symbol" w:char="F0B4"/>
            </w:r>
            <w:r w:rsidR="00E738AB" w:rsidRPr="00552567">
              <w:t xml:space="preserve"> $</w:t>
            </w:r>
            <w:r w:rsidR="000B5D98">
              <w:t>26</w:t>
            </w:r>
            <w:r w:rsidR="00E738AB" w:rsidRPr="00552567">
              <w:t>)</w:t>
            </w:r>
          </w:p>
          <w:p w:rsidR="00E738AB" w:rsidRPr="00552567" w:rsidRDefault="00E738AB"/>
          <w:p w:rsidR="00E738AB" w:rsidRPr="00552567" w:rsidRDefault="00D31D36">
            <w:pPr>
              <w:rPr>
                <w:u w:val="single"/>
              </w:rPr>
            </w:pPr>
            <w:r>
              <w:t xml:space="preserve">  </w:t>
            </w:r>
            <w:r w:rsidR="000B5D98">
              <w:t xml:space="preserve">    </w:t>
            </w:r>
            <w:r w:rsidR="00E738AB" w:rsidRPr="00552567">
              <w:rPr>
                <w:u w:val="single"/>
              </w:rPr>
              <w:t>(</w:t>
            </w:r>
            <w:r w:rsidR="00E738AB" w:rsidRPr="00552567">
              <w:rPr>
                <w:rFonts w:hint="eastAsia"/>
                <w:u w:val="single"/>
                <w:lang w:eastAsia="zh-TW"/>
              </w:rPr>
              <w:t>1</w:t>
            </w:r>
            <w:r w:rsidR="00FB4308">
              <w:rPr>
                <w:u w:val="single"/>
                <w:lang w:eastAsia="zh-TW"/>
              </w:rPr>
              <w:t>2</w:t>
            </w:r>
            <w:r>
              <w:rPr>
                <w:u w:val="single"/>
                <w:lang w:eastAsia="zh-TW"/>
              </w:rPr>
              <w:t>0</w:t>
            </w:r>
            <w:r w:rsidR="00E738AB" w:rsidRPr="00552567">
              <w:rPr>
                <w:u w:val="single"/>
                <w:vertAlign w:val="superscript"/>
              </w:rPr>
              <w:t>#</w:t>
            </w:r>
            <w:r>
              <w:t xml:space="preserve"> </w:t>
            </w:r>
            <w:r w:rsidR="00E738AB" w:rsidRPr="00552567">
              <w:rPr>
                <w:u w:val="single"/>
              </w:rPr>
              <w:sym w:font="Symbol" w:char="F0B4"/>
            </w:r>
            <w:r>
              <w:rPr>
                <w:u w:val="single"/>
              </w:rPr>
              <w:t xml:space="preserve"> </w:t>
            </w:r>
            <w:r w:rsidR="00E738AB" w:rsidRPr="00552567">
              <w:rPr>
                <w:u w:val="single"/>
              </w:rPr>
              <w:t>$</w:t>
            </w:r>
            <w:r w:rsidR="00FB4308">
              <w:rPr>
                <w:u w:val="single"/>
              </w:rPr>
              <w:t>35</w:t>
            </w:r>
            <w:r w:rsidR="00E738AB" w:rsidRPr="00552567">
              <w:rPr>
                <w:u w:val="single"/>
              </w:rPr>
              <w:t>)</w:t>
            </w:r>
            <w:r w:rsidR="00E738AB" w:rsidRPr="00552567">
              <w:t xml:space="preserve">  </w:t>
            </w:r>
            <w:r w:rsidR="001306A0" w:rsidRPr="00552567">
              <w:t xml:space="preserve"> </w:t>
            </w:r>
            <w:r w:rsidR="00E738AB" w:rsidRPr="00552567">
              <w:t xml:space="preserve"> </w:t>
            </w:r>
            <w:r w:rsidR="000B5D98">
              <w:t xml:space="preserve"> </w:t>
            </w:r>
            <w:r w:rsidR="00E738AB" w:rsidRPr="00552567">
              <w:t xml:space="preserve">+ </w:t>
            </w:r>
            <w:r w:rsidR="001306A0" w:rsidRPr="00552567">
              <w:t xml:space="preserve">  </w:t>
            </w:r>
            <w:r w:rsidR="00406DA4">
              <w:t xml:space="preserve"> </w:t>
            </w:r>
            <w:r w:rsidR="000B5D98">
              <w:t xml:space="preserve">   </w:t>
            </w:r>
            <w:r w:rsidR="00E738AB" w:rsidRPr="00552567">
              <w:rPr>
                <w:u w:val="single"/>
              </w:rPr>
              <w:t>(</w:t>
            </w:r>
            <w:r w:rsidR="00FB4308">
              <w:rPr>
                <w:u w:val="single"/>
                <w:lang w:eastAsia="zh-TW"/>
              </w:rPr>
              <w:t>18</w:t>
            </w:r>
            <w:r w:rsidR="00E738AB" w:rsidRPr="00552567">
              <w:rPr>
                <w:u w:val="single"/>
                <w:vertAlign w:val="superscript"/>
              </w:rPr>
              <w:t>#</w:t>
            </w:r>
            <w:r w:rsidR="00406DA4">
              <w:t xml:space="preserve"> </w:t>
            </w:r>
            <w:r w:rsidR="00E738AB" w:rsidRPr="00552567">
              <w:rPr>
                <w:u w:val="single"/>
              </w:rPr>
              <w:sym w:font="Symbol" w:char="F0B4"/>
            </w:r>
            <w:r w:rsidR="00E738AB" w:rsidRPr="00552567">
              <w:rPr>
                <w:u w:val="single"/>
              </w:rPr>
              <w:t xml:space="preserve"> $</w:t>
            </w:r>
            <w:r w:rsidR="000B5D98">
              <w:rPr>
                <w:u w:val="single"/>
              </w:rPr>
              <w:t>26</w:t>
            </w:r>
            <w:r w:rsidR="00E738AB" w:rsidRPr="00552567">
              <w:rPr>
                <w:u w:val="single"/>
              </w:rPr>
              <w:t>)</w:t>
            </w:r>
          </w:p>
          <w:p w:rsidR="00E738AB" w:rsidRPr="00552567" w:rsidRDefault="00EB0AB4" w:rsidP="002C06F3">
            <w:r>
              <w:t xml:space="preserve">        </w:t>
            </w:r>
            <w:r w:rsidR="000B5D98">
              <w:t xml:space="preserve"> </w:t>
            </w:r>
            <w:r>
              <w:t xml:space="preserve"> </w:t>
            </w:r>
            <w:r w:rsidR="00E738AB" w:rsidRPr="00552567">
              <w:rPr>
                <w:u w:val="double"/>
              </w:rPr>
              <w:t>$1</w:t>
            </w:r>
            <w:r w:rsidR="004146FE">
              <w:rPr>
                <w:u w:val="double"/>
              </w:rPr>
              <w:t>9</w:t>
            </w:r>
            <w:r w:rsidR="002C06F3">
              <w:rPr>
                <w:u w:val="double"/>
              </w:rPr>
              <w:t>,</w:t>
            </w:r>
            <w:r w:rsidR="004146FE">
              <w:rPr>
                <w:u w:val="double"/>
              </w:rPr>
              <w:t>3</w:t>
            </w:r>
            <w:r w:rsidR="007056A4">
              <w:rPr>
                <w:u w:val="double"/>
              </w:rPr>
              <w:t>8</w:t>
            </w:r>
            <w:r w:rsidR="00FB4308">
              <w:rPr>
                <w:u w:val="double"/>
              </w:rPr>
              <w:t>0</w:t>
            </w:r>
            <w:r w:rsidR="00E738AB" w:rsidRPr="00552567">
              <w:t xml:space="preserve">      </w:t>
            </w:r>
            <w:r w:rsidR="00DA2DE1">
              <w:t xml:space="preserve">  </w:t>
            </w:r>
            <w:r w:rsidR="00E738AB" w:rsidRPr="00552567">
              <w:t xml:space="preserve">+       </w:t>
            </w:r>
            <w:r w:rsidR="00406DA4">
              <w:t xml:space="preserve"> </w:t>
            </w:r>
            <w:r w:rsidR="005F6103">
              <w:t xml:space="preserve"> </w:t>
            </w:r>
            <w:r w:rsidR="00FB4308">
              <w:rPr>
                <w:u w:val="double"/>
              </w:rPr>
              <w:t>$11</w:t>
            </w:r>
            <w:r w:rsidR="00E738AB" w:rsidRPr="00552567">
              <w:rPr>
                <w:u w:val="double"/>
              </w:rPr>
              <w:t>,</w:t>
            </w:r>
            <w:r w:rsidR="00FB4308">
              <w:rPr>
                <w:u w:val="double"/>
              </w:rPr>
              <w:t>700</w:t>
            </w:r>
          </w:p>
        </w:tc>
      </w:tr>
    </w:tbl>
    <w:p w:rsidR="00E738AB" w:rsidRDefault="00E738AB">
      <w:pPr>
        <w:pStyle w:val="Heading4"/>
        <w:spacing w:line="240" w:lineRule="auto"/>
        <w:ind w:left="0" w:firstLine="0"/>
        <w:rPr>
          <w:b w:val="0"/>
          <w:sz w:val="16"/>
          <w:szCs w:val="16"/>
        </w:rPr>
      </w:pPr>
    </w:p>
    <w:p w:rsidR="00E738AB" w:rsidRDefault="00E738AB">
      <w:pPr>
        <w:pStyle w:val="Heading4"/>
        <w:spacing w:line="240" w:lineRule="auto"/>
        <w:ind w:left="0" w:firstLine="0"/>
        <w:rPr>
          <w:b w:val="0"/>
          <w:sz w:val="20"/>
        </w:rPr>
      </w:pPr>
      <w:r>
        <w:rPr>
          <w:b w:val="0"/>
          <w:sz w:val="20"/>
        </w:rPr>
        <w:t>*Equivalent units used to complete beginning work in process from Solution Exhibit 17-37A, Step 2.</w:t>
      </w:r>
    </w:p>
    <w:p w:rsidR="00E738AB" w:rsidRDefault="00E738AB">
      <w:pPr>
        <w:pStyle w:val="Heading4"/>
        <w:spacing w:line="240" w:lineRule="auto"/>
        <w:rPr>
          <w:b w:val="0"/>
          <w:sz w:val="20"/>
        </w:rPr>
      </w:pPr>
      <w:r>
        <w:rPr>
          <w:vertAlign w:val="superscript"/>
        </w:rPr>
        <w:t>†</w:t>
      </w:r>
      <w:r>
        <w:rPr>
          <w:b w:val="0"/>
          <w:sz w:val="20"/>
        </w:rPr>
        <w:t>Equiv</w:t>
      </w:r>
      <w:r w:rsidR="002413CA">
        <w:rPr>
          <w:b w:val="0"/>
          <w:sz w:val="20"/>
        </w:rPr>
        <w:t>alent</w:t>
      </w:r>
      <w:r>
        <w:rPr>
          <w:b w:val="0"/>
          <w:sz w:val="20"/>
        </w:rPr>
        <w:t xml:space="preserve"> units started and completed from Solution Exhibit 17-37A, Step 2.</w:t>
      </w:r>
    </w:p>
    <w:p w:rsidR="001E711D" w:rsidRDefault="00E738AB">
      <w:pPr>
        <w:pStyle w:val="Heading4"/>
        <w:spacing w:line="240" w:lineRule="auto"/>
        <w:rPr>
          <w:b w:val="0"/>
          <w:sz w:val="20"/>
        </w:rPr>
        <w:sectPr w:rsidR="001E711D" w:rsidSect="00FB4364">
          <w:pgSz w:w="12240" w:h="15840" w:code="1"/>
          <w:pgMar w:top="1440" w:right="1440" w:bottom="245" w:left="1440" w:header="720" w:footer="720" w:gutter="0"/>
          <w:cols w:space="720"/>
        </w:sectPr>
      </w:pPr>
      <w:r>
        <w:rPr>
          <w:b w:val="0"/>
          <w:sz w:val="20"/>
          <w:vertAlign w:val="superscript"/>
        </w:rPr>
        <w:t>#</w:t>
      </w:r>
      <w:r>
        <w:rPr>
          <w:b w:val="0"/>
          <w:sz w:val="20"/>
        </w:rPr>
        <w:t>Equivalent units in ending work in process from Solution Exhibit 17-37A, Step 2.</w:t>
      </w:r>
    </w:p>
    <w:p w:rsidR="00E738AB" w:rsidRDefault="00E738AB">
      <w:pPr>
        <w:numPr>
          <w:ilvl w:val="1"/>
          <w:numId w:val="6"/>
        </w:numPr>
        <w:tabs>
          <w:tab w:val="clear" w:pos="765"/>
          <w:tab w:val="left" w:pos="720"/>
          <w:tab w:val="left" w:pos="1800"/>
        </w:tabs>
        <w:ind w:left="0" w:firstLine="0"/>
        <w:rPr>
          <w:sz w:val="24"/>
          <w:szCs w:val="24"/>
        </w:rPr>
      </w:pPr>
      <w:r>
        <w:rPr>
          <w:sz w:val="24"/>
          <w:szCs w:val="24"/>
        </w:rPr>
        <w:lastRenderedPageBreak/>
        <w:t>(30 min.)</w:t>
      </w:r>
      <w:r>
        <w:rPr>
          <w:sz w:val="24"/>
          <w:szCs w:val="24"/>
        </w:rPr>
        <w:tab/>
      </w:r>
      <w:r>
        <w:rPr>
          <w:b/>
          <w:sz w:val="24"/>
          <w:szCs w:val="24"/>
        </w:rPr>
        <w:t>Transferred-in costs, weighted average.</w:t>
      </w:r>
    </w:p>
    <w:p w:rsidR="00E738AB" w:rsidRDefault="00E738AB">
      <w:pPr>
        <w:pStyle w:val="fontdefault"/>
        <w:tabs>
          <w:tab w:val="clear" w:pos="900"/>
          <w:tab w:val="left" w:pos="540"/>
        </w:tabs>
        <w:rPr>
          <w:rFonts w:ascii="Times New Roman" w:hAnsi="Times New Roman"/>
        </w:rPr>
      </w:pPr>
    </w:p>
    <w:p w:rsidR="00E738AB" w:rsidRDefault="00E738AB">
      <w:pPr>
        <w:pStyle w:val="fontdefault"/>
        <w:tabs>
          <w:tab w:val="clear" w:pos="900"/>
          <w:tab w:val="left" w:pos="720"/>
        </w:tabs>
        <w:rPr>
          <w:rFonts w:ascii="Times New Roman" w:hAnsi="Times New Roman"/>
        </w:rPr>
      </w:pPr>
      <w:r>
        <w:rPr>
          <w:rFonts w:ascii="Times New Roman" w:hAnsi="Times New Roman"/>
        </w:rPr>
        <w:t>1.</w:t>
      </w:r>
      <w:r>
        <w:rPr>
          <w:rFonts w:ascii="Times New Roman" w:hAnsi="Times New Roman"/>
        </w:rPr>
        <w:tab/>
        <w:t>Solution Exhibit 17-38A computes the equivalent units of work done to date in the</w:t>
      </w:r>
      <w:r>
        <w:rPr>
          <w:rFonts w:ascii="Times New Roman" w:hAnsi="Times New Roman" w:hint="eastAsia"/>
          <w:lang w:eastAsia="zh-TW"/>
        </w:rPr>
        <w:t xml:space="preserve"> Binding</w:t>
      </w:r>
      <w:r>
        <w:rPr>
          <w:rFonts w:ascii="Times New Roman" w:hAnsi="Times New Roman"/>
        </w:rPr>
        <w:t xml:space="preserve"> Department for transferred-in costs, direct materials, and conversion costs.</w:t>
      </w:r>
    </w:p>
    <w:p w:rsidR="00E738AB" w:rsidRDefault="00E738AB">
      <w:pPr>
        <w:tabs>
          <w:tab w:val="left" w:pos="720"/>
        </w:tabs>
        <w:jc w:val="both"/>
        <w:rPr>
          <w:sz w:val="24"/>
        </w:rPr>
      </w:pPr>
      <w:r>
        <w:tab/>
      </w:r>
      <w:r>
        <w:rPr>
          <w:sz w:val="24"/>
        </w:rPr>
        <w:t>Solution Exhibit 17-38B summarizes tota</w:t>
      </w:r>
      <w:r>
        <w:rPr>
          <w:rFonts w:hint="eastAsia"/>
          <w:sz w:val="24"/>
          <w:lang w:eastAsia="zh-TW"/>
        </w:rPr>
        <w:t xml:space="preserve">l Binding </w:t>
      </w:r>
      <w:r>
        <w:rPr>
          <w:sz w:val="24"/>
        </w:rPr>
        <w:t xml:space="preserve">Department costs for April </w:t>
      </w:r>
      <w:r w:rsidR="00B53A80">
        <w:rPr>
          <w:sz w:val="24"/>
        </w:rPr>
        <w:t>2014</w:t>
      </w:r>
      <w:r>
        <w:rPr>
          <w:sz w:val="24"/>
        </w:rPr>
        <w:t>, calculates the cost per equivalent unit of work done to date in the</w:t>
      </w:r>
      <w:r>
        <w:rPr>
          <w:rFonts w:hint="eastAsia"/>
          <w:sz w:val="24"/>
          <w:lang w:eastAsia="zh-TW"/>
        </w:rPr>
        <w:t xml:space="preserve"> Binding </w:t>
      </w:r>
      <w:r>
        <w:rPr>
          <w:sz w:val="24"/>
        </w:rPr>
        <w:t>Department for transferred-in costs, direct materials, and conversion costs, and assigns these costs to units completed and transferred out and to units in ending work in process using the weighted-average method.</w:t>
      </w:r>
    </w:p>
    <w:p w:rsidR="00E738AB" w:rsidRDefault="00E738AB">
      <w:pPr>
        <w:tabs>
          <w:tab w:val="left" w:pos="540"/>
        </w:tabs>
        <w:jc w:val="both"/>
        <w:rPr>
          <w:sz w:val="24"/>
        </w:rPr>
      </w:pPr>
    </w:p>
    <w:p w:rsidR="00E738AB" w:rsidRDefault="00E738AB">
      <w:pPr>
        <w:tabs>
          <w:tab w:val="left" w:pos="720"/>
        </w:tabs>
        <w:jc w:val="both"/>
        <w:rPr>
          <w:sz w:val="24"/>
        </w:rPr>
      </w:pPr>
      <w:r>
        <w:rPr>
          <w:sz w:val="24"/>
        </w:rPr>
        <w:t>2.</w:t>
      </w:r>
      <w:r>
        <w:rPr>
          <w:sz w:val="24"/>
        </w:rPr>
        <w:tab/>
        <w:t>Journal entries:</w:t>
      </w:r>
    </w:p>
    <w:p w:rsidR="00E738AB" w:rsidRDefault="00E738AB">
      <w:pPr>
        <w:tabs>
          <w:tab w:val="decimal" w:pos="7920"/>
          <w:tab w:val="decimal" w:pos="9080"/>
        </w:tabs>
        <w:ind w:left="1080" w:hanging="360"/>
        <w:rPr>
          <w:sz w:val="24"/>
        </w:rPr>
      </w:pPr>
      <w:r>
        <w:rPr>
          <w:sz w:val="24"/>
        </w:rPr>
        <w:t>a.</w:t>
      </w:r>
      <w:r>
        <w:rPr>
          <w:sz w:val="24"/>
        </w:rPr>
        <w:tab/>
        <w:t>Work in Process––</w:t>
      </w:r>
      <w:r>
        <w:rPr>
          <w:rFonts w:hint="eastAsia"/>
          <w:sz w:val="24"/>
          <w:lang w:eastAsia="zh-TW"/>
        </w:rPr>
        <w:t xml:space="preserve"> Binding</w:t>
      </w:r>
      <w:r>
        <w:rPr>
          <w:sz w:val="24"/>
        </w:rPr>
        <w:t xml:space="preserve"> Department</w:t>
      </w:r>
      <w:r>
        <w:rPr>
          <w:sz w:val="24"/>
        </w:rPr>
        <w:tab/>
      </w:r>
      <w:r w:rsidR="00D36ACA">
        <w:rPr>
          <w:sz w:val="24"/>
          <w:lang w:eastAsia="zh-TW"/>
        </w:rPr>
        <w:t>155</w:t>
      </w:r>
      <w:r w:rsidR="00D36ACA">
        <w:rPr>
          <w:sz w:val="24"/>
        </w:rPr>
        <w:t>,52</w:t>
      </w:r>
      <w:r>
        <w:rPr>
          <w:sz w:val="24"/>
        </w:rPr>
        <w:t>0</w:t>
      </w:r>
    </w:p>
    <w:p w:rsidR="00E738AB" w:rsidRDefault="00E738AB">
      <w:pPr>
        <w:tabs>
          <w:tab w:val="decimal" w:pos="7920"/>
          <w:tab w:val="decimal" w:pos="9080"/>
        </w:tabs>
        <w:ind w:left="1440" w:hanging="720"/>
        <w:rPr>
          <w:sz w:val="24"/>
        </w:rPr>
      </w:pPr>
      <w:r>
        <w:rPr>
          <w:sz w:val="24"/>
        </w:rPr>
        <w:tab/>
        <w:t>Work in Process––</w:t>
      </w:r>
      <w:r>
        <w:rPr>
          <w:rFonts w:hint="eastAsia"/>
          <w:sz w:val="24"/>
          <w:lang w:eastAsia="zh-TW"/>
        </w:rPr>
        <w:t>Printing</w:t>
      </w:r>
      <w:r>
        <w:rPr>
          <w:sz w:val="24"/>
        </w:rPr>
        <w:t xml:space="preserve"> Department</w:t>
      </w:r>
      <w:r>
        <w:rPr>
          <w:sz w:val="24"/>
        </w:rPr>
        <w:tab/>
      </w:r>
      <w:r>
        <w:rPr>
          <w:sz w:val="24"/>
        </w:rPr>
        <w:tab/>
      </w:r>
      <w:r w:rsidR="00D36ACA">
        <w:rPr>
          <w:sz w:val="24"/>
          <w:lang w:eastAsia="zh-TW"/>
        </w:rPr>
        <w:t>155</w:t>
      </w:r>
      <w:r w:rsidR="00D36ACA">
        <w:rPr>
          <w:sz w:val="24"/>
        </w:rPr>
        <w:t>,520</w:t>
      </w:r>
    </w:p>
    <w:p w:rsidR="00E738AB" w:rsidRDefault="00E738AB">
      <w:pPr>
        <w:tabs>
          <w:tab w:val="left" w:pos="1800"/>
          <w:tab w:val="decimal" w:pos="7920"/>
          <w:tab w:val="decimal" w:pos="9080"/>
        </w:tabs>
        <w:ind w:left="1080" w:hanging="360"/>
        <w:rPr>
          <w:sz w:val="24"/>
        </w:rPr>
      </w:pPr>
      <w:r>
        <w:rPr>
          <w:sz w:val="24"/>
        </w:rPr>
        <w:tab/>
        <w:t>Cost of goods completed and transferred out</w:t>
      </w:r>
    </w:p>
    <w:p w:rsidR="00E738AB" w:rsidRDefault="00E738AB">
      <w:pPr>
        <w:tabs>
          <w:tab w:val="left" w:pos="1800"/>
          <w:tab w:val="decimal" w:pos="7920"/>
          <w:tab w:val="decimal" w:pos="9080"/>
        </w:tabs>
        <w:ind w:left="1440" w:hanging="720"/>
        <w:rPr>
          <w:sz w:val="24"/>
        </w:rPr>
      </w:pPr>
      <w:r>
        <w:rPr>
          <w:sz w:val="24"/>
        </w:rPr>
        <w:tab/>
        <w:t xml:space="preserve">during April from the </w:t>
      </w:r>
      <w:r>
        <w:rPr>
          <w:rFonts w:hint="eastAsia"/>
          <w:sz w:val="24"/>
          <w:lang w:eastAsia="zh-TW"/>
        </w:rPr>
        <w:t>Printing</w:t>
      </w:r>
      <w:r>
        <w:rPr>
          <w:sz w:val="24"/>
        </w:rPr>
        <w:t xml:space="preserve"> Department</w:t>
      </w:r>
    </w:p>
    <w:p w:rsidR="00E738AB" w:rsidRDefault="00E738AB">
      <w:pPr>
        <w:tabs>
          <w:tab w:val="left" w:pos="1800"/>
          <w:tab w:val="decimal" w:pos="7200"/>
          <w:tab w:val="decimal" w:pos="8640"/>
        </w:tabs>
        <w:ind w:left="1440" w:hanging="720"/>
        <w:rPr>
          <w:sz w:val="24"/>
        </w:rPr>
      </w:pPr>
      <w:r>
        <w:rPr>
          <w:sz w:val="24"/>
        </w:rPr>
        <w:tab/>
        <w:t xml:space="preserve">to the </w:t>
      </w:r>
      <w:r>
        <w:rPr>
          <w:rFonts w:hint="eastAsia"/>
          <w:sz w:val="24"/>
          <w:lang w:eastAsia="zh-TW"/>
        </w:rPr>
        <w:t>Binding</w:t>
      </w:r>
      <w:r>
        <w:rPr>
          <w:sz w:val="24"/>
        </w:rPr>
        <w:t xml:space="preserve"> Department</w:t>
      </w:r>
    </w:p>
    <w:p w:rsidR="00E738AB" w:rsidRDefault="00E738AB">
      <w:pPr>
        <w:tabs>
          <w:tab w:val="decimal" w:pos="7920"/>
          <w:tab w:val="decimal" w:pos="9080"/>
        </w:tabs>
        <w:ind w:left="1080" w:hanging="360"/>
        <w:rPr>
          <w:sz w:val="24"/>
          <w:lang w:eastAsia="zh-TW"/>
        </w:rPr>
      </w:pPr>
      <w:r>
        <w:rPr>
          <w:sz w:val="24"/>
        </w:rPr>
        <w:t>b.</w:t>
      </w:r>
      <w:r>
        <w:rPr>
          <w:sz w:val="24"/>
        </w:rPr>
        <w:tab/>
        <w:t>Finished Goods</w:t>
      </w:r>
      <w:r>
        <w:rPr>
          <w:sz w:val="24"/>
        </w:rPr>
        <w:tab/>
      </w:r>
      <w:r w:rsidR="003A2F32">
        <w:rPr>
          <w:sz w:val="24"/>
          <w:lang w:eastAsia="zh-TW"/>
        </w:rPr>
        <w:t>264</w:t>
      </w:r>
      <w:r w:rsidR="00545F93">
        <w:rPr>
          <w:rFonts w:hint="eastAsia"/>
          <w:sz w:val="24"/>
          <w:lang w:eastAsia="zh-TW"/>
        </w:rPr>
        <w:t>,</w:t>
      </w:r>
      <w:r w:rsidR="003A2F32">
        <w:rPr>
          <w:sz w:val="24"/>
          <w:lang w:eastAsia="zh-TW"/>
        </w:rPr>
        <w:t>708</w:t>
      </w:r>
    </w:p>
    <w:p w:rsidR="00E738AB" w:rsidRDefault="00E738AB">
      <w:pPr>
        <w:tabs>
          <w:tab w:val="left" w:pos="1800"/>
          <w:tab w:val="decimal" w:pos="7920"/>
          <w:tab w:val="decimal" w:pos="9080"/>
        </w:tabs>
        <w:ind w:left="1440" w:hanging="720"/>
        <w:rPr>
          <w:sz w:val="24"/>
          <w:lang w:eastAsia="zh-TW"/>
        </w:rPr>
      </w:pPr>
      <w:r>
        <w:rPr>
          <w:sz w:val="24"/>
        </w:rPr>
        <w:tab/>
        <w:t>Work in Process––</w:t>
      </w:r>
      <w:r>
        <w:rPr>
          <w:rFonts w:hint="eastAsia"/>
          <w:sz w:val="24"/>
          <w:lang w:eastAsia="zh-TW"/>
        </w:rPr>
        <w:t xml:space="preserve"> Binding</w:t>
      </w:r>
      <w:r>
        <w:rPr>
          <w:sz w:val="24"/>
        </w:rPr>
        <w:t xml:space="preserve"> Department</w:t>
      </w:r>
      <w:r>
        <w:rPr>
          <w:sz w:val="24"/>
        </w:rPr>
        <w:tab/>
      </w:r>
      <w:r>
        <w:rPr>
          <w:sz w:val="24"/>
        </w:rPr>
        <w:tab/>
      </w:r>
      <w:r w:rsidR="003A2F32">
        <w:rPr>
          <w:sz w:val="24"/>
          <w:lang w:eastAsia="zh-TW"/>
        </w:rPr>
        <w:t>264</w:t>
      </w:r>
      <w:r w:rsidR="003A2F32">
        <w:rPr>
          <w:rFonts w:hint="eastAsia"/>
          <w:sz w:val="24"/>
          <w:lang w:eastAsia="zh-TW"/>
        </w:rPr>
        <w:t>,</w:t>
      </w:r>
      <w:r w:rsidR="003A2F32">
        <w:rPr>
          <w:sz w:val="24"/>
          <w:lang w:eastAsia="zh-TW"/>
        </w:rPr>
        <w:t>708</w:t>
      </w:r>
    </w:p>
    <w:p w:rsidR="00E738AB" w:rsidRDefault="00E738AB">
      <w:pPr>
        <w:tabs>
          <w:tab w:val="left" w:pos="1800"/>
          <w:tab w:val="decimal" w:pos="7920"/>
          <w:tab w:val="decimal" w:pos="9080"/>
        </w:tabs>
        <w:ind w:left="1080" w:hanging="720"/>
        <w:rPr>
          <w:sz w:val="24"/>
        </w:rPr>
      </w:pPr>
      <w:r>
        <w:rPr>
          <w:sz w:val="24"/>
        </w:rPr>
        <w:tab/>
        <w:t>Cost of goods completed and transferred out</w:t>
      </w:r>
    </w:p>
    <w:p w:rsidR="00E738AB" w:rsidRDefault="00E738AB">
      <w:pPr>
        <w:tabs>
          <w:tab w:val="left" w:pos="1800"/>
          <w:tab w:val="decimal" w:pos="7920"/>
          <w:tab w:val="decimal" w:pos="9080"/>
        </w:tabs>
        <w:ind w:left="1440" w:hanging="720"/>
        <w:rPr>
          <w:sz w:val="24"/>
        </w:rPr>
      </w:pPr>
      <w:r>
        <w:rPr>
          <w:sz w:val="24"/>
        </w:rPr>
        <w:tab/>
        <w:t xml:space="preserve">during April from the </w:t>
      </w:r>
      <w:r>
        <w:rPr>
          <w:rFonts w:hint="eastAsia"/>
          <w:sz w:val="24"/>
          <w:lang w:eastAsia="zh-TW"/>
        </w:rPr>
        <w:t>Binding</w:t>
      </w:r>
      <w:r>
        <w:rPr>
          <w:sz w:val="24"/>
        </w:rPr>
        <w:t xml:space="preserve"> Department</w:t>
      </w:r>
    </w:p>
    <w:p w:rsidR="00E738AB" w:rsidRDefault="00E738AB">
      <w:pPr>
        <w:tabs>
          <w:tab w:val="left" w:pos="360"/>
          <w:tab w:val="left" w:pos="900"/>
          <w:tab w:val="left" w:pos="1260"/>
          <w:tab w:val="left" w:pos="1800"/>
          <w:tab w:val="left" w:pos="3060"/>
          <w:tab w:val="right" w:pos="4680"/>
          <w:tab w:val="left" w:pos="5040"/>
          <w:tab w:val="right" w:pos="7200"/>
          <w:tab w:val="right" w:pos="7920"/>
          <w:tab w:val="left" w:pos="8720"/>
          <w:tab w:val="right" w:pos="9360"/>
        </w:tabs>
        <w:ind w:left="1440" w:hanging="720"/>
        <w:rPr>
          <w:sz w:val="24"/>
        </w:rPr>
      </w:pPr>
      <w:r>
        <w:rPr>
          <w:sz w:val="24"/>
        </w:rPr>
        <w:tab/>
      </w:r>
      <w:r>
        <w:rPr>
          <w:sz w:val="24"/>
        </w:rPr>
        <w:tab/>
      </w:r>
      <w:r>
        <w:rPr>
          <w:sz w:val="24"/>
        </w:rPr>
        <w:tab/>
        <w:t>to Finished Goods inventory</w:t>
      </w:r>
    </w:p>
    <w:p w:rsidR="00E738AB" w:rsidRDefault="00E738AB">
      <w:pPr>
        <w:jc w:val="both"/>
        <w:rPr>
          <w:b/>
          <w:sz w:val="24"/>
        </w:rPr>
      </w:pPr>
    </w:p>
    <w:p w:rsidR="00E738AB" w:rsidRDefault="00E738AB">
      <w:pPr>
        <w:pStyle w:val="Heading8"/>
      </w:pPr>
      <w:r>
        <w:rPr>
          <w:sz w:val="24"/>
        </w:rPr>
        <w:t>SOLUTION EXHIBIT 17-38A</w:t>
      </w:r>
    </w:p>
    <w:p w:rsidR="00E738AB" w:rsidRPr="005D3999" w:rsidRDefault="00366E4E" w:rsidP="005D3999">
      <w:pPr>
        <w:pBdr>
          <w:bottom w:val="single" w:sz="4" w:space="1" w:color="auto"/>
        </w:pBdr>
        <w:tabs>
          <w:tab w:val="left" w:pos="8429"/>
        </w:tabs>
        <w:rPr>
          <w:sz w:val="24"/>
          <w:szCs w:val="24"/>
        </w:rPr>
      </w:pPr>
      <w:r w:rsidRPr="005D3999">
        <w:rPr>
          <w:sz w:val="24"/>
          <w:szCs w:val="24"/>
        </w:rPr>
        <w:t>Summarize the Flow of Physical Units and Compute Output in Equivalent Units</w:t>
      </w:r>
      <w:r w:rsidR="00E738AB" w:rsidRPr="005D3999">
        <w:rPr>
          <w:sz w:val="24"/>
          <w:szCs w:val="24"/>
        </w:rPr>
        <w:t>;</w:t>
      </w:r>
      <w:r w:rsidR="005D3999" w:rsidRPr="005D3999">
        <w:rPr>
          <w:sz w:val="24"/>
          <w:szCs w:val="24"/>
        </w:rPr>
        <w:t xml:space="preserve"> </w:t>
      </w:r>
      <w:r w:rsidR="00E738AB" w:rsidRPr="005D3999">
        <w:rPr>
          <w:sz w:val="24"/>
          <w:szCs w:val="24"/>
        </w:rPr>
        <w:t>Weighted-Average Method of Process Costing,</w:t>
      </w:r>
      <w:r w:rsidR="005D3999" w:rsidRPr="005D3999">
        <w:rPr>
          <w:rFonts w:hint="eastAsia"/>
          <w:sz w:val="24"/>
          <w:szCs w:val="24"/>
          <w:lang w:eastAsia="zh-TW"/>
        </w:rPr>
        <w:t xml:space="preserve"> </w:t>
      </w:r>
      <w:r w:rsidR="00E738AB" w:rsidRPr="005D3999">
        <w:rPr>
          <w:rFonts w:hint="eastAsia"/>
          <w:sz w:val="24"/>
          <w:szCs w:val="24"/>
          <w:lang w:eastAsia="zh-TW"/>
        </w:rPr>
        <w:t>Binding</w:t>
      </w:r>
      <w:r w:rsidR="00E738AB" w:rsidRPr="005D3999">
        <w:rPr>
          <w:sz w:val="24"/>
          <w:szCs w:val="24"/>
        </w:rPr>
        <w:t xml:space="preserve"> Department of </w:t>
      </w:r>
      <w:r w:rsidR="0086301F" w:rsidRPr="005D3999">
        <w:rPr>
          <w:sz w:val="24"/>
          <w:szCs w:val="24"/>
          <w:lang w:eastAsia="zh-TW"/>
        </w:rPr>
        <w:t>Publishers</w:t>
      </w:r>
      <w:r w:rsidR="00E738AB" w:rsidRPr="005D3999">
        <w:rPr>
          <w:rFonts w:hint="eastAsia"/>
          <w:sz w:val="24"/>
          <w:szCs w:val="24"/>
          <w:lang w:eastAsia="zh-TW"/>
        </w:rPr>
        <w:t>, Inc.</w:t>
      </w:r>
      <w:r w:rsidR="005D3999">
        <w:rPr>
          <w:sz w:val="24"/>
          <w:szCs w:val="24"/>
          <w:lang w:eastAsia="zh-TW"/>
        </w:rPr>
        <w:t>,</w:t>
      </w:r>
      <w:r w:rsidR="00E738AB" w:rsidRPr="005D3999">
        <w:rPr>
          <w:sz w:val="24"/>
          <w:szCs w:val="24"/>
        </w:rPr>
        <w:t xml:space="preserve"> for April </w:t>
      </w:r>
      <w:r w:rsidR="00B53A80" w:rsidRPr="005D3999">
        <w:rPr>
          <w:sz w:val="24"/>
          <w:szCs w:val="24"/>
        </w:rPr>
        <w:t>2014</w:t>
      </w:r>
      <w:r w:rsidR="00E738AB" w:rsidRPr="005D3999">
        <w:rPr>
          <w:sz w:val="24"/>
          <w:szCs w:val="24"/>
        </w:rPr>
        <w:t>.</w:t>
      </w:r>
    </w:p>
    <w:p w:rsidR="00E738AB" w:rsidRDefault="00E738AB">
      <w:pPr>
        <w:jc w:val="both"/>
        <w:rPr>
          <w:b/>
          <w:sz w:val="24"/>
          <w:szCs w:val="24"/>
        </w:rPr>
      </w:pPr>
    </w:p>
    <w:tbl>
      <w:tblPr>
        <w:tblW w:w="9154" w:type="dxa"/>
        <w:tblCellMar>
          <w:left w:w="0" w:type="dxa"/>
          <w:right w:w="0" w:type="dxa"/>
        </w:tblCellMar>
        <w:tblLook w:val="0000"/>
      </w:tblPr>
      <w:tblGrid>
        <w:gridCol w:w="4802"/>
        <w:gridCol w:w="1022"/>
        <w:gridCol w:w="1294"/>
        <w:gridCol w:w="952"/>
        <w:gridCol w:w="1132"/>
      </w:tblGrid>
      <w:tr w:rsidR="00E738AB" w:rsidTr="005D3999">
        <w:trPr>
          <w:trHeight w:val="240"/>
        </w:trPr>
        <w:tc>
          <w:tcPr>
            <w:tcW w:w="4786" w:type="dxa"/>
            <w:tcBorders>
              <w:top w:val="nil"/>
              <w:left w:val="nil"/>
              <w:bottom w:val="nil"/>
              <w:right w:val="nil"/>
            </w:tcBorders>
            <w:noWrap/>
            <w:vAlign w:val="bottom"/>
          </w:tcPr>
          <w:p w:rsidR="00E738AB" w:rsidRDefault="00E738AB">
            <w:pPr>
              <w:rPr>
                <w:sz w:val="22"/>
                <w:szCs w:val="22"/>
              </w:rPr>
            </w:pPr>
          </w:p>
        </w:tc>
        <w:tc>
          <w:tcPr>
            <w:tcW w:w="1006" w:type="dxa"/>
            <w:tcBorders>
              <w:top w:val="nil"/>
              <w:left w:val="nil"/>
              <w:bottom w:val="nil"/>
              <w:right w:val="nil"/>
            </w:tcBorders>
            <w:noWrap/>
            <w:vAlign w:val="bottom"/>
          </w:tcPr>
          <w:p w:rsidR="00E738AB" w:rsidRDefault="00E738AB">
            <w:pPr>
              <w:jc w:val="center"/>
              <w:rPr>
                <w:b/>
                <w:bCs/>
                <w:sz w:val="22"/>
                <w:szCs w:val="22"/>
              </w:rPr>
            </w:pPr>
            <w:r>
              <w:rPr>
                <w:b/>
                <w:bCs/>
                <w:sz w:val="22"/>
                <w:szCs w:val="22"/>
              </w:rPr>
              <w:t>(Step 1)</w:t>
            </w:r>
          </w:p>
        </w:tc>
        <w:tc>
          <w:tcPr>
            <w:tcW w:w="3362" w:type="dxa"/>
            <w:gridSpan w:val="3"/>
            <w:tcBorders>
              <w:top w:val="nil"/>
              <w:left w:val="nil"/>
              <w:bottom w:val="nil"/>
              <w:right w:val="nil"/>
            </w:tcBorders>
            <w:noWrap/>
            <w:vAlign w:val="bottom"/>
          </w:tcPr>
          <w:p w:rsidR="00E738AB" w:rsidRDefault="00E738AB">
            <w:pPr>
              <w:jc w:val="center"/>
              <w:rPr>
                <w:b/>
                <w:bCs/>
                <w:sz w:val="22"/>
                <w:szCs w:val="22"/>
              </w:rPr>
            </w:pPr>
            <w:r>
              <w:rPr>
                <w:b/>
                <w:bCs/>
                <w:sz w:val="22"/>
                <w:szCs w:val="22"/>
              </w:rPr>
              <w:t>(Step 2)</w:t>
            </w:r>
          </w:p>
        </w:tc>
      </w:tr>
      <w:tr w:rsidR="00E738AB" w:rsidTr="005D3999">
        <w:trPr>
          <w:trHeight w:val="240"/>
        </w:trPr>
        <w:tc>
          <w:tcPr>
            <w:tcW w:w="4786" w:type="dxa"/>
            <w:tcBorders>
              <w:top w:val="nil"/>
              <w:left w:val="nil"/>
              <w:bottom w:val="nil"/>
              <w:right w:val="nil"/>
            </w:tcBorders>
            <w:noWrap/>
            <w:vAlign w:val="bottom"/>
          </w:tcPr>
          <w:p w:rsidR="00E738AB" w:rsidRDefault="00E738AB">
            <w:pPr>
              <w:rPr>
                <w:sz w:val="22"/>
                <w:szCs w:val="22"/>
              </w:rPr>
            </w:pPr>
          </w:p>
        </w:tc>
        <w:tc>
          <w:tcPr>
            <w:tcW w:w="1006" w:type="dxa"/>
            <w:tcBorders>
              <w:top w:val="nil"/>
              <w:left w:val="nil"/>
              <w:bottom w:val="nil"/>
              <w:right w:val="nil"/>
            </w:tcBorders>
            <w:noWrap/>
            <w:vAlign w:val="bottom"/>
          </w:tcPr>
          <w:p w:rsidR="00E738AB" w:rsidRDefault="00E738AB">
            <w:pPr>
              <w:rPr>
                <w:sz w:val="22"/>
                <w:szCs w:val="22"/>
              </w:rPr>
            </w:pPr>
          </w:p>
        </w:tc>
        <w:tc>
          <w:tcPr>
            <w:tcW w:w="0" w:type="auto"/>
            <w:gridSpan w:val="3"/>
            <w:tcBorders>
              <w:top w:val="nil"/>
              <w:left w:val="nil"/>
              <w:bottom w:val="single" w:sz="4" w:space="0" w:color="auto"/>
              <w:right w:val="nil"/>
            </w:tcBorders>
            <w:noWrap/>
            <w:vAlign w:val="bottom"/>
          </w:tcPr>
          <w:p w:rsidR="00E738AB" w:rsidRDefault="00E738AB">
            <w:pPr>
              <w:jc w:val="center"/>
              <w:rPr>
                <w:b/>
                <w:bCs/>
                <w:sz w:val="22"/>
                <w:szCs w:val="22"/>
              </w:rPr>
            </w:pPr>
            <w:r>
              <w:rPr>
                <w:b/>
                <w:bCs/>
                <w:sz w:val="22"/>
                <w:szCs w:val="22"/>
              </w:rPr>
              <w:t>Equivalent Units</w:t>
            </w:r>
          </w:p>
        </w:tc>
      </w:tr>
      <w:tr w:rsidR="00E738AB" w:rsidTr="005D3999">
        <w:trPr>
          <w:trHeight w:val="480"/>
        </w:trPr>
        <w:tc>
          <w:tcPr>
            <w:tcW w:w="4786" w:type="dxa"/>
            <w:tcBorders>
              <w:top w:val="nil"/>
              <w:left w:val="nil"/>
              <w:bottom w:val="single" w:sz="4" w:space="0" w:color="auto"/>
              <w:right w:val="nil"/>
            </w:tcBorders>
            <w:noWrap/>
            <w:vAlign w:val="bottom"/>
          </w:tcPr>
          <w:p w:rsidR="00E738AB" w:rsidRDefault="00E738AB">
            <w:pPr>
              <w:jc w:val="center"/>
              <w:rPr>
                <w:b/>
                <w:bCs/>
                <w:sz w:val="22"/>
                <w:szCs w:val="22"/>
              </w:rPr>
            </w:pPr>
            <w:r>
              <w:rPr>
                <w:b/>
                <w:bCs/>
                <w:sz w:val="22"/>
                <w:szCs w:val="22"/>
              </w:rPr>
              <w:t>Flow of Production</w:t>
            </w:r>
          </w:p>
        </w:tc>
        <w:tc>
          <w:tcPr>
            <w:tcW w:w="1006" w:type="dxa"/>
            <w:tcBorders>
              <w:top w:val="nil"/>
              <w:left w:val="nil"/>
              <w:bottom w:val="single" w:sz="4" w:space="0" w:color="auto"/>
              <w:right w:val="nil"/>
            </w:tcBorders>
            <w:vAlign w:val="bottom"/>
          </w:tcPr>
          <w:p w:rsidR="00E738AB" w:rsidRDefault="00E738AB">
            <w:pPr>
              <w:jc w:val="center"/>
              <w:rPr>
                <w:b/>
                <w:bCs/>
                <w:sz w:val="22"/>
                <w:szCs w:val="22"/>
              </w:rPr>
            </w:pPr>
            <w:r>
              <w:rPr>
                <w:b/>
                <w:bCs/>
                <w:sz w:val="22"/>
                <w:szCs w:val="22"/>
              </w:rPr>
              <w:t>Physical Units</w:t>
            </w:r>
          </w:p>
        </w:tc>
        <w:tc>
          <w:tcPr>
            <w:tcW w:w="1292" w:type="dxa"/>
            <w:tcBorders>
              <w:top w:val="nil"/>
              <w:left w:val="nil"/>
              <w:bottom w:val="single" w:sz="4" w:space="0" w:color="auto"/>
              <w:right w:val="nil"/>
            </w:tcBorders>
            <w:vAlign w:val="bottom"/>
          </w:tcPr>
          <w:p w:rsidR="00E738AB" w:rsidRDefault="00E738AB">
            <w:pPr>
              <w:jc w:val="center"/>
              <w:rPr>
                <w:b/>
                <w:bCs/>
                <w:sz w:val="22"/>
                <w:szCs w:val="22"/>
              </w:rPr>
            </w:pPr>
            <w:r>
              <w:rPr>
                <w:b/>
                <w:bCs/>
                <w:sz w:val="22"/>
                <w:szCs w:val="22"/>
              </w:rPr>
              <w:t>Transferred-in Costs</w:t>
            </w:r>
          </w:p>
        </w:tc>
        <w:tc>
          <w:tcPr>
            <w:tcW w:w="946" w:type="dxa"/>
            <w:tcBorders>
              <w:top w:val="nil"/>
              <w:left w:val="nil"/>
              <w:bottom w:val="single" w:sz="4" w:space="0" w:color="auto"/>
              <w:right w:val="nil"/>
            </w:tcBorders>
            <w:vAlign w:val="bottom"/>
          </w:tcPr>
          <w:p w:rsidR="00E738AB" w:rsidRDefault="00E738AB">
            <w:pPr>
              <w:jc w:val="center"/>
              <w:rPr>
                <w:b/>
                <w:bCs/>
                <w:sz w:val="22"/>
                <w:szCs w:val="22"/>
              </w:rPr>
            </w:pPr>
            <w:r>
              <w:rPr>
                <w:b/>
                <w:bCs/>
                <w:sz w:val="22"/>
                <w:szCs w:val="22"/>
              </w:rPr>
              <w:t>Direct Materials</w:t>
            </w:r>
          </w:p>
        </w:tc>
        <w:tc>
          <w:tcPr>
            <w:tcW w:w="1124" w:type="dxa"/>
            <w:tcBorders>
              <w:top w:val="nil"/>
              <w:left w:val="nil"/>
              <w:bottom w:val="single" w:sz="4" w:space="0" w:color="auto"/>
              <w:right w:val="nil"/>
            </w:tcBorders>
            <w:vAlign w:val="bottom"/>
          </w:tcPr>
          <w:p w:rsidR="00E738AB" w:rsidRDefault="00E738AB">
            <w:pPr>
              <w:jc w:val="center"/>
              <w:rPr>
                <w:b/>
                <w:bCs/>
                <w:sz w:val="22"/>
                <w:szCs w:val="22"/>
              </w:rPr>
            </w:pPr>
            <w:r>
              <w:rPr>
                <w:b/>
                <w:bCs/>
                <w:sz w:val="22"/>
                <w:szCs w:val="22"/>
              </w:rPr>
              <w:t>Conversion Costs</w:t>
            </w:r>
          </w:p>
        </w:tc>
      </w:tr>
      <w:tr w:rsidR="00E738AB" w:rsidTr="005D3999">
        <w:trPr>
          <w:trHeight w:val="240"/>
        </w:trPr>
        <w:tc>
          <w:tcPr>
            <w:tcW w:w="4786" w:type="dxa"/>
            <w:tcBorders>
              <w:top w:val="nil"/>
              <w:left w:val="nil"/>
              <w:bottom w:val="nil"/>
              <w:right w:val="nil"/>
            </w:tcBorders>
            <w:noWrap/>
            <w:vAlign w:val="bottom"/>
          </w:tcPr>
          <w:p w:rsidR="00E738AB" w:rsidRDefault="00E738AB">
            <w:pPr>
              <w:rPr>
                <w:sz w:val="22"/>
                <w:szCs w:val="22"/>
              </w:rPr>
            </w:pPr>
            <w:r>
              <w:rPr>
                <w:sz w:val="22"/>
                <w:szCs w:val="22"/>
              </w:rPr>
              <w:t>Work in process, beginning (given)</w:t>
            </w:r>
          </w:p>
        </w:tc>
        <w:tc>
          <w:tcPr>
            <w:tcW w:w="1006" w:type="dxa"/>
            <w:tcBorders>
              <w:top w:val="nil"/>
              <w:left w:val="nil"/>
              <w:bottom w:val="nil"/>
              <w:right w:val="nil"/>
            </w:tcBorders>
            <w:noWrap/>
            <w:vAlign w:val="bottom"/>
          </w:tcPr>
          <w:p w:rsidR="00E738AB" w:rsidRDefault="00873E50" w:rsidP="00D36ACA">
            <w:pPr>
              <w:jc w:val="center"/>
              <w:rPr>
                <w:sz w:val="22"/>
                <w:szCs w:val="22"/>
              </w:rPr>
            </w:pPr>
            <w:r>
              <w:rPr>
                <w:sz w:val="22"/>
                <w:szCs w:val="22"/>
                <w:lang w:eastAsia="zh-TW"/>
              </w:rPr>
              <w:t>1,</w:t>
            </w:r>
            <w:r w:rsidR="00D36ACA">
              <w:rPr>
                <w:sz w:val="22"/>
                <w:szCs w:val="22"/>
                <w:lang w:eastAsia="zh-TW"/>
              </w:rPr>
              <w:t>26</w:t>
            </w:r>
            <w:r w:rsidR="00E738AB">
              <w:rPr>
                <w:sz w:val="22"/>
                <w:szCs w:val="22"/>
              </w:rPr>
              <w:t>0</w:t>
            </w:r>
          </w:p>
        </w:tc>
        <w:tc>
          <w:tcPr>
            <w:tcW w:w="0" w:type="auto"/>
            <w:tcBorders>
              <w:top w:val="nil"/>
              <w:left w:val="nil"/>
              <w:bottom w:val="nil"/>
              <w:right w:val="nil"/>
            </w:tcBorders>
            <w:noWrap/>
            <w:vAlign w:val="bottom"/>
          </w:tcPr>
          <w:p w:rsidR="00E738AB" w:rsidRDefault="00E738AB">
            <w:pPr>
              <w:jc w:val="center"/>
              <w:rPr>
                <w:sz w:val="22"/>
                <w:szCs w:val="22"/>
              </w:rPr>
            </w:pPr>
          </w:p>
        </w:tc>
        <w:tc>
          <w:tcPr>
            <w:tcW w:w="0" w:type="auto"/>
            <w:tcBorders>
              <w:top w:val="nil"/>
              <w:left w:val="nil"/>
              <w:bottom w:val="nil"/>
              <w:right w:val="nil"/>
            </w:tcBorders>
            <w:noWrap/>
            <w:vAlign w:val="bottom"/>
          </w:tcPr>
          <w:p w:rsidR="00E738AB" w:rsidRDefault="00E738AB">
            <w:pPr>
              <w:jc w:val="center"/>
              <w:rPr>
                <w:sz w:val="22"/>
                <w:szCs w:val="22"/>
              </w:rPr>
            </w:pPr>
          </w:p>
        </w:tc>
        <w:tc>
          <w:tcPr>
            <w:tcW w:w="0" w:type="auto"/>
            <w:tcBorders>
              <w:top w:val="nil"/>
              <w:left w:val="nil"/>
              <w:bottom w:val="nil"/>
              <w:right w:val="nil"/>
            </w:tcBorders>
            <w:noWrap/>
            <w:vAlign w:val="bottom"/>
          </w:tcPr>
          <w:p w:rsidR="00E738AB" w:rsidRDefault="00E738AB">
            <w:pPr>
              <w:jc w:val="center"/>
              <w:rPr>
                <w:sz w:val="22"/>
                <w:szCs w:val="22"/>
              </w:rPr>
            </w:pPr>
          </w:p>
        </w:tc>
      </w:tr>
      <w:tr w:rsidR="00E738AB" w:rsidTr="005D3999">
        <w:trPr>
          <w:trHeight w:val="240"/>
        </w:trPr>
        <w:tc>
          <w:tcPr>
            <w:tcW w:w="4786" w:type="dxa"/>
            <w:tcBorders>
              <w:top w:val="nil"/>
              <w:left w:val="nil"/>
              <w:bottom w:val="nil"/>
              <w:right w:val="nil"/>
            </w:tcBorders>
            <w:noWrap/>
            <w:vAlign w:val="bottom"/>
          </w:tcPr>
          <w:p w:rsidR="00E738AB" w:rsidRDefault="00E738AB">
            <w:pPr>
              <w:rPr>
                <w:sz w:val="22"/>
                <w:szCs w:val="22"/>
              </w:rPr>
            </w:pPr>
            <w:r>
              <w:rPr>
                <w:sz w:val="22"/>
                <w:szCs w:val="22"/>
              </w:rPr>
              <w:t>Transferred-in during current period (given)</w:t>
            </w:r>
          </w:p>
        </w:tc>
        <w:tc>
          <w:tcPr>
            <w:tcW w:w="1006" w:type="dxa"/>
            <w:tcBorders>
              <w:top w:val="nil"/>
              <w:left w:val="nil"/>
              <w:bottom w:val="nil"/>
              <w:right w:val="nil"/>
            </w:tcBorders>
            <w:noWrap/>
            <w:vAlign w:val="bottom"/>
          </w:tcPr>
          <w:p w:rsidR="00E738AB" w:rsidRDefault="00214F18">
            <w:pPr>
              <w:jc w:val="center"/>
              <w:rPr>
                <w:sz w:val="22"/>
                <w:szCs w:val="22"/>
                <w:u w:val="single"/>
              </w:rPr>
            </w:pPr>
            <w:r>
              <w:rPr>
                <w:rFonts w:hint="eastAsia"/>
                <w:sz w:val="22"/>
                <w:szCs w:val="22"/>
                <w:u w:val="single"/>
                <w:lang w:eastAsia="zh-TW"/>
              </w:rPr>
              <w:t>2,</w:t>
            </w:r>
            <w:r w:rsidR="00D36ACA">
              <w:rPr>
                <w:sz w:val="22"/>
                <w:szCs w:val="22"/>
                <w:u w:val="single"/>
                <w:lang w:eastAsia="zh-TW"/>
              </w:rPr>
              <w:t>88</w:t>
            </w:r>
            <w:r w:rsidR="00E738AB">
              <w:rPr>
                <w:sz w:val="22"/>
                <w:szCs w:val="22"/>
                <w:u w:val="single"/>
              </w:rPr>
              <w:t>0</w:t>
            </w:r>
          </w:p>
        </w:tc>
        <w:tc>
          <w:tcPr>
            <w:tcW w:w="0" w:type="auto"/>
            <w:tcBorders>
              <w:top w:val="nil"/>
              <w:left w:val="nil"/>
              <w:bottom w:val="nil"/>
              <w:right w:val="nil"/>
            </w:tcBorders>
            <w:noWrap/>
            <w:vAlign w:val="bottom"/>
          </w:tcPr>
          <w:p w:rsidR="00E738AB" w:rsidRDefault="00E738AB">
            <w:pPr>
              <w:jc w:val="center"/>
              <w:rPr>
                <w:sz w:val="22"/>
                <w:szCs w:val="22"/>
              </w:rPr>
            </w:pPr>
          </w:p>
        </w:tc>
        <w:tc>
          <w:tcPr>
            <w:tcW w:w="0" w:type="auto"/>
            <w:tcBorders>
              <w:top w:val="nil"/>
              <w:left w:val="nil"/>
              <w:bottom w:val="nil"/>
              <w:right w:val="nil"/>
            </w:tcBorders>
            <w:noWrap/>
            <w:vAlign w:val="bottom"/>
          </w:tcPr>
          <w:p w:rsidR="00E738AB" w:rsidRDefault="00E738AB">
            <w:pPr>
              <w:jc w:val="center"/>
              <w:rPr>
                <w:sz w:val="22"/>
                <w:szCs w:val="22"/>
              </w:rPr>
            </w:pPr>
          </w:p>
        </w:tc>
        <w:tc>
          <w:tcPr>
            <w:tcW w:w="0" w:type="auto"/>
            <w:tcBorders>
              <w:top w:val="nil"/>
              <w:left w:val="nil"/>
              <w:bottom w:val="nil"/>
              <w:right w:val="nil"/>
            </w:tcBorders>
            <w:noWrap/>
            <w:vAlign w:val="bottom"/>
          </w:tcPr>
          <w:p w:rsidR="00E738AB" w:rsidRDefault="00E738AB">
            <w:pPr>
              <w:jc w:val="center"/>
              <w:rPr>
                <w:sz w:val="22"/>
                <w:szCs w:val="22"/>
              </w:rPr>
            </w:pPr>
          </w:p>
        </w:tc>
      </w:tr>
      <w:tr w:rsidR="00E738AB" w:rsidTr="005D3999">
        <w:trPr>
          <w:trHeight w:val="240"/>
        </w:trPr>
        <w:tc>
          <w:tcPr>
            <w:tcW w:w="4786" w:type="dxa"/>
            <w:tcBorders>
              <w:top w:val="nil"/>
              <w:left w:val="nil"/>
              <w:bottom w:val="nil"/>
              <w:right w:val="nil"/>
            </w:tcBorders>
            <w:noWrap/>
            <w:vAlign w:val="bottom"/>
          </w:tcPr>
          <w:p w:rsidR="00E738AB" w:rsidRDefault="00E738AB">
            <w:pPr>
              <w:rPr>
                <w:sz w:val="22"/>
                <w:szCs w:val="22"/>
              </w:rPr>
            </w:pPr>
            <w:r>
              <w:rPr>
                <w:sz w:val="22"/>
                <w:szCs w:val="22"/>
              </w:rPr>
              <w:t>To account for</w:t>
            </w:r>
          </w:p>
        </w:tc>
        <w:tc>
          <w:tcPr>
            <w:tcW w:w="1006" w:type="dxa"/>
            <w:tcBorders>
              <w:top w:val="nil"/>
              <w:left w:val="nil"/>
              <w:bottom w:val="nil"/>
              <w:right w:val="nil"/>
            </w:tcBorders>
            <w:noWrap/>
            <w:vAlign w:val="bottom"/>
          </w:tcPr>
          <w:p w:rsidR="00E738AB" w:rsidRDefault="00D36ACA">
            <w:pPr>
              <w:jc w:val="center"/>
              <w:rPr>
                <w:sz w:val="22"/>
                <w:szCs w:val="22"/>
                <w:u w:val="double"/>
              </w:rPr>
            </w:pPr>
            <w:r>
              <w:rPr>
                <w:sz w:val="22"/>
                <w:szCs w:val="22"/>
                <w:u w:val="double"/>
                <w:lang w:eastAsia="zh-TW"/>
              </w:rPr>
              <w:t>4</w:t>
            </w:r>
            <w:r w:rsidR="00214F18">
              <w:rPr>
                <w:rFonts w:hint="eastAsia"/>
                <w:sz w:val="22"/>
                <w:szCs w:val="22"/>
                <w:u w:val="double"/>
                <w:lang w:eastAsia="zh-TW"/>
              </w:rPr>
              <w:t>,</w:t>
            </w:r>
            <w:r>
              <w:rPr>
                <w:sz w:val="22"/>
                <w:szCs w:val="22"/>
                <w:u w:val="double"/>
                <w:lang w:eastAsia="zh-TW"/>
              </w:rPr>
              <w:t>14</w:t>
            </w:r>
            <w:r w:rsidR="00E738AB">
              <w:rPr>
                <w:sz w:val="22"/>
                <w:szCs w:val="22"/>
                <w:u w:val="double"/>
              </w:rPr>
              <w:t>0</w:t>
            </w:r>
          </w:p>
        </w:tc>
        <w:tc>
          <w:tcPr>
            <w:tcW w:w="0" w:type="auto"/>
            <w:tcBorders>
              <w:top w:val="nil"/>
              <w:left w:val="nil"/>
              <w:bottom w:val="nil"/>
              <w:right w:val="nil"/>
            </w:tcBorders>
            <w:noWrap/>
            <w:vAlign w:val="bottom"/>
          </w:tcPr>
          <w:p w:rsidR="00E738AB" w:rsidRDefault="00E738AB">
            <w:pPr>
              <w:jc w:val="center"/>
              <w:rPr>
                <w:sz w:val="22"/>
                <w:szCs w:val="22"/>
              </w:rPr>
            </w:pPr>
          </w:p>
        </w:tc>
        <w:tc>
          <w:tcPr>
            <w:tcW w:w="0" w:type="auto"/>
            <w:tcBorders>
              <w:top w:val="nil"/>
              <w:left w:val="nil"/>
              <w:bottom w:val="nil"/>
              <w:right w:val="nil"/>
            </w:tcBorders>
            <w:noWrap/>
            <w:vAlign w:val="bottom"/>
          </w:tcPr>
          <w:p w:rsidR="00E738AB" w:rsidRDefault="00E738AB">
            <w:pPr>
              <w:jc w:val="center"/>
              <w:rPr>
                <w:sz w:val="22"/>
                <w:szCs w:val="22"/>
              </w:rPr>
            </w:pPr>
          </w:p>
        </w:tc>
        <w:tc>
          <w:tcPr>
            <w:tcW w:w="0" w:type="auto"/>
            <w:tcBorders>
              <w:top w:val="nil"/>
              <w:left w:val="nil"/>
              <w:bottom w:val="nil"/>
              <w:right w:val="nil"/>
            </w:tcBorders>
            <w:noWrap/>
            <w:vAlign w:val="bottom"/>
          </w:tcPr>
          <w:p w:rsidR="00E738AB" w:rsidRDefault="00E738AB">
            <w:pPr>
              <w:jc w:val="center"/>
              <w:rPr>
                <w:sz w:val="22"/>
                <w:szCs w:val="22"/>
              </w:rPr>
            </w:pPr>
          </w:p>
        </w:tc>
      </w:tr>
      <w:tr w:rsidR="00E738AB" w:rsidTr="005D3999">
        <w:trPr>
          <w:trHeight w:val="240"/>
        </w:trPr>
        <w:tc>
          <w:tcPr>
            <w:tcW w:w="4786" w:type="dxa"/>
            <w:tcBorders>
              <w:top w:val="nil"/>
              <w:left w:val="nil"/>
              <w:bottom w:val="nil"/>
              <w:right w:val="nil"/>
            </w:tcBorders>
            <w:noWrap/>
            <w:vAlign w:val="bottom"/>
          </w:tcPr>
          <w:p w:rsidR="00E738AB" w:rsidRDefault="00E738AB">
            <w:pPr>
              <w:rPr>
                <w:sz w:val="22"/>
                <w:szCs w:val="22"/>
              </w:rPr>
            </w:pPr>
            <w:r>
              <w:rPr>
                <w:sz w:val="22"/>
                <w:szCs w:val="22"/>
              </w:rPr>
              <w:t>Completed and transferred out during current period:</w:t>
            </w:r>
          </w:p>
        </w:tc>
        <w:tc>
          <w:tcPr>
            <w:tcW w:w="1006" w:type="dxa"/>
            <w:tcBorders>
              <w:top w:val="nil"/>
              <w:left w:val="nil"/>
              <w:bottom w:val="nil"/>
              <w:right w:val="nil"/>
            </w:tcBorders>
            <w:noWrap/>
            <w:vAlign w:val="bottom"/>
          </w:tcPr>
          <w:p w:rsidR="00E738AB" w:rsidRDefault="00A347E5">
            <w:pPr>
              <w:jc w:val="center"/>
              <w:rPr>
                <w:sz w:val="22"/>
                <w:szCs w:val="22"/>
              </w:rPr>
            </w:pPr>
            <w:r>
              <w:rPr>
                <w:sz w:val="22"/>
                <w:szCs w:val="22"/>
                <w:lang w:eastAsia="zh-TW"/>
              </w:rPr>
              <w:t>3</w:t>
            </w:r>
            <w:r>
              <w:rPr>
                <w:sz w:val="22"/>
                <w:szCs w:val="22"/>
              </w:rPr>
              <w:t>,24</w:t>
            </w:r>
            <w:r w:rsidR="00E738AB">
              <w:rPr>
                <w:sz w:val="22"/>
                <w:szCs w:val="22"/>
              </w:rPr>
              <w:t>0</w:t>
            </w:r>
          </w:p>
        </w:tc>
        <w:tc>
          <w:tcPr>
            <w:tcW w:w="0" w:type="auto"/>
            <w:tcBorders>
              <w:top w:val="nil"/>
              <w:left w:val="nil"/>
              <w:bottom w:val="nil"/>
              <w:right w:val="nil"/>
            </w:tcBorders>
            <w:noWrap/>
            <w:vAlign w:val="bottom"/>
          </w:tcPr>
          <w:p w:rsidR="00E738AB" w:rsidRDefault="00A347E5" w:rsidP="00873E50">
            <w:pPr>
              <w:jc w:val="center"/>
              <w:rPr>
                <w:sz w:val="22"/>
                <w:szCs w:val="22"/>
              </w:rPr>
            </w:pPr>
            <w:r>
              <w:rPr>
                <w:sz w:val="22"/>
                <w:szCs w:val="22"/>
                <w:lang w:eastAsia="zh-TW"/>
              </w:rPr>
              <w:t>3,240</w:t>
            </w:r>
          </w:p>
        </w:tc>
        <w:tc>
          <w:tcPr>
            <w:tcW w:w="0" w:type="auto"/>
            <w:tcBorders>
              <w:top w:val="nil"/>
              <w:left w:val="nil"/>
              <w:bottom w:val="nil"/>
              <w:right w:val="nil"/>
            </w:tcBorders>
            <w:noWrap/>
            <w:vAlign w:val="bottom"/>
          </w:tcPr>
          <w:p w:rsidR="00E738AB" w:rsidRDefault="00A347E5">
            <w:pPr>
              <w:jc w:val="center"/>
              <w:rPr>
                <w:sz w:val="22"/>
                <w:szCs w:val="22"/>
              </w:rPr>
            </w:pPr>
            <w:r>
              <w:rPr>
                <w:sz w:val="22"/>
                <w:szCs w:val="22"/>
                <w:lang w:eastAsia="zh-TW"/>
              </w:rPr>
              <w:t>3,240</w:t>
            </w:r>
          </w:p>
        </w:tc>
        <w:tc>
          <w:tcPr>
            <w:tcW w:w="0" w:type="auto"/>
            <w:tcBorders>
              <w:top w:val="nil"/>
              <w:left w:val="nil"/>
              <w:bottom w:val="nil"/>
              <w:right w:val="nil"/>
            </w:tcBorders>
            <w:noWrap/>
            <w:vAlign w:val="bottom"/>
          </w:tcPr>
          <w:p w:rsidR="00E738AB" w:rsidRDefault="00A347E5">
            <w:pPr>
              <w:jc w:val="center"/>
              <w:rPr>
                <w:sz w:val="22"/>
                <w:szCs w:val="22"/>
              </w:rPr>
            </w:pPr>
            <w:r>
              <w:rPr>
                <w:sz w:val="22"/>
                <w:szCs w:val="22"/>
                <w:lang w:eastAsia="zh-TW"/>
              </w:rPr>
              <w:t>3,240</w:t>
            </w:r>
          </w:p>
        </w:tc>
      </w:tr>
      <w:tr w:rsidR="00E738AB" w:rsidTr="005D3999">
        <w:trPr>
          <w:trHeight w:val="240"/>
        </w:trPr>
        <w:tc>
          <w:tcPr>
            <w:tcW w:w="4786" w:type="dxa"/>
            <w:tcBorders>
              <w:top w:val="nil"/>
              <w:left w:val="nil"/>
              <w:bottom w:val="nil"/>
              <w:right w:val="nil"/>
            </w:tcBorders>
            <w:noWrap/>
            <w:vAlign w:val="bottom"/>
          </w:tcPr>
          <w:p w:rsidR="00E738AB" w:rsidRDefault="00E738AB">
            <w:pPr>
              <w:rPr>
                <w:sz w:val="22"/>
                <w:szCs w:val="22"/>
              </w:rPr>
            </w:pPr>
            <w:r>
              <w:rPr>
                <w:sz w:val="22"/>
                <w:szCs w:val="22"/>
              </w:rPr>
              <w:t>Work in process, ending</w:t>
            </w:r>
            <w:r>
              <w:rPr>
                <w:sz w:val="22"/>
                <w:szCs w:val="22"/>
                <w:vertAlign w:val="superscript"/>
              </w:rPr>
              <w:t>a</w:t>
            </w:r>
            <w:r>
              <w:rPr>
                <w:sz w:val="22"/>
                <w:szCs w:val="22"/>
              </w:rPr>
              <w:t xml:space="preserve"> (given)  </w:t>
            </w:r>
          </w:p>
        </w:tc>
        <w:tc>
          <w:tcPr>
            <w:tcW w:w="1006" w:type="dxa"/>
            <w:tcBorders>
              <w:top w:val="nil"/>
              <w:left w:val="nil"/>
              <w:bottom w:val="nil"/>
              <w:right w:val="nil"/>
            </w:tcBorders>
            <w:noWrap/>
            <w:vAlign w:val="bottom"/>
          </w:tcPr>
          <w:p w:rsidR="00E738AB" w:rsidRDefault="00E738AB" w:rsidP="00A347E5">
            <w:pPr>
              <w:jc w:val="center"/>
              <w:rPr>
                <w:sz w:val="22"/>
                <w:szCs w:val="22"/>
              </w:rPr>
            </w:pPr>
            <w:r>
              <w:rPr>
                <w:sz w:val="22"/>
                <w:szCs w:val="22"/>
              </w:rPr>
              <w:t xml:space="preserve">   </w:t>
            </w:r>
            <w:r w:rsidR="00A347E5">
              <w:rPr>
                <w:sz w:val="22"/>
                <w:szCs w:val="22"/>
              </w:rPr>
              <w:t>900</w:t>
            </w:r>
          </w:p>
        </w:tc>
        <w:tc>
          <w:tcPr>
            <w:tcW w:w="0" w:type="auto"/>
            <w:tcBorders>
              <w:top w:val="nil"/>
              <w:left w:val="nil"/>
              <w:bottom w:val="nil"/>
              <w:right w:val="nil"/>
            </w:tcBorders>
            <w:noWrap/>
            <w:vAlign w:val="bottom"/>
          </w:tcPr>
          <w:p w:rsidR="00E738AB" w:rsidRDefault="00E738AB">
            <w:pPr>
              <w:jc w:val="center"/>
              <w:rPr>
                <w:sz w:val="22"/>
                <w:szCs w:val="22"/>
              </w:rPr>
            </w:pPr>
          </w:p>
        </w:tc>
        <w:tc>
          <w:tcPr>
            <w:tcW w:w="0" w:type="auto"/>
            <w:tcBorders>
              <w:top w:val="nil"/>
              <w:left w:val="nil"/>
              <w:bottom w:val="nil"/>
              <w:right w:val="nil"/>
            </w:tcBorders>
            <w:noWrap/>
            <w:vAlign w:val="bottom"/>
          </w:tcPr>
          <w:p w:rsidR="00E738AB" w:rsidRDefault="00E738AB">
            <w:pPr>
              <w:jc w:val="center"/>
              <w:rPr>
                <w:sz w:val="22"/>
                <w:szCs w:val="22"/>
              </w:rPr>
            </w:pPr>
          </w:p>
        </w:tc>
        <w:tc>
          <w:tcPr>
            <w:tcW w:w="0" w:type="auto"/>
            <w:tcBorders>
              <w:top w:val="nil"/>
              <w:left w:val="nil"/>
              <w:bottom w:val="nil"/>
              <w:right w:val="nil"/>
            </w:tcBorders>
            <w:noWrap/>
            <w:vAlign w:val="bottom"/>
          </w:tcPr>
          <w:p w:rsidR="00E738AB" w:rsidRDefault="00E738AB">
            <w:pPr>
              <w:jc w:val="center"/>
              <w:rPr>
                <w:sz w:val="22"/>
                <w:szCs w:val="22"/>
              </w:rPr>
            </w:pPr>
          </w:p>
        </w:tc>
      </w:tr>
      <w:tr w:rsidR="00E738AB" w:rsidTr="005D3999">
        <w:trPr>
          <w:trHeight w:val="240"/>
        </w:trPr>
        <w:tc>
          <w:tcPr>
            <w:tcW w:w="4786" w:type="dxa"/>
            <w:tcBorders>
              <w:top w:val="nil"/>
              <w:left w:val="nil"/>
              <w:bottom w:val="nil"/>
              <w:right w:val="nil"/>
            </w:tcBorders>
            <w:noWrap/>
            <w:vAlign w:val="bottom"/>
          </w:tcPr>
          <w:p w:rsidR="00E738AB" w:rsidRDefault="00E738AB" w:rsidP="00A347E5">
            <w:pPr>
              <w:rPr>
                <w:sz w:val="22"/>
                <w:szCs w:val="22"/>
              </w:rPr>
            </w:pPr>
            <w:r>
              <w:rPr>
                <w:sz w:val="22"/>
                <w:szCs w:val="22"/>
              </w:rPr>
              <w:t xml:space="preserve">   (</w:t>
            </w:r>
            <w:r w:rsidR="00A347E5">
              <w:rPr>
                <w:sz w:val="22"/>
                <w:szCs w:val="22"/>
                <w:lang w:eastAsia="zh-TW"/>
              </w:rPr>
              <w:t>900</w:t>
            </w:r>
            <w:r>
              <w:rPr>
                <w:sz w:val="22"/>
                <w:szCs w:val="22"/>
              </w:rPr>
              <w:t xml:space="preserve"> </w:t>
            </w:r>
            <w:r w:rsidRPr="00C00A80">
              <w:rPr>
                <w:rFonts w:ascii="ariel" w:hAnsi="ariel"/>
                <w:position w:val="-4"/>
                <w:sz w:val="22"/>
                <w:szCs w:val="22"/>
              </w:rPr>
              <w:object w:dxaOrig="180" w:dyaOrig="200">
                <v:shape id="_x0000_i1034" type="#_x0000_t75" style="width:9.25pt;height:9.9pt" o:ole="">
                  <v:imagedata r:id="rId33" o:title=""/>
                </v:shape>
                <o:OLEObject Type="Embed" ProgID="Equation.DSMT4" ShapeID="_x0000_i1034" DrawAspect="Content" ObjectID="_1458367257" r:id="rId34"/>
              </w:object>
            </w:r>
            <w:r>
              <w:rPr>
                <w:sz w:val="22"/>
                <w:szCs w:val="22"/>
              </w:rPr>
              <w:t xml:space="preserve"> 100%; </w:t>
            </w:r>
            <w:r w:rsidR="00A347E5">
              <w:rPr>
                <w:sz w:val="22"/>
                <w:szCs w:val="22"/>
                <w:lang w:eastAsia="zh-TW"/>
              </w:rPr>
              <w:t>900</w:t>
            </w:r>
            <w:r>
              <w:rPr>
                <w:sz w:val="22"/>
                <w:szCs w:val="22"/>
              </w:rPr>
              <w:t xml:space="preserve"> </w:t>
            </w:r>
            <w:r w:rsidRPr="00C00A80">
              <w:rPr>
                <w:rFonts w:ascii="ariel" w:hAnsi="ariel"/>
                <w:position w:val="-4"/>
                <w:sz w:val="22"/>
                <w:szCs w:val="22"/>
              </w:rPr>
              <w:object w:dxaOrig="180" w:dyaOrig="200">
                <v:shape id="_x0000_i1035" type="#_x0000_t75" style="width:9.25pt;height:9.9pt" o:ole="">
                  <v:imagedata r:id="rId33" o:title=""/>
                </v:shape>
                <o:OLEObject Type="Embed" ProgID="Equation.DSMT4" ShapeID="_x0000_i1035" DrawAspect="Content" ObjectID="_1458367258" r:id="rId35"/>
              </w:object>
            </w:r>
            <w:r>
              <w:rPr>
                <w:sz w:val="22"/>
                <w:szCs w:val="22"/>
              </w:rPr>
              <w:t xml:space="preserve"> 0%; </w:t>
            </w:r>
            <w:r w:rsidR="00A347E5">
              <w:rPr>
                <w:sz w:val="22"/>
                <w:szCs w:val="22"/>
                <w:lang w:eastAsia="zh-TW"/>
              </w:rPr>
              <w:t>90</w:t>
            </w:r>
            <w:r>
              <w:rPr>
                <w:sz w:val="22"/>
                <w:szCs w:val="22"/>
              </w:rPr>
              <w:t xml:space="preserve">0 </w:t>
            </w:r>
            <w:r w:rsidRPr="00C00A80">
              <w:rPr>
                <w:rFonts w:ascii="ariel" w:hAnsi="ariel"/>
                <w:position w:val="-4"/>
                <w:sz w:val="22"/>
                <w:szCs w:val="22"/>
              </w:rPr>
              <w:object w:dxaOrig="180" w:dyaOrig="200">
                <v:shape id="_x0000_i1036" type="#_x0000_t75" style="width:9.25pt;height:9.9pt" o:ole="">
                  <v:imagedata r:id="rId33" o:title=""/>
                </v:shape>
                <o:OLEObject Type="Embed" ProgID="Equation.DSMT4" ShapeID="_x0000_i1036" DrawAspect="Content" ObjectID="_1458367259" r:id="rId36"/>
              </w:object>
            </w:r>
            <w:r w:rsidR="00873E50">
              <w:rPr>
                <w:sz w:val="22"/>
                <w:szCs w:val="22"/>
              </w:rPr>
              <w:t xml:space="preserve"> 7</w:t>
            </w:r>
            <w:r>
              <w:rPr>
                <w:sz w:val="22"/>
                <w:szCs w:val="22"/>
              </w:rPr>
              <w:t>0%)</w:t>
            </w:r>
          </w:p>
        </w:tc>
        <w:tc>
          <w:tcPr>
            <w:tcW w:w="1006" w:type="dxa"/>
            <w:tcBorders>
              <w:top w:val="nil"/>
              <w:left w:val="nil"/>
              <w:bottom w:val="nil"/>
              <w:right w:val="nil"/>
            </w:tcBorders>
            <w:noWrap/>
            <w:vAlign w:val="bottom"/>
          </w:tcPr>
          <w:p w:rsidR="00E738AB" w:rsidRDefault="00E738AB">
            <w:pPr>
              <w:tabs>
                <w:tab w:val="left" w:pos="-9972"/>
              </w:tabs>
              <w:rPr>
                <w:sz w:val="22"/>
                <w:szCs w:val="22"/>
              </w:rPr>
            </w:pPr>
            <w:r>
              <w:rPr>
                <w:sz w:val="22"/>
                <w:szCs w:val="22"/>
              </w:rPr>
              <w:t xml:space="preserve">     </w:t>
            </w:r>
          </w:p>
        </w:tc>
        <w:tc>
          <w:tcPr>
            <w:tcW w:w="0" w:type="auto"/>
            <w:tcBorders>
              <w:top w:val="nil"/>
              <w:left w:val="nil"/>
              <w:bottom w:val="nil"/>
              <w:right w:val="nil"/>
            </w:tcBorders>
            <w:noWrap/>
            <w:vAlign w:val="bottom"/>
          </w:tcPr>
          <w:p w:rsidR="00E738AB" w:rsidRDefault="00E738AB" w:rsidP="00A347E5">
            <w:pPr>
              <w:jc w:val="center"/>
              <w:rPr>
                <w:sz w:val="22"/>
                <w:szCs w:val="22"/>
              </w:rPr>
            </w:pPr>
            <w:r>
              <w:rPr>
                <w:sz w:val="22"/>
                <w:szCs w:val="22"/>
              </w:rPr>
              <w:t xml:space="preserve">   </w:t>
            </w:r>
            <w:r w:rsidR="00A347E5">
              <w:rPr>
                <w:sz w:val="22"/>
                <w:szCs w:val="22"/>
                <w:lang w:eastAsia="zh-TW"/>
              </w:rPr>
              <w:t>900</w:t>
            </w:r>
          </w:p>
        </w:tc>
        <w:tc>
          <w:tcPr>
            <w:tcW w:w="0" w:type="auto"/>
            <w:tcBorders>
              <w:top w:val="nil"/>
              <w:left w:val="nil"/>
              <w:bottom w:val="nil"/>
              <w:right w:val="nil"/>
            </w:tcBorders>
            <w:noWrap/>
            <w:vAlign w:val="bottom"/>
          </w:tcPr>
          <w:p w:rsidR="00E738AB" w:rsidRDefault="00E738AB">
            <w:pPr>
              <w:jc w:val="center"/>
              <w:rPr>
                <w:sz w:val="22"/>
                <w:szCs w:val="22"/>
              </w:rPr>
            </w:pPr>
            <w:r>
              <w:rPr>
                <w:sz w:val="22"/>
                <w:szCs w:val="22"/>
              </w:rPr>
              <w:t xml:space="preserve">       0</w:t>
            </w:r>
          </w:p>
        </w:tc>
        <w:tc>
          <w:tcPr>
            <w:tcW w:w="0" w:type="auto"/>
            <w:tcBorders>
              <w:top w:val="nil"/>
              <w:left w:val="nil"/>
              <w:bottom w:val="nil"/>
              <w:right w:val="nil"/>
            </w:tcBorders>
            <w:noWrap/>
            <w:vAlign w:val="bottom"/>
          </w:tcPr>
          <w:p w:rsidR="00E738AB" w:rsidRDefault="00E738AB" w:rsidP="00A347E5">
            <w:pPr>
              <w:jc w:val="center"/>
              <w:rPr>
                <w:sz w:val="22"/>
                <w:szCs w:val="22"/>
              </w:rPr>
            </w:pPr>
            <w:r>
              <w:rPr>
                <w:sz w:val="22"/>
                <w:szCs w:val="22"/>
              </w:rPr>
              <w:t xml:space="preserve">   </w:t>
            </w:r>
            <w:r w:rsidR="00A347E5">
              <w:rPr>
                <w:sz w:val="22"/>
                <w:szCs w:val="22"/>
                <w:lang w:eastAsia="zh-TW"/>
              </w:rPr>
              <w:t>630</w:t>
            </w:r>
          </w:p>
        </w:tc>
      </w:tr>
      <w:tr w:rsidR="00E738AB" w:rsidTr="005D3999">
        <w:trPr>
          <w:trHeight w:val="240"/>
        </w:trPr>
        <w:tc>
          <w:tcPr>
            <w:tcW w:w="4786" w:type="dxa"/>
            <w:tcBorders>
              <w:top w:val="nil"/>
              <w:left w:val="nil"/>
              <w:bottom w:val="nil"/>
              <w:right w:val="nil"/>
            </w:tcBorders>
            <w:noWrap/>
            <w:vAlign w:val="bottom"/>
          </w:tcPr>
          <w:p w:rsidR="00E738AB" w:rsidRDefault="00E738AB">
            <w:pPr>
              <w:rPr>
                <w:sz w:val="22"/>
                <w:szCs w:val="22"/>
              </w:rPr>
            </w:pPr>
            <w:r>
              <w:rPr>
                <w:sz w:val="22"/>
                <w:szCs w:val="22"/>
              </w:rPr>
              <w:t>Accounted for</w:t>
            </w:r>
          </w:p>
        </w:tc>
        <w:tc>
          <w:tcPr>
            <w:tcW w:w="1006" w:type="dxa"/>
            <w:tcBorders>
              <w:top w:val="nil"/>
              <w:left w:val="nil"/>
              <w:bottom w:val="nil"/>
              <w:right w:val="nil"/>
            </w:tcBorders>
            <w:noWrap/>
            <w:vAlign w:val="bottom"/>
          </w:tcPr>
          <w:p w:rsidR="00E738AB" w:rsidRDefault="004454C9">
            <w:pPr>
              <w:jc w:val="center"/>
              <w:rPr>
                <w:sz w:val="22"/>
                <w:szCs w:val="22"/>
                <w:u w:val="double"/>
              </w:rPr>
            </w:pPr>
            <w:r w:rsidRPr="004454C9">
              <w:rPr>
                <w:noProof/>
                <w:sz w:val="22"/>
                <w:szCs w:val="22"/>
              </w:rPr>
              <w:pict>
                <v:line id="Line 221" o:spid="_x0000_s1041"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25pt" to="3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iNFA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"/>
              </w:pict>
            </w:r>
            <w:r w:rsidR="00A347E5">
              <w:rPr>
                <w:sz w:val="22"/>
                <w:szCs w:val="22"/>
                <w:u w:val="double"/>
                <w:lang w:eastAsia="zh-TW"/>
              </w:rPr>
              <w:t>4</w:t>
            </w:r>
            <w:r w:rsidR="00873E50">
              <w:rPr>
                <w:rFonts w:hint="eastAsia"/>
                <w:sz w:val="22"/>
                <w:szCs w:val="22"/>
                <w:u w:val="double"/>
                <w:lang w:eastAsia="zh-TW"/>
              </w:rPr>
              <w:t>,</w:t>
            </w:r>
            <w:r w:rsidR="00A347E5">
              <w:rPr>
                <w:sz w:val="22"/>
                <w:szCs w:val="22"/>
                <w:u w:val="double"/>
                <w:lang w:eastAsia="zh-TW"/>
              </w:rPr>
              <w:t>14</w:t>
            </w:r>
            <w:r w:rsidR="00E738AB">
              <w:rPr>
                <w:sz w:val="22"/>
                <w:szCs w:val="22"/>
                <w:u w:val="double"/>
              </w:rPr>
              <w:t>0</w:t>
            </w:r>
          </w:p>
        </w:tc>
        <w:tc>
          <w:tcPr>
            <w:tcW w:w="0" w:type="auto"/>
            <w:tcBorders>
              <w:top w:val="nil"/>
              <w:left w:val="nil"/>
              <w:bottom w:val="nil"/>
              <w:right w:val="nil"/>
            </w:tcBorders>
            <w:noWrap/>
            <w:vAlign w:val="bottom"/>
          </w:tcPr>
          <w:p w:rsidR="00E738AB" w:rsidRDefault="004454C9">
            <w:pPr>
              <w:jc w:val="center"/>
              <w:rPr>
                <w:sz w:val="22"/>
                <w:szCs w:val="22"/>
              </w:rPr>
            </w:pPr>
            <w:r>
              <w:rPr>
                <w:noProof/>
                <w:sz w:val="22"/>
                <w:szCs w:val="22"/>
              </w:rPr>
              <w:pict>
                <v:line id="Line 222" o:spid="_x0000_s1040"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5pt,11.6pt" to="44.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8ZFEw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"/>
              </w:pict>
            </w:r>
          </w:p>
        </w:tc>
        <w:tc>
          <w:tcPr>
            <w:tcW w:w="0" w:type="auto"/>
            <w:tcBorders>
              <w:top w:val="nil"/>
              <w:left w:val="nil"/>
              <w:bottom w:val="nil"/>
              <w:right w:val="nil"/>
            </w:tcBorders>
            <w:noWrap/>
            <w:vAlign w:val="bottom"/>
          </w:tcPr>
          <w:p w:rsidR="00E738AB" w:rsidRDefault="00E738AB">
            <w:pPr>
              <w:jc w:val="center"/>
              <w:rPr>
                <w:sz w:val="22"/>
                <w:szCs w:val="22"/>
              </w:rPr>
            </w:pPr>
          </w:p>
        </w:tc>
        <w:tc>
          <w:tcPr>
            <w:tcW w:w="0" w:type="auto"/>
            <w:tcBorders>
              <w:top w:val="nil"/>
              <w:left w:val="nil"/>
              <w:bottom w:val="nil"/>
              <w:right w:val="nil"/>
            </w:tcBorders>
            <w:noWrap/>
            <w:vAlign w:val="bottom"/>
          </w:tcPr>
          <w:p w:rsidR="00E738AB" w:rsidRDefault="004454C9">
            <w:pPr>
              <w:jc w:val="center"/>
              <w:rPr>
                <w:sz w:val="22"/>
                <w:szCs w:val="22"/>
              </w:rPr>
            </w:pPr>
            <w:r>
              <w:rPr>
                <w:noProof/>
                <w:sz w:val="22"/>
                <w:szCs w:val="22"/>
              </w:rPr>
              <w:pict>
                <v:line id="Line 224" o:spid="_x0000_s1039"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pt,12.1pt" to="40.7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C2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"/>
              </w:pict>
            </w:r>
          </w:p>
        </w:tc>
      </w:tr>
      <w:tr w:rsidR="00E738AB" w:rsidTr="005D3999">
        <w:trPr>
          <w:trHeight w:val="240"/>
        </w:trPr>
        <w:tc>
          <w:tcPr>
            <w:tcW w:w="4786" w:type="dxa"/>
            <w:tcBorders>
              <w:top w:val="nil"/>
              <w:left w:val="nil"/>
              <w:bottom w:val="nil"/>
              <w:right w:val="nil"/>
            </w:tcBorders>
            <w:noWrap/>
            <w:vAlign w:val="bottom"/>
          </w:tcPr>
          <w:p w:rsidR="00E738AB" w:rsidRDefault="00214F18">
            <w:pPr>
              <w:rPr>
                <w:sz w:val="22"/>
                <w:szCs w:val="22"/>
              </w:rPr>
            </w:pPr>
            <w:r>
              <w:rPr>
                <w:sz w:val="22"/>
                <w:szCs w:val="22"/>
              </w:rPr>
              <w:t>Equivalent units of w</w:t>
            </w:r>
            <w:r w:rsidR="00E738AB">
              <w:rPr>
                <w:sz w:val="22"/>
                <w:szCs w:val="22"/>
              </w:rPr>
              <w:t>ork done to date</w:t>
            </w:r>
          </w:p>
        </w:tc>
        <w:tc>
          <w:tcPr>
            <w:tcW w:w="1006" w:type="dxa"/>
            <w:tcBorders>
              <w:top w:val="nil"/>
              <w:left w:val="nil"/>
              <w:bottom w:val="nil"/>
              <w:right w:val="nil"/>
            </w:tcBorders>
            <w:noWrap/>
            <w:vAlign w:val="bottom"/>
          </w:tcPr>
          <w:p w:rsidR="00E738AB" w:rsidRDefault="00E738AB">
            <w:pPr>
              <w:jc w:val="center"/>
              <w:rPr>
                <w:sz w:val="22"/>
                <w:szCs w:val="22"/>
              </w:rPr>
            </w:pPr>
          </w:p>
        </w:tc>
        <w:tc>
          <w:tcPr>
            <w:tcW w:w="0" w:type="auto"/>
            <w:tcBorders>
              <w:top w:val="nil"/>
              <w:left w:val="nil"/>
              <w:bottom w:val="nil"/>
              <w:right w:val="nil"/>
            </w:tcBorders>
            <w:noWrap/>
            <w:vAlign w:val="bottom"/>
          </w:tcPr>
          <w:p w:rsidR="00E738AB" w:rsidRDefault="00A347E5">
            <w:pPr>
              <w:jc w:val="center"/>
              <w:rPr>
                <w:sz w:val="22"/>
                <w:szCs w:val="22"/>
                <w:u w:val="double"/>
              </w:rPr>
            </w:pPr>
            <w:r>
              <w:rPr>
                <w:sz w:val="22"/>
                <w:szCs w:val="22"/>
                <w:u w:val="double"/>
                <w:lang w:eastAsia="zh-TW"/>
              </w:rPr>
              <w:t>4</w:t>
            </w:r>
            <w:r w:rsidR="00E738AB">
              <w:rPr>
                <w:rFonts w:hint="eastAsia"/>
                <w:sz w:val="22"/>
                <w:szCs w:val="22"/>
                <w:u w:val="double"/>
                <w:lang w:eastAsia="zh-TW"/>
              </w:rPr>
              <w:t>,</w:t>
            </w:r>
            <w:r>
              <w:rPr>
                <w:sz w:val="22"/>
                <w:szCs w:val="22"/>
                <w:u w:val="double"/>
                <w:lang w:eastAsia="zh-TW"/>
              </w:rPr>
              <w:t>14</w:t>
            </w:r>
            <w:r w:rsidR="00873E50">
              <w:rPr>
                <w:sz w:val="22"/>
                <w:szCs w:val="22"/>
                <w:u w:val="double"/>
                <w:lang w:eastAsia="zh-TW"/>
              </w:rPr>
              <w:t>0</w:t>
            </w:r>
          </w:p>
        </w:tc>
        <w:tc>
          <w:tcPr>
            <w:tcW w:w="0" w:type="auto"/>
            <w:tcBorders>
              <w:top w:val="nil"/>
              <w:left w:val="nil"/>
              <w:bottom w:val="nil"/>
              <w:right w:val="nil"/>
            </w:tcBorders>
            <w:noWrap/>
            <w:vAlign w:val="bottom"/>
          </w:tcPr>
          <w:p w:rsidR="00E738AB" w:rsidRDefault="004454C9">
            <w:pPr>
              <w:jc w:val="center"/>
              <w:rPr>
                <w:sz w:val="22"/>
                <w:szCs w:val="22"/>
                <w:u w:val="double"/>
              </w:rPr>
            </w:pPr>
            <w:r w:rsidRPr="004454C9">
              <w:rPr>
                <w:noProof/>
                <w:sz w:val="22"/>
                <w:szCs w:val="22"/>
              </w:rPr>
              <w:pict>
                <v:line id="Line 223" o:spid="_x0000_s1038"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05pt" to="35.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j2Ew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"/>
              </w:pict>
            </w:r>
            <w:r w:rsidR="00A347E5">
              <w:rPr>
                <w:sz w:val="22"/>
                <w:szCs w:val="22"/>
                <w:u w:val="double"/>
                <w:lang w:eastAsia="zh-TW"/>
              </w:rPr>
              <w:t>3</w:t>
            </w:r>
            <w:r w:rsidR="00A347E5">
              <w:rPr>
                <w:sz w:val="22"/>
                <w:szCs w:val="22"/>
                <w:u w:val="double"/>
              </w:rPr>
              <w:t>,24</w:t>
            </w:r>
            <w:r w:rsidR="00E738AB">
              <w:rPr>
                <w:sz w:val="22"/>
                <w:szCs w:val="22"/>
                <w:u w:val="double"/>
              </w:rPr>
              <w:t>0</w:t>
            </w:r>
          </w:p>
        </w:tc>
        <w:tc>
          <w:tcPr>
            <w:tcW w:w="0" w:type="auto"/>
            <w:tcBorders>
              <w:top w:val="nil"/>
              <w:left w:val="nil"/>
              <w:bottom w:val="nil"/>
              <w:right w:val="nil"/>
            </w:tcBorders>
            <w:noWrap/>
            <w:vAlign w:val="bottom"/>
          </w:tcPr>
          <w:p w:rsidR="00E738AB" w:rsidRDefault="00E738AB">
            <w:pPr>
              <w:jc w:val="center"/>
              <w:rPr>
                <w:sz w:val="22"/>
                <w:szCs w:val="22"/>
                <w:u w:val="double"/>
              </w:rPr>
            </w:pPr>
            <w:r>
              <w:rPr>
                <w:rFonts w:hint="eastAsia"/>
                <w:sz w:val="22"/>
                <w:szCs w:val="22"/>
                <w:u w:val="double"/>
                <w:lang w:eastAsia="zh-TW"/>
              </w:rPr>
              <w:t>3,</w:t>
            </w:r>
            <w:r w:rsidR="00A347E5">
              <w:rPr>
                <w:sz w:val="22"/>
                <w:szCs w:val="22"/>
                <w:u w:val="double"/>
                <w:lang w:eastAsia="zh-TW"/>
              </w:rPr>
              <w:t>870</w:t>
            </w:r>
          </w:p>
        </w:tc>
      </w:tr>
      <w:tr w:rsidR="00E738AB" w:rsidTr="005D3999">
        <w:trPr>
          <w:trHeight w:val="240"/>
        </w:trPr>
        <w:tc>
          <w:tcPr>
            <w:tcW w:w="4786" w:type="dxa"/>
            <w:tcBorders>
              <w:top w:val="nil"/>
              <w:left w:val="nil"/>
              <w:bottom w:val="nil"/>
              <w:right w:val="nil"/>
            </w:tcBorders>
            <w:noWrap/>
            <w:vAlign w:val="bottom"/>
          </w:tcPr>
          <w:p w:rsidR="00E738AB" w:rsidRDefault="00E738AB">
            <w:pPr>
              <w:rPr>
                <w:sz w:val="22"/>
                <w:szCs w:val="22"/>
              </w:rPr>
            </w:pPr>
          </w:p>
        </w:tc>
        <w:tc>
          <w:tcPr>
            <w:tcW w:w="1006" w:type="dxa"/>
            <w:tcBorders>
              <w:top w:val="nil"/>
              <w:left w:val="nil"/>
              <w:bottom w:val="nil"/>
              <w:right w:val="nil"/>
            </w:tcBorders>
            <w:noWrap/>
            <w:vAlign w:val="bottom"/>
          </w:tcPr>
          <w:p w:rsidR="00E738AB" w:rsidRDefault="00E738AB">
            <w:pPr>
              <w:rPr>
                <w:sz w:val="22"/>
                <w:szCs w:val="22"/>
              </w:rPr>
            </w:pPr>
          </w:p>
        </w:tc>
        <w:tc>
          <w:tcPr>
            <w:tcW w:w="0" w:type="auto"/>
            <w:tcBorders>
              <w:top w:val="nil"/>
              <w:left w:val="nil"/>
              <w:bottom w:val="nil"/>
              <w:right w:val="nil"/>
            </w:tcBorders>
            <w:noWrap/>
            <w:vAlign w:val="bottom"/>
          </w:tcPr>
          <w:p w:rsidR="00E738AB" w:rsidRDefault="00E738AB">
            <w:pPr>
              <w:rPr>
                <w:sz w:val="22"/>
                <w:szCs w:val="22"/>
              </w:rPr>
            </w:pPr>
          </w:p>
        </w:tc>
        <w:tc>
          <w:tcPr>
            <w:tcW w:w="0" w:type="auto"/>
            <w:tcBorders>
              <w:top w:val="nil"/>
              <w:left w:val="nil"/>
              <w:bottom w:val="nil"/>
              <w:right w:val="nil"/>
            </w:tcBorders>
            <w:noWrap/>
            <w:vAlign w:val="bottom"/>
          </w:tcPr>
          <w:p w:rsidR="00E738AB" w:rsidRDefault="00E738AB">
            <w:pPr>
              <w:rPr>
                <w:sz w:val="22"/>
                <w:szCs w:val="22"/>
              </w:rPr>
            </w:pPr>
          </w:p>
        </w:tc>
        <w:tc>
          <w:tcPr>
            <w:tcW w:w="0" w:type="auto"/>
            <w:tcBorders>
              <w:top w:val="nil"/>
              <w:left w:val="nil"/>
              <w:bottom w:val="nil"/>
              <w:right w:val="nil"/>
            </w:tcBorders>
            <w:noWrap/>
            <w:vAlign w:val="bottom"/>
          </w:tcPr>
          <w:p w:rsidR="00E738AB" w:rsidRDefault="00E738AB">
            <w:pPr>
              <w:rPr>
                <w:sz w:val="22"/>
                <w:szCs w:val="22"/>
              </w:rPr>
            </w:pPr>
          </w:p>
        </w:tc>
      </w:tr>
      <w:tr w:rsidR="00E738AB" w:rsidTr="005D3999">
        <w:trPr>
          <w:trHeight w:val="240"/>
        </w:trPr>
        <w:tc>
          <w:tcPr>
            <w:tcW w:w="9154" w:type="dxa"/>
            <w:gridSpan w:val="5"/>
            <w:tcBorders>
              <w:top w:val="nil"/>
              <w:left w:val="nil"/>
              <w:bottom w:val="nil"/>
              <w:right w:val="nil"/>
            </w:tcBorders>
            <w:noWrap/>
            <w:vAlign w:val="bottom"/>
          </w:tcPr>
          <w:p w:rsidR="00E738AB" w:rsidRDefault="00E738AB">
            <w:r>
              <w:rPr>
                <w:sz w:val="22"/>
                <w:szCs w:val="22"/>
                <w:vertAlign w:val="superscript"/>
              </w:rPr>
              <w:t>a</w:t>
            </w:r>
            <w:r>
              <w:t>Degree of completion in this department: transferred-in costs, 100%; direct ma</w:t>
            </w:r>
            <w:r w:rsidR="00873E50">
              <w:t>terials, 0%; conversion costs, 7</w:t>
            </w:r>
            <w:r>
              <w:t xml:space="preserve">0%. </w:t>
            </w:r>
          </w:p>
        </w:tc>
      </w:tr>
    </w:tbl>
    <w:p w:rsidR="00E738AB" w:rsidRDefault="00E738AB">
      <w:pPr>
        <w:jc w:val="both"/>
        <w:rPr>
          <w:b/>
          <w:sz w:val="24"/>
          <w:szCs w:val="24"/>
        </w:rPr>
      </w:pPr>
    </w:p>
    <w:p w:rsidR="00E738AB" w:rsidRDefault="00E738AB">
      <w:pPr>
        <w:jc w:val="both"/>
        <w:rPr>
          <w:b/>
          <w:sz w:val="24"/>
          <w:szCs w:val="24"/>
        </w:rPr>
        <w:sectPr w:rsidR="00E738AB" w:rsidSect="00FB4364">
          <w:pgSz w:w="12240" w:h="15840" w:code="1"/>
          <w:pgMar w:top="1440" w:right="1440" w:bottom="1440" w:left="1440" w:header="720" w:footer="720" w:gutter="0"/>
          <w:cols w:space="720"/>
        </w:sectPr>
      </w:pPr>
    </w:p>
    <w:p w:rsidR="00E738AB" w:rsidRDefault="00E738AB">
      <w:pPr>
        <w:jc w:val="both"/>
        <w:rPr>
          <w:b/>
          <w:sz w:val="24"/>
          <w:szCs w:val="24"/>
        </w:rPr>
      </w:pPr>
      <w:r>
        <w:rPr>
          <w:b/>
          <w:sz w:val="24"/>
          <w:szCs w:val="24"/>
        </w:rPr>
        <w:lastRenderedPageBreak/>
        <w:t>SOLUTION EXHIBIT 17-38B</w:t>
      </w:r>
    </w:p>
    <w:p w:rsidR="00E738AB" w:rsidRPr="005D3999" w:rsidRDefault="00F07E97" w:rsidP="005D3999">
      <w:pPr>
        <w:pStyle w:val="fontdefault"/>
        <w:pBdr>
          <w:bottom w:val="single" w:sz="4" w:space="1" w:color="auto"/>
        </w:pBdr>
        <w:tabs>
          <w:tab w:val="clear" w:pos="900"/>
        </w:tabs>
        <w:ind w:right="1260"/>
        <w:jc w:val="left"/>
        <w:rPr>
          <w:rFonts w:ascii="Times New Roman" w:hAnsi="Times New Roman"/>
        </w:rPr>
      </w:pPr>
      <w:r w:rsidRPr="005D3999">
        <w:rPr>
          <w:rFonts w:ascii="Times New Roman" w:hAnsi="Times New Roman"/>
          <w:szCs w:val="24"/>
        </w:rPr>
        <w:t xml:space="preserve">Summarize the Total Costs to Account </w:t>
      </w:r>
      <w:r w:rsidR="005D3999">
        <w:rPr>
          <w:rFonts w:ascii="Times New Roman" w:hAnsi="Times New Roman"/>
          <w:szCs w:val="24"/>
        </w:rPr>
        <w:t>f</w:t>
      </w:r>
      <w:r w:rsidRPr="005D3999">
        <w:rPr>
          <w:rFonts w:ascii="Times New Roman" w:hAnsi="Times New Roman"/>
          <w:szCs w:val="24"/>
        </w:rPr>
        <w:t>or, Compute the Cost per Equivalent Unit, and Assign Costs to the Units Com</w:t>
      </w:r>
      <w:r w:rsidR="00FD0A18" w:rsidRPr="005D3999">
        <w:rPr>
          <w:rFonts w:ascii="Times New Roman" w:hAnsi="Times New Roman"/>
          <w:szCs w:val="24"/>
        </w:rPr>
        <w:t>pleted and Units in Ending Work-in-</w:t>
      </w:r>
      <w:r w:rsidRPr="005D3999">
        <w:rPr>
          <w:rFonts w:ascii="Times New Roman" w:hAnsi="Times New Roman"/>
          <w:szCs w:val="24"/>
        </w:rPr>
        <w:t>Process Inventory;</w:t>
      </w:r>
      <w:r w:rsidR="005D3999" w:rsidRPr="005D3999">
        <w:rPr>
          <w:rFonts w:ascii="Times New Roman" w:hAnsi="Times New Roman"/>
        </w:rPr>
        <w:t xml:space="preserve"> </w:t>
      </w:r>
      <w:r w:rsidR="00E738AB" w:rsidRPr="005D3999">
        <w:rPr>
          <w:rFonts w:ascii="Times New Roman" w:hAnsi="Times New Roman"/>
        </w:rPr>
        <w:t>Weighted-Average Method of Process Costing,</w:t>
      </w:r>
      <w:r w:rsidR="005D3999" w:rsidRPr="005D3999">
        <w:rPr>
          <w:rFonts w:ascii="Times New Roman" w:hAnsi="Times New Roman"/>
          <w:lang w:eastAsia="zh-TW"/>
        </w:rPr>
        <w:t xml:space="preserve"> </w:t>
      </w:r>
      <w:r w:rsidR="00E738AB" w:rsidRPr="005D3999">
        <w:rPr>
          <w:rFonts w:ascii="Times New Roman" w:hAnsi="Times New Roman"/>
          <w:lang w:eastAsia="zh-TW"/>
        </w:rPr>
        <w:t>Binding</w:t>
      </w:r>
      <w:r w:rsidR="00E738AB" w:rsidRPr="005D3999">
        <w:rPr>
          <w:rFonts w:ascii="Times New Roman" w:hAnsi="Times New Roman"/>
        </w:rPr>
        <w:t xml:space="preserve"> Department of </w:t>
      </w:r>
      <w:r w:rsidR="0086301F" w:rsidRPr="005D3999">
        <w:rPr>
          <w:rFonts w:ascii="Times New Roman" w:hAnsi="Times New Roman"/>
          <w:lang w:eastAsia="zh-TW"/>
        </w:rPr>
        <w:t>Publishers</w:t>
      </w:r>
      <w:r w:rsidR="00E738AB" w:rsidRPr="005D3999">
        <w:rPr>
          <w:rFonts w:ascii="Times New Roman" w:hAnsi="Times New Roman"/>
          <w:lang w:eastAsia="zh-TW"/>
        </w:rPr>
        <w:t>, Inc.</w:t>
      </w:r>
      <w:r w:rsidR="00D45175">
        <w:rPr>
          <w:rFonts w:ascii="Times New Roman" w:hAnsi="Times New Roman"/>
          <w:lang w:eastAsia="zh-TW"/>
        </w:rPr>
        <w:t>,</w:t>
      </w:r>
      <w:r w:rsidR="00E738AB" w:rsidRPr="005D3999">
        <w:rPr>
          <w:rFonts w:ascii="Times New Roman" w:hAnsi="Times New Roman"/>
        </w:rPr>
        <w:t xml:space="preserve"> for April </w:t>
      </w:r>
      <w:r w:rsidR="00B53A80" w:rsidRPr="005D3999">
        <w:rPr>
          <w:rFonts w:ascii="Times New Roman" w:hAnsi="Times New Roman"/>
        </w:rPr>
        <w:t>2014</w:t>
      </w:r>
      <w:r w:rsidR="00E738AB" w:rsidRPr="005D3999">
        <w:rPr>
          <w:rFonts w:ascii="Times New Roman" w:hAnsi="Times New Roman"/>
        </w:rPr>
        <w:t>.</w:t>
      </w:r>
    </w:p>
    <w:p w:rsidR="00E738AB" w:rsidRDefault="00E738AB">
      <w:pPr>
        <w:tabs>
          <w:tab w:val="left" w:pos="0"/>
          <w:tab w:val="left" w:pos="360"/>
          <w:tab w:val="left" w:pos="900"/>
          <w:tab w:val="left" w:pos="1260"/>
          <w:tab w:val="left" w:pos="5760"/>
          <w:tab w:val="right" w:pos="6480"/>
          <w:tab w:val="right" w:pos="7820"/>
        </w:tabs>
        <w:rPr>
          <w:b/>
          <w:sz w:val="24"/>
          <w:szCs w:val="24"/>
        </w:rPr>
      </w:pPr>
    </w:p>
    <w:tbl>
      <w:tblPr>
        <w:tblW w:w="12458" w:type="dxa"/>
        <w:tblCellMar>
          <w:left w:w="0" w:type="dxa"/>
          <w:right w:w="0" w:type="dxa"/>
        </w:tblCellMar>
        <w:tblLook w:val="0000"/>
      </w:tblPr>
      <w:tblGrid>
        <w:gridCol w:w="1074"/>
        <w:gridCol w:w="5100"/>
        <w:gridCol w:w="1536"/>
        <w:gridCol w:w="1614"/>
        <w:gridCol w:w="1469"/>
        <w:gridCol w:w="1765"/>
      </w:tblGrid>
      <w:tr w:rsidR="00E738AB" w:rsidTr="00D54A12">
        <w:trPr>
          <w:trHeight w:val="720"/>
        </w:trPr>
        <w:tc>
          <w:tcPr>
            <w:tcW w:w="1058" w:type="dxa"/>
            <w:tcBorders>
              <w:top w:val="nil"/>
              <w:left w:val="nil"/>
              <w:bottom w:val="single" w:sz="4" w:space="0" w:color="auto"/>
              <w:right w:val="nil"/>
            </w:tcBorders>
            <w:noWrap/>
            <w:vAlign w:val="bottom"/>
          </w:tcPr>
          <w:p w:rsidR="00E738AB" w:rsidRDefault="00E738AB">
            <w:pPr>
              <w:rPr>
                <w:sz w:val="24"/>
                <w:szCs w:val="24"/>
              </w:rPr>
            </w:pPr>
            <w:r>
              <w:rPr>
                <w:sz w:val="24"/>
                <w:szCs w:val="24"/>
              </w:rPr>
              <w:t> </w:t>
            </w:r>
          </w:p>
        </w:tc>
        <w:tc>
          <w:tcPr>
            <w:tcW w:w="5084" w:type="dxa"/>
            <w:tcBorders>
              <w:top w:val="nil"/>
              <w:left w:val="nil"/>
              <w:bottom w:val="single" w:sz="4" w:space="0" w:color="auto"/>
              <w:right w:val="nil"/>
            </w:tcBorders>
            <w:noWrap/>
            <w:vAlign w:val="bottom"/>
          </w:tcPr>
          <w:p w:rsidR="00E738AB" w:rsidRDefault="00E738AB">
            <w:pPr>
              <w:rPr>
                <w:sz w:val="24"/>
                <w:szCs w:val="24"/>
              </w:rPr>
            </w:pPr>
            <w:r>
              <w:rPr>
                <w:sz w:val="24"/>
                <w:szCs w:val="24"/>
              </w:rPr>
              <w:t> </w:t>
            </w:r>
          </w:p>
        </w:tc>
        <w:tc>
          <w:tcPr>
            <w:tcW w:w="1520" w:type="dxa"/>
            <w:tcBorders>
              <w:top w:val="nil"/>
              <w:left w:val="nil"/>
              <w:bottom w:val="single" w:sz="4" w:space="0" w:color="auto"/>
              <w:right w:val="nil"/>
            </w:tcBorders>
            <w:vAlign w:val="bottom"/>
          </w:tcPr>
          <w:p w:rsidR="00E738AB" w:rsidRDefault="00E738AB">
            <w:pPr>
              <w:jc w:val="center"/>
              <w:rPr>
                <w:b/>
                <w:bCs/>
                <w:sz w:val="24"/>
                <w:szCs w:val="24"/>
              </w:rPr>
            </w:pPr>
            <w:r>
              <w:rPr>
                <w:b/>
                <w:bCs/>
                <w:sz w:val="24"/>
                <w:szCs w:val="24"/>
              </w:rPr>
              <w:t>Total Production Costs</w:t>
            </w:r>
          </w:p>
        </w:tc>
        <w:tc>
          <w:tcPr>
            <w:tcW w:w="1663" w:type="dxa"/>
            <w:tcBorders>
              <w:top w:val="nil"/>
              <w:left w:val="nil"/>
              <w:bottom w:val="single" w:sz="4" w:space="0" w:color="auto"/>
              <w:right w:val="nil"/>
            </w:tcBorders>
            <w:vAlign w:val="bottom"/>
          </w:tcPr>
          <w:p w:rsidR="00E738AB" w:rsidRDefault="00E738AB">
            <w:pPr>
              <w:jc w:val="center"/>
              <w:rPr>
                <w:b/>
                <w:bCs/>
                <w:sz w:val="24"/>
                <w:szCs w:val="24"/>
              </w:rPr>
            </w:pPr>
            <w:r>
              <w:rPr>
                <w:b/>
                <w:bCs/>
                <w:sz w:val="24"/>
                <w:szCs w:val="24"/>
              </w:rPr>
              <w:t>Transferred-in Costs</w:t>
            </w:r>
          </w:p>
        </w:tc>
        <w:tc>
          <w:tcPr>
            <w:tcW w:w="1453" w:type="dxa"/>
            <w:tcBorders>
              <w:top w:val="nil"/>
              <w:left w:val="nil"/>
              <w:bottom w:val="single" w:sz="4" w:space="0" w:color="auto"/>
              <w:right w:val="nil"/>
            </w:tcBorders>
            <w:vAlign w:val="bottom"/>
          </w:tcPr>
          <w:p w:rsidR="00E738AB" w:rsidRDefault="00E738AB">
            <w:pPr>
              <w:jc w:val="center"/>
              <w:rPr>
                <w:b/>
                <w:bCs/>
                <w:sz w:val="24"/>
                <w:szCs w:val="24"/>
              </w:rPr>
            </w:pPr>
            <w:r>
              <w:rPr>
                <w:b/>
                <w:bCs/>
                <w:sz w:val="24"/>
                <w:szCs w:val="24"/>
              </w:rPr>
              <w:t>Direct Materials</w:t>
            </w:r>
          </w:p>
        </w:tc>
        <w:tc>
          <w:tcPr>
            <w:tcW w:w="1680" w:type="dxa"/>
            <w:tcBorders>
              <w:top w:val="nil"/>
              <w:left w:val="nil"/>
              <w:bottom w:val="single" w:sz="4" w:space="0" w:color="auto"/>
              <w:right w:val="nil"/>
            </w:tcBorders>
            <w:vAlign w:val="bottom"/>
          </w:tcPr>
          <w:p w:rsidR="00E738AB" w:rsidRDefault="00E738AB">
            <w:pPr>
              <w:jc w:val="center"/>
              <w:rPr>
                <w:b/>
                <w:bCs/>
                <w:sz w:val="24"/>
                <w:szCs w:val="24"/>
              </w:rPr>
            </w:pPr>
            <w:r>
              <w:rPr>
                <w:b/>
                <w:bCs/>
                <w:sz w:val="24"/>
                <w:szCs w:val="24"/>
              </w:rPr>
              <w:t>Conversion Costs</w:t>
            </w:r>
          </w:p>
        </w:tc>
      </w:tr>
      <w:tr w:rsidR="00E738AB" w:rsidTr="00D54A12">
        <w:trPr>
          <w:trHeight w:val="350"/>
        </w:trPr>
        <w:tc>
          <w:tcPr>
            <w:tcW w:w="1058" w:type="dxa"/>
            <w:tcBorders>
              <w:top w:val="nil"/>
              <w:left w:val="nil"/>
              <w:bottom w:val="nil"/>
              <w:right w:val="nil"/>
            </w:tcBorders>
            <w:noWrap/>
            <w:vAlign w:val="bottom"/>
          </w:tcPr>
          <w:p w:rsidR="00E738AB" w:rsidRDefault="00E738AB">
            <w:pPr>
              <w:rPr>
                <w:b/>
                <w:bCs/>
                <w:sz w:val="24"/>
                <w:szCs w:val="24"/>
              </w:rPr>
            </w:pPr>
            <w:r>
              <w:rPr>
                <w:b/>
                <w:bCs/>
                <w:sz w:val="24"/>
                <w:szCs w:val="24"/>
              </w:rPr>
              <w:t>(Step 3)</w:t>
            </w:r>
          </w:p>
        </w:tc>
        <w:tc>
          <w:tcPr>
            <w:tcW w:w="0" w:type="auto"/>
            <w:tcBorders>
              <w:top w:val="nil"/>
              <w:left w:val="nil"/>
              <w:bottom w:val="nil"/>
              <w:right w:val="nil"/>
            </w:tcBorders>
            <w:noWrap/>
            <w:vAlign w:val="bottom"/>
          </w:tcPr>
          <w:p w:rsidR="00E738AB" w:rsidRDefault="00E738AB">
            <w:pPr>
              <w:ind w:left="180"/>
              <w:rPr>
                <w:sz w:val="24"/>
                <w:szCs w:val="24"/>
              </w:rPr>
            </w:pPr>
            <w:r>
              <w:rPr>
                <w:sz w:val="24"/>
                <w:szCs w:val="24"/>
              </w:rPr>
              <w:t>Work in process, beginning (given)</w:t>
            </w:r>
          </w:p>
        </w:tc>
        <w:tc>
          <w:tcPr>
            <w:tcW w:w="1520" w:type="dxa"/>
            <w:tcBorders>
              <w:top w:val="nil"/>
              <w:left w:val="nil"/>
              <w:bottom w:val="nil"/>
              <w:right w:val="nil"/>
            </w:tcBorders>
            <w:vAlign w:val="bottom"/>
          </w:tcPr>
          <w:p w:rsidR="00E738AB" w:rsidRDefault="00E738AB" w:rsidP="00CE7B48">
            <w:pPr>
              <w:jc w:val="center"/>
              <w:rPr>
                <w:sz w:val="24"/>
                <w:szCs w:val="24"/>
                <w:lang w:eastAsia="zh-TW"/>
              </w:rPr>
            </w:pPr>
            <w:r>
              <w:rPr>
                <w:sz w:val="24"/>
                <w:szCs w:val="24"/>
              </w:rPr>
              <w:t xml:space="preserve">$  </w:t>
            </w:r>
            <w:r w:rsidR="00CE7B48">
              <w:rPr>
                <w:sz w:val="24"/>
                <w:szCs w:val="24"/>
                <w:lang w:eastAsia="zh-TW"/>
              </w:rPr>
              <w:t>55</w:t>
            </w:r>
            <w:r>
              <w:rPr>
                <w:rFonts w:hint="eastAsia"/>
                <w:sz w:val="24"/>
                <w:szCs w:val="24"/>
                <w:lang w:eastAsia="zh-TW"/>
              </w:rPr>
              <w:t>,</w:t>
            </w:r>
            <w:r w:rsidR="00CE7B48">
              <w:rPr>
                <w:sz w:val="24"/>
                <w:szCs w:val="24"/>
                <w:lang w:eastAsia="zh-TW"/>
              </w:rPr>
              <w:t>44</w:t>
            </w:r>
            <w:r w:rsidR="00873E50">
              <w:rPr>
                <w:sz w:val="24"/>
                <w:szCs w:val="24"/>
                <w:lang w:eastAsia="zh-TW"/>
              </w:rPr>
              <w:t>0</w:t>
            </w:r>
          </w:p>
        </w:tc>
        <w:tc>
          <w:tcPr>
            <w:tcW w:w="1663" w:type="dxa"/>
            <w:tcBorders>
              <w:top w:val="nil"/>
              <w:left w:val="nil"/>
              <w:bottom w:val="nil"/>
              <w:right w:val="nil"/>
            </w:tcBorders>
            <w:vAlign w:val="bottom"/>
          </w:tcPr>
          <w:p w:rsidR="00E738AB" w:rsidRDefault="00E738AB" w:rsidP="00873E50">
            <w:pPr>
              <w:ind w:right="360"/>
              <w:jc w:val="right"/>
              <w:rPr>
                <w:sz w:val="24"/>
                <w:szCs w:val="24"/>
              </w:rPr>
            </w:pPr>
            <w:r>
              <w:rPr>
                <w:sz w:val="24"/>
                <w:szCs w:val="24"/>
              </w:rPr>
              <w:t xml:space="preserve"> $  </w:t>
            </w:r>
            <w:r w:rsidR="00CE7B48">
              <w:rPr>
                <w:rFonts w:hint="eastAsia"/>
                <w:sz w:val="24"/>
                <w:szCs w:val="24"/>
                <w:lang w:eastAsia="zh-TW"/>
              </w:rPr>
              <w:t>3</w:t>
            </w:r>
            <w:r w:rsidR="00CE7B48">
              <w:rPr>
                <w:sz w:val="24"/>
                <w:szCs w:val="24"/>
                <w:lang w:eastAsia="zh-TW"/>
              </w:rPr>
              <w:t>9</w:t>
            </w:r>
            <w:r>
              <w:rPr>
                <w:rFonts w:hint="eastAsia"/>
                <w:sz w:val="24"/>
                <w:szCs w:val="24"/>
                <w:lang w:eastAsia="zh-TW"/>
              </w:rPr>
              <w:t>,</w:t>
            </w:r>
            <w:r w:rsidR="00CE7B48">
              <w:rPr>
                <w:sz w:val="24"/>
                <w:szCs w:val="24"/>
                <w:lang w:eastAsia="zh-TW"/>
              </w:rPr>
              <w:t>06</w:t>
            </w:r>
            <w:r w:rsidR="00873E50">
              <w:rPr>
                <w:sz w:val="24"/>
                <w:szCs w:val="24"/>
                <w:lang w:eastAsia="zh-TW"/>
              </w:rPr>
              <w:t>0</w:t>
            </w:r>
            <w:r>
              <w:rPr>
                <w:sz w:val="24"/>
                <w:szCs w:val="24"/>
              </w:rPr>
              <w:t xml:space="preserve"> </w:t>
            </w:r>
          </w:p>
        </w:tc>
        <w:tc>
          <w:tcPr>
            <w:tcW w:w="1453" w:type="dxa"/>
            <w:tcBorders>
              <w:top w:val="nil"/>
              <w:left w:val="nil"/>
              <w:bottom w:val="nil"/>
              <w:right w:val="nil"/>
            </w:tcBorders>
            <w:vAlign w:val="bottom"/>
          </w:tcPr>
          <w:p w:rsidR="00E738AB" w:rsidRDefault="00E738AB" w:rsidP="00AB2317">
            <w:pPr>
              <w:ind w:right="360"/>
              <w:jc w:val="right"/>
              <w:rPr>
                <w:sz w:val="24"/>
                <w:szCs w:val="24"/>
              </w:rPr>
            </w:pPr>
            <w:r>
              <w:rPr>
                <w:sz w:val="24"/>
                <w:szCs w:val="24"/>
              </w:rPr>
              <w:t xml:space="preserve">$         0         </w:t>
            </w:r>
          </w:p>
        </w:tc>
        <w:tc>
          <w:tcPr>
            <w:tcW w:w="1680" w:type="dxa"/>
            <w:tcBorders>
              <w:top w:val="nil"/>
              <w:left w:val="nil"/>
              <w:bottom w:val="nil"/>
              <w:right w:val="nil"/>
            </w:tcBorders>
            <w:vAlign w:val="bottom"/>
          </w:tcPr>
          <w:p w:rsidR="00E738AB" w:rsidRDefault="00E738AB" w:rsidP="00873E50">
            <w:pPr>
              <w:ind w:right="360"/>
              <w:jc w:val="right"/>
              <w:rPr>
                <w:sz w:val="24"/>
                <w:szCs w:val="24"/>
              </w:rPr>
            </w:pPr>
            <w:r>
              <w:rPr>
                <w:sz w:val="24"/>
                <w:szCs w:val="24"/>
              </w:rPr>
              <w:t xml:space="preserve"> $1</w:t>
            </w:r>
            <w:r w:rsidR="00CE7B48">
              <w:rPr>
                <w:sz w:val="24"/>
                <w:szCs w:val="24"/>
                <w:lang w:eastAsia="zh-TW"/>
              </w:rPr>
              <w:t>6,38</w:t>
            </w:r>
            <w:r w:rsidR="00873E50">
              <w:rPr>
                <w:sz w:val="24"/>
                <w:szCs w:val="24"/>
                <w:lang w:eastAsia="zh-TW"/>
              </w:rPr>
              <w:t>0</w:t>
            </w:r>
            <w:r>
              <w:rPr>
                <w:sz w:val="24"/>
                <w:szCs w:val="24"/>
              </w:rPr>
              <w:t xml:space="preserve"> </w:t>
            </w:r>
          </w:p>
        </w:tc>
      </w:tr>
      <w:tr w:rsidR="00E738AB" w:rsidTr="00D54A12">
        <w:trPr>
          <w:trHeight w:val="240"/>
        </w:trPr>
        <w:tc>
          <w:tcPr>
            <w:tcW w:w="1058" w:type="dxa"/>
            <w:tcBorders>
              <w:top w:val="nil"/>
              <w:left w:val="nil"/>
              <w:bottom w:val="nil"/>
              <w:right w:val="nil"/>
            </w:tcBorders>
            <w:noWrap/>
            <w:vAlign w:val="bottom"/>
          </w:tcPr>
          <w:p w:rsidR="00E738AB" w:rsidRDefault="00E738AB">
            <w:pPr>
              <w:rPr>
                <w:sz w:val="24"/>
                <w:szCs w:val="24"/>
              </w:rPr>
            </w:pPr>
          </w:p>
        </w:tc>
        <w:tc>
          <w:tcPr>
            <w:tcW w:w="0" w:type="auto"/>
            <w:tcBorders>
              <w:top w:val="nil"/>
              <w:left w:val="nil"/>
              <w:bottom w:val="nil"/>
              <w:right w:val="nil"/>
            </w:tcBorders>
            <w:noWrap/>
            <w:vAlign w:val="bottom"/>
          </w:tcPr>
          <w:p w:rsidR="00E738AB" w:rsidRDefault="00E738AB">
            <w:pPr>
              <w:ind w:left="180"/>
              <w:rPr>
                <w:sz w:val="24"/>
                <w:szCs w:val="24"/>
              </w:rPr>
            </w:pPr>
            <w:r>
              <w:rPr>
                <w:sz w:val="24"/>
                <w:szCs w:val="24"/>
              </w:rPr>
              <w:t>Costs added in current period (given)</w:t>
            </w:r>
          </w:p>
        </w:tc>
        <w:tc>
          <w:tcPr>
            <w:tcW w:w="1520" w:type="dxa"/>
            <w:tcBorders>
              <w:top w:val="nil"/>
              <w:left w:val="nil"/>
              <w:bottom w:val="nil"/>
              <w:right w:val="nil"/>
            </w:tcBorders>
            <w:vAlign w:val="bottom"/>
          </w:tcPr>
          <w:p w:rsidR="00E738AB" w:rsidRDefault="007C19A2" w:rsidP="00351021">
            <w:pPr>
              <w:jc w:val="center"/>
              <w:rPr>
                <w:sz w:val="24"/>
                <w:szCs w:val="24"/>
                <w:u w:val="single"/>
              </w:rPr>
            </w:pPr>
            <w:r>
              <w:rPr>
                <w:sz w:val="24"/>
                <w:szCs w:val="24"/>
                <w:u w:val="single"/>
                <w:lang w:eastAsia="zh-TW"/>
              </w:rPr>
              <w:t xml:space="preserve">  </w:t>
            </w:r>
            <w:r w:rsidR="00351021">
              <w:rPr>
                <w:sz w:val="24"/>
                <w:szCs w:val="24"/>
                <w:u w:val="single"/>
                <w:lang w:eastAsia="zh-TW"/>
              </w:rPr>
              <w:t>267</w:t>
            </w:r>
            <w:r w:rsidR="00873E50">
              <w:rPr>
                <w:rFonts w:hint="eastAsia"/>
                <w:sz w:val="24"/>
                <w:szCs w:val="24"/>
                <w:u w:val="single"/>
                <w:lang w:eastAsia="zh-TW"/>
              </w:rPr>
              <w:t>,</w:t>
            </w:r>
            <w:r w:rsidR="00351021">
              <w:rPr>
                <w:sz w:val="24"/>
                <w:szCs w:val="24"/>
                <w:u w:val="single"/>
                <w:lang w:eastAsia="zh-TW"/>
              </w:rPr>
              <w:t>948</w:t>
            </w:r>
          </w:p>
        </w:tc>
        <w:tc>
          <w:tcPr>
            <w:tcW w:w="0" w:type="auto"/>
            <w:tcBorders>
              <w:top w:val="nil"/>
              <w:left w:val="nil"/>
              <w:bottom w:val="nil"/>
              <w:right w:val="nil"/>
            </w:tcBorders>
            <w:noWrap/>
            <w:vAlign w:val="bottom"/>
          </w:tcPr>
          <w:p w:rsidR="00E738AB" w:rsidRDefault="00E738AB" w:rsidP="00351021">
            <w:pPr>
              <w:ind w:right="360"/>
              <w:jc w:val="right"/>
              <w:rPr>
                <w:sz w:val="24"/>
                <w:szCs w:val="24"/>
                <w:u w:val="single"/>
              </w:rPr>
            </w:pPr>
            <w:r w:rsidRPr="00406DA4">
              <w:rPr>
                <w:sz w:val="24"/>
                <w:szCs w:val="24"/>
              </w:rPr>
              <w:t xml:space="preserve"> </w:t>
            </w:r>
            <w:r>
              <w:rPr>
                <w:sz w:val="24"/>
                <w:szCs w:val="24"/>
                <w:u w:val="single"/>
              </w:rPr>
              <w:t xml:space="preserve">  </w:t>
            </w:r>
            <w:r w:rsidR="00351021">
              <w:rPr>
                <w:sz w:val="24"/>
                <w:szCs w:val="24"/>
                <w:u w:val="single"/>
                <w:lang w:eastAsia="zh-TW"/>
              </w:rPr>
              <w:t>155</w:t>
            </w:r>
            <w:r w:rsidR="00351021">
              <w:rPr>
                <w:sz w:val="24"/>
                <w:szCs w:val="24"/>
                <w:u w:val="single"/>
              </w:rPr>
              <w:t>,52</w:t>
            </w:r>
            <w:r>
              <w:rPr>
                <w:sz w:val="24"/>
                <w:szCs w:val="24"/>
                <w:u w:val="single"/>
              </w:rPr>
              <w:t>0</w:t>
            </w:r>
          </w:p>
        </w:tc>
        <w:tc>
          <w:tcPr>
            <w:tcW w:w="1453" w:type="dxa"/>
            <w:tcBorders>
              <w:top w:val="nil"/>
              <w:left w:val="nil"/>
              <w:bottom w:val="nil"/>
              <w:right w:val="nil"/>
            </w:tcBorders>
            <w:noWrap/>
            <w:vAlign w:val="bottom"/>
          </w:tcPr>
          <w:p w:rsidR="00E738AB" w:rsidRDefault="00E738AB" w:rsidP="00351021">
            <w:pPr>
              <w:ind w:right="360"/>
              <w:jc w:val="right"/>
              <w:rPr>
                <w:sz w:val="24"/>
                <w:szCs w:val="24"/>
                <w:u w:val="single"/>
              </w:rPr>
            </w:pPr>
            <w:r w:rsidRPr="00406DA4">
              <w:rPr>
                <w:sz w:val="24"/>
                <w:szCs w:val="24"/>
              </w:rPr>
              <w:t xml:space="preserve"> </w:t>
            </w:r>
            <w:r>
              <w:rPr>
                <w:sz w:val="24"/>
                <w:szCs w:val="24"/>
                <w:u w:val="single"/>
              </w:rPr>
              <w:t xml:space="preserve">  </w:t>
            </w:r>
            <w:r w:rsidR="00351021">
              <w:rPr>
                <w:sz w:val="24"/>
                <w:szCs w:val="24"/>
                <w:u w:val="single"/>
                <w:lang w:eastAsia="zh-TW"/>
              </w:rPr>
              <w:t>28</w:t>
            </w:r>
            <w:r w:rsidR="00873E50">
              <w:rPr>
                <w:rFonts w:hint="eastAsia"/>
                <w:sz w:val="24"/>
                <w:szCs w:val="24"/>
                <w:u w:val="single"/>
                <w:lang w:eastAsia="zh-TW"/>
              </w:rPr>
              <w:t>,</w:t>
            </w:r>
            <w:r w:rsidR="00351021">
              <w:rPr>
                <w:sz w:val="24"/>
                <w:szCs w:val="24"/>
                <w:u w:val="single"/>
                <w:lang w:eastAsia="zh-TW"/>
              </w:rPr>
              <w:t>188</w:t>
            </w:r>
          </w:p>
        </w:tc>
        <w:tc>
          <w:tcPr>
            <w:tcW w:w="1680" w:type="dxa"/>
            <w:tcBorders>
              <w:top w:val="nil"/>
              <w:left w:val="nil"/>
              <w:bottom w:val="nil"/>
              <w:right w:val="nil"/>
            </w:tcBorders>
            <w:noWrap/>
            <w:vAlign w:val="bottom"/>
          </w:tcPr>
          <w:p w:rsidR="00E738AB" w:rsidRDefault="00E738AB" w:rsidP="00351021">
            <w:pPr>
              <w:ind w:right="360"/>
              <w:jc w:val="right"/>
              <w:rPr>
                <w:sz w:val="24"/>
                <w:szCs w:val="24"/>
                <w:u w:val="single"/>
              </w:rPr>
            </w:pPr>
            <w:r w:rsidRPr="00406DA4">
              <w:rPr>
                <w:sz w:val="24"/>
                <w:szCs w:val="24"/>
              </w:rPr>
              <w:t xml:space="preserve"> </w:t>
            </w:r>
            <w:r>
              <w:rPr>
                <w:sz w:val="24"/>
                <w:szCs w:val="24"/>
                <w:u w:val="single"/>
              </w:rPr>
              <w:t xml:space="preserve">  </w:t>
            </w:r>
            <w:r w:rsidR="00B37C47">
              <w:rPr>
                <w:sz w:val="24"/>
                <w:szCs w:val="24"/>
                <w:u w:val="single"/>
              </w:rPr>
              <w:t xml:space="preserve">  </w:t>
            </w:r>
            <w:r w:rsidR="00351021">
              <w:rPr>
                <w:sz w:val="24"/>
                <w:szCs w:val="24"/>
                <w:u w:val="single"/>
                <w:lang w:eastAsia="zh-TW"/>
              </w:rPr>
              <w:t>84</w:t>
            </w:r>
            <w:r w:rsidR="00873E50">
              <w:rPr>
                <w:sz w:val="24"/>
                <w:szCs w:val="24"/>
                <w:u w:val="single"/>
              </w:rPr>
              <w:t>,2</w:t>
            </w:r>
            <w:r w:rsidR="00351021">
              <w:rPr>
                <w:sz w:val="24"/>
                <w:szCs w:val="24"/>
                <w:u w:val="single"/>
              </w:rPr>
              <w:t>4</w:t>
            </w:r>
            <w:r>
              <w:rPr>
                <w:sz w:val="24"/>
                <w:szCs w:val="24"/>
                <w:u w:val="single"/>
              </w:rPr>
              <w:t>0</w:t>
            </w:r>
          </w:p>
        </w:tc>
      </w:tr>
      <w:tr w:rsidR="00E738AB" w:rsidTr="00D54A12">
        <w:trPr>
          <w:trHeight w:val="240"/>
        </w:trPr>
        <w:tc>
          <w:tcPr>
            <w:tcW w:w="1058" w:type="dxa"/>
            <w:tcBorders>
              <w:top w:val="nil"/>
              <w:left w:val="nil"/>
              <w:bottom w:val="nil"/>
              <w:right w:val="nil"/>
            </w:tcBorders>
            <w:noWrap/>
            <w:vAlign w:val="bottom"/>
          </w:tcPr>
          <w:p w:rsidR="00E738AB" w:rsidRDefault="00E738AB">
            <w:pPr>
              <w:rPr>
                <w:sz w:val="24"/>
                <w:szCs w:val="24"/>
              </w:rPr>
            </w:pPr>
          </w:p>
        </w:tc>
        <w:tc>
          <w:tcPr>
            <w:tcW w:w="0" w:type="auto"/>
            <w:tcBorders>
              <w:top w:val="nil"/>
              <w:left w:val="nil"/>
              <w:bottom w:val="nil"/>
              <w:right w:val="nil"/>
            </w:tcBorders>
            <w:noWrap/>
            <w:vAlign w:val="bottom"/>
          </w:tcPr>
          <w:p w:rsidR="00E738AB" w:rsidRDefault="00E738AB">
            <w:pPr>
              <w:ind w:left="180"/>
              <w:rPr>
                <w:sz w:val="24"/>
                <w:szCs w:val="24"/>
              </w:rPr>
            </w:pPr>
            <w:r>
              <w:rPr>
                <w:sz w:val="24"/>
                <w:szCs w:val="24"/>
              </w:rPr>
              <w:t>Total costs to account for</w:t>
            </w:r>
          </w:p>
        </w:tc>
        <w:tc>
          <w:tcPr>
            <w:tcW w:w="1520" w:type="dxa"/>
            <w:tcBorders>
              <w:top w:val="nil"/>
              <w:left w:val="nil"/>
              <w:bottom w:val="nil"/>
              <w:right w:val="nil"/>
            </w:tcBorders>
            <w:vAlign w:val="bottom"/>
          </w:tcPr>
          <w:p w:rsidR="00E738AB" w:rsidRDefault="00E738AB">
            <w:pPr>
              <w:jc w:val="center"/>
              <w:rPr>
                <w:sz w:val="24"/>
                <w:szCs w:val="24"/>
              </w:rPr>
            </w:pPr>
            <w:r>
              <w:rPr>
                <w:sz w:val="24"/>
                <w:szCs w:val="24"/>
                <w:u w:val="double"/>
              </w:rPr>
              <w:t>$</w:t>
            </w:r>
            <w:r w:rsidR="00366045">
              <w:rPr>
                <w:sz w:val="24"/>
                <w:szCs w:val="24"/>
                <w:u w:val="double"/>
                <w:lang w:eastAsia="zh-TW"/>
              </w:rPr>
              <w:t>323</w:t>
            </w:r>
            <w:r>
              <w:rPr>
                <w:rFonts w:hint="eastAsia"/>
                <w:sz w:val="24"/>
                <w:szCs w:val="24"/>
                <w:u w:val="double"/>
                <w:lang w:eastAsia="zh-TW"/>
              </w:rPr>
              <w:t>,</w:t>
            </w:r>
            <w:r w:rsidR="00366045">
              <w:rPr>
                <w:sz w:val="24"/>
                <w:szCs w:val="24"/>
                <w:u w:val="double"/>
                <w:lang w:eastAsia="zh-TW"/>
              </w:rPr>
              <w:t>388</w:t>
            </w:r>
          </w:p>
        </w:tc>
        <w:tc>
          <w:tcPr>
            <w:tcW w:w="0" w:type="auto"/>
            <w:tcBorders>
              <w:top w:val="nil"/>
              <w:left w:val="nil"/>
              <w:bottom w:val="nil"/>
              <w:right w:val="nil"/>
            </w:tcBorders>
            <w:noWrap/>
            <w:vAlign w:val="bottom"/>
          </w:tcPr>
          <w:p w:rsidR="00E738AB" w:rsidRDefault="00E738AB" w:rsidP="00D54A12">
            <w:pPr>
              <w:ind w:right="360"/>
              <w:jc w:val="right"/>
              <w:rPr>
                <w:sz w:val="24"/>
                <w:szCs w:val="24"/>
                <w:u w:val="double"/>
              </w:rPr>
            </w:pPr>
            <w:r>
              <w:rPr>
                <w:sz w:val="24"/>
                <w:szCs w:val="24"/>
                <w:u w:val="double"/>
              </w:rPr>
              <w:t>$1</w:t>
            </w:r>
            <w:r w:rsidR="00366045">
              <w:rPr>
                <w:sz w:val="24"/>
                <w:szCs w:val="24"/>
                <w:u w:val="double"/>
                <w:lang w:eastAsia="zh-TW"/>
              </w:rPr>
              <w:t>94</w:t>
            </w:r>
            <w:r w:rsidR="00873E50">
              <w:rPr>
                <w:rFonts w:hint="eastAsia"/>
                <w:sz w:val="24"/>
                <w:szCs w:val="24"/>
                <w:u w:val="double"/>
                <w:lang w:eastAsia="zh-TW"/>
              </w:rPr>
              <w:t>,</w:t>
            </w:r>
            <w:r w:rsidR="00873E50">
              <w:rPr>
                <w:sz w:val="24"/>
                <w:szCs w:val="24"/>
                <w:u w:val="double"/>
                <w:lang w:eastAsia="zh-TW"/>
              </w:rPr>
              <w:t>5</w:t>
            </w:r>
            <w:r w:rsidR="00366045">
              <w:rPr>
                <w:sz w:val="24"/>
                <w:szCs w:val="24"/>
                <w:u w:val="double"/>
                <w:lang w:eastAsia="zh-TW"/>
              </w:rPr>
              <w:t>8</w:t>
            </w:r>
            <w:r w:rsidR="00873E50">
              <w:rPr>
                <w:sz w:val="24"/>
                <w:szCs w:val="24"/>
                <w:u w:val="double"/>
                <w:lang w:eastAsia="zh-TW"/>
              </w:rPr>
              <w:t>0</w:t>
            </w:r>
          </w:p>
        </w:tc>
        <w:tc>
          <w:tcPr>
            <w:tcW w:w="1453" w:type="dxa"/>
            <w:tcBorders>
              <w:top w:val="nil"/>
              <w:left w:val="nil"/>
              <w:bottom w:val="nil"/>
              <w:right w:val="nil"/>
            </w:tcBorders>
            <w:noWrap/>
            <w:vAlign w:val="bottom"/>
          </w:tcPr>
          <w:p w:rsidR="00E738AB" w:rsidRDefault="00E738AB" w:rsidP="00873E50">
            <w:pPr>
              <w:ind w:right="360"/>
              <w:jc w:val="right"/>
              <w:rPr>
                <w:sz w:val="24"/>
                <w:szCs w:val="24"/>
                <w:u w:val="double"/>
              </w:rPr>
            </w:pPr>
            <w:r>
              <w:rPr>
                <w:sz w:val="24"/>
                <w:szCs w:val="24"/>
                <w:u w:val="double"/>
              </w:rPr>
              <w:t>$</w:t>
            </w:r>
            <w:r w:rsidR="00873E50">
              <w:rPr>
                <w:rFonts w:hint="eastAsia"/>
                <w:sz w:val="24"/>
                <w:szCs w:val="24"/>
                <w:u w:val="double"/>
                <w:lang w:eastAsia="zh-TW"/>
              </w:rPr>
              <w:t>2</w:t>
            </w:r>
            <w:r w:rsidR="00366045">
              <w:rPr>
                <w:sz w:val="24"/>
                <w:szCs w:val="24"/>
                <w:u w:val="double"/>
                <w:lang w:eastAsia="zh-TW"/>
              </w:rPr>
              <w:t>8</w:t>
            </w:r>
            <w:r w:rsidR="00873E50">
              <w:rPr>
                <w:sz w:val="24"/>
                <w:szCs w:val="24"/>
                <w:u w:val="double"/>
                <w:lang w:eastAsia="zh-TW"/>
              </w:rPr>
              <w:t>,</w:t>
            </w:r>
            <w:r w:rsidR="00366045">
              <w:rPr>
                <w:sz w:val="24"/>
                <w:szCs w:val="24"/>
                <w:u w:val="double"/>
                <w:lang w:eastAsia="zh-TW"/>
              </w:rPr>
              <w:t>188</w:t>
            </w:r>
          </w:p>
        </w:tc>
        <w:tc>
          <w:tcPr>
            <w:tcW w:w="1680" w:type="dxa"/>
            <w:tcBorders>
              <w:top w:val="nil"/>
              <w:left w:val="nil"/>
              <w:bottom w:val="nil"/>
              <w:right w:val="nil"/>
            </w:tcBorders>
            <w:noWrap/>
            <w:vAlign w:val="bottom"/>
          </w:tcPr>
          <w:p w:rsidR="00E738AB" w:rsidRDefault="00E738AB" w:rsidP="00366045">
            <w:pPr>
              <w:ind w:right="360"/>
              <w:jc w:val="right"/>
              <w:rPr>
                <w:sz w:val="24"/>
                <w:szCs w:val="24"/>
                <w:u w:val="double"/>
              </w:rPr>
            </w:pPr>
            <w:r w:rsidRPr="00406DA4">
              <w:rPr>
                <w:sz w:val="24"/>
                <w:szCs w:val="24"/>
              </w:rPr>
              <w:t xml:space="preserve"> </w:t>
            </w:r>
            <w:r>
              <w:rPr>
                <w:sz w:val="24"/>
                <w:szCs w:val="24"/>
                <w:u w:val="double"/>
              </w:rPr>
              <w:t>$</w:t>
            </w:r>
            <w:r w:rsidR="00366045">
              <w:rPr>
                <w:sz w:val="24"/>
                <w:szCs w:val="24"/>
                <w:u w:val="double"/>
                <w:lang w:eastAsia="zh-TW"/>
              </w:rPr>
              <w:t>100</w:t>
            </w:r>
            <w:r w:rsidR="00366045">
              <w:rPr>
                <w:sz w:val="24"/>
                <w:szCs w:val="24"/>
                <w:u w:val="double"/>
              </w:rPr>
              <w:t>,62</w:t>
            </w:r>
            <w:r>
              <w:rPr>
                <w:sz w:val="24"/>
                <w:szCs w:val="24"/>
                <w:u w:val="double"/>
              </w:rPr>
              <w:t>0</w:t>
            </w:r>
          </w:p>
        </w:tc>
      </w:tr>
      <w:tr w:rsidR="00E738AB" w:rsidTr="00D54A12">
        <w:trPr>
          <w:trHeight w:val="240"/>
        </w:trPr>
        <w:tc>
          <w:tcPr>
            <w:tcW w:w="1058" w:type="dxa"/>
            <w:tcBorders>
              <w:top w:val="nil"/>
              <w:left w:val="nil"/>
              <w:bottom w:val="nil"/>
              <w:right w:val="nil"/>
            </w:tcBorders>
            <w:noWrap/>
            <w:vAlign w:val="bottom"/>
          </w:tcPr>
          <w:p w:rsidR="00E738AB" w:rsidRDefault="00E738AB">
            <w:pPr>
              <w:rPr>
                <w:sz w:val="24"/>
                <w:szCs w:val="24"/>
              </w:rPr>
            </w:pPr>
          </w:p>
        </w:tc>
        <w:tc>
          <w:tcPr>
            <w:tcW w:w="0" w:type="auto"/>
            <w:tcBorders>
              <w:top w:val="nil"/>
              <w:left w:val="nil"/>
              <w:bottom w:val="nil"/>
              <w:right w:val="nil"/>
            </w:tcBorders>
            <w:noWrap/>
            <w:vAlign w:val="bottom"/>
          </w:tcPr>
          <w:p w:rsidR="00E738AB" w:rsidRDefault="00E738AB">
            <w:pPr>
              <w:ind w:left="180"/>
              <w:rPr>
                <w:sz w:val="24"/>
                <w:szCs w:val="24"/>
              </w:rPr>
            </w:pPr>
          </w:p>
        </w:tc>
        <w:tc>
          <w:tcPr>
            <w:tcW w:w="1520" w:type="dxa"/>
            <w:tcBorders>
              <w:top w:val="nil"/>
              <w:left w:val="nil"/>
              <w:bottom w:val="nil"/>
              <w:right w:val="nil"/>
            </w:tcBorders>
            <w:vAlign w:val="bottom"/>
          </w:tcPr>
          <w:p w:rsidR="00E738AB" w:rsidRDefault="00E738AB">
            <w:pPr>
              <w:jc w:val="center"/>
              <w:rPr>
                <w:sz w:val="24"/>
                <w:szCs w:val="24"/>
                <w:u w:val="double"/>
              </w:rPr>
            </w:pPr>
          </w:p>
        </w:tc>
        <w:tc>
          <w:tcPr>
            <w:tcW w:w="0" w:type="auto"/>
            <w:tcBorders>
              <w:top w:val="nil"/>
              <w:left w:val="nil"/>
              <w:bottom w:val="nil"/>
              <w:right w:val="nil"/>
            </w:tcBorders>
            <w:noWrap/>
            <w:vAlign w:val="bottom"/>
          </w:tcPr>
          <w:p w:rsidR="00E738AB" w:rsidRDefault="00E738AB" w:rsidP="00D54A12">
            <w:pPr>
              <w:ind w:right="360"/>
              <w:jc w:val="right"/>
              <w:rPr>
                <w:sz w:val="24"/>
                <w:szCs w:val="24"/>
              </w:rPr>
            </w:pPr>
          </w:p>
        </w:tc>
        <w:tc>
          <w:tcPr>
            <w:tcW w:w="1453" w:type="dxa"/>
            <w:tcBorders>
              <w:top w:val="nil"/>
              <w:left w:val="nil"/>
              <w:bottom w:val="nil"/>
              <w:right w:val="nil"/>
            </w:tcBorders>
            <w:noWrap/>
            <w:vAlign w:val="bottom"/>
          </w:tcPr>
          <w:p w:rsidR="00E738AB" w:rsidRDefault="00E738AB" w:rsidP="00AB2317">
            <w:pPr>
              <w:ind w:right="360"/>
              <w:jc w:val="right"/>
              <w:rPr>
                <w:sz w:val="24"/>
                <w:szCs w:val="24"/>
                <w:u w:val="single"/>
              </w:rPr>
            </w:pPr>
          </w:p>
        </w:tc>
        <w:tc>
          <w:tcPr>
            <w:tcW w:w="1680" w:type="dxa"/>
            <w:tcBorders>
              <w:top w:val="nil"/>
              <w:left w:val="nil"/>
              <w:bottom w:val="nil"/>
              <w:right w:val="nil"/>
            </w:tcBorders>
            <w:noWrap/>
            <w:vAlign w:val="bottom"/>
          </w:tcPr>
          <w:p w:rsidR="00E738AB" w:rsidRDefault="00E738AB" w:rsidP="00AB2317">
            <w:pPr>
              <w:ind w:right="360"/>
              <w:jc w:val="right"/>
              <w:rPr>
                <w:sz w:val="24"/>
                <w:szCs w:val="24"/>
                <w:u w:val="single"/>
              </w:rPr>
            </w:pPr>
          </w:p>
        </w:tc>
      </w:tr>
      <w:tr w:rsidR="00E738AB" w:rsidTr="00D54A12">
        <w:trPr>
          <w:trHeight w:val="240"/>
        </w:trPr>
        <w:tc>
          <w:tcPr>
            <w:tcW w:w="1058" w:type="dxa"/>
            <w:tcBorders>
              <w:top w:val="nil"/>
              <w:left w:val="nil"/>
              <w:bottom w:val="nil"/>
              <w:right w:val="nil"/>
            </w:tcBorders>
            <w:noWrap/>
            <w:vAlign w:val="bottom"/>
          </w:tcPr>
          <w:p w:rsidR="00E738AB" w:rsidRDefault="00E738AB">
            <w:pPr>
              <w:rPr>
                <w:sz w:val="24"/>
                <w:szCs w:val="24"/>
              </w:rPr>
            </w:pPr>
            <w:r>
              <w:rPr>
                <w:b/>
                <w:bCs/>
                <w:sz w:val="24"/>
                <w:szCs w:val="24"/>
              </w:rPr>
              <w:t>(Step 4)</w:t>
            </w:r>
          </w:p>
        </w:tc>
        <w:tc>
          <w:tcPr>
            <w:tcW w:w="0" w:type="auto"/>
            <w:tcBorders>
              <w:top w:val="nil"/>
              <w:left w:val="nil"/>
              <w:bottom w:val="nil"/>
              <w:right w:val="nil"/>
            </w:tcBorders>
            <w:noWrap/>
            <w:vAlign w:val="bottom"/>
          </w:tcPr>
          <w:p w:rsidR="00E738AB" w:rsidRDefault="00E738AB">
            <w:pPr>
              <w:ind w:left="180"/>
              <w:rPr>
                <w:sz w:val="24"/>
                <w:szCs w:val="24"/>
              </w:rPr>
            </w:pPr>
            <w:r>
              <w:rPr>
                <w:sz w:val="24"/>
                <w:szCs w:val="24"/>
              </w:rPr>
              <w:t>Costs incurred to date</w:t>
            </w:r>
          </w:p>
        </w:tc>
        <w:tc>
          <w:tcPr>
            <w:tcW w:w="1520" w:type="dxa"/>
            <w:tcBorders>
              <w:top w:val="nil"/>
              <w:left w:val="nil"/>
              <w:bottom w:val="nil"/>
              <w:right w:val="nil"/>
            </w:tcBorders>
            <w:noWrap/>
            <w:vAlign w:val="bottom"/>
          </w:tcPr>
          <w:p w:rsidR="00E738AB" w:rsidRDefault="00E738AB">
            <w:pPr>
              <w:jc w:val="center"/>
              <w:rPr>
                <w:sz w:val="24"/>
                <w:szCs w:val="24"/>
              </w:rPr>
            </w:pPr>
          </w:p>
        </w:tc>
        <w:tc>
          <w:tcPr>
            <w:tcW w:w="0" w:type="auto"/>
            <w:tcBorders>
              <w:top w:val="nil"/>
              <w:left w:val="nil"/>
              <w:bottom w:val="nil"/>
              <w:right w:val="nil"/>
            </w:tcBorders>
            <w:noWrap/>
            <w:vAlign w:val="bottom"/>
          </w:tcPr>
          <w:p w:rsidR="00E738AB" w:rsidRDefault="00E738AB" w:rsidP="001F20B0">
            <w:pPr>
              <w:ind w:right="360"/>
              <w:jc w:val="right"/>
              <w:rPr>
                <w:sz w:val="24"/>
                <w:szCs w:val="24"/>
                <w:lang w:eastAsia="zh-TW"/>
              </w:rPr>
            </w:pPr>
            <w:r>
              <w:rPr>
                <w:sz w:val="24"/>
                <w:szCs w:val="24"/>
              </w:rPr>
              <w:t>$</w:t>
            </w:r>
            <w:r w:rsidR="001F20B0">
              <w:rPr>
                <w:sz w:val="24"/>
                <w:szCs w:val="24"/>
              </w:rPr>
              <w:t>194</w:t>
            </w:r>
            <w:r>
              <w:rPr>
                <w:rFonts w:hint="eastAsia"/>
                <w:sz w:val="24"/>
                <w:szCs w:val="24"/>
                <w:lang w:eastAsia="zh-TW"/>
              </w:rPr>
              <w:t>,</w:t>
            </w:r>
            <w:r w:rsidR="00873E50">
              <w:rPr>
                <w:sz w:val="24"/>
                <w:szCs w:val="24"/>
                <w:lang w:eastAsia="zh-TW"/>
              </w:rPr>
              <w:t>5</w:t>
            </w:r>
            <w:r w:rsidR="001F20B0">
              <w:rPr>
                <w:sz w:val="24"/>
                <w:szCs w:val="24"/>
                <w:lang w:eastAsia="zh-TW"/>
              </w:rPr>
              <w:t>8</w:t>
            </w:r>
            <w:r w:rsidR="00873E50">
              <w:rPr>
                <w:sz w:val="24"/>
                <w:szCs w:val="24"/>
                <w:lang w:eastAsia="zh-TW"/>
              </w:rPr>
              <w:t>0</w:t>
            </w:r>
          </w:p>
        </w:tc>
        <w:tc>
          <w:tcPr>
            <w:tcW w:w="1453" w:type="dxa"/>
            <w:tcBorders>
              <w:top w:val="nil"/>
              <w:left w:val="nil"/>
              <w:bottom w:val="nil"/>
              <w:right w:val="nil"/>
            </w:tcBorders>
            <w:noWrap/>
            <w:vAlign w:val="bottom"/>
          </w:tcPr>
          <w:p w:rsidR="00E738AB" w:rsidRDefault="00E738AB" w:rsidP="00AB2317">
            <w:pPr>
              <w:ind w:right="360"/>
              <w:jc w:val="right"/>
              <w:rPr>
                <w:sz w:val="24"/>
                <w:szCs w:val="24"/>
              </w:rPr>
            </w:pPr>
            <w:r>
              <w:rPr>
                <w:sz w:val="24"/>
                <w:szCs w:val="24"/>
              </w:rPr>
              <w:t>$</w:t>
            </w:r>
            <w:r w:rsidR="00873E50">
              <w:rPr>
                <w:rFonts w:hint="eastAsia"/>
                <w:sz w:val="24"/>
                <w:szCs w:val="24"/>
                <w:lang w:eastAsia="zh-TW"/>
              </w:rPr>
              <w:t>2</w:t>
            </w:r>
            <w:r w:rsidR="001F20B0">
              <w:rPr>
                <w:sz w:val="24"/>
                <w:szCs w:val="24"/>
                <w:lang w:eastAsia="zh-TW"/>
              </w:rPr>
              <w:t>8</w:t>
            </w:r>
            <w:r w:rsidR="00873E50">
              <w:rPr>
                <w:rFonts w:hint="eastAsia"/>
                <w:sz w:val="24"/>
                <w:szCs w:val="24"/>
                <w:lang w:eastAsia="zh-TW"/>
              </w:rPr>
              <w:t>,</w:t>
            </w:r>
            <w:r w:rsidR="001F20B0">
              <w:rPr>
                <w:sz w:val="24"/>
                <w:szCs w:val="24"/>
              </w:rPr>
              <w:t>188</w:t>
            </w:r>
          </w:p>
        </w:tc>
        <w:tc>
          <w:tcPr>
            <w:tcW w:w="1680" w:type="dxa"/>
            <w:tcBorders>
              <w:top w:val="nil"/>
              <w:left w:val="nil"/>
              <w:bottom w:val="nil"/>
              <w:right w:val="nil"/>
            </w:tcBorders>
            <w:noWrap/>
            <w:vAlign w:val="bottom"/>
          </w:tcPr>
          <w:p w:rsidR="00E738AB" w:rsidRDefault="00E738AB" w:rsidP="001F20B0">
            <w:pPr>
              <w:ind w:right="360"/>
              <w:jc w:val="right"/>
              <w:rPr>
                <w:sz w:val="24"/>
                <w:szCs w:val="24"/>
              </w:rPr>
            </w:pPr>
            <w:r>
              <w:rPr>
                <w:sz w:val="24"/>
                <w:szCs w:val="24"/>
              </w:rPr>
              <w:t xml:space="preserve"> $</w:t>
            </w:r>
            <w:r w:rsidR="001F20B0">
              <w:rPr>
                <w:sz w:val="24"/>
                <w:szCs w:val="24"/>
                <w:lang w:eastAsia="zh-TW"/>
              </w:rPr>
              <w:t>100</w:t>
            </w:r>
            <w:r w:rsidR="001F20B0">
              <w:rPr>
                <w:sz w:val="24"/>
                <w:szCs w:val="24"/>
              </w:rPr>
              <w:t>,62</w:t>
            </w:r>
            <w:r>
              <w:rPr>
                <w:sz w:val="24"/>
                <w:szCs w:val="24"/>
              </w:rPr>
              <w:t>0</w:t>
            </w:r>
          </w:p>
        </w:tc>
      </w:tr>
      <w:tr w:rsidR="00E738AB" w:rsidTr="00D54A12">
        <w:trPr>
          <w:trHeight w:val="240"/>
        </w:trPr>
        <w:tc>
          <w:tcPr>
            <w:tcW w:w="1058" w:type="dxa"/>
            <w:tcBorders>
              <w:top w:val="nil"/>
              <w:left w:val="nil"/>
              <w:bottom w:val="nil"/>
              <w:right w:val="nil"/>
            </w:tcBorders>
            <w:noWrap/>
            <w:vAlign w:val="bottom"/>
          </w:tcPr>
          <w:p w:rsidR="00E738AB" w:rsidRDefault="00E738AB">
            <w:pPr>
              <w:rPr>
                <w:sz w:val="24"/>
                <w:szCs w:val="24"/>
              </w:rPr>
            </w:pPr>
          </w:p>
          <w:p w:rsidR="00E738AB" w:rsidRDefault="00E738AB">
            <w:pPr>
              <w:rPr>
                <w:sz w:val="24"/>
                <w:szCs w:val="24"/>
              </w:rPr>
            </w:pPr>
          </w:p>
        </w:tc>
        <w:tc>
          <w:tcPr>
            <w:tcW w:w="5084" w:type="dxa"/>
            <w:tcBorders>
              <w:top w:val="nil"/>
              <w:left w:val="nil"/>
              <w:bottom w:val="nil"/>
              <w:right w:val="nil"/>
            </w:tcBorders>
            <w:vAlign w:val="bottom"/>
          </w:tcPr>
          <w:p w:rsidR="00E738AB" w:rsidRDefault="00E738AB">
            <w:pPr>
              <w:ind w:left="180"/>
              <w:rPr>
                <w:sz w:val="24"/>
                <w:szCs w:val="24"/>
              </w:rPr>
            </w:pPr>
            <w:r>
              <w:rPr>
                <w:sz w:val="24"/>
                <w:szCs w:val="24"/>
              </w:rPr>
              <w:t>Divide by equivalent units of work done to date (Solution Exhibit 17-38A)</w:t>
            </w:r>
          </w:p>
        </w:tc>
        <w:tc>
          <w:tcPr>
            <w:tcW w:w="1520" w:type="dxa"/>
            <w:tcBorders>
              <w:top w:val="nil"/>
              <w:left w:val="nil"/>
              <w:bottom w:val="nil"/>
              <w:right w:val="nil"/>
            </w:tcBorders>
            <w:noWrap/>
            <w:vAlign w:val="bottom"/>
          </w:tcPr>
          <w:p w:rsidR="00E738AB" w:rsidRDefault="00E738AB">
            <w:pPr>
              <w:jc w:val="center"/>
              <w:rPr>
                <w:sz w:val="24"/>
                <w:szCs w:val="24"/>
              </w:rPr>
            </w:pPr>
          </w:p>
        </w:tc>
        <w:tc>
          <w:tcPr>
            <w:tcW w:w="0" w:type="auto"/>
            <w:tcBorders>
              <w:top w:val="nil"/>
              <w:left w:val="nil"/>
              <w:bottom w:val="nil"/>
              <w:right w:val="nil"/>
            </w:tcBorders>
            <w:noWrap/>
            <w:vAlign w:val="bottom"/>
          </w:tcPr>
          <w:p w:rsidR="00E738AB" w:rsidRDefault="00E738AB" w:rsidP="00873E50">
            <w:pPr>
              <w:ind w:right="360"/>
              <w:jc w:val="right"/>
              <w:rPr>
                <w:sz w:val="24"/>
                <w:szCs w:val="24"/>
                <w:u w:val="single"/>
              </w:rPr>
            </w:pPr>
            <w:r>
              <w:rPr>
                <w:sz w:val="24"/>
                <w:szCs w:val="24"/>
                <w:u w:val="single"/>
              </w:rPr>
              <w:t xml:space="preserve">÷ </w:t>
            </w:r>
            <w:r w:rsidR="00D54A12">
              <w:rPr>
                <w:sz w:val="24"/>
                <w:szCs w:val="24"/>
                <w:u w:val="single"/>
              </w:rPr>
              <w:t xml:space="preserve">  </w:t>
            </w:r>
            <w:r w:rsidR="001F20B0">
              <w:rPr>
                <w:rFonts w:hint="eastAsia"/>
                <w:sz w:val="24"/>
                <w:szCs w:val="24"/>
                <w:u w:val="single"/>
                <w:lang w:eastAsia="zh-TW"/>
              </w:rPr>
              <w:t xml:space="preserve"> </w:t>
            </w:r>
            <w:r w:rsidR="001F20B0">
              <w:rPr>
                <w:sz w:val="24"/>
                <w:szCs w:val="24"/>
                <w:u w:val="single"/>
                <w:lang w:eastAsia="zh-TW"/>
              </w:rPr>
              <w:t>4</w:t>
            </w:r>
            <w:r>
              <w:rPr>
                <w:rFonts w:hint="eastAsia"/>
                <w:sz w:val="24"/>
                <w:szCs w:val="24"/>
                <w:u w:val="single"/>
                <w:lang w:eastAsia="zh-TW"/>
              </w:rPr>
              <w:t>,</w:t>
            </w:r>
            <w:r w:rsidR="001F20B0">
              <w:rPr>
                <w:sz w:val="24"/>
                <w:szCs w:val="24"/>
                <w:u w:val="single"/>
                <w:lang w:eastAsia="zh-TW"/>
              </w:rPr>
              <w:t>14</w:t>
            </w:r>
            <w:r w:rsidR="00873E50">
              <w:rPr>
                <w:sz w:val="24"/>
                <w:szCs w:val="24"/>
                <w:u w:val="single"/>
                <w:lang w:eastAsia="zh-TW"/>
              </w:rPr>
              <w:t>0</w:t>
            </w:r>
          </w:p>
        </w:tc>
        <w:tc>
          <w:tcPr>
            <w:tcW w:w="1453" w:type="dxa"/>
            <w:tcBorders>
              <w:top w:val="nil"/>
              <w:left w:val="nil"/>
              <w:bottom w:val="nil"/>
              <w:right w:val="nil"/>
            </w:tcBorders>
            <w:noWrap/>
            <w:vAlign w:val="bottom"/>
          </w:tcPr>
          <w:p w:rsidR="00E738AB" w:rsidRDefault="00E738AB" w:rsidP="00AB2317">
            <w:pPr>
              <w:ind w:right="360"/>
              <w:jc w:val="right"/>
              <w:rPr>
                <w:sz w:val="24"/>
                <w:szCs w:val="24"/>
                <w:u w:val="single"/>
              </w:rPr>
            </w:pPr>
            <w:r>
              <w:rPr>
                <w:sz w:val="24"/>
                <w:szCs w:val="24"/>
                <w:u w:val="single"/>
              </w:rPr>
              <w:t>÷</w:t>
            </w:r>
            <w:r>
              <w:rPr>
                <w:rFonts w:hint="eastAsia"/>
                <w:sz w:val="24"/>
                <w:szCs w:val="24"/>
                <w:u w:val="single"/>
                <w:lang w:eastAsia="zh-TW"/>
              </w:rPr>
              <w:t xml:space="preserve"> </w:t>
            </w:r>
            <w:r w:rsidR="00D54A12">
              <w:rPr>
                <w:sz w:val="24"/>
                <w:szCs w:val="24"/>
                <w:u w:val="single"/>
                <w:lang w:eastAsia="zh-TW"/>
              </w:rPr>
              <w:t xml:space="preserve"> </w:t>
            </w:r>
            <w:r w:rsidR="001F20B0">
              <w:rPr>
                <w:sz w:val="24"/>
                <w:szCs w:val="24"/>
                <w:u w:val="single"/>
                <w:lang w:eastAsia="zh-TW"/>
              </w:rPr>
              <w:t>3</w:t>
            </w:r>
            <w:r w:rsidR="001F20B0">
              <w:rPr>
                <w:sz w:val="24"/>
                <w:szCs w:val="24"/>
                <w:u w:val="single"/>
              </w:rPr>
              <w:t>,24</w:t>
            </w:r>
            <w:r>
              <w:rPr>
                <w:sz w:val="24"/>
                <w:szCs w:val="24"/>
                <w:u w:val="single"/>
              </w:rPr>
              <w:t>0</w:t>
            </w:r>
          </w:p>
        </w:tc>
        <w:tc>
          <w:tcPr>
            <w:tcW w:w="1680" w:type="dxa"/>
            <w:tcBorders>
              <w:top w:val="nil"/>
              <w:left w:val="nil"/>
              <w:bottom w:val="nil"/>
              <w:right w:val="nil"/>
            </w:tcBorders>
            <w:noWrap/>
            <w:vAlign w:val="bottom"/>
          </w:tcPr>
          <w:p w:rsidR="00E738AB" w:rsidRDefault="00E738AB" w:rsidP="00AB2317">
            <w:pPr>
              <w:ind w:right="360"/>
              <w:jc w:val="right"/>
              <w:rPr>
                <w:sz w:val="24"/>
                <w:szCs w:val="24"/>
                <w:u w:val="single"/>
              </w:rPr>
            </w:pPr>
            <w:r w:rsidRPr="00406DA4">
              <w:rPr>
                <w:sz w:val="24"/>
                <w:szCs w:val="24"/>
              </w:rPr>
              <w:t xml:space="preserve"> </w:t>
            </w:r>
            <w:r>
              <w:rPr>
                <w:sz w:val="24"/>
                <w:szCs w:val="24"/>
                <w:u w:val="single"/>
              </w:rPr>
              <w:t>÷</w:t>
            </w:r>
            <w:r w:rsidR="00D54A12">
              <w:rPr>
                <w:sz w:val="24"/>
                <w:szCs w:val="24"/>
                <w:u w:val="single"/>
              </w:rPr>
              <w:t xml:space="preserve"> </w:t>
            </w:r>
            <w:r>
              <w:rPr>
                <w:sz w:val="24"/>
                <w:szCs w:val="24"/>
                <w:u w:val="single"/>
              </w:rPr>
              <w:t xml:space="preserve"> </w:t>
            </w:r>
            <w:r>
              <w:rPr>
                <w:rFonts w:hint="eastAsia"/>
                <w:sz w:val="24"/>
                <w:szCs w:val="24"/>
                <w:u w:val="single"/>
                <w:lang w:eastAsia="zh-TW"/>
              </w:rPr>
              <w:t>3,</w:t>
            </w:r>
            <w:r w:rsidR="001F20B0">
              <w:rPr>
                <w:sz w:val="24"/>
                <w:szCs w:val="24"/>
                <w:u w:val="single"/>
                <w:lang w:eastAsia="zh-TW"/>
              </w:rPr>
              <w:t>870</w:t>
            </w:r>
          </w:p>
        </w:tc>
      </w:tr>
      <w:tr w:rsidR="00E738AB" w:rsidTr="00D54A12">
        <w:trPr>
          <w:trHeight w:val="240"/>
        </w:trPr>
        <w:tc>
          <w:tcPr>
            <w:tcW w:w="1058" w:type="dxa"/>
            <w:tcBorders>
              <w:top w:val="nil"/>
              <w:left w:val="nil"/>
              <w:bottom w:val="nil"/>
              <w:right w:val="nil"/>
            </w:tcBorders>
            <w:noWrap/>
            <w:vAlign w:val="bottom"/>
          </w:tcPr>
          <w:p w:rsidR="00E738AB" w:rsidRDefault="00E738AB">
            <w:pPr>
              <w:rPr>
                <w:sz w:val="24"/>
                <w:szCs w:val="24"/>
              </w:rPr>
            </w:pPr>
          </w:p>
        </w:tc>
        <w:tc>
          <w:tcPr>
            <w:tcW w:w="0" w:type="auto"/>
            <w:tcBorders>
              <w:top w:val="nil"/>
              <w:left w:val="nil"/>
              <w:bottom w:val="nil"/>
              <w:right w:val="nil"/>
            </w:tcBorders>
            <w:noWrap/>
            <w:vAlign w:val="bottom"/>
          </w:tcPr>
          <w:p w:rsidR="00E738AB" w:rsidRDefault="00E738AB">
            <w:pPr>
              <w:ind w:left="180"/>
              <w:rPr>
                <w:sz w:val="24"/>
                <w:szCs w:val="24"/>
              </w:rPr>
            </w:pPr>
            <w:r>
              <w:rPr>
                <w:sz w:val="24"/>
                <w:szCs w:val="24"/>
              </w:rPr>
              <w:t>Cost per equivalent unit of work done to date</w:t>
            </w:r>
          </w:p>
        </w:tc>
        <w:tc>
          <w:tcPr>
            <w:tcW w:w="1520" w:type="dxa"/>
            <w:tcBorders>
              <w:top w:val="nil"/>
              <w:left w:val="nil"/>
              <w:bottom w:val="nil"/>
              <w:right w:val="nil"/>
            </w:tcBorders>
            <w:noWrap/>
            <w:vAlign w:val="bottom"/>
          </w:tcPr>
          <w:p w:rsidR="00E738AB" w:rsidRDefault="00E738AB">
            <w:pPr>
              <w:rPr>
                <w:sz w:val="24"/>
                <w:szCs w:val="24"/>
                <w:lang w:eastAsia="zh-TW"/>
              </w:rPr>
            </w:pPr>
          </w:p>
        </w:tc>
        <w:tc>
          <w:tcPr>
            <w:tcW w:w="0" w:type="auto"/>
            <w:tcBorders>
              <w:top w:val="nil"/>
              <w:left w:val="nil"/>
              <w:bottom w:val="nil"/>
              <w:right w:val="nil"/>
            </w:tcBorders>
            <w:noWrap/>
            <w:vAlign w:val="bottom"/>
          </w:tcPr>
          <w:p w:rsidR="00E738AB" w:rsidRDefault="00E738AB" w:rsidP="00D54A12">
            <w:pPr>
              <w:ind w:right="360"/>
              <w:jc w:val="right"/>
              <w:rPr>
                <w:sz w:val="24"/>
                <w:szCs w:val="24"/>
                <w:u w:val="double"/>
              </w:rPr>
            </w:pPr>
            <w:r>
              <w:rPr>
                <w:sz w:val="24"/>
                <w:szCs w:val="24"/>
              </w:rPr>
              <w:t xml:space="preserve"> </w:t>
            </w:r>
            <w:r w:rsidR="00873E50">
              <w:rPr>
                <w:sz w:val="24"/>
                <w:szCs w:val="24"/>
                <w:u w:val="double"/>
              </w:rPr>
              <w:t>$    47.00</w:t>
            </w:r>
            <w:r>
              <w:rPr>
                <w:sz w:val="24"/>
                <w:szCs w:val="24"/>
                <w:u w:val="double"/>
              </w:rPr>
              <w:t xml:space="preserve"> </w:t>
            </w:r>
          </w:p>
        </w:tc>
        <w:tc>
          <w:tcPr>
            <w:tcW w:w="1453" w:type="dxa"/>
            <w:tcBorders>
              <w:top w:val="nil"/>
              <w:left w:val="nil"/>
              <w:bottom w:val="nil"/>
              <w:right w:val="nil"/>
            </w:tcBorders>
            <w:noWrap/>
            <w:vAlign w:val="bottom"/>
          </w:tcPr>
          <w:p w:rsidR="00E738AB" w:rsidRDefault="00E738AB" w:rsidP="00AB2317">
            <w:pPr>
              <w:ind w:right="360"/>
              <w:jc w:val="right"/>
              <w:rPr>
                <w:sz w:val="24"/>
                <w:szCs w:val="24"/>
                <w:u w:val="double"/>
              </w:rPr>
            </w:pPr>
            <w:r>
              <w:rPr>
                <w:sz w:val="24"/>
                <w:szCs w:val="24"/>
                <w:u w:val="double"/>
              </w:rPr>
              <w:t>$    8.</w:t>
            </w:r>
            <w:r w:rsidR="00873E50">
              <w:rPr>
                <w:sz w:val="24"/>
                <w:szCs w:val="24"/>
                <w:u w:val="double"/>
              </w:rPr>
              <w:t>7</w:t>
            </w:r>
            <w:r>
              <w:rPr>
                <w:sz w:val="24"/>
                <w:szCs w:val="24"/>
                <w:u w:val="double"/>
              </w:rPr>
              <w:t xml:space="preserve">0 </w:t>
            </w:r>
          </w:p>
        </w:tc>
        <w:tc>
          <w:tcPr>
            <w:tcW w:w="1680" w:type="dxa"/>
            <w:tcBorders>
              <w:top w:val="nil"/>
              <w:left w:val="nil"/>
              <w:bottom w:val="nil"/>
              <w:right w:val="nil"/>
            </w:tcBorders>
            <w:noWrap/>
            <w:vAlign w:val="bottom"/>
          </w:tcPr>
          <w:p w:rsidR="00E738AB" w:rsidRDefault="00E738AB" w:rsidP="00873E50">
            <w:pPr>
              <w:ind w:right="360"/>
              <w:jc w:val="right"/>
              <w:rPr>
                <w:sz w:val="24"/>
                <w:szCs w:val="24"/>
                <w:u w:val="double"/>
              </w:rPr>
            </w:pPr>
            <w:r>
              <w:rPr>
                <w:sz w:val="24"/>
                <w:szCs w:val="24"/>
              </w:rPr>
              <w:t xml:space="preserve"> </w:t>
            </w:r>
            <w:r w:rsidR="00D54A12">
              <w:rPr>
                <w:sz w:val="24"/>
                <w:szCs w:val="24"/>
                <w:u w:val="double"/>
              </w:rPr>
              <w:t xml:space="preserve">$   </w:t>
            </w:r>
            <w:r w:rsidR="00873E50">
              <w:rPr>
                <w:sz w:val="24"/>
                <w:szCs w:val="24"/>
                <w:u w:val="double"/>
              </w:rPr>
              <w:t>26.00</w:t>
            </w:r>
            <w:r>
              <w:rPr>
                <w:sz w:val="24"/>
                <w:szCs w:val="24"/>
                <w:u w:val="double"/>
              </w:rPr>
              <w:t xml:space="preserve"> </w:t>
            </w:r>
          </w:p>
        </w:tc>
      </w:tr>
      <w:tr w:rsidR="00E738AB" w:rsidTr="00D54A12">
        <w:trPr>
          <w:trHeight w:val="240"/>
        </w:trPr>
        <w:tc>
          <w:tcPr>
            <w:tcW w:w="1058" w:type="dxa"/>
            <w:tcBorders>
              <w:top w:val="nil"/>
              <w:left w:val="nil"/>
              <w:bottom w:val="nil"/>
              <w:right w:val="nil"/>
            </w:tcBorders>
            <w:noWrap/>
            <w:vAlign w:val="bottom"/>
          </w:tcPr>
          <w:p w:rsidR="00E738AB" w:rsidRDefault="00E738AB">
            <w:pPr>
              <w:rPr>
                <w:sz w:val="24"/>
                <w:szCs w:val="24"/>
              </w:rPr>
            </w:pPr>
          </w:p>
        </w:tc>
        <w:tc>
          <w:tcPr>
            <w:tcW w:w="0" w:type="auto"/>
            <w:tcBorders>
              <w:top w:val="nil"/>
              <w:left w:val="nil"/>
              <w:bottom w:val="nil"/>
              <w:right w:val="nil"/>
            </w:tcBorders>
            <w:noWrap/>
            <w:vAlign w:val="bottom"/>
          </w:tcPr>
          <w:p w:rsidR="00E738AB" w:rsidRDefault="00E738AB">
            <w:pPr>
              <w:ind w:left="180"/>
              <w:rPr>
                <w:sz w:val="24"/>
                <w:szCs w:val="24"/>
              </w:rPr>
            </w:pPr>
          </w:p>
        </w:tc>
        <w:tc>
          <w:tcPr>
            <w:tcW w:w="1520" w:type="dxa"/>
            <w:tcBorders>
              <w:top w:val="nil"/>
              <w:left w:val="nil"/>
              <w:bottom w:val="nil"/>
              <w:right w:val="nil"/>
            </w:tcBorders>
            <w:noWrap/>
            <w:vAlign w:val="bottom"/>
          </w:tcPr>
          <w:p w:rsidR="00E738AB" w:rsidRDefault="00E738AB">
            <w:pPr>
              <w:rPr>
                <w:sz w:val="24"/>
                <w:szCs w:val="24"/>
                <w:lang w:eastAsia="zh-TW"/>
              </w:rPr>
            </w:pPr>
          </w:p>
        </w:tc>
        <w:tc>
          <w:tcPr>
            <w:tcW w:w="0" w:type="auto"/>
            <w:tcBorders>
              <w:top w:val="nil"/>
              <w:left w:val="nil"/>
              <w:bottom w:val="nil"/>
              <w:right w:val="nil"/>
            </w:tcBorders>
            <w:noWrap/>
            <w:vAlign w:val="bottom"/>
          </w:tcPr>
          <w:p w:rsidR="00E738AB" w:rsidRDefault="00E738AB">
            <w:pPr>
              <w:jc w:val="center"/>
              <w:rPr>
                <w:sz w:val="24"/>
                <w:szCs w:val="24"/>
              </w:rPr>
            </w:pPr>
          </w:p>
        </w:tc>
        <w:tc>
          <w:tcPr>
            <w:tcW w:w="1453" w:type="dxa"/>
            <w:tcBorders>
              <w:top w:val="nil"/>
              <w:left w:val="nil"/>
              <w:bottom w:val="nil"/>
              <w:right w:val="nil"/>
            </w:tcBorders>
            <w:noWrap/>
            <w:vAlign w:val="bottom"/>
          </w:tcPr>
          <w:p w:rsidR="00E738AB" w:rsidRDefault="00E738AB">
            <w:pPr>
              <w:jc w:val="center"/>
              <w:rPr>
                <w:sz w:val="24"/>
                <w:szCs w:val="24"/>
                <w:u w:val="double"/>
              </w:rPr>
            </w:pPr>
          </w:p>
        </w:tc>
        <w:tc>
          <w:tcPr>
            <w:tcW w:w="1680" w:type="dxa"/>
            <w:tcBorders>
              <w:top w:val="nil"/>
              <w:left w:val="nil"/>
              <w:bottom w:val="nil"/>
              <w:right w:val="nil"/>
            </w:tcBorders>
            <w:noWrap/>
            <w:vAlign w:val="bottom"/>
          </w:tcPr>
          <w:p w:rsidR="00E738AB" w:rsidRDefault="00E738AB">
            <w:pPr>
              <w:jc w:val="center"/>
              <w:rPr>
                <w:sz w:val="24"/>
                <w:szCs w:val="24"/>
              </w:rPr>
            </w:pPr>
          </w:p>
        </w:tc>
      </w:tr>
      <w:tr w:rsidR="00E738AB" w:rsidTr="00D54A12">
        <w:trPr>
          <w:trHeight w:val="240"/>
        </w:trPr>
        <w:tc>
          <w:tcPr>
            <w:tcW w:w="1058" w:type="dxa"/>
            <w:tcBorders>
              <w:top w:val="nil"/>
              <w:left w:val="nil"/>
              <w:bottom w:val="nil"/>
              <w:right w:val="nil"/>
            </w:tcBorders>
            <w:noWrap/>
            <w:vAlign w:val="bottom"/>
          </w:tcPr>
          <w:p w:rsidR="00E738AB" w:rsidRDefault="00E738AB">
            <w:pPr>
              <w:rPr>
                <w:b/>
                <w:bCs/>
                <w:sz w:val="24"/>
                <w:szCs w:val="24"/>
              </w:rPr>
            </w:pPr>
            <w:r>
              <w:rPr>
                <w:b/>
                <w:bCs/>
                <w:sz w:val="24"/>
                <w:szCs w:val="24"/>
              </w:rPr>
              <w:t>(Step 5)</w:t>
            </w:r>
          </w:p>
        </w:tc>
        <w:tc>
          <w:tcPr>
            <w:tcW w:w="0" w:type="auto"/>
            <w:tcBorders>
              <w:top w:val="nil"/>
              <w:left w:val="nil"/>
              <w:bottom w:val="nil"/>
              <w:right w:val="nil"/>
            </w:tcBorders>
            <w:noWrap/>
            <w:vAlign w:val="bottom"/>
          </w:tcPr>
          <w:p w:rsidR="00E738AB" w:rsidRDefault="00E738AB">
            <w:pPr>
              <w:ind w:left="180"/>
              <w:rPr>
                <w:sz w:val="24"/>
                <w:szCs w:val="24"/>
              </w:rPr>
            </w:pPr>
            <w:r>
              <w:rPr>
                <w:sz w:val="24"/>
                <w:szCs w:val="24"/>
              </w:rPr>
              <w:t>Assignment of costs:</w:t>
            </w:r>
          </w:p>
        </w:tc>
        <w:tc>
          <w:tcPr>
            <w:tcW w:w="1520" w:type="dxa"/>
            <w:tcBorders>
              <w:top w:val="nil"/>
              <w:left w:val="nil"/>
              <w:bottom w:val="nil"/>
              <w:right w:val="nil"/>
            </w:tcBorders>
            <w:noWrap/>
            <w:vAlign w:val="bottom"/>
          </w:tcPr>
          <w:p w:rsidR="00E738AB" w:rsidRDefault="00E738AB">
            <w:pPr>
              <w:jc w:val="center"/>
              <w:rPr>
                <w:sz w:val="24"/>
                <w:szCs w:val="24"/>
              </w:rPr>
            </w:pPr>
          </w:p>
        </w:tc>
        <w:tc>
          <w:tcPr>
            <w:tcW w:w="0" w:type="auto"/>
            <w:tcBorders>
              <w:top w:val="nil"/>
              <w:left w:val="nil"/>
              <w:bottom w:val="nil"/>
              <w:right w:val="nil"/>
            </w:tcBorders>
            <w:noWrap/>
            <w:vAlign w:val="bottom"/>
          </w:tcPr>
          <w:p w:rsidR="00E738AB" w:rsidRDefault="00E738AB">
            <w:pPr>
              <w:rPr>
                <w:sz w:val="24"/>
                <w:szCs w:val="24"/>
              </w:rPr>
            </w:pPr>
          </w:p>
        </w:tc>
        <w:tc>
          <w:tcPr>
            <w:tcW w:w="1453" w:type="dxa"/>
            <w:tcBorders>
              <w:top w:val="nil"/>
              <w:left w:val="nil"/>
              <w:bottom w:val="nil"/>
              <w:right w:val="nil"/>
            </w:tcBorders>
            <w:noWrap/>
            <w:vAlign w:val="bottom"/>
          </w:tcPr>
          <w:p w:rsidR="00E738AB" w:rsidRDefault="00E738AB">
            <w:pPr>
              <w:rPr>
                <w:sz w:val="24"/>
                <w:szCs w:val="24"/>
              </w:rPr>
            </w:pPr>
          </w:p>
        </w:tc>
        <w:tc>
          <w:tcPr>
            <w:tcW w:w="1680" w:type="dxa"/>
            <w:tcBorders>
              <w:top w:val="nil"/>
              <w:left w:val="nil"/>
              <w:bottom w:val="nil"/>
              <w:right w:val="nil"/>
            </w:tcBorders>
            <w:noWrap/>
            <w:vAlign w:val="bottom"/>
          </w:tcPr>
          <w:p w:rsidR="00E738AB" w:rsidRDefault="00E738AB">
            <w:pPr>
              <w:rPr>
                <w:sz w:val="24"/>
                <w:szCs w:val="24"/>
              </w:rPr>
            </w:pPr>
          </w:p>
        </w:tc>
      </w:tr>
      <w:tr w:rsidR="00E738AB" w:rsidTr="00D54A12">
        <w:trPr>
          <w:trHeight w:val="240"/>
        </w:trPr>
        <w:tc>
          <w:tcPr>
            <w:tcW w:w="1058" w:type="dxa"/>
            <w:tcBorders>
              <w:top w:val="nil"/>
              <w:left w:val="nil"/>
              <w:bottom w:val="nil"/>
              <w:right w:val="nil"/>
            </w:tcBorders>
            <w:noWrap/>
            <w:vAlign w:val="bottom"/>
          </w:tcPr>
          <w:p w:rsidR="00E738AB" w:rsidRDefault="00E738AB">
            <w:pPr>
              <w:rPr>
                <w:sz w:val="24"/>
                <w:szCs w:val="24"/>
              </w:rPr>
            </w:pPr>
          </w:p>
        </w:tc>
        <w:tc>
          <w:tcPr>
            <w:tcW w:w="0" w:type="auto"/>
            <w:tcBorders>
              <w:top w:val="nil"/>
              <w:left w:val="nil"/>
              <w:bottom w:val="nil"/>
              <w:right w:val="nil"/>
            </w:tcBorders>
            <w:noWrap/>
            <w:vAlign w:val="bottom"/>
          </w:tcPr>
          <w:p w:rsidR="00E738AB" w:rsidRDefault="00E738AB" w:rsidP="00873E50">
            <w:pPr>
              <w:ind w:left="180"/>
              <w:rPr>
                <w:sz w:val="24"/>
                <w:szCs w:val="24"/>
              </w:rPr>
            </w:pPr>
            <w:r>
              <w:rPr>
                <w:sz w:val="24"/>
                <w:szCs w:val="24"/>
              </w:rPr>
              <w:t>Completed and transferred out (</w:t>
            </w:r>
            <w:r w:rsidR="009270C8">
              <w:rPr>
                <w:sz w:val="24"/>
                <w:szCs w:val="24"/>
              </w:rPr>
              <w:t>3,24</w:t>
            </w:r>
            <w:r>
              <w:rPr>
                <w:sz w:val="24"/>
                <w:szCs w:val="24"/>
              </w:rPr>
              <w:t>0 units)</w:t>
            </w:r>
          </w:p>
        </w:tc>
        <w:tc>
          <w:tcPr>
            <w:tcW w:w="1520" w:type="dxa"/>
            <w:tcBorders>
              <w:top w:val="nil"/>
              <w:left w:val="nil"/>
              <w:bottom w:val="nil"/>
              <w:right w:val="nil"/>
            </w:tcBorders>
            <w:noWrap/>
            <w:vAlign w:val="bottom"/>
          </w:tcPr>
          <w:p w:rsidR="00E738AB" w:rsidRDefault="00E738AB" w:rsidP="00EB5FA6">
            <w:pPr>
              <w:jc w:val="center"/>
              <w:rPr>
                <w:sz w:val="24"/>
                <w:szCs w:val="24"/>
                <w:lang w:eastAsia="zh-TW"/>
              </w:rPr>
            </w:pPr>
            <w:r>
              <w:rPr>
                <w:sz w:val="24"/>
                <w:szCs w:val="24"/>
              </w:rPr>
              <w:t>$</w:t>
            </w:r>
            <w:r w:rsidR="00EB5FA6">
              <w:rPr>
                <w:sz w:val="24"/>
                <w:szCs w:val="24"/>
                <w:lang w:eastAsia="zh-TW"/>
              </w:rPr>
              <w:t>264</w:t>
            </w:r>
            <w:r w:rsidR="00873E50">
              <w:rPr>
                <w:sz w:val="24"/>
                <w:szCs w:val="24"/>
                <w:lang w:eastAsia="zh-TW"/>
              </w:rPr>
              <w:t>,</w:t>
            </w:r>
            <w:r w:rsidR="00EB5FA6">
              <w:rPr>
                <w:sz w:val="24"/>
                <w:szCs w:val="24"/>
                <w:lang w:eastAsia="zh-TW"/>
              </w:rPr>
              <w:t>708</w:t>
            </w:r>
          </w:p>
        </w:tc>
        <w:tc>
          <w:tcPr>
            <w:tcW w:w="4796" w:type="dxa"/>
            <w:gridSpan w:val="3"/>
            <w:tcBorders>
              <w:top w:val="nil"/>
              <w:left w:val="nil"/>
              <w:bottom w:val="nil"/>
              <w:right w:val="nil"/>
            </w:tcBorders>
            <w:noWrap/>
            <w:vAlign w:val="bottom"/>
          </w:tcPr>
          <w:p w:rsidR="00E738AB" w:rsidRDefault="00E738AB" w:rsidP="00873E50">
            <w:r>
              <w:t xml:space="preserve"> </w:t>
            </w:r>
            <w:r w:rsidR="00667128">
              <w:t xml:space="preserve"> </w:t>
            </w:r>
            <w:r>
              <w:t>(</w:t>
            </w:r>
            <w:r w:rsidR="009953D7">
              <w:rPr>
                <w:lang w:eastAsia="zh-TW"/>
              </w:rPr>
              <w:t>3</w:t>
            </w:r>
            <w:r w:rsidR="009953D7">
              <w:t>,24</w:t>
            </w:r>
            <w:r>
              <w:t>0</w:t>
            </w:r>
            <w:r>
              <w:rPr>
                <w:vertAlign w:val="superscript"/>
              </w:rPr>
              <w:t>a</w:t>
            </w:r>
            <w:r w:rsidR="00406DA4">
              <w:t xml:space="preserve"> × </w:t>
            </w:r>
            <w:r>
              <w:t>$4</w:t>
            </w:r>
            <w:r w:rsidR="00873E50">
              <w:t>7.00</w:t>
            </w:r>
            <w:r>
              <w:t>)</w:t>
            </w:r>
            <w:r w:rsidR="00552567">
              <w:t xml:space="preserve"> </w:t>
            </w:r>
            <w:r>
              <w:t xml:space="preserve"> + (</w:t>
            </w:r>
            <w:r w:rsidR="009953D7">
              <w:rPr>
                <w:lang w:eastAsia="zh-TW"/>
              </w:rPr>
              <w:t>3,24</w:t>
            </w:r>
            <w:r>
              <w:t>0</w:t>
            </w:r>
            <w:r>
              <w:rPr>
                <w:vertAlign w:val="superscript"/>
              </w:rPr>
              <w:t>a</w:t>
            </w:r>
            <w:r>
              <w:t xml:space="preserve"> </w:t>
            </w:r>
            <w:r w:rsidR="00406DA4">
              <w:t>×</w:t>
            </w:r>
            <w:r w:rsidR="00552567">
              <w:rPr>
                <w:sz w:val="18"/>
                <w:szCs w:val="18"/>
              </w:rPr>
              <w:t xml:space="preserve"> </w:t>
            </w:r>
            <w:r w:rsidR="00873E50">
              <w:t>$8.7</w:t>
            </w:r>
            <w:r>
              <w:t xml:space="preserve">0) </w:t>
            </w:r>
            <w:r w:rsidR="00406DA4">
              <w:t xml:space="preserve"> </w:t>
            </w:r>
            <w:r>
              <w:t xml:space="preserve">+ </w:t>
            </w:r>
            <w:r w:rsidR="009F4BDF">
              <w:t xml:space="preserve">  </w:t>
            </w:r>
            <w:r w:rsidR="00406DA4">
              <w:t xml:space="preserve"> </w:t>
            </w:r>
            <w:r>
              <w:t>(</w:t>
            </w:r>
            <w:r w:rsidR="009953D7">
              <w:rPr>
                <w:lang w:eastAsia="zh-TW"/>
              </w:rPr>
              <w:t>3,24</w:t>
            </w:r>
            <w:r>
              <w:t>0</w:t>
            </w:r>
            <w:r>
              <w:rPr>
                <w:vertAlign w:val="superscript"/>
              </w:rPr>
              <w:t>a</w:t>
            </w:r>
            <w:r w:rsidR="00406DA4">
              <w:t xml:space="preserve"> ×</w:t>
            </w:r>
            <w:r w:rsidR="00406DA4">
              <w:rPr>
                <w:sz w:val="18"/>
                <w:szCs w:val="18"/>
              </w:rPr>
              <w:t xml:space="preserve"> </w:t>
            </w:r>
            <w:r w:rsidR="00873E50">
              <w:t>$26</w:t>
            </w:r>
            <w:r>
              <w:t xml:space="preserve">) </w:t>
            </w:r>
          </w:p>
        </w:tc>
      </w:tr>
      <w:tr w:rsidR="00E738AB" w:rsidTr="00D54A12">
        <w:trPr>
          <w:trHeight w:val="240"/>
        </w:trPr>
        <w:tc>
          <w:tcPr>
            <w:tcW w:w="1058" w:type="dxa"/>
            <w:tcBorders>
              <w:top w:val="nil"/>
              <w:left w:val="nil"/>
              <w:bottom w:val="nil"/>
              <w:right w:val="nil"/>
            </w:tcBorders>
            <w:noWrap/>
            <w:vAlign w:val="bottom"/>
          </w:tcPr>
          <w:p w:rsidR="00E738AB" w:rsidRDefault="00E738AB">
            <w:pPr>
              <w:rPr>
                <w:sz w:val="24"/>
                <w:szCs w:val="24"/>
              </w:rPr>
            </w:pPr>
          </w:p>
        </w:tc>
        <w:tc>
          <w:tcPr>
            <w:tcW w:w="0" w:type="auto"/>
            <w:tcBorders>
              <w:top w:val="nil"/>
              <w:left w:val="nil"/>
              <w:bottom w:val="nil"/>
              <w:right w:val="nil"/>
            </w:tcBorders>
            <w:noWrap/>
            <w:vAlign w:val="bottom"/>
          </w:tcPr>
          <w:p w:rsidR="00E738AB" w:rsidRDefault="00E738AB">
            <w:pPr>
              <w:ind w:left="180"/>
              <w:rPr>
                <w:sz w:val="24"/>
                <w:szCs w:val="24"/>
              </w:rPr>
            </w:pPr>
            <w:r>
              <w:rPr>
                <w:sz w:val="24"/>
                <w:szCs w:val="24"/>
              </w:rPr>
              <w:t>Work in process, ending (</w:t>
            </w:r>
            <w:r w:rsidR="009270C8">
              <w:rPr>
                <w:sz w:val="24"/>
                <w:szCs w:val="24"/>
                <w:lang w:eastAsia="zh-TW"/>
              </w:rPr>
              <w:t>90</w:t>
            </w:r>
            <w:r>
              <w:rPr>
                <w:sz w:val="24"/>
                <w:szCs w:val="24"/>
              </w:rPr>
              <w:t>0 units):</w:t>
            </w:r>
          </w:p>
        </w:tc>
        <w:tc>
          <w:tcPr>
            <w:tcW w:w="1520" w:type="dxa"/>
            <w:tcBorders>
              <w:top w:val="nil"/>
              <w:left w:val="nil"/>
              <w:bottom w:val="nil"/>
              <w:right w:val="nil"/>
            </w:tcBorders>
            <w:noWrap/>
            <w:vAlign w:val="bottom"/>
          </w:tcPr>
          <w:p w:rsidR="00E738AB" w:rsidRDefault="00E738AB" w:rsidP="00EB5FA6">
            <w:pPr>
              <w:jc w:val="center"/>
              <w:rPr>
                <w:sz w:val="24"/>
                <w:szCs w:val="24"/>
                <w:u w:val="single"/>
                <w:lang w:eastAsia="zh-TW"/>
              </w:rPr>
            </w:pPr>
            <w:r>
              <w:rPr>
                <w:sz w:val="24"/>
                <w:szCs w:val="24"/>
                <w:u w:val="single"/>
              </w:rPr>
              <w:t xml:space="preserve">    </w:t>
            </w:r>
            <w:r w:rsidR="00EB5FA6">
              <w:rPr>
                <w:sz w:val="24"/>
                <w:szCs w:val="24"/>
                <w:u w:val="single"/>
                <w:lang w:eastAsia="zh-TW"/>
              </w:rPr>
              <w:t>58</w:t>
            </w:r>
            <w:r w:rsidR="00667128">
              <w:rPr>
                <w:rFonts w:hint="eastAsia"/>
                <w:sz w:val="24"/>
                <w:szCs w:val="24"/>
                <w:u w:val="single"/>
                <w:lang w:eastAsia="zh-TW"/>
              </w:rPr>
              <w:t>,</w:t>
            </w:r>
            <w:r w:rsidR="00EB5FA6">
              <w:rPr>
                <w:sz w:val="24"/>
                <w:szCs w:val="24"/>
                <w:u w:val="single"/>
                <w:lang w:eastAsia="zh-TW"/>
              </w:rPr>
              <w:t>68</w:t>
            </w:r>
            <w:r w:rsidR="00667128">
              <w:rPr>
                <w:sz w:val="24"/>
                <w:szCs w:val="24"/>
                <w:u w:val="single"/>
                <w:lang w:eastAsia="zh-TW"/>
              </w:rPr>
              <w:t>0</w:t>
            </w:r>
          </w:p>
        </w:tc>
        <w:tc>
          <w:tcPr>
            <w:tcW w:w="4796" w:type="dxa"/>
            <w:gridSpan w:val="3"/>
            <w:tcBorders>
              <w:top w:val="nil"/>
              <w:left w:val="nil"/>
              <w:bottom w:val="nil"/>
              <w:right w:val="nil"/>
            </w:tcBorders>
            <w:noWrap/>
            <w:vAlign w:val="bottom"/>
          </w:tcPr>
          <w:p w:rsidR="00E738AB" w:rsidRDefault="00552567" w:rsidP="009953D7">
            <w:r>
              <w:t xml:space="preserve">   </w:t>
            </w:r>
            <w:r w:rsidR="00667128">
              <w:t xml:space="preserve"> </w:t>
            </w:r>
            <w:r w:rsidR="00E738AB">
              <w:rPr>
                <w:u w:val="single"/>
              </w:rPr>
              <w:t>(</w:t>
            </w:r>
            <w:r w:rsidR="009953D7">
              <w:rPr>
                <w:u w:val="single"/>
                <w:lang w:eastAsia="zh-TW"/>
              </w:rPr>
              <w:t>90</w:t>
            </w:r>
            <w:r w:rsidR="00E738AB" w:rsidRPr="00406DA4">
              <w:rPr>
                <w:u w:val="single"/>
              </w:rPr>
              <w:t>0</w:t>
            </w:r>
            <w:r w:rsidR="00E738AB" w:rsidRPr="00406DA4">
              <w:rPr>
                <w:u w:val="single"/>
                <w:vertAlign w:val="superscript"/>
              </w:rPr>
              <w:t>b</w:t>
            </w:r>
            <w:r w:rsidR="00E738AB" w:rsidRPr="00406DA4">
              <w:rPr>
                <w:u w:val="single"/>
              </w:rPr>
              <w:t xml:space="preserve"> </w:t>
            </w:r>
            <w:r w:rsidR="00406DA4" w:rsidRPr="00406DA4">
              <w:rPr>
                <w:u w:val="single"/>
              </w:rPr>
              <w:t>×</w:t>
            </w:r>
            <w:r w:rsidR="00E738AB" w:rsidRPr="00406DA4">
              <w:rPr>
                <w:u w:val="single"/>
              </w:rPr>
              <w:t xml:space="preserve"> $</w:t>
            </w:r>
            <w:r w:rsidR="00667128">
              <w:rPr>
                <w:u w:val="single"/>
              </w:rPr>
              <w:t>47</w:t>
            </w:r>
            <w:r w:rsidR="00E738AB">
              <w:rPr>
                <w:u w:val="single"/>
              </w:rPr>
              <w:t>.</w:t>
            </w:r>
            <w:r w:rsidR="00667128">
              <w:rPr>
                <w:u w:val="single"/>
              </w:rPr>
              <w:t>00</w:t>
            </w:r>
            <w:r w:rsidR="00E738AB">
              <w:rPr>
                <w:u w:val="single"/>
              </w:rPr>
              <w:t>)</w:t>
            </w:r>
            <w:r w:rsidR="00E738AB">
              <w:t xml:space="preserve"> </w:t>
            </w:r>
            <w:r w:rsidR="00406DA4">
              <w:t xml:space="preserve"> </w:t>
            </w:r>
            <w:r w:rsidR="00667128">
              <w:t xml:space="preserve"> </w:t>
            </w:r>
            <w:r w:rsidR="00E738AB">
              <w:t xml:space="preserve">+  </w:t>
            </w:r>
            <w:r>
              <w:t xml:space="preserve">  </w:t>
            </w:r>
            <w:r w:rsidR="009425BE">
              <w:t xml:space="preserve"> </w:t>
            </w:r>
            <w:r w:rsidR="00E738AB">
              <w:rPr>
                <w:u w:val="single"/>
              </w:rPr>
              <w:t>(</w:t>
            </w:r>
            <w:r w:rsidR="00E738AB" w:rsidRPr="00406DA4">
              <w:rPr>
                <w:u w:val="single"/>
              </w:rPr>
              <w:t>0</w:t>
            </w:r>
            <w:r w:rsidR="00E738AB" w:rsidRPr="00406DA4">
              <w:rPr>
                <w:u w:val="single"/>
                <w:vertAlign w:val="superscript"/>
              </w:rPr>
              <w:t>b</w:t>
            </w:r>
            <w:r w:rsidR="00E738AB" w:rsidRPr="00406DA4">
              <w:rPr>
                <w:u w:val="single"/>
              </w:rPr>
              <w:t xml:space="preserve"> </w:t>
            </w:r>
            <w:r w:rsidR="00406DA4" w:rsidRPr="00406DA4">
              <w:rPr>
                <w:u w:val="single"/>
              </w:rPr>
              <w:t>×</w:t>
            </w:r>
            <w:r w:rsidRPr="00406DA4">
              <w:rPr>
                <w:u w:val="single"/>
              </w:rPr>
              <w:t xml:space="preserve"> $8</w:t>
            </w:r>
            <w:r w:rsidR="00667128">
              <w:rPr>
                <w:u w:val="single"/>
              </w:rPr>
              <w:t>.7</w:t>
            </w:r>
            <w:r>
              <w:rPr>
                <w:u w:val="single"/>
              </w:rPr>
              <w:t>0)</w:t>
            </w:r>
            <w:r>
              <w:t xml:space="preserve">  </w:t>
            </w:r>
            <w:r w:rsidR="00667128">
              <w:t xml:space="preserve">  </w:t>
            </w:r>
            <w:r w:rsidR="00E738AB">
              <w:t>+</w:t>
            </w:r>
            <w:r>
              <w:t xml:space="preserve"> </w:t>
            </w:r>
            <w:r w:rsidR="00E738AB">
              <w:t xml:space="preserve">    </w:t>
            </w:r>
            <w:r w:rsidR="00667128">
              <w:t xml:space="preserve"> </w:t>
            </w:r>
            <w:r w:rsidR="00E738AB">
              <w:rPr>
                <w:u w:val="single"/>
              </w:rPr>
              <w:t>(</w:t>
            </w:r>
            <w:r w:rsidR="009953D7">
              <w:rPr>
                <w:u w:val="single"/>
                <w:lang w:eastAsia="zh-TW"/>
              </w:rPr>
              <w:t>630</w:t>
            </w:r>
            <w:r w:rsidR="00E738AB" w:rsidRPr="00406DA4">
              <w:rPr>
                <w:u w:val="single"/>
                <w:vertAlign w:val="superscript"/>
              </w:rPr>
              <w:t>b</w:t>
            </w:r>
            <w:r w:rsidR="00E738AB" w:rsidRPr="00406DA4">
              <w:rPr>
                <w:u w:val="single"/>
              </w:rPr>
              <w:t xml:space="preserve"> </w:t>
            </w:r>
            <w:r w:rsidR="00406DA4" w:rsidRPr="00406DA4">
              <w:rPr>
                <w:u w:val="single"/>
              </w:rPr>
              <w:t>×</w:t>
            </w:r>
            <w:r w:rsidR="00E738AB" w:rsidRPr="00406DA4">
              <w:rPr>
                <w:u w:val="single"/>
              </w:rPr>
              <w:t xml:space="preserve"> $</w:t>
            </w:r>
            <w:r w:rsidR="00667128">
              <w:rPr>
                <w:u w:val="single"/>
              </w:rPr>
              <w:t>26</w:t>
            </w:r>
            <w:r w:rsidR="00E738AB">
              <w:rPr>
                <w:u w:val="single"/>
              </w:rPr>
              <w:t>)</w:t>
            </w:r>
            <w:r w:rsidR="00E738AB">
              <w:t xml:space="preserve"> </w:t>
            </w:r>
          </w:p>
        </w:tc>
      </w:tr>
      <w:tr w:rsidR="00D54A12" w:rsidTr="00D54A12">
        <w:trPr>
          <w:cantSplit/>
          <w:trHeight w:val="240"/>
        </w:trPr>
        <w:tc>
          <w:tcPr>
            <w:tcW w:w="1058" w:type="dxa"/>
            <w:tcBorders>
              <w:top w:val="nil"/>
              <w:left w:val="nil"/>
              <w:bottom w:val="nil"/>
              <w:right w:val="nil"/>
            </w:tcBorders>
            <w:noWrap/>
            <w:vAlign w:val="bottom"/>
          </w:tcPr>
          <w:p w:rsidR="00D54A12" w:rsidRDefault="00D54A12">
            <w:pPr>
              <w:rPr>
                <w:sz w:val="24"/>
                <w:szCs w:val="24"/>
              </w:rPr>
            </w:pPr>
          </w:p>
        </w:tc>
        <w:tc>
          <w:tcPr>
            <w:tcW w:w="0" w:type="auto"/>
            <w:tcBorders>
              <w:top w:val="nil"/>
              <w:left w:val="nil"/>
              <w:bottom w:val="nil"/>
              <w:right w:val="nil"/>
            </w:tcBorders>
            <w:noWrap/>
            <w:vAlign w:val="bottom"/>
          </w:tcPr>
          <w:p w:rsidR="00D54A12" w:rsidRDefault="00D54A12">
            <w:pPr>
              <w:ind w:left="180"/>
              <w:rPr>
                <w:sz w:val="24"/>
                <w:szCs w:val="24"/>
              </w:rPr>
            </w:pPr>
            <w:r>
              <w:rPr>
                <w:sz w:val="24"/>
                <w:szCs w:val="24"/>
              </w:rPr>
              <w:t>Total costs accounted for</w:t>
            </w:r>
          </w:p>
        </w:tc>
        <w:tc>
          <w:tcPr>
            <w:tcW w:w="1520" w:type="dxa"/>
            <w:tcBorders>
              <w:top w:val="nil"/>
              <w:left w:val="nil"/>
              <w:bottom w:val="nil"/>
              <w:right w:val="nil"/>
            </w:tcBorders>
            <w:noWrap/>
            <w:vAlign w:val="bottom"/>
          </w:tcPr>
          <w:p w:rsidR="00D54A12" w:rsidRDefault="00D54A12" w:rsidP="00EB5FA6">
            <w:pPr>
              <w:jc w:val="center"/>
              <w:rPr>
                <w:sz w:val="24"/>
                <w:szCs w:val="24"/>
                <w:u w:val="double"/>
                <w:lang w:eastAsia="zh-TW"/>
              </w:rPr>
            </w:pPr>
            <w:r>
              <w:rPr>
                <w:sz w:val="24"/>
                <w:szCs w:val="24"/>
                <w:u w:val="double"/>
              </w:rPr>
              <w:t>$</w:t>
            </w:r>
            <w:r w:rsidR="00EB5FA6">
              <w:rPr>
                <w:sz w:val="24"/>
                <w:szCs w:val="24"/>
                <w:u w:val="double"/>
                <w:lang w:eastAsia="zh-TW"/>
              </w:rPr>
              <w:t>323</w:t>
            </w:r>
            <w:r w:rsidR="00667128">
              <w:rPr>
                <w:rFonts w:hint="eastAsia"/>
                <w:sz w:val="24"/>
                <w:szCs w:val="24"/>
                <w:u w:val="double"/>
                <w:lang w:eastAsia="zh-TW"/>
              </w:rPr>
              <w:t>,</w:t>
            </w:r>
            <w:r w:rsidR="00EB5FA6">
              <w:rPr>
                <w:sz w:val="24"/>
                <w:szCs w:val="24"/>
                <w:u w:val="double"/>
                <w:lang w:eastAsia="zh-TW"/>
              </w:rPr>
              <w:t>388</w:t>
            </w:r>
          </w:p>
        </w:tc>
        <w:tc>
          <w:tcPr>
            <w:tcW w:w="1598" w:type="dxa"/>
            <w:tcBorders>
              <w:top w:val="nil"/>
              <w:left w:val="nil"/>
              <w:bottom w:val="nil"/>
              <w:right w:val="nil"/>
            </w:tcBorders>
            <w:noWrap/>
            <w:vAlign w:val="bottom"/>
          </w:tcPr>
          <w:p w:rsidR="00D54A12" w:rsidRDefault="00D54A12" w:rsidP="00D54A12">
            <w:pPr>
              <w:ind w:right="360"/>
              <w:jc w:val="right"/>
              <w:rPr>
                <w:sz w:val="24"/>
                <w:szCs w:val="24"/>
                <w:u w:val="double"/>
              </w:rPr>
            </w:pPr>
            <w:r>
              <w:rPr>
                <w:sz w:val="24"/>
                <w:szCs w:val="24"/>
              </w:rPr>
              <w:t xml:space="preserve">      </w:t>
            </w:r>
            <w:r>
              <w:rPr>
                <w:sz w:val="24"/>
                <w:szCs w:val="24"/>
                <w:u w:val="double"/>
              </w:rPr>
              <w:t>$1</w:t>
            </w:r>
            <w:r w:rsidR="00EB5FA6">
              <w:rPr>
                <w:sz w:val="24"/>
                <w:szCs w:val="24"/>
                <w:u w:val="double"/>
                <w:lang w:eastAsia="zh-TW"/>
              </w:rPr>
              <w:t>94</w:t>
            </w:r>
            <w:r w:rsidR="00667128">
              <w:rPr>
                <w:rFonts w:hint="eastAsia"/>
                <w:sz w:val="24"/>
                <w:szCs w:val="24"/>
                <w:u w:val="double"/>
                <w:lang w:eastAsia="zh-TW"/>
              </w:rPr>
              <w:t>,</w:t>
            </w:r>
            <w:r>
              <w:rPr>
                <w:rFonts w:hint="eastAsia"/>
                <w:sz w:val="24"/>
                <w:szCs w:val="24"/>
                <w:u w:val="double"/>
                <w:lang w:eastAsia="zh-TW"/>
              </w:rPr>
              <w:t>5</w:t>
            </w:r>
            <w:r w:rsidR="00EB5FA6">
              <w:rPr>
                <w:sz w:val="24"/>
                <w:szCs w:val="24"/>
                <w:u w:val="double"/>
                <w:lang w:eastAsia="zh-TW"/>
              </w:rPr>
              <w:t>8</w:t>
            </w:r>
            <w:r w:rsidR="00667128">
              <w:rPr>
                <w:sz w:val="24"/>
                <w:szCs w:val="24"/>
                <w:u w:val="double"/>
                <w:lang w:eastAsia="zh-TW"/>
              </w:rPr>
              <w:t>0</w:t>
            </w:r>
            <w:r>
              <w:rPr>
                <w:rFonts w:hint="eastAsia"/>
                <w:sz w:val="24"/>
                <w:szCs w:val="24"/>
                <w:lang w:eastAsia="zh-TW"/>
              </w:rPr>
              <w:t xml:space="preserve">   </w:t>
            </w:r>
            <w:r>
              <w:rPr>
                <w:sz w:val="24"/>
                <w:szCs w:val="24"/>
                <w:lang w:eastAsia="zh-TW"/>
              </w:rPr>
              <w:t xml:space="preserve">  </w:t>
            </w:r>
            <w:r>
              <w:rPr>
                <w:rFonts w:hint="eastAsia"/>
                <w:sz w:val="24"/>
                <w:szCs w:val="24"/>
                <w:lang w:eastAsia="zh-TW"/>
              </w:rPr>
              <w:t xml:space="preserve">  </w:t>
            </w:r>
          </w:p>
        </w:tc>
        <w:tc>
          <w:tcPr>
            <w:tcW w:w="1599" w:type="dxa"/>
            <w:tcBorders>
              <w:top w:val="nil"/>
              <w:left w:val="nil"/>
              <w:bottom w:val="nil"/>
              <w:right w:val="nil"/>
            </w:tcBorders>
            <w:vAlign w:val="bottom"/>
          </w:tcPr>
          <w:p w:rsidR="00D54A12" w:rsidRDefault="00D54A12" w:rsidP="00667128">
            <w:pPr>
              <w:ind w:right="189"/>
              <w:jc w:val="center"/>
              <w:rPr>
                <w:sz w:val="24"/>
                <w:szCs w:val="24"/>
                <w:u w:val="double"/>
              </w:rPr>
            </w:pPr>
            <w:r>
              <w:rPr>
                <w:rFonts w:hint="eastAsia"/>
                <w:sz w:val="24"/>
                <w:szCs w:val="24"/>
                <w:lang w:eastAsia="zh-TW"/>
              </w:rPr>
              <w:t>+</w:t>
            </w:r>
            <w:r>
              <w:rPr>
                <w:sz w:val="24"/>
                <w:szCs w:val="24"/>
                <w:lang w:eastAsia="zh-TW"/>
              </w:rPr>
              <w:t xml:space="preserve">  </w:t>
            </w:r>
            <w:r w:rsidR="00667128">
              <w:rPr>
                <w:sz w:val="24"/>
                <w:szCs w:val="24"/>
                <w:lang w:eastAsia="zh-TW"/>
              </w:rPr>
              <w:t xml:space="preserve"> </w:t>
            </w:r>
            <w:r>
              <w:rPr>
                <w:sz w:val="24"/>
                <w:szCs w:val="24"/>
                <w:u w:val="double"/>
              </w:rPr>
              <w:t>$</w:t>
            </w:r>
            <w:r w:rsidR="00667128">
              <w:rPr>
                <w:rFonts w:hint="eastAsia"/>
                <w:sz w:val="24"/>
                <w:szCs w:val="24"/>
                <w:u w:val="double"/>
                <w:lang w:eastAsia="zh-TW"/>
              </w:rPr>
              <w:t>2</w:t>
            </w:r>
            <w:r w:rsidR="00EB5FA6">
              <w:rPr>
                <w:sz w:val="24"/>
                <w:szCs w:val="24"/>
                <w:u w:val="double"/>
                <w:lang w:eastAsia="zh-TW"/>
              </w:rPr>
              <w:t>8</w:t>
            </w:r>
            <w:r w:rsidR="00667128">
              <w:rPr>
                <w:rFonts w:hint="eastAsia"/>
                <w:sz w:val="24"/>
                <w:szCs w:val="24"/>
                <w:u w:val="double"/>
                <w:lang w:eastAsia="zh-TW"/>
              </w:rPr>
              <w:t>,</w:t>
            </w:r>
            <w:r w:rsidR="00EB5FA6">
              <w:rPr>
                <w:sz w:val="24"/>
                <w:szCs w:val="24"/>
                <w:u w:val="double"/>
                <w:lang w:eastAsia="zh-TW"/>
              </w:rPr>
              <w:t>188</w:t>
            </w:r>
          </w:p>
        </w:tc>
        <w:tc>
          <w:tcPr>
            <w:tcW w:w="1599" w:type="dxa"/>
            <w:tcBorders>
              <w:top w:val="nil"/>
              <w:left w:val="nil"/>
              <w:bottom w:val="nil"/>
              <w:right w:val="nil"/>
            </w:tcBorders>
            <w:vAlign w:val="bottom"/>
          </w:tcPr>
          <w:p w:rsidR="00D54A12" w:rsidRDefault="009D47FE" w:rsidP="00EB5FA6">
            <w:pPr>
              <w:ind w:right="360"/>
              <w:rPr>
                <w:sz w:val="24"/>
                <w:szCs w:val="24"/>
                <w:u w:val="double"/>
              </w:rPr>
            </w:pPr>
            <w:r>
              <w:rPr>
                <w:sz w:val="24"/>
                <w:szCs w:val="24"/>
                <w:lang w:eastAsia="zh-TW"/>
              </w:rPr>
              <w:t xml:space="preserve"> </w:t>
            </w:r>
            <w:r w:rsidR="00D54A12">
              <w:rPr>
                <w:sz w:val="24"/>
                <w:szCs w:val="24"/>
                <w:lang w:eastAsia="zh-TW"/>
              </w:rPr>
              <w:t>+</w:t>
            </w:r>
            <w:r w:rsidR="00B37C47">
              <w:rPr>
                <w:sz w:val="24"/>
                <w:szCs w:val="24"/>
                <w:lang w:eastAsia="zh-TW"/>
              </w:rPr>
              <w:t xml:space="preserve">  </w:t>
            </w:r>
            <w:r w:rsidR="00AB2317">
              <w:rPr>
                <w:sz w:val="24"/>
                <w:szCs w:val="24"/>
              </w:rPr>
              <w:t xml:space="preserve"> </w:t>
            </w:r>
            <w:r>
              <w:rPr>
                <w:sz w:val="24"/>
                <w:szCs w:val="24"/>
              </w:rPr>
              <w:t xml:space="preserve">  </w:t>
            </w:r>
            <w:r w:rsidR="00D54A12">
              <w:rPr>
                <w:sz w:val="24"/>
                <w:szCs w:val="24"/>
                <w:u w:val="double"/>
              </w:rPr>
              <w:t>$</w:t>
            </w:r>
            <w:r w:rsidR="00EB5FA6">
              <w:rPr>
                <w:sz w:val="24"/>
                <w:szCs w:val="24"/>
                <w:u w:val="double"/>
                <w:lang w:eastAsia="zh-TW"/>
              </w:rPr>
              <w:t>100</w:t>
            </w:r>
            <w:r w:rsidR="00516800">
              <w:rPr>
                <w:sz w:val="24"/>
                <w:szCs w:val="24"/>
                <w:u w:val="double"/>
              </w:rPr>
              <w:t>,</w:t>
            </w:r>
            <w:r w:rsidR="00EB5FA6">
              <w:rPr>
                <w:sz w:val="24"/>
                <w:szCs w:val="24"/>
                <w:u w:val="double"/>
              </w:rPr>
              <w:t>620</w:t>
            </w:r>
          </w:p>
        </w:tc>
      </w:tr>
      <w:tr w:rsidR="00E738AB" w:rsidTr="00D54A12">
        <w:trPr>
          <w:trHeight w:val="240"/>
        </w:trPr>
        <w:tc>
          <w:tcPr>
            <w:tcW w:w="1058" w:type="dxa"/>
            <w:tcBorders>
              <w:top w:val="nil"/>
              <w:left w:val="nil"/>
              <w:bottom w:val="nil"/>
              <w:right w:val="nil"/>
            </w:tcBorders>
            <w:noWrap/>
            <w:vAlign w:val="bottom"/>
          </w:tcPr>
          <w:p w:rsidR="00E738AB" w:rsidRDefault="00E738AB">
            <w:pPr>
              <w:rPr>
                <w:sz w:val="24"/>
                <w:szCs w:val="24"/>
              </w:rPr>
            </w:pPr>
          </w:p>
        </w:tc>
        <w:tc>
          <w:tcPr>
            <w:tcW w:w="0" w:type="auto"/>
            <w:tcBorders>
              <w:top w:val="nil"/>
              <w:left w:val="nil"/>
              <w:bottom w:val="nil"/>
              <w:right w:val="nil"/>
            </w:tcBorders>
            <w:noWrap/>
            <w:vAlign w:val="bottom"/>
          </w:tcPr>
          <w:p w:rsidR="00E738AB" w:rsidRDefault="00E738AB">
            <w:pPr>
              <w:rPr>
                <w:sz w:val="24"/>
                <w:szCs w:val="24"/>
              </w:rPr>
            </w:pPr>
          </w:p>
        </w:tc>
        <w:tc>
          <w:tcPr>
            <w:tcW w:w="1520" w:type="dxa"/>
            <w:tcBorders>
              <w:top w:val="nil"/>
              <w:left w:val="nil"/>
              <w:bottom w:val="nil"/>
              <w:right w:val="nil"/>
            </w:tcBorders>
            <w:noWrap/>
            <w:vAlign w:val="bottom"/>
          </w:tcPr>
          <w:p w:rsidR="00E738AB" w:rsidRDefault="00E738AB">
            <w:pPr>
              <w:rPr>
                <w:sz w:val="24"/>
                <w:szCs w:val="24"/>
              </w:rPr>
            </w:pPr>
          </w:p>
        </w:tc>
        <w:tc>
          <w:tcPr>
            <w:tcW w:w="0" w:type="auto"/>
            <w:tcBorders>
              <w:top w:val="nil"/>
              <w:left w:val="nil"/>
              <w:bottom w:val="nil"/>
              <w:right w:val="nil"/>
            </w:tcBorders>
            <w:noWrap/>
            <w:vAlign w:val="bottom"/>
          </w:tcPr>
          <w:p w:rsidR="00E738AB" w:rsidRDefault="00E738AB">
            <w:pPr>
              <w:rPr>
                <w:sz w:val="24"/>
                <w:szCs w:val="24"/>
              </w:rPr>
            </w:pPr>
          </w:p>
        </w:tc>
        <w:tc>
          <w:tcPr>
            <w:tcW w:w="0" w:type="auto"/>
            <w:tcBorders>
              <w:top w:val="nil"/>
              <w:left w:val="nil"/>
              <w:bottom w:val="nil"/>
              <w:right w:val="nil"/>
            </w:tcBorders>
            <w:noWrap/>
            <w:vAlign w:val="bottom"/>
          </w:tcPr>
          <w:p w:rsidR="00E738AB" w:rsidRDefault="00E738AB">
            <w:pPr>
              <w:rPr>
                <w:sz w:val="24"/>
                <w:szCs w:val="24"/>
              </w:rPr>
            </w:pPr>
          </w:p>
        </w:tc>
        <w:tc>
          <w:tcPr>
            <w:tcW w:w="1749" w:type="dxa"/>
            <w:tcBorders>
              <w:top w:val="nil"/>
              <w:left w:val="nil"/>
              <w:bottom w:val="nil"/>
              <w:right w:val="nil"/>
            </w:tcBorders>
            <w:noWrap/>
            <w:vAlign w:val="bottom"/>
          </w:tcPr>
          <w:p w:rsidR="00E738AB" w:rsidRDefault="00E738AB">
            <w:pPr>
              <w:rPr>
                <w:sz w:val="24"/>
                <w:szCs w:val="24"/>
              </w:rPr>
            </w:pPr>
          </w:p>
        </w:tc>
      </w:tr>
      <w:tr w:rsidR="00E738AB" w:rsidTr="00D54A12">
        <w:trPr>
          <w:trHeight w:val="240"/>
        </w:trPr>
        <w:tc>
          <w:tcPr>
            <w:tcW w:w="12458" w:type="dxa"/>
            <w:gridSpan w:val="6"/>
            <w:tcBorders>
              <w:top w:val="nil"/>
              <w:left w:val="nil"/>
              <w:bottom w:val="nil"/>
              <w:right w:val="nil"/>
            </w:tcBorders>
            <w:noWrap/>
            <w:vAlign w:val="bottom"/>
          </w:tcPr>
          <w:p w:rsidR="00E738AB" w:rsidRDefault="00E738AB">
            <w:r>
              <w:rPr>
                <w:vertAlign w:val="superscript"/>
              </w:rPr>
              <w:t xml:space="preserve">a </w:t>
            </w:r>
            <w:r>
              <w:t>Equivalent units completed and transferred out from Sol. Exhibit 17-38A, step 2.</w:t>
            </w:r>
          </w:p>
        </w:tc>
      </w:tr>
      <w:tr w:rsidR="00E738AB" w:rsidTr="00D54A12">
        <w:trPr>
          <w:trHeight w:val="240"/>
        </w:trPr>
        <w:tc>
          <w:tcPr>
            <w:tcW w:w="12458" w:type="dxa"/>
            <w:gridSpan w:val="6"/>
            <w:tcBorders>
              <w:top w:val="nil"/>
              <w:left w:val="nil"/>
              <w:bottom w:val="nil"/>
              <w:right w:val="nil"/>
            </w:tcBorders>
            <w:noWrap/>
            <w:vAlign w:val="bottom"/>
          </w:tcPr>
          <w:p w:rsidR="00E738AB" w:rsidRDefault="00E738AB">
            <w:r>
              <w:rPr>
                <w:vertAlign w:val="superscript"/>
              </w:rPr>
              <w:t xml:space="preserve">b </w:t>
            </w:r>
            <w:r>
              <w:t xml:space="preserve">Equivalent units in ending work in process from Sol. Exhibit 17-38A, step 2. </w:t>
            </w:r>
          </w:p>
        </w:tc>
      </w:tr>
    </w:tbl>
    <w:p w:rsidR="00E738AB" w:rsidRDefault="00E738AB">
      <w:pPr>
        <w:tabs>
          <w:tab w:val="left" w:pos="0"/>
          <w:tab w:val="left" w:pos="360"/>
          <w:tab w:val="left" w:pos="810"/>
          <w:tab w:val="left" w:pos="1710"/>
          <w:tab w:val="right" w:pos="5300"/>
          <w:tab w:val="left" w:pos="6020"/>
          <w:tab w:val="right" w:pos="6660"/>
          <w:tab w:val="left" w:pos="7100"/>
          <w:tab w:val="right" w:pos="9260"/>
        </w:tabs>
        <w:rPr>
          <w:b/>
          <w:sz w:val="24"/>
          <w:szCs w:val="24"/>
        </w:rPr>
        <w:sectPr w:rsidR="00E738AB" w:rsidSect="00FB4364">
          <w:pgSz w:w="15840" w:h="12240" w:orient="landscape"/>
          <w:pgMar w:top="1440" w:right="1440" w:bottom="1440" w:left="1440" w:header="720" w:footer="720" w:gutter="0"/>
          <w:cols w:space="720"/>
        </w:sectPr>
      </w:pPr>
    </w:p>
    <w:p w:rsidR="00E738AB" w:rsidRDefault="00E738AB">
      <w:pPr>
        <w:tabs>
          <w:tab w:val="left" w:pos="0"/>
          <w:tab w:val="left" w:pos="720"/>
          <w:tab w:val="left" w:pos="1800"/>
          <w:tab w:val="right" w:pos="5300"/>
          <w:tab w:val="left" w:pos="6020"/>
          <w:tab w:val="right" w:pos="6660"/>
          <w:tab w:val="left" w:pos="7100"/>
          <w:tab w:val="right" w:pos="9260"/>
        </w:tabs>
        <w:rPr>
          <w:sz w:val="24"/>
          <w:szCs w:val="24"/>
        </w:rPr>
      </w:pPr>
      <w:r>
        <w:rPr>
          <w:b/>
          <w:sz w:val="24"/>
          <w:szCs w:val="24"/>
        </w:rPr>
        <w:lastRenderedPageBreak/>
        <w:t xml:space="preserve">17-39  </w:t>
      </w:r>
      <w:r>
        <w:rPr>
          <w:sz w:val="24"/>
          <w:szCs w:val="24"/>
        </w:rPr>
        <w:t xml:space="preserve">(30 min.)   </w:t>
      </w:r>
      <w:r>
        <w:rPr>
          <w:b/>
          <w:sz w:val="24"/>
          <w:szCs w:val="24"/>
        </w:rPr>
        <w:t>Transferred-in costs, FIFO method (continuation of 17-38).</w:t>
      </w:r>
    </w:p>
    <w:p w:rsidR="00E738AB" w:rsidRDefault="00E738AB">
      <w:pPr>
        <w:tabs>
          <w:tab w:val="left" w:pos="540"/>
        </w:tabs>
        <w:jc w:val="both"/>
        <w:rPr>
          <w:sz w:val="24"/>
        </w:rPr>
      </w:pPr>
    </w:p>
    <w:p w:rsidR="00E738AB" w:rsidRDefault="00E738AB">
      <w:pPr>
        <w:tabs>
          <w:tab w:val="left" w:pos="720"/>
        </w:tabs>
        <w:jc w:val="both"/>
        <w:rPr>
          <w:sz w:val="24"/>
        </w:rPr>
      </w:pPr>
      <w:r>
        <w:rPr>
          <w:sz w:val="24"/>
        </w:rPr>
        <w:t>1.</w:t>
      </w:r>
      <w:r>
        <w:rPr>
          <w:sz w:val="24"/>
        </w:rPr>
        <w:tab/>
        <w:t xml:space="preserve">Solution Exhibit 17-39A calculates the equivalent units of work done in April </w:t>
      </w:r>
      <w:r w:rsidR="002E0B1F">
        <w:rPr>
          <w:sz w:val="24"/>
        </w:rPr>
        <w:t>2014</w:t>
      </w:r>
      <w:r>
        <w:rPr>
          <w:sz w:val="24"/>
        </w:rPr>
        <w:t xml:space="preserve"> in the </w:t>
      </w:r>
      <w:r>
        <w:rPr>
          <w:rFonts w:hint="eastAsia"/>
          <w:sz w:val="24"/>
          <w:lang w:eastAsia="zh-TW"/>
        </w:rPr>
        <w:t>Binding</w:t>
      </w:r>
      <w:r>
        <w:rPr>
          <w:sz w:val="24"/>
        </w:rPr>
        <w:t xml:space="preserve"> Department for transferred-in costs, direct materials, and conversion costs.</w:t>
      </w:r>
    </w:p>
    <w:p w:rsidR="00E738AB" w:rsidRDefault="00AB2317">
      <w:pPr>
        <w:tabs>
          <w:tab w:val="left" w:pos="720"/>
        </w:tabs>
        <w:jc w:val="both"/>
        <w:rPr>
          <w:sz w:val="24"/>
        </w:rPr>
      </w:pPr>
      <w:r>
        <w:rPr>
          <w:sz w:val="24"/>
        </w:rPr>
        <w:tab/>
        <w:t>Solution Exhibit 17-39</w:t>
      </w:r>
      <w:r w:rsidR="00E738AB">
        <w:rPr>
          <w:sz w:val="24"/>
        </w:rPr>
        <w:t xml:space="preserve">B summarizes total </w:t>
      </w:r>
      <w:r w:rsidR="00E738AB">
        <w:rPr>
          <w:rFonts w:hint="eastAsia"/>
          <w:sz w:val="24"/>
          <w:lang w:eastAsia="zh-TW"/>
        </w:rPr>
        <w:t>Binding</w:t>
      </w:r>
      <w:r w:rsidR="00E738AB">
        <w:rPr>
          <w:sz w:val="24"/>
        </w:rPr>
        <w:t xml:space="preserve"> Department costs for April </w:t>
      </w:r>
      <w:r w:rsidR="002E0B1F">
        <w:rPr>
          <w:sz w:val="24"/>
        </w:rPr>
        <w:t>2014</w:t>
      </w:r>
      <w:r w:rsidR="00E738AB">
        <w:rPr>
          <w:sz w:val="24"/>
        </w:rPr>
        <w:t xml:space="preserve">, calculates the cost per equivalent unit of work done in April </w:t>
      </w:r>
      <w:r w:rsidR="00726F0A">
        <w:rPr>
          <w:sz w:val="24"/>
        </w:rPr>
        <w:t>201</w:t>
      </w:r>
      <w:r w:rsidR="004F0820">
        <w:rPr>
          <w:sz w:val="24"/>
        </w:rPr>
        <w:t>4</w:t>
      </w:r>
      <w:r w:rsidR="00E738AB">
        <w:rPr>
          <w:sz w:val="24"/>
        </w:rPr>
        <w:t xml:space="preserve"> in the </w:t>
      </w:r>
      <w:r w:rsidR="00E738AB">
        <w:rPr>
          <w:rFonts w:hint="eastAsia"/>
          <w:sz w:val="24"/>
          <w:lang w:eastAsia="zh-TW"/>
        </w:rPr>
        <w:t>Binding</w:t>
      </w:r>
      <w:r w:rsidR="00E738AB">
        <w:rPr>
          <w:sz w:val="24"/>
        </w:rPr>
        <w:t xml:space="preserve"> Department for transferred-in costs, direct materials, and conversion costs, and assigns these costs to units completed and transferred out and to units in ending work in process using the FIFO method.</w:t>
      </w:r>
    </w:p>
    <w:p w:rsidR="00E738AB" w:rsidRDefault="00E738AB">
      <w:pPr>
        <w:tabs>
          <w:tab w:val="left" w:pos="540"/>
          <w:tab w:val="left" w:pos="900"/>
          <w:tab w:val="right" w:pos="5040"/>
          <w:tab w:val="right" w:pos="6300"/>
          <w:tab w:val="right" w:pos="7560"/>
          <w:tab w:val="right" w:pos="9360"/>
        </w:tabs>
        <w:rPr>
          <w:sz w:val="24"/>
        </w:rPr>
      </w:pPr>
    </w:p>
    <w:p w:rsidR="00E738AB" w:rsidRDefault="00E738AB">
      <w:pPr>
        <w:tabs>
          <w:tab w:val="left" w:pos="720"/>
          <w:tab w:val="left" w:pos="900"/>
          <w:tab w:val="right" w:pos="5040"/>
          <w:tab w:val="right" w:pos="6300"/>
          <w:tab w:val="right" w:pos="7560"/>
          <w:tab w:val="right" w:pos="9360"/>
        </w:tabs>
        <w:rPr>
          <w:sz w:val="24"/>
        </w:rPr>
      </w:pPr>
      <w:r>
        <w:rPr>
          <w:sz w:val="24"/>
        </w:rPr>
        <w:tab/>
        <w:t>Journal entries:</w:t>
      </w:r>
    </w:p>
    <w:p w:rsidR="00E738AB" w:rsidRDefault="00E738AB">
      <w:pPr>
        <w:tabs>
          <w:tab w:val="decimal" w:pos="7200"/>
          <w:tab w:val="decimal" w:pos="8640"/>
        </w:tabs>
        <w:ind w:left="1080" w:hanging="360"/>
        <w:rPr>
          <w:sz w:val="24"/>
          <w:lang w:eastAsia="zh-TW"/>
        </w:rPr>
      </w:pPr>
      <w:r>
        <w:rPr>
          <w:sz w:val="24"/>
        </w:rPr>
        <w:t>a.</w:t>
      </w:r>
      <w:r>
        <w:rPr>
          <w:sz w:val="24"/>
        </w:rPr>
        <w:tab/>
        <w:t>Work in Process––</w:t>
      </w:r>
      <w:r>
        <w:rPr>
          <w:rFonts w:hint="eastAsia"/>
          <w:sz w:val="24"/>
          <w:lang w:eastAsia="zh-TW"/>
        </w:rPr>
        <w:t xml:space="preserve"> Binding</w:t>
      </w:r>
      <w:r>
        <w:rPr>
          <w:sz w:val="24"/>
        </w:rPr>
        <w:t xml:space="preserve"> Department </w:t>
      </w:r>
      <w:r>
        <w:rPr>
          <w:sz w:val="24"/>
        </w:rPr>
        <w:tab/>
      </w:r>
      <w:r w:rsidR="003A2F32">
        <w:rPr>
          <w:sz w:val="24"/>
        </w:rPr>
        <w:t>1</w:t>
      </w:r>
      <w:r w:rsidR="003A2F32">
        <w:rPr>
          <w:sz w:val="24"/>
          <w:lang w:eastAsia="zh-TW"/>
        </w:rPr>
        <w:t>49,76</w:t>
      </w:r>
      <w:r w:rsidR="00B8753B">
        <w:rPr>
          <w:sz w:val="24"/>
          <w:lang w:eastAsia="zh-TW"/>
        </w:rPr>
        <w:t>0</w:t>
      </w:r>
    </w:p>
    <w:p w:rsidR="00E738AB" w:rsidRDefault="00E738AB">
      <w:pPr>
        <w:tabs>
          <w:tab w:val="decimal" w:pos="7200"/>
          <w:tab w:val="decimal" w:pos="8640"/>
        </w:tabs>
        <w:ind w:left="1080" w:hanging="540"/>
        <w:rPr>
          <w:sz w:val="24"/>
          <w:lang w:eastAsia="zh-TW"/>
        </w:rPr>
      </w:pPr>
      <w:r>
        <w:rPr>
          <w:sz w:val="24"/>
        </w:rPr>
        <w:tab/>
        <w:t xml:space="preserve">         Work in Process––</w:t>
      </w:r>
      <w:r>
        <w:rPr>
          <w:rFonts w:hint="eastAsia"/>
          <w:sz w:val="24"/>
          <w:lang w:eastAsia="zh-TW"/>
        </w:rPr>
        <w:t>Printing</w:t>
      </w:r>
      <w:r>
        <w:rPr>
          <w:sz w:val="24"/>
        </w:rPr>
        <w:t xml:space="preserve"> Department</w:t>
      </w:r>
      <w:r>
        <w:rPr>
          <w:sz w:val="24"/>
        </w:rPr>
        <w:tab/>
      </w:r>
      <w:r>
        <w:rPr>
          <w:sz w:val="24"/>
        </w:rPr>
        <w:tab/>
      </w:r>
      <w:r w:rsidR="003A2F32">
        <w:rPr>
          <w:sz w:val="24"/>
        </w:rPr>
        <w:t>1</w:t>
      </w:r>
      <w:r w:rsidR="003A2F32">
        <w:rPr>
          <w:sz w:val="24"/>
          <w:lang w:eastAsia="zh-TW"/>
        </w:rPr>
        <w:t>49,760</w:t>
      </w:r>
    </w:p>
    <w:p w:rsidR="00E738AB" w:rsidRDefault="00E738AB">
      <w:pPr>
        <w:tabs>
          <w:tab w:val="decimal" w:pos="7200"/>
          <w:tab w:val="decimal" w:pos="8640"/>
        </w:tabs>
        <w:ind w:left="1620" w:hanging="540"/>
        <w:rPr>
          <w:sz w:val="24"/>
        </w:rPr>
      </w:pPr>
      <w:r>
        <w:rPr>
          <w:sz w:val="24"/>
        </w:rPr>
        <w:t>Cost of goods completed and transferred out</w:t>
      </w:r>
    </w:p>
    <w:p w:rsidR="00E738AB" w:rsidRDefault="00E738AB">
      <w:pPr>
        <w:tabs>
          <w:tab w:val="decimal" w:pos="7200"/>
          <w:tab w:val="decimal" w:pos="8640"/>
        </w:tabs>
        <w:ind w:left="1620" w:hanging="540"/>
        <w:rPr>
          <w:sz w:val="24"/>
        </w:rPr>
      </w:pPr>
      <w:r>
        <w:rPr>
          <w:sz w:val="24"/>
        </w:rPr>
        <w:t xml:space="preserve">    during April from the </w:t>
      </w:r>
      <w:r>
        <w:rPr>
          <w:rFonts w:hint="eastAsia"/>
          <w:sz w:val="24"/>
          <w:lang w:eastAsia="zh-TW"/>
        </w:rPr>
        <w:t>Printing</w:t>
      </w:r>
      <w:r>
        <w:rPr>
          <w:sz w:val="24"/>
        </w:rPr>
        <w:t xml:space="preserve"> Department to</w:t>
      </w:r>
    </w:p>
    <w:p w:rsidR="00E738AB" w:rsidRDefault="00E738AB">
      <w:pPr>
        <w:tabs>
          <w:tab w:val="decimal" w:pos="7200"/>
          <w:tab w:val="decimal" w:pos="8640"/>
        </w:tabs>
        <w:ind w:left="1620" w:hanging="540"/>
        <w:rPr>
          <w:sz w:val="24"/>
        </w:rPr>
      </w:pPr>
      <w:r>
        <w:rPr>
          <w:sz w:val="24"/>
        </w:rPr>
        <w:t xml:space="preserve">    the </w:t>
      </w:r>
      <w:r>
        <w:rPr>
          <w:rFonts w:hint="eastAsia"/>
          <w:sz w:val="24"/>
          <w:lang w:eastAsia="zh-TW"/>
        </w:rPr>
        <w:t>Binding</w:t>
      </w:r>
      <w:r>
        <w:rPr>
          <w:sz w:val="24"/>
        </w:rPr>
        <w:t xml:space="preserve"> Department.</w:t>
      </w:r>
    </w:p>
    <w:p w:rsidR="00E738AB" w:rsidRDefault="00E738AB">
      <w:pPr>
        <w:tabs>
          <w:tab w:val="decimal" w:pos="7200"/>
          <w:tab w:val="decimal" w:pos="8640"/>
        </w:tabs>
        <w:ind w:left="540" w:hanging="540"/>
        <w:rPr>
          <w:sz w:val="24"/>
        </w:rPr>
      </w:pPr>
    </w:p>
    <w:p w:rsidR="00E738AB" w:rsidRDefault="00E738AB">
      <w:pPr>
        <w:tabs>
          <w:tab w:val="decimal" w:pos="7200"/>
          <w:tab w:val="decimal" w:pos="8640"/>
        </w:tabs>
        <w:ind w:left="1080" w:hanging="540"/>
        <w:rPr>
          <w:sz w:val="24"/>
          <w:lang w:eastAsia="zh-TW"/>
        </w:rPr>
      </w:pPr>
      <w:r>
        <w:rPr>
          <w:sz w:val="24"/>
        </w:rPr>
        <w:t>b.</w:t>
      </w:r>
      <w:r>
        <w:rPr>
          <w:sz w:val="24"/>
        </w:rPr>
        <w:tab/>
        <w:t>Finished Goods</w:t>
      </w:r>
      <w:r>
        <w:rPr>
          <w:sz w:val="24"/>
        </w:rPr>
        <w:tab/>
      </w:r>
      <w:r w:rsidR="005F1183">
        <w:rPr>
          <w:sz w:val="24"/>
          <w:lang w:eastAsia="zh-TW"/>
        </w:rPr>
        <w:t>259</w:t>
      </w:r>
      <w:r w:rsidR="00FC539A">
        <w:rPr>
          <w:rFonts w:hint="eastAsia"/>
          <w:sz w:val="24"/>
          <w:lang w:eastAsia="zh-TW"/>
        </w:rPr>
        <w:t>,</w:t>
      </w:r>
      <w:r w:rsidR="005F1183">
        <w:rPr>
          <w:sz w:val="24"/>
          <w:lang w:eastAsia="zh-TW"/>
        </w:rPr>
        <w:t>488</w:t>
      </w:r>
    </w:p>
    <w:p w:rsidR="00E738AB" w:rsidRDefault="00E738AB">
      <w:pPr>
        <w:tabs>
          <w:tab w:val="decimal" w:pos="7200"/>
          <w:tab w:val="decimal" w:pos="8640"/>
        </w:tabs>
        <w:ind w:left="1080" w:hanging="540"/>
        <w:rPr>
          <w:sz w:val="24"/>
          <w:lang w:eastAsia="zh-TW"/>
        </w:rPr>
      </w:pPr>
      <w:r>
        <w:rPr>
          <w:sz w:val="24"/>
        </w:rPr>
        <w:tab/>
        <w:t xml:space="preserve">        Work in Process––</w:t>
      </w:r>
      <w:r>
        <w:rPr>
          <w:rFonts w:hint="eastAsia"/>
          <w:sz w:val="24"/>
          <w:lang w:eastAsia="zh-TW"/>
        </w:rPr>
        <w:t xml:space="preserve"> Binding</w:t>
      </w:r>
      <w:r>
        <w:rPr>
          <w:sz w:val="24"/>
        </w:rPr>
        <w:t xml:space="preserve"> Department</w:t>
      </w:r>
      <w:r>
        <w:rPr>
          <w:sz w:val="24"/>
        </w:rPr>
        <w:tab/>
      </w:r>
      <w:r>
        <w:rPr>
          <w:sz w:val="24"/>
        </w:rPr>
        <w:tab/>
      </w:r>
      <w:r w:rsidR="005F1183">
        <w:rPr>
          <w:sz w:val="24"/>
          <w:lang w:eastAsia="zh-TW"/>
        </w:rPr>
        <w:t>259</w:t>
      </w:r>
      <w:r w:rsidR="005F1183">
        <w:rPr>
          <w:rFonts w:hint="eastAsia"/>
          <w:sz w:val="24"/>
          <w:lang w:eastAsia="zh-TW"/>
        </w:rPr>
        <w:t>,</w:t>
      </w:r>
      <w:r w:rsidR="005F1183">
        <w:rPr>
          <w:sz w:val="24"/>
          <w:lang w:eastAsia="zh-TW"/>
        </w:rPr>
        <w:t>488</w:t>
      </w:r>
    </w:p>
    <w:p w:rsidR="00E738AB" w:rsidRDefault="00E738AB">
      <w:pPr>
        <w:tabs>
          <w:tab w:val="decimal" w:pos="7200"/>
          <w:tab w:val="decimal" w:pos="8640"/>
        </w:tabs>
        <w:ind w:left="1700" w:hanging="540"/>
        <w:rPr>
          <w:sz w:val="24"/>
        </w:rPr>
      </w:pPr>
      <w:r>
        <w:rPr>
          <w:sz w:val="24"/>
        </w:rPr>
        <w:t>Cost of goods completed and transferred out</w:t>
      </w:r>
    </w:p>
    <w:p w:rsidR="00E738AB" w:rsidRDefault="00E738AB">
      <w:pPr>
        <w:tabs>
          <w:tab w:val="decimal" w:pos="7200"/>
          <w:tab w:val="decimal" w:pos="8640"/>
        </w:tabs>
        <w:ind w:left="1880" w:hanging="540"/>
        <w:rPr>
          <w:sz w:val="24"/>
        </w:rPr>
      </w:pPr>
      <w:r>
        <w:rPr>
          <w:sz w:val="24"/>
        </w:rPr>
        <w:t xml:space="preserve">during April from the </w:t>
      </w:r>
      <w:r>
        <w:rPr>
          <w:rFonts w:hint="eastAsia"/>
          <w:sz w:val="24"/>
          <w:lang w:eastAsia="zh-TW"/>
        </w:rPr>
        <w:t>Binding</w:t>
      </w:r>
      <w:r>
        <w:rPr>
          <w:sz w:val="24"/>
        </w:rPr>
        <w:t xml:space="preserve"> Department</w:t>
      </w:r>
    </w:p>
    <w:p w:rsidR="00E738AB" w:rsidRDefault="00E738AB">
      <w:pPr>
        <w:tabs>
          <w:tab w:val="left" w:pos="0"/>
          <w:tab w:val="left" w:pos="1160"/>
          <w:tab w:val="right" w:pos="6480"/>
          <w:tab w:val="right" w:pos="7820"/>
        </w:tabs>
        <w:ind w:left="1880" w:hanging="540"/>
        <w:rPr>
          <w:sz w:val="24"/>
        </w:rPr>
      </w:pPr>
      <w:r>
        <w:rPr>
          <w:sz w:val="24"/>
        </w:rPr>
        <w:t>to Finished Goods inventory.</w:t>
      </w:r>
    </w:p>
    <w:p w:rsidR="00E738AB" w:rsidRDefault="00E738AB">
      <w:pPr>
        <w:tabs>
          <w:tab w:val="left" w:pos="720"/>
        </w:tabs>
        <w:jc w:val="both"/>
        <w:rPr>
          <w:sz w:val="24"/>
        </w:rPr>
      </w:pPr>
    </w:p>
    <w:p w:rsidR="00E738AB" w:rsidRPr="00187119" w:rsidRDefault="00E738AB" w:rsidP="00187119">
      <w:pPr>
        <w:tabs>
          <w:tab w:val="left" w:pos="720"/>
        </w:tabs>
        <w:jc w:val="both"/>
        <w:rPr>
          <w:sz w:val="24"/>
        </w:rPr>
      </w:pPr>
      <w:r>
        <w:rPr>
          <w:sz w:val="24"/>
        </w:rPr>
        <w:t>2.</w:t>
      </w:r>
      <w:r>
        <w:rPr>
          <w:sz w:val="24"/>
        </w:rPr>
        <w:tab/>
        <w:t>The equivalent units of work done in beginning inventory is</w:t>
      </w:r>
      <w:r w:rsidR="00187119">
        <w:rPr>
          <w:sz w:val="24"/>
        </w:rPr>
        <w:t xml:space="preserve"> as follows</w:t>
      </w:r>
      <w:r>
        <w:rPr>
          <w:sz w:val="24"/>
        </w:rPr>
        <w:t xml:space="preserve">: Transferred-in costs, </w:t>
      </w:r>
      <w:r w:rsidR="00835EBE">
        <w:rPr>
          <w:sz w:val="24"/>
          <w:lang w:eastAsia="zh-TW"/>
        </w:rPr>
        <w:t>1,</w:t>
      </w:r>
      <w:r w:rsidR="002E0B1F">
        <w:rPr>
          <w:sz w:val="24"/>
          <w:lang w:eastAsia="zh-TW"/>
        </w:rPr>
        <w:t>26</w:t>
      </w:r>
      <w:r>
        <w:rPr>
          <w:sz w:val="24"/>
        </w:rPr>
        <w:t xml:space="preserve">0 </w:t>
      </w:r>
      <w:r>
        <w:rPr>
          <w:sz w:val="24"/>
        </w:rPr>
        <w:sym w:font="Symbol" w:char="F0B4"/>
      </w:r>
      <w:r>
        <w:rPr>
          <w:sz w:val="24"/>
        </w:rPr>
        <w:t xml:space="preserve"> 100% = </w:t>
      </w:r>
      <w:r w:rsidR="002E0B1F">
        <w:rPr>
          <w:sz w:val="24"/>
          <w:lang w:eastAsia="zh-TW"/>
        </w:rPr>
        <w:t>1,26</w:t>
      </w:r>
      <w:r>
        <w:rPr>
          <w:sz w:val="24"/>
        </w:rPr>
        <w:t xml:space="preserve">0; direct materials, </w:t>
      </w:r>
      <w:r w:rsidR="002E0B1F">
        <w:rPr>
          <w:sz w:val="24"/>
          <w:lang w:eastAsia="zh-TW"/>
        </w:rPr>
        <w:t>1,26</w:t>
      </w:r>
      <w:r>
        <w:rPr>
          <w:sz w:val="24"/>
        </w:rPr>
        <w:t xml:space="preserve">0 </w:t>
      </w:r>
      <w:r>
        <w:rPr>
          <w:sz w:val="24"/>
        </w:rPr>
        <w:sym w:font="Symbol" w:char="F0B4"/>
      </w:r>
      <w:r>
        <w:rPr>
          <w:sz w:val="24"/>
        </w:rPr>
        <w:t xml:space="preserve"> 0% = 0; and conversion costs, </w:t>
      </w:r>
      <w:r w:rsidR="002E0B1F">
        <w:rPr>
          <w:sz w:val="24"/>
        </w:rPr>
        <w:t>1,26</w:t>
      </w:r>
      <w:r w:rsidR="00835EBE">
        <w:rPr>
          <w:sz w:val="24"/>
        </w:rPr>
        <w:t>0</w:t>
      </w:r>
      <w:r>
        <w:rPr>
          <w:sz w:val="24"/>
        </w:rPr>
        <w:t xml:space="preserve"> </w:t>
      </w:r>
      <w:r>
        <w:rPr>
          <w:sz w:val="24"/>
        </w:rPr>
        <w:sym w:font="Symbol" w:char="F0B4"/>
      </w:r>
      <w:r w:rsidR="00835EBE">
        <w:rPr>
          <w:sz w:val="24"/>
        </w:rPr>
        <w:t xml:space="preserve"> 5</w:t>
      </w:r>
      <w:r>
        <w:rPr>
          <w:sz w:val="24"/>
        </w:rPr>
        <w:t xml:space="preserve">0% = </w:t>
      </w:r>
      <w:r w:rsidR="002E0B1F">
        <w:rPr>
          <w:sz w:val="24"/>
          <w:lang w:eastAsia="zh-TW"/>
        </w:rPr>
        <w:t>630</w:t>
      </w:r>
      <w:r>
        <w:rPr>
          <w:sz w:val="24"/>
        </w:rPr>
        <w:t>. The cost per equivalent unit of beginning inventory and of work done in the current period are</w:t>
      </w:r>
    </w:p>
    <w:tbl>
      <w:tblPr>
        <w:tblW w:w="9530" w:type="dxa"/>
        <w:tblLayout w:type="fixed"/>
        <w:tblCellMar>
          <w:left w:w="80" w:type="dxa"/>
          <w:right w:w="80" w:type="dxa"/>
        </w:tblCellMar>
        <w:tblLook w:val="0000"/>
      </w:tblPr>
      <w:tblGrid>
        <w:gridCol w:w="4040"/>
        <w:gridCol w:w="2700"/>
        <w:gridCol w:w="2790"/>
      </w:tblGrid>
      <w:tr w:rsidR="00E738AB" w:rsidTr="00A81A03">
        <w:trPr>
          <w:cantSplit/>
        </w:trPr>
        <w:tc>
          <w:tcPr>
            <w:tcW w:w="4040" w:type="dxa"/>
            <w:tcBorders>
              <w:bottom w:val="single" w:sz="6" w:space="0" w:color="auto"/>
            </w:tcBorders>
          </w:tcPr>
          <w:p w:rsidR="00E738AB" w:rsidRDefault="00E738AB">
            <w:pPr>
              <w:rPr>
                <w:sz w:val="24"/>
              </w:rPr>
            </w:pPr>
          </w:p>
        </w:tc>
        <w:tc>
          <w:tcPr>
            <w:tcW w:w="2700" w:type="dxa"/>
            <w:tcBorders>
              <w:bottom w:val="single" w:sz="6" w:space="0" w:color="auto"/>
            </w:tcBorders>
          </w:tcPr>
          <w:p w:rsidR="00E738AB" w:rsidRDefault="00E738AB">
            <w:pPr>
              <w:jc w:val="center"/>
              <w:rPr>
                <w:b/>
                <w:sz w:val="24"/>
              </w:rPr>
            </w:pPr>
            <w:r>
              <w:rPr>
                <w:b/>
                <w:sz w:val="24"/>
              </w:rPr>
              <w:t xml:space="preserve">Beginning </w:t>
            </w:r>
          </w:p>
          <w:p w:rsidR="00E738AB" w:rsidRDefault="00E738AB">
            <w:pPr>
              <w:jc w:val="center"/>
              <w:rPr>
                <w:b/>
                <w:sz w:val="24"/>
              </w:rPr>
            </w:pPr>
            <w:r>
              <w:rPr>
                <w:b/>
                <w:sz w:val="24"/>
              </w:rPr>
              <w:t>Inventory</w:t>
            </w:r>
          </w:p>
        </w:tc>
        <w:tc>
          <w:tcPr>
            <w:tcW w:w="2790" w:type="dxa"/>
            <w:tcBorders>
              <w:bottom w:val="single" w:sz="6" w:space="0" w:color="auto"/>
            </w:tcBorders>
          </w:tcPr>
          <w:p w:rsidR="00E738AB" w:rsidRDefault="00E738AB">
            <w:pPr>
              <w:jc w:val="center"/>
              <w:rPr>
                <w:b/>
                <w:sz w:val="24"/>
              </w:rPr>
            </w:pPr>
            <w:r>
              <w:rPr>
                <w:b/>
                <w:sz w:val="24"/>
              </w:rPr>
              <w:t xml:space="preserve">Work Done in </w:t>
            </w:r>
          </w:p>
          <w:p w:rsidR="00E738AB" w:rsidRDefault="00E738AB">
            <w:pPr>
              <w:jc w:val="center"/>
              <w:rPr>
                <w:b/>
                <w:sz w:val="24"/>
              </w:rPr>
            </w:pPr>
            <w:r>
              <w:rPr>
                <w:b/>
                <w:sz w:val="24"/>
              </w:rPr>
              <w:t>Current Period</w:t>
            </w:r>
          </w:p>
        </w:tc>
      </w:tr>
      <w:tr w:rsidR="00E738AB" w:rsidTr="00A81A03">
        <w:trPr>
          <w:cantSplit/>
        </w:trPr>
        <w:tc>
          <w:tcPr>
            <w:tcW w:w="4040" w:type="dxa"/>
            <w:tcBorders>
              <w:top w:val="single" w:sz="6" w:space="0" w:color="auto"/>
            </w:tcBorders>
          </w:tcPr>
          <w:p w:rsidR="00E738AB" w:rsidRDefault="00E738AB">
            <w:pPr>
              <w:rPr>
                <w:sz w:val="24"/>
              </w:rPr>
            </w:pPr>
            <w:r>
              <w:rPr>
                <w:sz w:val="24"/>
              </w:rPr>
              <w:t>Transferred-in costs (weighted average)</w:t>
            </w:r>
          </w:p>
          <w:p w:rsidR="00E738AB" w:rsidRDefault="00E738AB">
            <w:pPr>
              <w:rPr>
                <w:sz w:val="24"/>
              </w:rPr>
            </w:pPr>
            <w:r>
              <w:rPr>
                <w:sz w:val="24"/>
              </w:rPr>
              <w:t>Transferred-in costs (FIFO)</w:t>
            </w:r>
          </w:p>
          <w:p w:rsidR="00E738AB" w:rsidRDefault="00E738AB">
            <w:pPr>
              <w:rPr>
                <w:sz w:val="24"/>
              </w:rPr>
            </w:pPr>
            <w:r>
              <w:rPr>
                <w:sz w:val="24"/>
              </w:rPr>
              <w:t>Direct materials</w:t>
            </w:r>
          </w:p>
          <w:p w:rsidR="00E738AB" w:rsidRDefault="00E738AB">
            <w:pPr>
              <w:rPr>
                <w:sz w:val="24"/>
              </w:rPr>
            </w:pPr>
            <w:r>
              <w:rPr>
                <w:sz w:val="24"/>
              </w:rPr>
              <w:t>Conversion costs</w:t>
            </w:r>
          </w:p>
        </w:tc>
        <w:tc>
          <w:tcPr>
            <w:tcW w:w="2700" w:type="dxa"/>
            <w:tcBorders>
              <w:top w:val="single" w:sz="6" w:space="0" w:color="auto"/>
            </w:tcBorders>
          </w:tcPr>
          <w:p w:rsidR="00E738AB" w:rsidRDefault="00A81A03">
            <w:pPr>
              <w:tabs>
                <w:tab w:val="decimal" w:pos="370"/>
              </w:tabs>
              <w:rPr>
                <w:sz w:val="24"/>
              </w:rPr>
            </w:pPr>
            <w:r>
              <w:rPr>
                <w:sz w:val="24"/>
              </w:rPr>
              <w:t>$31.00</w:t>
            </w:r>
            <w:r w:rsidR="00E738AB">
              <w:rPr>
                <w:sz w:val="24"/>
              </w:rPr>
              <w:t xml:space="preserve"> ($</w:t>
            </w:r>
            <w:r w:rsidR="000A33DB">
              <w:rPr>
                <w:rFonts w:hint="eastAsia"/>
                <w:sz w:val="24"/>
                <w:lang w:eastAsia="zh-TW"/>
              </w:rPr>
              <w:t>3</w:t>
            </w:r>
            <w:r w:rsidR="000A33DB">
              <w:rPr>
                <w:sz w:val="24"/>
                <w:lang w:eastAsia="zh-TW"/>
              </w:rPr>
              <w:t>9</w:t>
            </w:r>
            <w:r w:rsidR="00E738AB">
              <w:rPr>
                <w:rFonts w:hint="eastAsia"/>
                <w:sz w:val="24"/>
                <w:lang w:eastAsia="zh-TW"/>
              </w:rPr>
              <w:t>,</w:t>
            </w:r>
            <w:r w:rsidR="000A33DB">
              <w:rPr>
                <w:sz w:val="24"/>
                <w:lang w:eastAsia="zh-TW"/>
              </w:rPr>
              <w:t>06</w:t>
            </w:r>
            <w:r>
              <w:rPr>
                <w:sz w:val="24"/>
                <w:lang w:eastAsia="zh-TW"/>
              </w:rPr>
              <w:t>0</w:t>
            </w:r>
            <w:r w:rsidR="00E738AB">
              <w:rPr>
                <w:sz w:val="24"/>
              </w:rPr>
              <w:t xml:space="preserve"> </w:t>
            </w:r>
            <w:r w:rsidR="00E738AB">
              <w:rPr>
                <w:sz w:val="24"/>
              </w:rPr>
              <w:sym w:font="Symbol" w:char="F0B8"/>
            </w:r>
            <w:r w:rsidR="00E738AB">
              <w:rPr>
                <w:sz w:val="24"/>
              </w:rPr>
              <w:t xml:space="preserve"> </w:t>
            </w:r>
            <w:r w:rsidR="000A33DB">
              <w:rPr>
                <w:sz w:val="24"/>
              </w:rPr>
              <w:t>1,26</w:t>
            </w:r>
            <w:r>
              <w:rPr>
                <w:sz w:val="24"/>
              </w:rPr>
              <w:t>0</w:t>
            </w:r>
            <w:r w:rsidR="00E738AB">
              <w:rPr>
                <w:sz w:val="24"/>
              </w:rPr>
              <w:t>)</w:t>
            </w:r>
          </w:p>
          <w:p w:rsidR="00E738AB" w:rsidRDefault="00FC539A">
            <w:pPr>
              <w:tabs>
                <w:tab w:val="decimal" w:pos="370"/>
              </w:tabs>
              <w:rPr>
                <w:sz w:val="24"/>
              </w:rPr>
            </w:pPr>
            <w:r>
              <w:rPr>
                <w:sz w:val="24"/>
              </w:rPr>
              <w:t>$3</w:t>
            </w:r>
            <w:r w:rsidR="00A81A03">
              <w:rPr>
                <w:sz w:val="24"/>
              </w:rPr>
              <w:t>5.0</w:t>
            </w:r>
            <w:r>
              <w:rPr>
                <w:sz w:val="24"/>
              </w:rPr>
              <w:t>0</w:t>
            </w:r>
            <w:r w:rsidR="00E738AB">
              <w:rPr>
                <w:sz w:val="24"/>
              </w:rPr>
              <w:t xml:space="preserve"> ($</w:t>
            </w:r>
            <w:r w:rsidR="000A33DB">
              <w:rPr>
                <w:sz w:val="24"/>
                <w:lang w:eastAsia="zh-TW"/>
              </w:rPr>
              <w:t>44,10</w:t>
            </w:r>
            <w:r w:rsidR="00A81A03">
              <w:rPr>
                <w:sz w:val="24"/>
                <w:lang w:eastAsia="zh-TW"/>
              </w:rPr>
              <w:t>0</w:t>
            </w:r>
            <w:r w:rsidR="00E738AB">
              <w:rPr>
                <w:sz w:val="24"/>
              </w:rPr>
              <w:t xml:space="preserve"> </w:t>
            </w:r>
            <w:r w:rsidR="00E738AB">
              <w:rPr>
                <w:sz w:val="24"/>
              </w:rPr>
              <w:sym w:font="Symbol" w:char="F0B8"/>
            </w:r>
            <w:r w:rsidR="00E738AB">
              <w:rPr>
                <w:sz w:val="24"/>
              </w:rPr>
              <w:t xml:space="preserve"> </w:t>
            </w:r>
            <w:r w:rsidR="000A33DB">
              <w:rPr>
                <w:sz w:val="24"/>
              </w:rPr>
              <w:t>1,26</w:t>
            </w:r>
            <w:r w:rsidR="00A81A03">
              <w:rPr>
                <w:sz w:val="24"/>
              </w:rPr>
              <w:t>0</w:t>
            </w:r>
            <w:r w:rsidR="00E738AB">
              <w:rPr>
                <w:sz w:val="24"/>
              </w:rPr>
              <w:t>)</w:t>
            </w:r>
          </w:p>
          <w:p w:rsidR="00E738AB" w:rsidRDefault="00E738AB">
            <w:pPr>
              <w:pStyle w:val="Footer"/>
              <w:tabs>
                <w:tab w:val="clear" w:pos="4320"/>
                <w:tab w:val="clear" w:pos="8640"/>
                <w:tab w:val="decimal" w:pos="1360"/>
              </w:tabs>
              <w:rPr>
                <w:rFonts w:ascii="Times New Roman" w:hAnsi="Times New Roman"/>
              </w:rPr>
            </w:pPr>
            <w:r>
              <w:rPr>
                <w:rFonts w:ascii="Times New Roman" w:hAnsi="Times New Roman"/>
              </w:rPr>
              <w:t>—</w:t>
            </w:r>
          </w:p>
          <w:p w:rsidR="00E738AB" w:rsidRDefault="00A81A03" w:rsidP="00A81A03">
            <w:pPr>
              <w:pStyle w:val="Footer"/>
              <w:tabs>
                <w:tab w:val="clear" w:pos="4320"/>
                <w:tab w:val="clear" w:pos="8640"/>
                <w:tab w:val="decimal" w:pos="370"/>
              </w:tabs>
              <w:rPr>
                <w:rFonts w:ascii="Times New Roman" w:hAnsi="Times New Roman"/>
              </w:rPr>
            </w:pPr>
            <w:r>
              <w:rPr>
                <w:rFonts w:ascii="Times New Roman" w:hAnsi="Times New Roman"/>
              </w:rPr>
              <w:t>$26.00</w:t>
            </w:r>
            <w:r w:rsidR="00E738AB">
              <w:rPr>
                <w:rFonts w:ascii="Times New Roman" w:hAnsi="Times New Roman"/>
              </w:rPr>
              <w:t xml:space="preserve"> ($1</w:t>
            </w:r>
            <w:r w:rsidR="000A33DB">
              <w:rPr>
                <w:rFonts w:ascii="Times New Roman" w:hAnsi="Times New Roman"/>
              </w:rPr>
              <w:t>6,38</w:t>
            </w:r>
            <w:r>
              <w:rPr>
                <w:rFonts w:ascii="Times New Roman" w:hAnsi="Times New Roman"/>
              </w:rPr>
              <w:t>0</w:t>
            </w:r>
            <w:r w:rsidR="00E738AB">
              <w:rPr>
                <w:rFonts w:ascii="Times New Roman" w:hAnsi="Times New Roman"/>
              </w:rPr>
              <w:t xml:space="preserve"> </w:t>
            </w:r>
            <w:r w:rsidR="00E738AB">
              <w:rPr>
                <w:rFonts w:ascii="Times New Roman" w:hAnsi="Times New Roman"/>
              </w:rPr>
              <w:sym w:font="Symbol" w:char="F0B8"/>
            </w:r>
            <w:r w:rsidR="00E738AB">
              <w:rPr>
                <w:rFonts w:ascii="Times New Roman" w:hAnsi="Times New Roman"/>
              </w:rPr>
              <w:t xml:space="preserve"> </w:t>
            </w:r>
            <w:r w:rsidR="000A33DB">
              <w:rPr>
                <w:rFonts w:ascii="Times New Roman" w:hAnsi="Times New Roman"/>
                <w:lang w:eastAsia="zh-TW"/>
              </w:rPr>
              <w:t>630</w:t>
            </w:r>
            <w:r w:rsidR="00E738AB">
              <w:rPr>
                <w:rFonts w:ascii="Times New Roman" w:hAnsi="Times New Roman"/>
              </w:rPr>
              <w:t>)</w:t>
            </w:r>
          </w:p>
        </w:tc>
        <w:tc>
          <w:tcPr>
            <w:tcW w:w="2790" w:type="dxa"/>
            <w:tcBorders>
              <w:top w:val="single" w:sz="6" w:space="0" w:color="auto"/>
            </w:tcBorders>
          </w:tcPr>
          <w:p w:rsidR="00E738AB" w:rsidRDefault="00E738AB">
            <w:pPr>
              <w:tabs>
                <w:tab w:val="decimal" w:pos="460"/>
              </w:tabs>
              <w:rPr>
                <w:sz w:val="24"/>
              </w:rPr>
            </w:pPr>
            <w:r>
              <w:rPr>
                <w:sz w:val="24"/>
              </w:rPr>
              <w:t>$5</w:t>
            </w:r>
            <w:r w:rsidR="006070DB">
              <w:rPr>
                <w:sz w:val="24"/>
              </w:rPr>
              <w:t>4.00</w:t>
            </w:r>
            <w:r>
              <w:rPr>
                <w:sz w:val="24"/>
              </w:rPr>
              <w:t xml:space="preserve"> ($</w:t>
            </w:r>
            <w:r w:rsidR="000A33DB">
              <w:rPr>
                <w:sz w:val="24"/>
                <w:lang w:eastAsia="zh-TW"/>
              </w:rPr>
              <w:t>155,52</w:t>
            </w:r>
            <w:r w:rsidR="006070DB">
              <w:rPr>
                <w:sz w:val="24"/>
                <w:lang w:eastAsia="zh-TW"/>
              </w:rPr>
              <w:t>0</w:t>
            </w:r>
            <w:r>
              <w:rPr>
                <w:sz w:val="24"/>
              </w:rPr>
              <w:t xml:space="preserve"> </w:t>
            </w:r>
            <w:r>
              <w:rPr>
                <w:sz w:val="24"/>
              </w:rPr>
              <w:sym w:font="Symbol" w:char="F0B8"/>
            </w:r>
            <w:r>
              <w:rPr>
                <w:sz w:val="24"/>
              </w:rPr>
              <w:t xml:space="preserve"> </w:t>
            </w:r>
            <w:r w:rsidR="006070DB">
              <w:rPr>
                <w:rFonts w:hint="eastAsia"/>
                <w:sz w:val="24"/>
                <w:lang w:eastAsia="zh-TW"/>
              </w:rPr>
              <w:t>2,</w:t>
            </w:r>
            <w:r w:rsidR="000A33DB">
              <w:rPr>
                <w:sz w:val="24"/>
                <w:lang w:eastAsia="zh-TW"/>
              </w:rPr>
              <w:t>88</w:t>
            </w:r>
            <w:r>
              <w:rPr>
                <w:sz w:val="24"/>
              </w:rPr>
              <w:t>0)</w:t>
            </w:r>
          </w:p>
          <w:p w:rsidR="00E738AB" w:rsidRDefault="006070DB">
            <w:pPr>
              <w:tabs>
                <w:tab w:val="decimal" w:pos="460"/>
              </w:tabs>
              <w:rPr>
                <w:sz w:val="24"/>
              </w:rPr>
            </w:pPr>
            <w:r>
              <w:rPr>
                <w:sz w:val="24"/>
              </w:rPr>
              <w:t>$52.0</w:t>
            </w:r>
            <w:r w:rsidR="00E738AB">
              <w:rPr>
                <w:sz w:val="24"/>
              </w:rPr>
              <w:t>0 ($</w:t>
            </w:r>
            <w:r w:rsidR="000A33DB">
              <w:rPr>
                <w:sz w:val="24"/>
                <w:lang w:eastAsia="zh-TW"/>
              </w:rPr>
              <w:t>149,76</w:t>
            </w:r>
            <w:r>
              <w:rPr>
                <w:sz w:val="24"/>
                <w:lang w:eastAsia="zh-TW"/>
              </w:rPr>
              <w:t>0</w:t>
            </w:r>
            <w:r w:rsidR="00E738AB">
              <w:rPr>
                <w:sz w:val="24"/>
              </w:rPr>
              <w:t xml:space="preserve"> </w:t>
            </w:r>
            <w:r w:rsidR="00E738AB">
              <w:rPr>
                <w:sz w:val="24"/>
              </w:rPr>
              <w:sym w:font="Symbol" w:char="F0B8"/>
            </w:r>
            <w:r w:rsidR="00E738AB">
              <w:rPr>
                <w:sz w:val="24"/>
              </w:rPr>
              <w:t xml:space="preserve"> </w:t>
            </w:r>
            <w:r>
              <w:rPr>
                <w:rFonts w:hint="eastAsia"/>
                <w:sz w:val="24"/>
                <w:lang w:eastAsia="zh-TW"/>
              </w:rPr>
              <w:t>2,</w:t>
            </w:r>
            <w:r w:rsidR="000A33DB">
              <w:rPr>
                <w:sz w:val="24"/>
                <w:lang w:eastAsia="zh-TW"/>
              </w:rPr>
              <w:t>88</w:t>
            </w:r>
            <w:r w:rsidR="00E738AB">
              <w:rPr>
                <w:sz w:val="24"/>
              </w:rPr>
              <w:t>0)</w:t>
            </w:r>
          </w:p>
          <w:p w:rsidR="00E738AB" w:rsidRDefault="00E738AB">
            <w:pPr>
              <w:jc w:val="center"/>
              <w:rPr>
                <w:sz w:val="24"/>
              </w:rPr>
            </w:pPr>
            <w:r>
              <w:rPr>
                <w:sz w:val="24"/>
              </w:rPr>
              <w:t>$</w:t>
            </w:r>
            <w:r w:rsidR="00552567">
              <w:rPr>
                <w:sz w:val="24"/>
              </w:rPr>
              <w:t xml:space="preserve">  </w:t>
            </w:r>
            <w:r w:rsidR="00A81A03">
              <w:rPr>
                <w:sz w:val="24"/>
              </w:rPr>
              <w:t>8.7</w:t>
            </w:r>
            <w:r>
              <w:rPr>
                <w:sz w:val="24"/>
              </w:rPr>
              <w:t>0</w:t>
            </w:r>
          </w:p>
          <w:p w:rsidR="00E738AB" w:rsidRDefault="00E738AB">
            <w:pPr>
              <w:jc w:val="center"/>
              <w:rPr>
                <w:sz w:val="24"/>
              </w:rPr>
            </w:pPr>
            <w:r>
              <w:rPr>
                <w:sz w:val="24"/>
              </w:rPr>
              <w:t>$</w:t>
            </w:r>
            <w:r w:rsidR="00A81A03">
              <w:rPr>
                <w:sz w:val="24"/>
              </w:rPr>
              <w:t>26</w:t>
            </w:r>
            <w:r w:rsidR="00552567">
              <w:rPr>
                <w:sz w:val="24"/>
              </w:rPr>
              <w:t>.00</w:t>
            </w:r>
          </w:p>
        </w:tc>
      </w:tr>
    </w:tbl>
    <w:p w:rsidR="00E738AB" w:rsidRDefault="00E738AB">
      <w:pPr>
        <w:tabs>
          <w:tab w:val="left" w:pos="540"/>
        </w:tabs>
        <w:jc w:val="both"/>
        <w:rPr>
          <w:sz w:val="24"/>
          <w:szCs w:val="24"/>
        </w:rPr>
      </w:pPr>
      <w:r>
        <w:tab/>
      </w:r>
    </w:p>
    <w:p w:rsidR="00E738AB" w:rsidRDefault="00E738AB">
      <w:pPr>
        <w:tabs>
          <w:tab w:val="left" w:pos="540"/>
        </w:tabs>
        <w:jc w:val="both"/>
        <w:rPr>
          <w:sz w:val="24"/>
        </w:rPr>
      </w:pPr>
      <w:r>
        <w:tab/>
      </w:r>
      <w:r>
        <w:rPr>
          <w:sz w:val="24"/>
        </w:rPr>
        <w:t xml:space="preserve">The following table summarizes the costs assigned to units completed and those still in process under the weighted-average and FIFO process-costing methods for the </w:t>
      </w:r>
      <w:r>
        <w:rPr>
          <w:rFonts w:hint="eastAsia"/>
          <w:sz w:val="24"/>
          <w:lang w:eastAsia="zh-TW"/>
        </w:rPr>
        <w:t>Binding</w:t>
      </w:r>
      <w:r>
        <w:rPr>
          <w:sz w:val="24"/>
        </w:rPr>
        <w:t xml:space="preserve"> Department.</w:t>
      </w:r>
    </w:p>
    <w:p w:rsidR="00E738AB" w:rsidRDefault="00E738AB">
      <w:pPr>
        <w:rPr>
          <w:sz w:val="24"/>
          <w:szCs w:val="24"/>
        </w:rPr>
      </w:pPr>
    </w:p>
    <w:tbl>
      <w:tblPr>
        <w:tblW w:w="0" w:type="auto"/>
        <w:tblLayout w:type="fixed"/>
        <w:tblCellMar>
          <w:left w:w="80" w:type="dxa"/>
          <w:right w:w="80" w:type="dxa"/>
        </w:tblCellMar>
        <w:tblLook w:val="0000"/>
      </w:tblPr>
      <w:tblGrid>
        <w:gridCol w:w="4400"/>
        <w:gridCol w:w="1800"/>
        <w:gridCol w:w="1890"/>
        <w:gridCol w:w="1350"/>
      </w:tblGrid>
      <w:tr w:rsidR="00E738AB">
        <w:trPr>
          <w:cantSplit/>
        </w:trPr>
        <w:tc>
          <w:tcPr>
            <w:tcW w:w="4400" w:type="dxa"/>
            <w:tcBorders>
              <w:bottom w:val="single" w:sz="6" w:space="0" w:color="auto"/>
            </w:tcBorders>
          </w:tcPr>
          <w:p w:rsidR="00E738AB" w:rsidRDefault="00E738AB">
            <w:pPr>
              <w:jc w:val="center"/>
              <w:rPr>
                <w:b/>
                <w:sz w:val="24"/>
              </w:rPr>
            </w:pPr>
          </w:p>
        </w:tc>
        <w:tc>
          <w:tcPr>
            <w:tcW w:w="1800" w:type="dxa"/>
            <w:tcBorders>
              <w:bottom w:val="single" w:sz="6" w:space="0" w:color="auto"/>
            </w:tcBorders>
          </w:tcPr>
          <w:p w:rsidR="00E738AB" w:rsidRDefault="00E738AB">
            <w:pPr>
              <w:jc w:val="center"/>
              <w:rPr>
                <w:b/>
                <w:sz w:val="24"/>
              </w:rPr>
            </w:pPr>
            <w:r>
              <w:rPr>
                <w:b/>
                <w:sz w:val="24"/>
              </w:rPr>
              <w:t>Weighted Average</w:t>
            </w:r>
          </w:p>
          <w:p w:rsidR="00E738AB" w:rsidRDefault="00E738AB">
            <w:pPr>
              <w:jc w:val="center"/>
              <w:rPr>
                <w:b/>
                <w:sz w:val="24"/>
              </w:rPr>
            </w:pPr>
            <w:r>
              <w:rPr>
                <w:b/>
                <w:sz w:val="24"/>
              </w:rPr>
              <w:t>(Solution Exhibit 17-38B)</w:t>
            </w:r>
          </w:p>
        </w:tc>
        <w:tc>
          <w:tcPr>
            <w:tcW w:w="1890" w:type="dxa"/>
            <w:tcBorders>
              <w:bottom w:val="single" w:sz="6" w:space="0" w:color="auto"/>
            </w:tcBorders>
          </w:tcPr>
          <w:p w:rsidR="00E738AB" w:rsidRDefault="00E738AB">
            <w:pPr>
              <w:jc w:val="center"/>
              <w:rPr>
                <w:b/>
                <w:sz w:val="24"/>
              </w:rPr>
            </w:pPr>
          </w:p>
          <w:p w:rsidR="00E738AB" w:rsidRDefault="00E738AB">
            <w:pPr>
              <w:jc w:val="center"/>
              <w:rPr>
                <w:b/>
                <w:sz w:val="24"/>
              </w:rPr>
            </w:pPr>
            <w:r>
              <w:rPr>
                <w:b/>
                <w:sz w:val="24"/>
              </w:rPr>
              <w:t>FIFO</w:t>
            </w:r>
          </w:p>
          <w:p w:rsidR="00E738AB" w:rsidRDefault="00E738AB">
            <w:pPr>
              <w:jc w:val="center"/>
              <w:rPr>
                <w:b/>
                <w:sz w:val="24"/>
              </w:rPr>
            </w:pPr>
            <w:r>
              <w:rPr>
                <w:b/>
                <w:sz w:val="24"/>
              </w:rPr>
              <w:t>(Solution Exhibit 17-39B)</w:t>
            </w:r>
          </w:p>
        </w:tc>
        <w:tc>
          <w:tcPr>
            <w:tcW w:w="1350" w:type="dxa"/>
            <w:tcBorders>
              <w:bottom w:val="single" w:sz="6" w:space="0" w:color="auto"/>
            </w:tcBorders>
          </w:tcPr>
          <w:p w:rsidR="00E738AB" w:rsidRDefault="00E738AB">
            <w:pPr>
              <w:jc w:val="center"/>
              <w:rPr>
                <w:b/>
                <w:sz w:val="24"/>
              </w:rPr>
            </w:pPr>
          </w:p>
          <w:p w:rsidR="00E738AB" w:rsidRDefault="00E738AB">
            <w:pPr>
              <w:jc w:val="center"/>
              <w:rPr>
                <w:b/>
                <w:sz w:val="24"/>
              </w:rPr>
            </w:pPr>
          </w:p>
          <w:p w:rsidR="00E738AB" w:rsidRDefault="00E738AB">
            <w:pPr>
              <w:jc w:val="center"/>
              <w:rPr>
                <w:b/>
                <w:sz w:val="24"/>
              </w:rPr>
            </w:pPr>
          </w:p>
          <w:p w:rsidR="00E738AB" w:rsidRDefault="00E738AB">
            <w:pPr>
              <w:jc w:val="center"/>
              <w:rPr>
                <w:b/>
                <w:sz w:val="24"/>
              </w:rPr>
            </w:pPr>
            <w:r>
              <w:rPr>
                <w:b/>
                <w:sz w:val="24"/>
              </w:rPr>
              <w:t>Difference</w:t>
            </w:r>
          </w:p>
        </w:tc>
      </w:tr>
      <w:tr w:rsidR="00E738AB">
        <w:trPr>
          <w:cantSplit/>
        </w:trPr>
        <w:tc>
          <w:tcPr>
            <w:tcW w:w="4400" w:type="dxa"/>
            <w:tcBorders>
              <w:top w:val="single" w:sz="6" w:space="0" w:color="auto"/>
            </w:tcBorders>
          </w:tcPr>
          <w:p w:rsidR="00E738AB" w:rsidRDefault="00E738AB">
            <w:pPr>
              <w:rPr>
                <w:sz w:val="24"/>
              </w:rPr>
            </w:pPr>
            <w:r>
              <w:rPr>
                <w:sz w:val="24"/>
              </w:rPr>
              <w:t>Cost of units completed and transferred out</w:t>
            </w:r>
          </w:p>
          <w:p w:rsidR="00E738AB" w:rsidRDefault="00E738AB">
            <w:pPr>
              <w:rPr>
                <w:sz w:val="24"/>
              </w:rPr>
            </w:pPr>
            <w:r>
              <w:rPr>
                <w:sz w:val="24"/>
              </w:rPr>
              <w:t>Work in process, ending</w:t>
            </w:r>
          </w:p>
          <w:p w:rsidR="00E738AB" w:rsidRDefault="00E738AB">
            <w:pPr>
              <w:rPr>
                <w:sz w:val="24"/>
              </w:rPr>
            </w:pPr>
            <w:r>
              <w:rPr>
                <w:sz w:val="24"/>
              </w:rPr>
              <w:t>Total costs accounted for</w:t>
            </w:r>
          </w:p>
        </w:tc>
        <w:tc>
          <w:tcPr>
            <w:tcW w:w="1800" w:type="dxa"/>
            <w:tcBorders>
              <w:top w:val="single" w:sz="6" w:space="0" w:color="auto"/>
            </w:tcBorders>
          </w:tcPr>
          <w:p w:rsidR="00E738AB" w:rsidRDefault="00E738AB">
            <w:pPr>
              <w:tabs>
                <w:tab w:val="decimal" w:pos="1260"/>
              </w:tabs>
              <w:rPr>
                <w:sz w:val="24"/>
                <w:lang w:eastAsia="zh-TW"/>
              </w:rPr>
            </w:pPr>
            <w:r>
              <w:rPr>
                <w:sz w:val="24"/>
              </w:rPr>
              <w:t>$</w:t>
            </w:r>
            <w:r>
              <w:rPr>
                <w:rFonts w:hint="eastAsia"/>
                <w:sz w:val="24"/>
                <w:lang w:eastAsia="zh-TW"/>
              </w:rPr>
              <w:t>2</w:t>
            </w:r>
            <w:r w:rsidR="004C7B8B">
              <w:rPr>
                <w:sz w:val="24"/>
                <w:lang w:eastAsia="zh-TW"/>
              </w:rPr>
              <w:t>64,708</w:t>
            </w:r>
          </w:p>
          <w:p w:rsidR="00E738AB" w:rsidRDefault="00E738AB">
            <w:pPr>
              <w:tabs>
                <w:tab w:val="decimal" w:pos="1260"/>
              </w:tabs>
              <w:rPr>
                <w:sz w:val="24"/>
                <w:lang w:eastAsia="zh-TW"/>
              </w:rPr>
            </w:pPr>
            <w:r>
              <w:rPr>
                <w:sz w:val="24"/>
                <w:u w:val="single"/>
              </w:rPr>
              <w:t xml:space="preserve">    </w:t>
            </w:r>
            <w:r w:rsidR="004C7B8B">
              <w:rPr>
                <w:sz w:val="24"/>
                <w:u w:val="single"/>
                <w:lang w:eastAsia="zh-TW"/>
              </w:rPr>
              <w:t>58</w:t>
            </w:r>
            <w:r>
              <w:rPr>
                <w:rFonts w:hint="eastAsia"/>
                <w:sz w:val="24"/>
                <w:u w:val="single"/>
                <w:lang w:eastAsia="zh-TW"/>
              </w:rPr>
              <w:t>,</w:t>
            </w:r>
            <w:r w:rsidR="004C7B8B">
              <w:rPr>
                <w:sz w:val="24"/>
                <w:u w:val="single"/>
                <w:lang w:eastAsia="zh-TW"/>
              </w:rPr>
              <w:t>680</w:t>
            </w:r>
          </w:p>
          <w:p w:rsidR="00E738AB" w:rsidRDefault="00E738AB" w:rsidP="004C7B8B">
            <w:pPr>
              <w:tabs>
                <w:tab w:val="decimal" w:pos="1260"/>
              </w:tabs>
              <w:rPr>
                <w:sz w:val="24"/>
                <w:lang w:eastAsia="zh-TW"/>
              </w:rPr>
            </w:pPr>
            <w:r>
              <w:rPr>
                <w:sz w:val="24"/>
                <w:u w:val="double"/>
              </w:rPr>
              <w:t>$</w:t>
            </w:r>
            <w:r w:rsidR="004C7B8B">
              <w:rPr>
                <w:sz w:val="24"/>
                <w:u w:val="double"/>
                <w:lang w:eastAsia="zh-TW"/>
              </w:rPr>
              <w:t>323</w:t>
            </w:r>
            <w:r w:rsidR="00835EBE">
              <w:rPr>
                <w:rFonts w:hint="eastAsia"/>
                <w:sz w:val="24"/>
                <w:u w:val="double"/>
                <w:lang w:eastAsia="zh-TW"/>
              </w:rPr>
              <w:t>,</w:t>
            </w:r>
            <w:r w:rsidR="004C7B8B">
              <w:rPr>
                <w:sz w:val="24"/>
                <w:u w:val="double"/>
                <w:lang w:eastAsia="zh-TW"/>
              </w:rPr>
              <w:t>388</w:t>
            </w:r>
          </w:p>
        </w:tc>
        <w:tc>
          <w:tcPr>
            <w:tcW w:w="1890" w:type="dxa"/>
            <w:tcBorders>
              <w:top w:val="single" w:sz="6" w:space="0" w:color="auto"/>
            </w:tcBorders>
          </w:tcPr>
          <w:p w:rsidR="00E738AB" w:rsidRDefault="00E738AB">
            <w:pPr>
              <w:tabs>
                <w:tab w:val="decimal" w:pos="1260"/>
              </w:tabs>
              <w:rPr>
                <w:sz w:val="24"/>
                <w:lang w:eastAsia="zh-TW"/>
              </w:rPr>
            </w:pPr>
            <w:r>
              <w:rPr>
                <w:sz w:val="24"/>
              </w:rPr>
              <w:t>$</w:t>
            </w:r>
            <w:r w:rsidR="00835EBE">
              <w:rPr>
                <w:rFonts w:hint="eastAsia"/>
                <w:sz w:val="24"/>
                <w:lang w:eastAsia="zh-TW"/>
              </w:rPr>
              <w:t>2</w:t>
            </w:r>
            <w:r w:rsidR="005F1183">
              <w:rPr>
                <w:sz w:val="24"/>
                <w:lang w:eastAsia="zh-TW"/>
              </w:rPr>
              <w:t>59,488</w:t>
            </w:r>
          </w:p>
          <w:p w:rsidR="00E738AB" w:rsidRDefault="00E738AB">
            <w:pPr>
              <w:tabs>
                <w:tab w:val="decimal" w:pos="1260"/>
              </w:tabs>
              <w:rPr>
                <w:sz w:val="24"/>
                <w:lang w:eastAsia="zh-TW"/>
              </w:rPr>
            </w:pPr>
            <w:r>
              <w:rPr>
                <w:sz w:val="24"/>
                <w:u w:val="single"/>
              </w:rPr>
              <w:t xml:space="preserve">    </w:t>
            </w:r>
            <w:r w:rsidR="005F1183">
              <w:rPr>
                <w:sz w:val="24"/>
                <w:u w:val="single"/>
                <w:lang w:eastAsia="zh-TW"/>
              </w:rPr>
              <w:t>63</w:t>
            </w:r>
            <w:r>
              <w:rPr>
                <w:rFonts w:hint="eastAsia"/>
                <w:sz w:val="24"/>
                <w:u w:val="single"/>
                <w:lang w:eastAsia="zh-TW"/>
              </w:rPr>
              <w:t>,</w:t>
            </w:r>
            <w:r w:rsidR="005F1183">
              <w:rPr>
                <w:sz w:val="24"/>
                <w:u w:val="single"/>
                <w:lang w:eastAsia="zh-TW"/>
              </w:rPr>
              <w:t>18</w:t>
            </w:r>
            <w:r w:rsidR="00FC539A">
              <w:rPr>
                <w:sz w:val="24"/>
                <w:u w:val="single"/>
                <w:lang w:eastAsia="zh-TW"/>
              </w:rPr>
              <w:t>0</w:t>
            </w:r>
          </w:p>
          <w:p w:rsidR="00E738AB" w:rsidRDefault="00E738AB" w:rsidP="00835EBE">
            <w:pPr>
              <w:tabs>
                <w:tab w:val="decimal" w:pos="1260"/>
              </w:tabs>
              <w:rPr>
                <w:sz w:val="24"/>
                <w:lang w:eastAsia="zh-TW"/>
              </w:rPr>
            </w:pPr>
            <w:r>
              <w:rPr>
                <w:sz w:val="24"/>
                <w:u w:val="double"/>
              </w:rPr>
              <w:t>$</w:t>
            </w:r>
            <w:r w:rsidR="005F1183">
              <w:rPr>
                <w:sz w:val="24"/>
                <w:u w:val="double"/>
                <w:lang w:eastAsia="zh-TW"/>
              </w:rPr>
              <w:t>322</w:t>
            </w:r>
            <w:r w:rsidR="00835EBE">
              <w:rPr>
                <w:sz w:val="24"/>
                <w:u w:val="double"/>
                <w:lang w:eastAsia="zh-TW"/>
              </w:rPr>
              <w:t>,</w:t>
            </w:r>
            <w:r w:rsidR="005F1183">
              <w:rPr>
                <w:sz w:val="24"/>
                <w:u w:val="double"/>
                <w:lang w:eastAsia="zh-TW"/>
              </w:rPr>
              <w:t>668</w:t>
            </w:r>
          </w:p>
        </w:tc>
        <w:tc>
          <w:tcPr>
            <w:tcW w:w="1350" w:type="dxa"/>
            <w:tcBorders>
              <w:top w:val="single" w:sz="6" w:space="0" w:color="auto"/>
            </w:tcBorders>
          </w:tcPr>
          <w:p w:rsidR="00E738AB" w:rsidRDefault="00E738AB">
            <w:pPr>
              <w:tabs>
                <w:tab w:val="decimal" w:pos="1080"/>
              </w:tabs>
              <w:rPr>
                <w:sz w:val="24"/>
                <w:lang w:eastAsia="zh-TW"/>
              </w:rPr>
            </w:pPr>
            <w:r>
              <w:rPr>
                <w:sz w:val="24"/>
              </w:rPr>
              <w:t>–$</w:t>
            </w:r>
            <w:r w:rsidR="005F1183">
              <w:rPr>
                <w:sz w:val="24"/>
                <w:lang w:eastAsia="zh-TW"/>
              </w:rPr>
              <w:t>5</w:t>
            </w:r>
            <w:r w:rsidR="00FC539A">
              <w:rPr>
                <w:rFonts w:hint="eastAsia"/>
                <w:sz w:val="24"/>
                <w:lang w:eastAsia="zh-TW"/>
              </w:rPr>
              <w:t>,</w:t>
            </w:r>
            <w:r w:rsidR="005F1183">
              <w:rPr>
                <w:sz w:val="24"/>
                <w:lang w:eastAsia="zh-TW"/>
              </w:rPr>
              <w:t>22</w:t>
            </w:r>
            <w:r w:rsidR="00E61D04">
              <w:rPr>
                <w:sz w:val="24"/>
                <w:lang w:eastAsia="zh-TW"/>
              </w:rPr>
              <w:t>0</w:t>
            </w:r>
          </w:p>
          <w:p w:rsidR="00E738AB" w:rsidRDefault="00304DA1">
            <w:pPr>
              <w:tabs>
                <w:tab w:val="decimal" w:pos="1080"/>
              </w:tabs>
              <w:rPr>
                <w:sz w:val="24"/>
                <w:lang w:eastAsia="zh-TW"/>
              </w:rPr>
            </w:pPr>
            <w:r>
              <w:rPr>
                <w:sz w:val="24"/>
              </w:rPr>
              <w:t xml:space="preserve">   </w:t>
            </w:r>
            <w:r w:rsidR="00E738AB">
              <w:rPr>
                <w:sz w:val="24"/>
              </w:rPr>
              <w:t>+$</w:t>
            </w:r>
            <w:r w:rsidR="005F1183">
              <w:rPr>
                <w:sz w:val="24"/>
                <w:lang w:eastAsia="zh-TW"/>
              </w:rPr>
              <w:t>4</w:t>
            </w:r>
            <w:r w:rsidR="00E738AB">
              <w:rPr>
                <w:rFonts w:hint="eastAsia"/>
                <w:sz w:val="24"/>
                <w:lang w:eastAsia="zh-TW"/>
              </w:rPr>
              <w:t>,</w:t>
            </w:r>
            <w:r w:rsidR="00E61D04">
              <w:rPr>
                <w:sz w:val="24"/>
                <w:lang w:eastAsia="zh-TW"/>
              </w:rPr>
              <w:t>5</w:t>
            </w:r>
            <w:r w:rsidR="005F1183">
              <w:rPr>
                <w:sz w:val="24"/>
                <w:lang w:eastAsia="zh-TW"/>
              </w:rPr>
              <w:t>0</w:t>
            </w:r>
            <w:r w:rsidR="00E61D04">
              <w:rPr>
                <w:sz w:val="24"/>
                <w:lang w:eastAsia="zh-TW"/>
              </w:rPr>
              <w:t>0</w:t>
            </w:r>
          </w:p>
        </w:tc>
      </w:tr>
    </w:tbl>
    <w:p w:rsidR="00E738AB" w:rsidRDefault="00E738AB">
      <w:pPr>
        <w:tabs>
          <w:tab w:val="left" w:pos="540"/>
          <w:tab w:val="left" w:pos="1080"/>
          <w:tab w:val="decimal" w:pos="7200"/>
          <w:tab w:val="decimal" w:pos="8640"/>
        </w:tabs>
        <w:jc w:val="both"/>
        <w:rPr>
          <w:sz w:val="24"/>
          <w:szCs w:val="24"/>
        </w:rPr>
      </w:pPr>
      <w:r>
        <w:tab/>
      </w:r>
    </w:p>
    <w:p w:rsidR="00E738AB" w:rsidRDefault="00E738AB">
      <w:pPr>
        <w:tabs>
          <w:tab w:val="left" w:pos="540"/>
          <w:tab w:val="left" w:pos="1080"/>
          <w:tab w:val="decimal" w:pos="7200"/>
          <w:tab w:val="decimal" w:pos="8640"/>
        </w:tabs>
        <w:jc w:val="both"/>
      </w:pPr>
      <w:r>
        <w:tab/>
      </w:r>
    </w:p>
    <w:p w:rsidR="00E738AB" w:rsidRDefault="00E738AB">
      <w:pPr>
        <w:tabs>
          <w:tab w:val="left" w:pos="540"/>
          <w:tab w:val="left" w:pos="1080"/>
          <w:tab w:val="decimal" w:pos="7200"/>
          <w:tab w:val="decimal" w:pos="8640"/>
        </w:tabs>
        <w:jc w:val="both"/>
        <w:rPr>
          <w:sz w:val="24"/>
        </w:rPr>
      </w:pPr>
      <w:r>
        <w:br w:type="page"/>
      </w:r>
      <w:r>
        <w:lastRenderedPageBreak/>
        <w:tab/>
      </w:r>
      <w:r>
        <w:rPr>
          <w:sz w:val="24"/>
        </w:rPr>
        <w:t>The FIFO ending inventory is higher than the weighted-average ending inventory by $</w:t>
      </w:r>
      <w:r w:rsidR="005F1183">
        <w:rPr>
          <w:sz w:val="24"/>
        </w:rPr>
        <w:t>4,</w:t>
      </w:r>
      <w:r w:rsidR="00C20823">
        <w:rPr>
          <w:sz w:val="24"/>
        </w:rPr>
        <w:t>5</w:t>
      </w:r>
      <w:r w:rsidR="005F1183">
        <w:rPr>
          <w:sz w:val="24"/>
        </w:rPr>
        <w:t>0</w:t>
      </w:r>
      <w:r w:rsidR="00C20823">
        <w:rPr>
          <w:sz w:val="24"/>
        </w:rPr>
        <w:t>0</w:t>
      </w:r>
      <w:r>
        <w:rPr>
          <w:sz w:val="24"/>
        </w:rPr>
        <w:t xml:space="preserve">. This is because FIFO assumes that all the lower-cost prior-period units in work in process (resulting from the lower transferred-in costs in beginning inventory) are the first to be completed and transferred out while ending work in process consists of only the higher-cost current-period units. The weighted-average method, however, </w:t>
      </w:r>
      <w:r w:rsidR="00C87CCA">
        <w:rPr>
          <w:sz w:val="24"/>
        </w:rPr>
        <w:t>smooth</w:t>
      </w:r>
      <w:r w:rsidR="00187119">
        <w:rPr>
          <w:sz w:val="24"/>
        </w:rPr>
        <w:t>e</w:t>
      </w:r>
      <w:r w:rsidR="00C87CCA">
        <w:rPr>
          <w:sz w:val="24"/>
        </w:rPr>
        <w:t>s</w:t>
      </w:r>
      <w:r>
        <w:rPr>
          <w:sz w:val="24"/>
        </w:rPr>
        <w:t xml:space="preserve"> out cost per equivalent unit by assuming that more of the higher-cost units are completed and transferred out, while some of the lower-cost units in beginning work in process are placed in ending work in process. Hence, in this case, the weighted-average method results in a higher cost of units completed and transferred out and a lower ending work-in-process inventory relative to FIFO. Note that the difference in cost of units completed and transferred out (–$</w:t>
      </w:r>
      <w:r w:rsidR="005F1183">
        <w:rPr>
          <w:sz w:val="24"/>
        </w:rPr>
        <w:t>5,22</w:t>
      </w:r>
      <w:r w:rsidR="00C20823">
        <w:rPr>
          <w:sz w:val="24"/>
        </w:rPr>
        <w:t>0</w:t>
      </w:r>
      <w:r>
        <w:rPr>
          <w:sz w:val="24"/>
        </w:rPr>
        <w:t xml:space="preserve">) does not </w:t>
      </w:r>
      <w:r w:rsidR="00C20823">
        <w:rPr>
          <w:sz w:val="24"/>
        </w:rPr>
        <w:t>exactly</w:t>
      </w:r>
      <w:r>
        <w:rPr>
          <w:sz w:val="24"/>
        </w:rPr>
        <w:t xml:space="preserve"> offset the difference in ending work-in-process inventory (+$</w:t>
      </w:r>
      <w:r w:rsidR="005F1183">
        <w:rPr>
          <w:sz w:val="24"/>
          <w:lang w:eastAsia="zh-TW"/>
        </w:rPr>
        <w:t>4</w:t>
      </w:r>
      <w:r w:rsidR="00304DA1">
        <w:rPr>
          <w:rFonts w:hint="eastAsia"/>
          <w:sz w:val="24"/>
          <w:lang w:eastAsia="zh-TW"/>
        </w:rPr>
        <w:t>,</w:t>
      </w:r>
      <w:r w:rsidR="00C20823">
        <w:rPr>
          <w:sz w:val="24"/>
          <w:lang w:eastAsia="zh-TW"/>
        </w:rPr>
        <w:t>5</w:t>
      </w:r>
      <w:r w:rsidR="005F1183">
        <w:rPr>
          <w:sz w:val="24"/>
          <w:lang w:eastAsia="zh-TW"/>
        </w:rPr>
        <w:t>0</w:t>
      </w:r>
      <w:r w:rsidR="00C20823">
        <w:rPr>
          <w:sz w:val="24"/>
          <w:lang w:eastAsia="zh-TW"/>
        </w:rPr>
        <w:t>0</w:t>
      </w:r>
      <w:r>
        <w:rPr>
          <w:sz w:val="24"/>
        </w:rPr>
        <w:t>). This is because the FIFO and weighted-average methods result in different values for transferred-in costs with respect to both beginning inventory and costs transferred in during the period.</w:t>
      </w:r>
    </w:p>
    <w:p w:rsidR="00E738AB" w:rsidRDefault="00E738AB">
      <w:pPr>
        <w:spacing w:line="360" w:lineRule="atLeast"/>
        <w:jc w:val="both"/>
        <w:rPr>
          <w:sz w:val="24"/>
        </w:rPr>
      </w:pPr>
    </w:p>
    <w:p w:rsidR="00E738AB" w:rsidRDefault="00E738AB">
      <w:pPr>
        <w:ind w:left="360" w:hanging="360"/>
        <w:rPr>
          <w:b/>
          <w:sz w:val="28"/>
        </w:rPr>
      </w:pPr>
      <w:r>
        <w:rPr>
          <w:b/>
          <w:sz w:val="24"/>
        </w:rPr>
        <w:t>SOLUTION EXHIBIT 17-39A</w:t>
      </w:r>
    </w:p>
    <w:p w:rsidR="00E738AB" w:rsidRDefault="00366E4E" w:rsidP="00187119">
      <w:pPr>
        <w:pBdr>
          <w:bottom w:val="single" w:sz="4" w:space="1" w:color="auto"/>
        </w:pBdr>
        <w:rPr>
          <w:sz w:val="24"/>
        </w:rPr>
      </w:pPr>
      <w:r w:rsidRPr="00366E4E">
        <w:rPr>
          <w:sz w:val="24"/>
        </w:rPr>
        <w:t>Summarize the Flow of Physical Units and Compute Output in Equivalent Units</w:t>
      </w:r>
      <w:r w:rsidR="00E738AB">
        <w:rPr>
          <w:sz w:val="24"/>
        </w:rPr>
        <w:t>;</w:t>
      </w:r>
      <w:r w:rsidR="00187119">
        <w:rPr>
          <w:sz w:val="24"/>
        </w:rPr>
        <w:t xml:space="preserve"> </w:t>
      </w:r>
      <w:r w:rsidR="00E738AB">
        <w:rPr>
          <w:sz w:val="24"/>
        </w:rPr>
        <w:t>FIFO Method of Process Costing,</w:t>
      </w:r>
      <w:r w:rsidR="00187119">
        <w:rPr>
          <w:rFonts w:hint="eastAsia"/>
          <w:sz w:val="24"/>
          <w:lang w:eastAsia="zh-TW"/>
        </w:rPr>
        <w:t xml:space="preserve"> </w:t>
      </w:r>
      <w:r w:rsidR="00E738AB">
        <w:rPr>
          <w:rFonts w:hint="eastAsia"/>
          <w:sz w:val="24"/>
          <w:lang w:eastAsia="zh-TW"/>
        </w:rPr>
        <w:t>Binding</w:t>
      </w:r>
      <w:r w:rsidR="00E738AB">
        <w:rPr>
          <w:sz w:val="24"/>
        </w:rPr>
        <w:t xml:space="preserve"> Department of </w:t>
      </w:r>
      <w:r w:rsidR="00417EE2">
        <w:rPr>
          <w:sz w:val="24"/>
          <w:lang w:eastAsia="zh-TW"/>
        </w:rPr>
        <w:t>Publishers</w:t>
      </w:r>
      <w:r w:rsidR="00E738AB">
        <w:rPr>
          <w:rFonts w:hint="eastAsia"/>
          <w:sz w:val="24"/>
          <w:lang w:eastAsia="zh-TW"/>
        </w:rPr>
        <w:t>, Inc.</w:t>
      </w:r>
      <w:r w:rsidR="00187119">
        <w:rPr>
          <w:sz w:val="24"/>
          <w:lang w:eastAsia="zh-TW"/>
        </w:rPr>
        <w:t>,</w:t>
      </w:r>
      <w:r w:rsidR="00E738AB">
        <w:rPr>
          <w:sz w:val="24"/>
        </w:rPr>
        <w:t xml:space="preserve"> for April </w:t>
      </w:r>
      <w:r w:rsidR="00880A5E">
        <w:rPr>
          <w:sz w:val="24"/>
        </w:rPr>
        <w:t>2014</w:t>
      </w:r>
      <w:r w:rsidR="00E738AB">
        <w:rPr>
          <w:sz w:val="24"/>
        </w:rPr>
        <w:t>.</w:t>
      </w:r>
    </w:p>
    <w:p w:rsidR="00E738AB" w:rsidRDefault="00E738AB">
      <w:pPr>
        <w:jc w:val="both"/>
        <w:rPr>
          <w:b/>
          <w:sz w:val="24"/>
        </w:rPr>
      </w:pPr>
    </w:p>
    <w:tbl>
      <w:tblPr>
        <w:tblW w:w="9787" w:type="dxa"/>
        <w:tblCellMar>
          <w:left w:w="0" w:type="dxa"/>
          <w:right w:w="0" w:type="dxa"/>
        </w:tblCellMar>
        <w:tblLook w:val="0000"/>
      </w:tblPr>
      <w:tblGrid>
        <w:gridCol w:w="5771"/>
        <w:gridCol w:w="772"/>
        <w:gridCol w:w="1266"/>
        <w:gridCol w:w="1001"/>
        <w:gridCol w:w="1025"/>
      </w:tblGrid>
      <w:tr w:rsidR="00E738AB" w:rsidTr="00F46968">
        <w:trPr>
          <w:trHeight w:val="240"/>
        </w:trPr>
        <w:tc>
          <w:tcPr>
            <w:tcW w:w="5755" w:type="dxa"/>
            <w:tcBorders>
              <w:top w:val="nil"/>
              <w:left w:val="nil"/>
              <w:bottom w:val="nil"/>
              <w:right w:val="nil"/>
            </w:tcBorders>
            <w:noWrap/>
            <w:vAlign w:val="bottom"/>
          </w:tcPr>
          <w:p w:rsidR="00E738AB" w:rsidRDefault="00E738AB">
            <w:pPr>
              <w:rPr>
                <w:sz w:val="18"/>
                <w:szCs w:val="18"/>
              </w:rPr>
            </w:pPr>
          </w:p>
        </w:tc>
        <w:tc>
          <w:tcPr>
            <w:tcW w:w="756" w:type="dxa"/>
            <w:tcBorders>
              <w:top w:val="nil"/>
              <w:left w:val="nil"/>
              <w:bottom w:val="nil"/>
              <w:right w:val="nil"/>
            </w:tcBorders>
            <w:noWrap/>
            <w:vAlign w:val="bottom"/>
          </w:tcPr>
          <w:p w:rsidR="00E738AB" w:rsidRDefault="00E738AB">
            <w:pPr>
              <w:jc w:val="center"/>
              <w:rPr>
                <w:b/>
                <w:bCs/>
                <w:sz w:val="18"/>
                <w:szCs w:val="18"/>
              </w:rPr>
            </w:pPr>
            <w:r>
              <w:rPr>
                <w:b/>
                <w:bCs/>
                <w:sz w:val="18"/>
                <w:szCs w:val="18"/>
              </w:rPr>
              <w:t>(Step 1)</w:t>
            </w:r>
          </w:p>
        </w:tc>
        <w:tc>
          <w:tcPr>
            <w:tcW w:w="3276" w:type="dxa"/>
            <w:gridSpan w:val="3"/>
            <w:tcBorders>
              <w:top w:val="nil"/>
              <w:left w:val="nil"/>
              <w:bottom w:val="nil"/>
              <w:right w:val="nil"/>
            </w:tcBorders>
            <w:noWrap/>
            <w:vAlign w:val="bottom"/>
          </w:tcPr>
          <w:p w:rsidR="00E738AB" w:rsidRDefault="00E738AB">
            <w:pPr>
              <w:jc w:val="center"/>
              <w:rPr>
                <w:b/>
                <w:bCs/>
                <w:sz w:val="18"/>
                <w:szCs w:val="18"/>
              </w:rPr>
            </w:pPr>
            <w:r>
              <w:rPr>
                <w:b/>
                <w:bCs/>
                <w:sz w:val="18"/>
                <w:szCs w:val="18"/>
              </w:rPr>
              <w:t>(Step 2)</w:t>
            </w:r>
          </w:p>
        </w:tc>
      </w:tr>
      <w:tr w:rsidR="00E738AB" w:rsidTr="00F46968">
        <w:trPr>
          <w:trHeight w:val="240"/>
        </w:trPr>
        <w:tc>
          <w:tcPr>
            <w:tcW w:w="0" w:type="auto"/>
            <w:tcBorders>
              <w:top w:val="nil"/>
              <w:left w:val="nil"/>
              <w:bottom w:val="nil"/>
              <w:right w:val="nil"/>
            </w:tcBorders>
            <w:noWrap/>
            <w:vAlign w:val="bottom"/>
          </w:tcPr>
          <w:p w:rsidR="00E738AB" w:rsidRDefault="00E738AB">
            <w:pPr>
              <w:rPr>
                <w:sz w:val="18"/>
                <w:szCs w:val="18"/>
              </w:rPr>
            </w:pPr>
          </w:p>
        </w:tc>
        <w:tc>
          <w:tcPr>
            <w:tcW w:w="0" w:type="auto"/>
            <w:tcBorders>
              <w:top w:val="nil"/>
              <w:left w:val="nil"/>
              <w:bottom w:val="nil"/>
              <w:right w:val="nil"/>
            </w:tcBorders>
            <w:noWrap/>
            <w:vAlign w:val="bottom"/>
          </w:tcPr>
          <w:p w:rsidR="00E738AB" w:rsidRDefault="00E738AB">
            <w:pPr>
              <w:rPr>
                <w:sz w:val="18"/>
                <w:szCs w:val="18"/>
              </w:rPr>
            </w:pPr>
          </w:p>
        </w:tc>
        <w:tc>
          <w:tcPr>
            <w:tcW w:w="0" w:type="auto"/>
            <w:gridSpan w:val="3"/>
            <w:tcBorders>
              <w:top w:val="nil"/>
              <w:left w:val="nil"/>
              <w:bottom w:val="single" w:sz="4" w:space="0" w:color="auto"/>
              <w:right w:val="nil"/>
            </w:tcBorders>
            <w:noWrap/>
            <w:vAlign w:val="bottom"/>
          </w:tcPr>
          <w:p w:rsidR="00E738AB" w:rsidRDefault="00E738AB">
            <w:pPr>
              <w:jc w:val="center"/>
              <w:rPr>
                <w:b/>
                <w:bCs/>
                <w:sz w:val="18"/>
                <w:szCs w:val="18"/>
              </w:rPr>
            </w:pPr>
            <w:r>
              <w:rPr>
                <w:b/>
                <w:bCs/>
                <w:sz w:val="18"/>
                <w:szCs w:val="18"/>
              </w:rPr>
              <w:t>Equivalent Units</w:t>
            </w:r>
          </w:p>
        </w:tc>
      </w:tr>
      <w:tr w:rsidR="00E738AB" w:rsidTr="00F46968">
        <w:trPr>
          <w:trHeight w:val="480"/>
        </w:trPr>
        <w:tc>
          <w:tcPr>
            <w:tcW w:w="0" w:type="auto"/>
            <w:tcBorders>
              <w:top w:val="nil"/>
              <w:left w:val="nil"/>
              <w:bottom w:val="single" w:sz="4" w:space="0" w:color="auto"/>
              <w:right w:val="nil"/>
            </w:tcBorders>
            <w:noWrap/>
            <w:vAlign w:val="bottom"/>
          </w:tcPr>
          <w:p w:rsidR="00E738AB" w:rsidRDefault="00E738AB">
            <w:pPr>
              <w:jc w:val="center"/>
              <w:rPr>
                <w:b/>
                <w:bCs/>
                <w:sz w:val="18"/>
                <w:szCs w:val="18"/>
              </w:rPr>
            </w:pPr>
            <w:r>
              <w:rPr>
                <w:b/>
                <w:bCs/>
                <w:sz w:val="18"/>
                <w:szCs w:val="18"/>
              </w:rPr>
              <w:t>Flow of Production</w:t>
            </w:r>
          </w:p>
        </w:tc>
        <w:tc>
          <w:tcPr>
            <w:tcW w:w="756" w:type="dxa"/>
            <w:tcBorders>
              <w:top w:val="nil"/>
              <w:left w:val="nil"/>
              <w:bottom w:val="single" w:sz="4" w:space="0" w:color="auto"/>
              <w:right w:val="nil"/>
            </w:tcBorders>
            <w:vAlign w:val="bottom"/>
          </w:tcPr>
          <w:p w:rsidR="00E738AB" w:rsidRDefault="00E738AB">
            <w:pPr>
              <w:jc w:val="center"/>
              <w:rPr>
                <w:b/>
                <w:bCs/>
                <w:sz w:val="18"/>
                <w:szCs w:val="18"/>
              </w:rPr>
            </w:pPr>
            <w:r>
              <w:rPr>
                <w:b/>
                <w:bCs/>
                <w:sz w:val="18"/>
                <w:szCs w:val="18"/>
              </w:rPr>
              <w:t>Physical Units</w:t>
            </w:r>
          </w:p>
        </w:tc>
        <w:tc>
          <w:tcPr>
            <w:tcW w:w="1319" w:type="dxa"/>
            <w:tcBorders>
              <w:top w:val="nil"/>
              <w:left w:val="nil"/>
              <w:bottom w:val="single" w:sz="4" w:space="0" w:color="auto"/>
              <w:right w:val="nil"/>
            </w:tcBorders>
            <w:vAlign w:val="bottom"/>
          </w:tcPr>
          <w:p w:rsidR="00E738AB" w:rsidRDefault="00E738AB">
            <w:pPr>
              <w:jc w:val="center"/>
              <w:rPr>
                <w:b/>
                <w:bCs/>
                <w:sz w:val="18"/>
                <w:szCs w:val="18"/>
              </w:rPr>
            </w:pPr>
            <w:r>
              <w:rPr>
                <w:b/>
                <w:bCs/>
                <w:sz w:val="18"/>
                <w:szCs w:val="18"/>
              </w:rPr>
              <w:t>Transferred-in Costs</w:t>
            </w:r>
          </w:p>
        </w:tc>
        <w:tc>
          <w:tcPr>
            <w:tcW w:w="961" w:type="dxa"/>
            <w:tcBorders>
              <w:top w:val="nil"/>
              <w:left w:val="nil"/>
              <w:bottom w:val="single" w:sz="4" w:space="0" w:color="auto"/>
              <w:right w:val="nil"/>
            </w:tcBorders>
            <w:vAlign w:val="bottom"/>
          </w:tcPr>
          <w:p w:rsidR="00E738AB" w:rsidRDefault="00E738AB">
            <w:pPr>
              <w:jc w:val="center"/>
              <w:rPr>
                <w:b/>
                <w:bCs/>
                <w:sz w:val="18"/>
                <w:szCs w:val="18"/>
              </w:rPr>
            </w:pPr>
            <w:r>
              <w:rPr>
                <w:b/>
                <w:bCs/>
                <w:sz w:val="18"/>
                <w:szCs w:val="18"/>
              </w:rPr>
              <w:t>Direct Materials</w:t>
            </w:r>
          </w:p>
        </w:tc>
        <w:tc>
          <w:tcPr>
            <w:tcW w:w="996" w:type="dxa"/>
            <w:tcBorders>
              <w:top w:val="nil"/>
              <w:left w:val="nil"/>
              <w:bottom w:val="single" w:sz="4" w:space="0" w:color="auto"/>
              <w:right w:val="nil"/>
            </w:tcBorders>
            <w:vAlign w:val="bottom"/>
          </w:tcPr>
          <w:p w:rsidR="00E738AB" w:rsidRDefault="00E738AB">
            <w:pPr>
              <w:jc w:val="center"/>
              <w:rPr>
                <w:b/>
                <w:bCs/>
                <w:sz w:val="18"/>
                <w:szCs w:val="18"/>
              </w:rPr>
            </w:pPr>
            <w:r>
              <w:rPr>
                <w:b/>
                <w:bCs/>
                <w:sz w:val="18"/>
                <w:szCs w:val="18"/>
              </w:rPr>
              <w:t>Conversion Costs</w:t>
            </w:r>
          </w:p>
        </w:tc>
      </w:tr>
      <w:tr w:rsidR="00E738AB" w:rsidTr="00F46968">
        <w:trPr>
          <w:trHeight w:val="240"/>
        </w:trPr>
        <w:tc>
          <w:tcPr>
            <w:tcW w:w="0" w:type="auto"/>
            <w:tcBorders>
              <w:top w:val="nil"/>
              <w:left w:val="nil"/>
              <w:bottom w:val="nil"/>
              <w:right w:val="nil"/>
            </w:tcBorders>
            <w:noWrap/>
            <w:vAlign w:val="bottom"/>
          </w:tcPr>
          <w:p w:rsidR="00E738AB" w:rsidRDefault="00E738AB">
            <w:pPr>
              <w:rPr>
                <w:sz w:val="18"/>
                <w:szCs w:val="18"/>
              </w:rPr>
            </w:pPr>
            <w:r>
              <w:rPr>
                <w:sz w:val="18"/>
                <w:szCs w:val="18"/>
              </w:rPr>
              <w:t>Work in process, beginning (given)</w:t>
            </w:r>
          </w:p>
        </w:tc>
        <w:tc>
          <w:tcPr>
            <w:tcW w:w="0" w:type="auto"/>
            <w:tcBorders>
              <w:top w:val="nil"/>
              <w:left w:val="nil"/>
              <w:right w:val="nil"/>
            </w:tcBorders>
            <w:noWrap/>
            <w:vAlign w:val="bottom"/>
          </w:tcPr>
          <w:p w:rsidR="00E738AB" w:rsidRDefault="00F46968">
            <w:pPr>
              <w:jc w:val="center"/>
              <w:rPr>
                <w:sz w:val="18"/>
                <w:szCs w:val="18"/>
              </w:rPr>
            </w:pPr>
            <w:r>
              <w:rPr>
                <w:sz w:val="18"/>
                <w:szCs w:val="18"/>
              </w:rPr>
              <w:t xml:space="preserve"> </w:t>
            </w:r>
            <w:r w:rsidR="00880A5E">
              <w:rPr>
                <w:sz w:val="18"/>
                <w:szCs w:val="18"/>
                <w:lang w:eastAsia="zh-TW"/>
              </w:rPr>
              <w:t>1,26</w:t>
            </w:r>
            <w:r w:rsidR="00E738AB">
              <w:rPr>
                <w:sz w:val="18"/>
                <w:szCs w:val="18"/>
              </w:rPr>
              <w:t>0</w:t>
            </w:r>
          </w:p>
        </w:tc>
        <w:tc>
          <w:tcPr>
            <w:tcW w:w="0" w:type="auto"/>
            <w:gridSpan w:val="3"/>
            <w:tcBorders>
              <w:top w:val="single" w:sz="4" w:space="0" w:color="auto"/>
              <w:left w:val="nil"/>
              <w:right w:val="nil"/>
            </w:tcBorders>
            <w:noWrap/>
            <w:vAlign w:val="bottom"/>
          </w:tcPr>
          <w:p w:rsidR="00E738AB" w:rsidRDefault="00E738AB">
            <w:pPr>
              <w:jc w:val="center"/>
              <w:rPr>
                <w:sz w:val="18"/>
                <w:szCs w:val="18"/>
              </w:rPr>
            </w:pPr>
            <w:r>
              <w:rPr>
                <w:sz w:val="18"/>
                <w:szCs w:val="18"/>
              </w:rPr>
              <w:t>(work done before current period)</w:t>
            </w:r>
          </w:p>
        </w:tc>
      </w:tr>
      <w:tr w:rsidR="00E738AB" w:rsidTr="00F46968">
        <w:trPr>
          <w:trHeight w:val="240"/>
        </w:trPr>
        <w:tc>
          <w:tcPr>
            <w:tcW w:w="0" w:type="auto"/>
            <w:tcBorders>
              <w:top w:val="nil"/>
              <w:left w:val="nil"/>
              <w:bottom w:val="nil"/>
              <w:right w:val="nil"/>
            </w:tcBorders>
            <w:noWrap/>
            <w:vAlign w:val="bottom"/>
          </w:tcPr>
          <w:p w:rsidR="00E738AB" w:rsidRDefault="00E738AB">
            <w:pPr>
              <w:rPr>
                <w:sz w:val="18"/>
                <w:szCs w:val="18"/>
              </w:rPr>
            </w:pPr>
            <w:r>
              <w:rPr>
                <w:sz w:val="18"/>
                <w:szCs w:val="18"/>
              </w:rPr>
              <w:t>Transferred-in during current period (given)</w:t>
            </w:r>
          </w:p>
        </w:tc>
        <w:tc>
          <w:tcPr>
            <w:tcW w:w="0" w:type="auto"/>
            <w:tcBorders>
              <w:top w:val="nil"/>
              <w:left w:val="nil"/>
              <w:right w:val="nil"/>
            </w:tcBorders>
            <w:noWrap/>
            <w:vAlign w:val="bottom"/>
          </w:tcPr>
          <w:p w:rsidR="00E738AB" w:rsidRDefault="00E738AB">
            <w:pPr>
              <w:jc w:val="center"/>
              <w:rPr>
                <w:sz w:val="18"/>
                <w:szCs w:val="18"/>
                <w:u w:val="single"/>
              </w:rPr>
            </w:pPr>
            <w:r>
              <w:rPr>
                <w:sz w:val="18"/>
                <w:szCs w:val="18"/>
              </w:rPr>
              <w:t xml:space="preserve"> </w:t>
            </w:r>
            <w:r w:rsidR="00F46968">
              <w:rPr>
                <w:rFonts w:hint="eastAsia"/>
                <w:sz w:val="18"/>
                <w:szCs w:val="18"/>
                <w:u w:val="single"/>
                <w:lang w:eastAsia="zh-TW"/>
              </w:rPr>
              <w:t>2,</w:t>
            </w:r>
            <w:r w:rsidR="00880A5E">
              <w:rPr>
                <w:sz w:val="18"/>
                <w:szCs w:val="18"/>
                <w:u w:val="single"/>
                <w:lang w:eastAsia="zh-TW"/>
              </w:rPr>
              <w:t>88</w:t>
            </w:r>
            <w:r>
              <w:rPr>
                <w:sz w:val="18"/>
                <w:szCs w:val="18"/>
                <w:u w:val="single"/>
              </w:rPr>
              <w:t>0</w:t>
            </w:r>
          </w:p>
        </w:tc>
        <w:tc>
          <w:tcPr>
            <w:tcW w:w="0" w:type="auto"/>
            <w:tcBorders>
              <w:top w:val="nil"/>
              <w:left w:val="nil"/>
              <w:right w:val="nil"/>
            </w:tcBorders>
            <w:noWrap/>
            <w:vAlign w:val="bottom"/>
          </w:tcPr>
          <w:p w:rsidR="00E738AB" w:rsidRDefault="00E738AB">
            <w:pPr>
              <w:jc w:val="center"/>
              <w:rPr>
                <w:sz w:val="18"/>
                <w:szCs w:val="18"/>
              </w:rPr>
            </w:pPr>
          </w:p>
        </w:tc>
        <w:tc>
          <w:tcPr>
            <w:tcW w:w="0" w:type="auto"/>
            <w:tcBorders>
              <w:top w:val="nil"/>
              <w:left w:val="nil"/>
              <w:right w:val="nil"/>
            </w:tcBorders>
            <w:noWrap/>
            <w:vAlign w:val="bottom"/>
          </w:tcPr>
          <w:p w:rsidR="00E738AB" w:rsidRDefault="00E738AB">
            <w:pPr>
              <w:jc w:val="center"/>
              <w:rPr>
                <w:sz w:val="18"/>
                <w:szCs w:val="18"/>
              </w:rPr>
            </w:pPr>
          </w:p>
        </w:tc>
        <w:tc>
          <w:tcPr>
            <w:tcW w:w="0" w:type="auto"/>
            <w:tcBorders>
              <w:top w:val="nil"/>
              <w:left w:val="nil"/>
              <w:right w:val="nil"/>
            </w:tcBorders>
            <w:noWrap/>
            <w:vAlign w:val="bottom"/>
          </w:tcPr>
          <w:p w:rsidR="00E738AB" w:rsidRDefault="00E738AB">
            <w:pPr>
              <w:jc w:val="center"/>
              <w:rPr>
                <w:sz w:val="18"/>
                <w:szCs w:val="18"/>
              </w:rPr>
            </w:pPr>
          </w:p>
        </w:tc>
      </w:tr>
      <w:tr w:rsidR="00E738AB" w:rsidTr="00F46968">
        <w:trPr>
          <w:trHeight w:val="255"/>
        </w:trPr>
        <w:tc>
          <w:tcPr>
            <w:tcW w:w="0" w:type="auto"/>
            <w:tcBorders>
              <w:top w:val="nil"/>
              <w:left w:val="nil"/>
              <w:bottom w:val="nil"/>
              <w:right w:val="nil"/>
            </w:tcBorders>
            <w:noWrap/>
            <w:vAlign w:val="bottom"/>
          </w:tcPr>
          <w:p w:rsidR="00E738AB" w:rsidRDefault="00E738AB">
            <w:pPr>
              <w:rPr>
                <w:sz w:val="18"/>
                <w:szCs w:val="18"/>
              </w:rPr>
            </w:pPr>
            <w:r>
              <w:rPr>
                <w:sz w:val="18"/>
                <w:szCs w:val="18"/>
              </w:rPr>
              <w:t>To account for</w:t>
            </w:r>
          </w:p>
        </w:tc>
        <w:tc>
          <w:tcPr>
            <w:tcW w:w="0" w:type="auto"/>
            <w:tcBorders>
              <w:top w:val="nil"/>
              <w:left w:val="nil"/>
              <w:right w:val="nil"/>
            </w:tcBorders>
            <w:noWrap/>
            <w:vAlign w:val="bottom"/>
          </w:tcPr>
          <w:p w:rsidR="00E738AB" w:rsidRDefault="00E738AB" w:rsidP="00F46968">
            <w:pPr>
              <w:jc w:val="center"/>
              <w:rPr>
                <w:sz w:val="18"/>
                <w:szCs w:val="18"/>
                <w:u w:val="double"/>
              </w:rPr>
            </w:pPr>
            <w:r>
              <w:rPr>
                <w:sz w:val="18"/>
                <w:szCs w:val="18"/>
              </w:rPr>
              <w:t xml:space="preserve"> </w:t>
            </w:r>
            <w:r w:rsidR="00880A5E">
              <w:rPr>
                <w:sz w:val="18"/>
                <w:szCs w:val="18"/>
                <w:u w:val="double"/>
                <w:lang w:eastAsia="zh-TW"/>
              </w:rPr>
              <w:t>4</w:t>
            </w:r>
            <w:r w:rsidR="00F46968">
              <w:rPr>
                <w:rFonts w:hint="eastAsia"/>
                <w:sz w:val="18"/>
                <w:szCs w:val="18"/>
                <w:u w:val="double"/>
                <w:lang w:eastAsia="zh-TW"/>
              </w:rPr>
              <w:t>,</w:t>
            </w:r>
            <w:r w:rsidR="00880A5E">
              <w:rPr>
                <w:sz w:val="18"/>
                <w:szCs w:val="18"/>
                <w:u w:val="double"/>
                <w:lang w:eastAsia="zh-TW"/>
              </w:rPr>
              <w:t>14</w:t>
            </w:r>
            <w:r>
              <w:rPr>
                <w:sz w:val="18"/>
                <w:szCs w:val="18"/>
                <w:u w:val="double"/>
              </w:rPr>
              <w:t>0</w:t>
            </w:r>
          </w:p>
        </w:tc>
        <w:tc>
          <w:tcPr>
            <w:tcW w:w="0" w:type="auto"/>
            <w:tcBorders>
              <w:top w:val="nil"/>
              <w:left w:val="nil"/>
              <w:right w:val="nil"/>
            </w:tcBorders>
            <w:noWrap/>
            <w:vAlign w:val="bottom"/>
          </w:tcPr>
          <w:p w:rsidR="00E738AB" w:rsidRDefault="00E738AB">
            <w:pPr>
              <w:jc w:val="center"/>
              <w:rPr>
                <w:sz w:val="18"/>
                <w:szCs w:val="18"/>
              </w:rPr>
            </w:pPr>
          </w:p>
        </w:tc>
        <w:tc>
          <w:tcPr>
            <w:tcW w:w="0" w:type="auto"/>
            <w:tcBorders>
              <w:top w:val="nil"/>
              <w:left w:val="nil"/>
              <w:right w:val="nil"/>
            </w:tcBorders>
            <w:noWrap/>
            <w:vAlign w:val="bottom"/>
          </w:tcPr>
          <w:p w:rsidR="00E738AB" w:rsidRDefault="00E738AB">
            <w:pPr>
              <w:jc w:val="center"/>
              <w:rPr>
                <w:sz w:val="18"/>
                <w:szCs w:val="18"/>
              </w:rPr>
            </w:pPr>
          </w:p>
        </w:tc>
        <w:tc>
          <w:tcPr>
            <w:tcW w:w="0" w:type="auto"/>
            <w:tcBorders>
              <w:top w:val="nil"/>
              <w:left w:val="nil"/>
              <w:right w:val="nil"/>
            </w:tcBorders>
            <w:noWrap/>
            <w:vAlign w:val="bottom"/>
          </w:tcPr>
          <w:p w:rsidR="00E738AB" w:rsidRDefault="00E738AB">
            <w:pPr>
              <w:jc w:val="center"/>
              <w:rPr>
                <w:sz w:val="18"/>
                <w:szCs w:val="18"/>
              </w:rPr>
            </w:pPr>
          </w:p>
        </w:tc>
      </w:tr>
      <w:tr w:rsidR="00E738AB" w:rsidTr="00F46968">
        <w:trPr>
          <w:trHeight w:val="255"/>
        </w:trPr>
        <w:tc>
          <w:tcPr>
            <w:tcW w:w="0" w:type="auto"/>
            <w:tcBorders>
              <w:top w:val="nil"/>
              <w:left w:val="nil"/>
              <w:bottom w:val="nil"/>
              <w:right w:val="nil"/>
            </w:tcBorders>
            <w:noWrap/>
            <w:vAlign w:val="bottom"/>
          </w:tcPr>
          <w:p w:rsidR="00E738AB" w:rsidRDefault="00E738AB">
            <w:pPr>
              <w:rPr>
                <w:sz w:val="18"/>
                <w:szCs w:val="18"/>
              </w:rPr>
            </w:pPr>
            <w:r>
              <w:rPr>
                <w:sz w:val="18"/>
                <w:szCs w:val="18"/>
              </w:rPr>
              <w:t>Completed and transferred out during current period:</w:t>
            </w: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r>
      <w:tr w:rsidR="00E738AB" w:rsidTr="00F46968">
        <w:trPr>
          <w:trHeight w:val="240"/>
        </w:trPr>
        <w:tc>
          <w:tcPr>
            <w:tcW w:w="0" w:type="auto"/>
            <w:tcBorders>
              <w:top w:val="nil"/>
              <w:left w:val="nil"/>
              <w:bottom w:val="nil"/>
              <w:right w:val="nil"/>
            </w:tcBorders>
            <w:noWrap/>
            <w:vAlign w:val="bottom"/>
          </w:tcPr>
          <w:p w:rsidR="00E738AB" w:rsidRDefault="00E738AB">
            <w:pPr>
              <w:rPr>
                <w:sz w:val="18"/>
                <w:szCs w:val="18"/>
              </w:rPr>
            </w:pPr>
            <w:r>
              <w:rPr>
                <w:sz w:val="18"/>
                <w:szCs w:val="18"/>
              </w:rPr>
              <w:t xml:space="preserve">    From beginning work in process</w:t>
            </w:r>
            <w:r>
              <w:rPr>
                <w:sz w:val="18"/>
                <w:szCs w:val="18"/>
                <w:vertAlign w:val="superscript"/>
              </w:rPr>
              <w:t>a</w:t>
            </w:r>
          </w:p>
        </w:tc>
        <w:tc>
          <w:tcPr>
            <w:tcW w:w="0" w:type="auto"/>
            <w:tcBorders>
              <w:top w:val="nil"/>
              <w:left w:val="nil"/>
              <w:bottom w:val="nil"/>
              <w:right w:val="nil"/>
            </w:tcBorders>
            <w:noWrap/>
            <w:vAlign w:val="bottom"/>
          </w:tcPr>
          <w:p w:rsidR="00E738AB" w:rsidRDefault="00F46968" w:rsidP="00F46968">
            <w:pPr>
              <w:jc w:val="center"/>
              <w:rPr>
                <w:sz w:val="18"/>
                <w:szCs w:val="18"/>
              </w:rPr>
            </w:pPr>
            <w:r>
              <w:rPr>
                <w:sz w:val="18"/>
                <w:szCs w:val="18"/>
              </w:rPr>
              <w:t xml:space="preserve"> </w:t>
            </w:r>
            <w:r w:rsidR="00880A5E">
              <w:rPr>
                <w:sz w:val="18"/>
                <w:szCs w:val="18"/>
                <w:lang w:eastAsia="zh-TW"/>
              </w:rPr>
              <w:t>1,26</w:t>
            </w:r>
            <w:r w:rsidR="00E738AB">
              <w:rPr>
                <w:sz w:val="18"/>
                <w:szCs w:val="18"/>
              </w:rPr>
              <w:t>0</w:t>
            </w: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E738AB">
            <w:pPr>
              <w:jc w:val="center"/>
              <w:rPr>
                <w:sz w:val="18"/>
                <w:szCs w:val="18"/>
              </w:rPr>
            </w:pPr>
          </w:p>
        </w:tc>
      </w:tr>
      <w:tr w:rsidR="00E738AB" w:rsidTr="00F46968">
        <w:trPr>
          <w:trHeight w:val="240"/>
        </w:trPr>
        <w:tc>
          <w:tcPr>
            <w:tcW w:w="0" w:type="auto"/>
            <w:tcBorders>
              <w:top w:val="nil"/>
              <w:left w:val="nil"/>
              <w:bottom w:val="nil"/>
              <w:right w:val="nil"/>
            </w:tcBorders>
            <w:noWrap/>
            <w:vAlign w:val="bottom"/>
          </w:tcPr>
          <w:p w:rsidR="00E738AB" w:rsidRDefault="00E738AB" w:rsidP="00F46968">
            <w:pPr>
              <w:rPr>
                <w:sz w:val="18"/>
                <w:szCs w:val="18"/>
              </w:rPr>
            </w:pPr>
            <w:r>
              <w:rPr>
                <w:sz w:val="18"/>
                <w:szCs w:val="18"/>
              </w:rPr>
              <w:t xml:space="preserve">        [</w:t>
            </w:r>
            <w:r w:rsidR="00880A5E">
              <w:rPr>
                <w:sz w:val="18"/>
                <w:szCs w:val="18"/>
                <w:lang w:eastAsia="zh-TW"/>
              </w:rPr>
              <w:t>1,26</w:t>
            </w:r>
            <w:r>
              <w:rPr>
                <w:sz w:val="18"/>
                <w:szCs w:val="18"/>
              </w:rPr>
              <w:t xml:space="preserve">0 </w:t>
            </w:r>
            <w:r w:rsidRPr="00C00A80">
              <w:rPr>
                <w:position w:val="-4"/>
                <w:sz w:val="18"/>
                <w:szCs w:val="18"/>
              </w:rPr>
              <w:object w:dxaOrig="180" w:dyaOrig="200">
                <v:shape id="_x0000_i1037" type="#_x0000_t75" style="width:9.25pt;height:9.9pt" o:ole="">
                  <v:imagedata r:id="rId37" o:title=""/>
                </v:shape>
                <o:OLEObject Type="Embed" ProgID="Equation.DSMT4" ShapeID="_x0000_i1037" DrawAspect="Content" ObjectID="_1458367260" r:id="rId38"/>
              </w:object>
            </w:r>
            <w:r>
              <w:rPr>
                <w:sz w:val="18"/>
                <w:szCs w:val="18"/>
              </w:rPr>
              <w:t xml:space="preserve">(100% – 100%); </w:t>
            </w:r>
            <w:r w:rsidR="00880A5E">
              <w:rPr>
                <w:sz w:val="18"/>
                <w:szCs w:val="18"/>
                <w:lang w:eastAsia="zh-TW"/>
              </w:rPr>
              <w:t>1,26</w:t>
            </w:r>
            <w:r>
              <w:rPr>
                <w:sz w:val="18"/>
                <w:szCs w:val="18"/>
              </w:rPr>
              <w:t xml:space="preserve">0 </w:t>
            </w:r>
            <w:r w:rsidRPr="00C00A80">
              <w:rPr>
                <w:position w:val="-4"/>
                <w:sz w:val="18"/>
                <w:szCs w:val="18"/>
              </w:rPr>
              <w:object w:dxaOrig="180" w:dyaOrig="200">
                <v:shape id="_x0000_i1038" type="#_x0000_t75" style="width:9.25pt;height:9.9pt" o:ole="">
                  <v:imagedata r:id="rId39" o:title=""/>
                </v:shape>
                <o:OLEObject Type="Embed" ProgID="Equation.DSMT4" ShapeID="_x0000_i1038" DrawAspect="Content" ObjectID="_1458367261" r:id="rId40"/>
              </w:object>
            </w:r>
            <w:r>
              <w:rPr>
                <w:sz w:val="18"/>
                <w:szCs w:val="18"/>
              </w:rPr>
              <w:t xml:space="preserve"> (100% – 0%); </w:t>
            </w:r>
            <w:r w:rsidR="00880A5E">
              <w:rPr>
                <w:sz w:val="18"/>
                <w:szCs w:val="18"/>
                <w:lang w:eastAsia="zh-TW"/>
              </w:rPr>
              <w:t>1,26</w:t>
            </w:r>
            <w:r w:rsidR="00F46968">
              <w:rPr>
                <w:sz w:val="18"/>
                <w:szCs w:val="18"/>
                <w:lang w:eastAsia="zh-TW"/>
              </w:rPr>
              <w:t>0</w:t>
            </w:r>
            <w:r>
              <w:rPr>
                <w:sz w:val="18"/>
                <w:szCs w:val="18"/>
              </w:rPr>
              <w:t xml:space="preserve"> </w:t>
            </w:r>
            <w:r w:rsidRPr="00C00A80">
              <w:rPr>
                <w:position w:val="-4"/>
                <w:sz w:val="18"/>
                <w:szCs w:val="18"/>
              </w:rPr>
              <w:object w:dxaOrig="180" w:dyaOrig="200">
                <v:shape id="_x0000_i1039" type="#_x0000_t75" style="width:9.25pt;height:9.9pt" o:ole="">
                  <v:imagedata r:id="rId37" o:title=""/>
                </v:shape>
                <o:OLEObject Type="Embed" ProgID="Equation.DSMT4" ShapeID="_x0000_i1039" DrawAspect="Content" ObjectID="_1458367262" r:id="rId41"/>
              </w:object>
            </w:r>
            <w:r w:rsidR="00F46968">
              <w:rPr>
                <w:sz w:val="18"/>
                <w:szCs w:val="18"/>
              </w:rPr>
              <w:t>(100% – 5</w:t>
            </w:r>
            <w:r>
              <w:rPr>
                <w:sz w:val="18"/>
                <w:szCs w:val="18"/>
              </w:rPr>
              <w:t>0%)]</w:t>
            </w:r>
          </w:p>
        </w:tc>
        <w:tc>
          <w:tcPr>
            <w:tcW w:w="0" w:type="auto"/>
            <w:tcBorders>
              <w:top w:val="nil"/>
              <w:left w:val="nil"/>
              <w:bottom w:val="nil"/>
              <w:right w:val="nil"/>
            </w:tcBorders>
            <w:noWrap/>
            <w:vAlign w:val="bottom"/>
          </w:tcPr>
          <w:p w:rsidR="00E738AB" w:rsidRDefault="00E738AB">
            <w:pPr>
              <w:rPr>
                <w:sz w:val="18"/>
                <w:szCs w:val="18"/>
              </w:rPr>
            </w:pPr>
          </w:p>
        </w:tc>
        <w:tc>
          <w:tcPr>
            <w:tcW w:w="0" w:type="auto"/>
            <w:tcBorders>
              <w:top w:val="nil"/>
              <w:left w:val="nil"/>
              <w:bottom w:val="nil"/>
              <w:right w:val="nil"/>
            </w:tcBorders>
            <w:noWrap/>
            <w:vAlign w:val="bottom"/>
          </w:tcPr>
          <w:p w:rsidR="00E738AB" w:rsidRDefault="00AB2317" w:rsidP="00AB2317">
            <w:pPr>
              <w:ind w:right="432"/>
              <w:jc w:val="right"/>
              <w:rPr>
                <w:sz w:val="18"/>
                <w:szCs w:val="18"/>
              </w:rPr>
            </w:pPr>
            <w:r>
              <w:rPr>
                <w:sz w:val="18"/>
                <w:szCs w:val="18"/>
              </w:rPr>
              <w:t xml:space="preserve">       </w:t>
            </w:r>
            <w:r w:rsidR="00E738AB">
              <w:rPr>
                <w:sz w:val="18"/>
                <w:szCs w:val="18"/>
              </w:rPr>
              <w:t>0</w:t>
            </w:r>
          </w:p>
        </w:tc>
        <w:tc>
          <w:tcPr>
            <w:tcW w:w="0" w:type="auto"/>
            <w:tcBorders>
              <w:top w:val="nil"/>
              <w:left w:val="nil"/>
              <w:bottom w:val="nil"/>
              <w:right w:val="nil"/>
            </w:tcBorders>
            <w:noWrap/>
            <w:vAlign w:val="bottom"/>
          </w:tcPr>
          <w:p w:rsidR="00E738AB" w:rsidRDefault="00AB2317" w:rsidP="00F46968">
            <w:pPr>
              <w:ind w:right="288"/>
              <w:jc w:val="right"/>
              <w:rPr>
                <w:sz w:val="18"/>
                <w:szCs w:val="18"/>
              </w:rPr>
            </w:pPr>
            <w:r>
              <w:rPr>
                <w:sz w:val="18"/>
                <w:szCs w:val="18"/>
                <w:lang w:eastAsia="zh-TW"/>
              </w:rPr>
              <w:t xml:space="preserve">    </w:t>
            </w:r>
            <w:r w:rsidR="00880A5E">
              <w:rPr>
                <w:sz w:val="18"/>
                <w:szCs w:val="18"/>
                <w:lang w:eastAsia="zh-TW"/>
              </w:rPr>
              <w:t>1,26</w:t>
            </w:r>
            <w:r w:rsidR="00E738AB">
              <w:rPr>
                <w:sz w:val="18"/>
                <w:szCs w:val="18"/>
              </w:rPr>
              <w:t>0</w:t>
            </w:r>
          </w:p>
        </w:tc>
        <w:tc>
          <w:tcPr>
            <w:tcW w:w="0" w:type="auto"/>
            <w:tcBorders>
              <w:top w:val="nil"/>
              <w:left w:val="nil"/>
              <w:bottom w:val="nil"/>
              <w:right w:val="nil"/>
            </w:tcBorders>
            <w:noWrap/>
            <w:vAlign w:val="bottom"/>
          </w:tcPr>
          <w:p w:rsidR="00E738AB" w:rsidRDefault="00E738AB" w:rsidP="00880A5E">
            <w:pPr>
              <w:ind w:right="288"/>
              <w:jc w:val="right"/>
              <w:rPr>
                <w:sz w:val="18"/>
                <w:szCs w:val="18"/>
              </w:rPr>
            </w:pPr>
            <w:r>
              <w:rPr>
                <w:sz w:val="18"/>
                <w:szCs w:val="18"/>
              </w:rPr>
              <w:t xml:space="preserve">   </w:t>
            </w:r>
            <w:r w:rsidR="00880A5E">
              <w:rPr>
                <w:sz w:val="18"/>
                <w:szCs w:val="18"/>
              </w:rPr>
              <w:t>630</w:t>
            </w:r>
          </w:p>
        </w:tc>
      </w:tr>
      <w:tr w:rsidR="00E738AB" w:rsidTr="00F46968">
        <w:trPr>
          <w:trHeight w:val="240"/>
        </w:trPr>
        <w:tc>
          <w:tcPr>
            <w:tcW w:w="0" w:type="auto"/>
            <w:tcBorders>
              <w:top w:val="nil"/>
              <w:left w:val="nil"/>
              <w:bottom w:val="nil"/>
              <w:right w:val="nil"/>
            </w:tcBorders>
            <w:noWrap/>
            <w:vAlign w:val="bottom"/>
          </w:tcPr>
          <w:p w:rsidR="00E738AB" w:rsidRDefault="00E738AB">
            <w:pPr>
              <w:rPr>
                <w:sz w:val="18"/>
                <w:szCs w:val="18"/>
              </w:rPr>
            </w:pPr>
            <w:r>
              <w:rPr>
                <w:sz w:val="18"/>
                <w:szCs w:val="18"/>
              </w:rPr>
              <w:t xml:space="preserve">    Started and completed</w:t>
            </w:r>
          </w:p>
        </w:tc>
        <w:tc>
          <w:tcPr>
            <w:tcW w:w="0" w:type="auto"/>
            <w:tcBorders>
              <w:top w:val="nil"/>
              <w:left w:val="nil"/>
              <w:bottom w:val="nil"/>
              <w:right w:val="nil"/>
            </w:tcBorders>
            <w:noWrap/>
            <w:vAlign w:val="bottom"/>
          </w:tcPr>
          <w:p w:rsidR="00E738AB" w:rsidRDefault="00E738AB" w:rsidP="00F46968">
            <w:pPr>
              <w:jc w:val="center"/>
              <w:rPr>
                <w:sz w:val="18"/>
                <w:szCs w:val="18"/>
              </w:rPr>
            </w:pPr>
            <w:r>
              <w:rPr>
                <w:sz w:val="18"/>
                <w:szCs w:val="18"/>
              </w:rPr>
              <w:t xml:space="preserve">  </w:t>
            </w:r>
            <w:r w:rsidR="00F46968">
              <w:rPr>
                <w:sz w:val="18"/>
                <w:szCs w:val="18"/>
              </w:rPr>
              <w:t>1</w:t>
            </w:r>
            <w:r w:rsidR="00F46968">
              <w:rPr>
                <w:rFonts w:hint="eastAsia"/>
                <w:sz w:val="18"/>
                <w:szCs w:val="18"/>
                <w:lang w:eastAsia="zh-TW"/>
              </w:rPr>
              <w:t>,</w:t>
            </w:r>
            <w:r w:rsidR="00880A5E">
              <w:rPr>
                <w:sz w:val="18"/>
                <w:szCs w:val="18"/>
                <w:lang w:eastAsia="zh-TW"/>
              </w:rPr>
              <w:t>98</w:t>
            </w:r>
            <w:r>
              <w:rPr>
                <w:sz w:val="18"/>
                <w:szCs w:val="18"/>
              </w:rPr>
              <w:t>0</w:t>
            </w:r>
            <w:r>
              <w:rPr>
                <w:sz w:val="18"/>
                <w:szCs w:val="18"/>
                <w:vertAlign w:val="superscript"/>
              </w:rPr>
              <w:t>b</w:t>
            </w:r>
          </w:p>
        </w:tc>
        <w:tc>
          <w:tcPr>
            <w:tcW w:w="0" w:type="auto"/>
            <w:tcBorders>
              <w:top w:val="nil"/>
              <w:left w:val="nil"/>
              <w:bottom w:val="nil"/>
              <w:right w:val="nil"/>
            </w:tcBorders>
            <w:noWrap/>
            <w:vAlign w:val="bottom"/>
          </w:tcPr>
          <w:p w:rsidR="00E738AB" w:rsidRDefault="00E738AB" w:rsidP="00AB2317">
            <w:pPr>
              <w:ind w:right="432"/>
              <w:jc w:val="right"/>
              <w:rPr>
                <w:sz w:val="18"/>
                <w:szCs w:val="18"/>
              </w:rPr>
            </w:pPr>
          </w:p>
        </w:tc>
        <w:tc>
          <w:tcPr>
            <w:tcW w:w="0" w:type="auto"/>
            <w:tcBorders>
              <w:top w:val="nil"/>
              <w:left w:val="nil"/>
              <w:bottom w:val="nil"/>
              <w:right w:val="nil"/>
            </w:tcBorders>
            <w:noWrap/>
            <w:vAlign w:val="bottom"/>
          </w:tcPr>
          <w:p w:rsidR="00E738AB" w:rsidRDefault="00E738AB" w:rsidP="00AB2317">
            <w:pPr>
              <w:ind w:right="288"/>
              <w:jc w:val="right"/>
              <w:rPr>
                <w:sz w:val="18"/>
                <w:szCs w:val="18"/>
              </w:rPr>
            </w:pPr>
          </w:p>
        </w:tc>
        <w:tc>
          <w:tcPr>
            <w:tcW w:w="0" w:type="auto"/>
            <w:tcBorders>
              <w:top w:val="nil"/>
              <w:left w:val="nil"/>
              <w:bottom w:val="nil"/>
              <w:right w:val="nil"/>
            </w:tcBorders>
            <w:noWrap/>
            <w:vAlign w:val="bottom"/>
          </w:tcPr>
          <w:p w:rsidR="00E738AB" w:rsidRDefault="00E738AB" w:rsidP="00AB2317">
            <w:pPr>
              <w:ind w:right="288"/>
              <w:jc w:val="right"/>
              <w:rPr>
                <w:sz w:val="18"/>
                <w:szCs w:val="18"/>
              </w:rPr>
            </w:pPr>
          </w:p>
        </w:tc>
      </w:tr>
      <w:tr w:rsidR="00E738AB" w:rsidTr="00F46968">
        <w:trPr>
          <w:trHeight w:val="240"/>
        </w:trPr>
        <w:tc>
          <w:tcPr>
            <w:tcW w:w="0" w:type="auto"/>
            <w:tcBorders>
              <w:top w:val="nil"/>
              <w:left w:val="nil"/>
              <w:bottom w:val="nil"/>
              <w:right w:val="nil"/>
            </w:tcBorders>
            <w:noWrap/>
            <w:vAlign w:val="bottom"/>
          </w:tcPr>
          <w:p w:rsidR="00E738AB" w:rsidRDefault="00E738AB" w:rsidP="00F46968">
            <w:pPr>
              <w:rPr>
                <w:sz w:val="18"/>
                <w:szCs w:val="18"/>
              </w:rPr>
            </w:pPr>
            <w:r>
              <w:rPr>
                <w:sz w:val="18"/>
                <w:szCs w:val="18"/>
              </w:rPr>
              <w:t xml:space="preserve">        (</w:t>
            </w:r>
            <w:r w:rsidR="00880A5E">
              <w:rPr>
                <w:sz w:val="18"/>
                <w:szCs w:val="18"/>
              </w:rPr>
              <w:t>1,98</w:t>
            </w:r>
            <w:r w:rsidR="00F46968">
              <w:rPr>
                <w:sz w:val="18"/>
                <w:szCs w:val="18"/>
              </w:rPr>
              <w:t>0</w:t>
            </w:r>
            <w:r>
              <w:rPr>
                <w:sz w:val="18"/>
                <w:szCs w:val="18"/>
              </w:rPr>
              <w:t xml:space="preserve"> </w:t>
            </w:r>
            <w:r w:rsidRPr="00C00A80">
              <w:rPr>
                <w:position w:val="-4"/>
                <w:sz w:val="18"/>
                <w:szCs w:val="18"/>
              </w:rPr>
              <w:object w:dxaOrig="180" w:dyaOrig="200">
                <v:shape id="_x0000_i1040" type="#_x0000_t75" style="width:9.25pt;height:9.9pt" o:ole="">
                  <v:imagedata r:id="rId37" o:title=""/>
                </v:shape>
                <o:OLEObject Type="Embed" ProgID="Equation.DSMT4" ShapeID="_x0000_i1040" DrawAspect="Content" ObjectID="_1458367263" r:id="rId42"/>
              </w:object>
            </w:r>
            <w:r>
              <w:rPr>
                <w:sz w:val="18"/>
                <w:szCs w:val="18"/>
              </w:rPr>
              <w:t xml:space="preserve">100%; </w:t>
            </w:r>
            <w:r w:rsidR="00880A5E">
              <w:rPr>
                <w:sz w:val="18"/>
                <w:szCs w:val="18"/>
              </w:rPr>
              <w:t>1,98</w:t>
            </w:r>
            <w:r w:rsidR="00F46968">
              <w:rPr>
                <w:sz w:val="18"/>
                <w:szCs w:val="18"/>
              </w:rPr>
              <w:t>0</w:t>
            </w:r>
            <w:r>
              <w:rPr>
                <w:sz w:val="18"/>
                <w:szCs w:val="18"/>
              </w:rPr>
              <w:t xml:space="preserve"> </w:t>
            </w:r>
            <w:r w:rsidRPr="00C00A80">
              <w:rPr>
                <w:position w:val="-4"/>
                <w:sz w:val="18"/>
                <w:szCs w:val="18"/>
              </w:rPr>
              <w:object w:dxaOrig="180" w:dyaOrig="200">
                <v:shape id="_x0000_i1041" type="#_x0000_t75" style="width:9.25pt;height:9.9pt" o:ole="">
                  <v:imagedata r:id="rId37" o:title=""/>
                </v:shape>
                <o:OLEObject Type="Embed" ProgID="Equation.DSMT4" ShapeID="_x0000_i1041" DrawAspect="Content" ObjectID="_1458367264" r:id="rId43"/>
              </w:object>
            </w:r>
            <w:r>
              <w:rPr>
                <w:sz w:val="18"/>
                <w:szCs w:val="18"/>
              </w:rPr>
              <w:t xml:space="preserve">100%; </w:t>
            </w:r>
            <w:r w:rsidR="00880A5E">
              <w:rPr>
                <w:sz w:val="18"/>
                <w:szCs w:val="18"/>
                <w:lang w:eastAsia="zh-TW"/>
              </w:rPr>
              <w:t>1,98</w:t>
            </w:r>
            <w:r w:rsidR="00F46968">
              <w:rPr>
                <w:sz w:val="18"/>
                <w:szCs w:val="18"/>
                <w:lang w:eastAsia="zh-TW"/>
              </w:rPr>
              <w:t>0</w:t>
            </w:r>
            <w:r>
              <w:rPr>
                <w:sz w:val="18"/>
                <w:szCs w:val="18"/>
              </w:rPr>
              <w:t xml:space="preserve"> </w:t>
            </w:r>
            <w:r w:rsidRPr="00C00A80">
              <w:rPr>
                <w:position w:val="-4"/>
                <w:sz w:val="18"/>
                <w:szCs w:val="18"/>
              </w:rPr>
              <w:object w:dxaOrig="180" w:dyaOrig="200">
                <v:shape id="_x0000_i1042" type="#_x0000_t75" style="width:9.25pt;height:9.9pt" o:ole="">
                  <v:imagedata r:id="rId37" o:title=""/>
                </v:shape>
                <o:OLEObject Type="Embed" ProgID="Equation.DSMT4" ShapeID="_x0000_i1042" DrawAspect="Content" ObjectID="_1458367265" r:id="rId44"/>
              </w:object>
            </w:r>
            <w:r>
              <w:rPr>
                <w:sz w:val="18"/>
                <w:szCs w:val="18"/>
              </w:rPr>
              <w:t>100%)</w:t>
            </w:r>
          </w:p>
        </w:tc>
        <w:tc>
          <w:tcPr>
            <w:tcW w:w="0" w:type="auto"/>
            <w:tcBorders>
              <w:top w:val="nil"/>
              <w:left w:val="nil"/>
              <w:bottom w:val="nil"/>
              <w:right w:val="nil"/>
            </w:tcBorders>
            <w:noWrap/>
            <w:vAlign w:val="bottom"/>
          </w:tcPr>
          <w:p w:rsidR="00E738AB" w:rsidRDefault="00E738AB">
            <w:pPr>
              <w:jc w:val="center"/>
              <w:rPr>
                <w:sz w:val="18"/>
                <w:szCs w:val="18"/>
              </w:rPr>
            </w:pPr>
          </w:p>
        </w:tc>
        <w:tc>
          <w:tcPr>
            <w:tcW w:w="0" w:type="auto"/>
            <w:tcBorders>
              <w:top w:val="nil"/>
              <w:left w:val="nil"/>
              <w:bottom w:val="nil"/>
              <w:right w:val="nil"/>
            </w:tcBorders>
            <w:noWrap/>
            <w:vAlign w:val="bottom"/>
          </w:tcPr>
          <w:p w:rsidR="00E738AB" w:rsidRDefault="00880A5E" w:rsidP="00AB2317">
            <w:pPr>
              <w:ind w:right="432"/>
              <w:jc w:val="right"/>
              <w:rPr>
                <w:sz w:val="18"/>
                <w:szCs w:val="18"/>
              </w:rPr>
            </w:pPr>
            <w:r>
              <w:rPr>
                <w:sz w:val="18"/>
                <w:szCs w:val="18"/>
                <w:lang w:eastAsia="zh-TW"/>
              </w:rPr>
              <w:t>1,98</w:t>
            </w:r>
            <w:r w:rsidR="00F46968">
              <w:rPr>
                <w:sz w:val="18"/>
                <w:szCs w:val="18"/>
                <w:lang w:eastAsia="zh-TW"/>
              </w:rPr>
              <w:t>0</w:t>
            </w:r>
          </w:p>
        </w:tc>
        <w:tc>
          <w:tcPr>
            <w:tcW w:w="0" w:type="auto"/>
            <w:tcBorders>
              <w:top w:val="nil"/>
              <w:left w:val="nil"/>
              <w:bottom w:val="nil"/>
              <w:right w:val="nil"/>
            </w:tcBorders>
            <w:noWrap/>
            <w:vAlign w:val="bottom"/>
          </w:tcPr>
          <w:p w:rsidR="00E738AB" w:rsidRDefault="00880A5E" w:rsidP="00AB2317">
            <w:pPr>
              <w:ind w:right="288"/>
              <w:jc w:val="right"/>
              <w:rPr>
                <w:sz w:val="18"/>
                <w:szCs w:val="18"/>
              </w:rPr>
            </w:pPr>
            <w:r>
              <w:rPr>
                <w:sz w:val="18"/>
                <w:szCs w:val="18"/>
                <w:lang w:eastAsia="zh-TW"/>
              </w:rPr>
              <w:t>1,98</w:t>
            </w:r>
            <w:r w:rsidR="00F46968">
              <w:rPr>
                <w:sz w:val="18"/>
                <w:szCs w:val="18"/>
                <w:lang w:eastAsia="zh-TW"/>
              </w:rPr>
              <w:t>0</w:t>
            </w:r>
          </w:p>
        </w:tc>
        <w:tc>
          <w:tcPr>
            <w:tcW w:w="0" w:type="auto"/>
            <w:tcBorders>
              <w:top w:val="nil"/>
              <w:left w:val="nil"/>
              <w:bottom w:val="nil"/>
              <w:right w:val="nil"/>
            </w:tcBorders>
            <w:noWrap/>
            <w:vAlign w:val="bottom"/>
          </w:tcPr>
          <w:p w:rsidR="00E738AB" w:rsidRDefault="00880A5E" w:rsidP="00AB2317">
            <w:pPr>
              <w:ind w:right="288"/>
              <w:jc w:val="right"/>
              <w:rPr>
                <w:sz w:val="18"/>
                <w:szCs w:val="18"/>
              </w:rPr>
            </w:pPr>
            <w:r>
              <w:rPr>
                <w:sz w:val="18"/>
                <w:szCs w:val="18"/>
                <w:lang w:eastAsia="zh-TW"/>
              </w:rPr>
              <w:t>1,98</w:t>
            </w:r>
            <w:r w:rsidR="00F46968">
              <w:rPr>
                <w:sz w:val="18"/>
                <w:szCs w:val="18"/>
                <w:lang w:eastAsia="zh-TW"/>
              </w:rPr>
              <w:t>0</w:t>
            </w:r>
          </w:p>
        </w:tc>
      </w:tr>
      <w:tr w:rsidR="00E738AB" w:rsidTr="00F46968">
        <w:trPr>
          <w:trHeight w:val="240"/>
        </w:trPr>
        <w:tc>
          <w:tcPr>
            <w:tcW w:w="0" w:type="auto"/>
            <w:tcBorders>
              <w:top w:val="nil"/>
              <w:left w:val="nil"/>
              <w:bottom w:val="nil"/>
              <w:right w:val="nil"/>
            </w:tcBorders>
            <w:noWrap/>
            <w:vAlign w:val="bottom"/>
          </w:tcPr>
          <w:p w:rsidR="00E738AB" w:rsidRDefault="00E738AB">
            <w:pPr>
              <w:rPr>
                <w:sz w:val="18"/>
                <w:szCs w:val="18"/>
              </w:rPr>
            </w:pPr>
            <w:r>
              <w:rPr>
                <w:sz w:val="18"/>
                <w:szCs w:val="18"/>
              </w:rPr>
              <w:t>Work in process, ending</w:t>
            </w:r>
            <w:r>
              <w:rPr>
                <w:sz w:val="18"/>
                <w:szCs w:val="18"/>
                <w:vertAlign w:val="superscript"/>
              </w:rPr>
              <w:t>c</w:t>
            </w:r>
            <w:r>
              <w:rPr>
                <w:sz w:val="18"/>
                <w:szCs w:val="18"/>
              </w:rPr>
              <w:t xml:space="preserve">  (given)</w:t>
            </w:r>
          </w:p>
        </w:tc>
        <w:tc>
          <w:tcPr>
            <w:tcW w:w="0" w:type="auto"/>
            <w:tcBorders>
              <w:top w:val="nil"/>
              <w:left w:val="nil"/>
              <w:bottom w:val="nil"/>
              <w:right w:val="nil"/>
            </w:tcBorders>
            <w:noWrap/>
            <w:vAlign w:val="bottom"/>
          </w:tcPr>
          <w:p w:rsidR="00E738AB" w:rsidRDefault="00E738AB" w:rsidP="00880A5E">
            <w:pPr>
              <w:jc w:val="center"/>
              <w:rPr>
                <w:sz w:val="18"/>
                <w:szCs w:val="18"/>
              </w:rPr>
            </w:pPr>
            <w:r>
              <w:rPr>
                <w:sz w:val="18"/>
                <w:szCs w:val="18"/>
              </w:rPr>
              <w:t xml:space="preserve">   </w:t>
            </w:r>
            <w:r w:rsidR="00880A5E">
              <w:rPr>
                <w:sz w:val="18"/>
                <w:szCs w:val="18"/>
                <w:lang w:eastAsia="zh-TW"/>
              </w:rPr>
              <w:t>900</w:t>
            </w:r>
          </w:p>
        </w:tc>
        <w:tc>
          <w:tcPr>
            <w:tcW w:w="0" w:type="auto"/>
            <w:tcBorders>
              <w:top w:val="nil"/>
              <w:left w:val="nil"/>
              <w:bottom w:val="nil"/>
              <w:right w:val="nil"/>
            </w:tcBorders>
            <w:noWrap/>
            <w:vAlign w:val="bottom"/>
          </w:tcPr>
          <w:p w:rsidR="00E738AB" w:rsidRDefault="00E738AB" w:rsidP="00AB2317">
            <w:pPr>
              <w:ind w:right="432"/>
              <w:jc w:val="right"/>
              <w:rPr>
                <w:sz w:val="18"/>
                <w:szCs w:val="18"/>
              </w:rPr>
            </w:pPr>
          </w:p>
        </w:tc>
        <w:tc>
          <w:tcPr>
            <w:tcW w:w="0" w:type="auto"/>
            <w:tcBorders>
              <w:top w:val="nil"/>
              <w:left w:val="nil"/>
              <w:bottom w:val="nil"/>
              <w:right w:val="nil"/>
            </w:tcBorders>
            <w:noWrap/>
            <w:vAlign w:val="bottom"/>
          </w:tcPr>
          <w:p w:rsidR="00E738AB" w:rsidRDefault="00E738AB" w:rsidP="00AB2317">
            <w:pPr>
              <w:ind w:right="288"/>
              <w:jc w:val="right"/>
              <w:rPr>
                <w:sz w:val="18"/>
                <w:szCs w:val="18"/>
              </w:rPr>
            </w:pPr>
          </w:p>
        </w:tc>
        <w:tc>
          <w:tcPr>
            <w:tcW w:w="0" w:type="auto"/>
            <w:tcBorders>
              <w:top w:val="nil"/>
              <w:left w:val="nil"/>
              <w:bottom w:val="nil"/>
              <w:right w:val="nil"/>
            </w:tcBorders>
            <w:noWrap/>
            <w:vAlign w:val="bottom"/>
          </w:tcPr>
          <w:p w:rsidR="00E738AB" w:rsidRDefault="00E738AB" w:rsidP="00AB2317">
            <w:pPr>
              <w:ind w:right="288"/>
              <w:jc w:val="right"/>
              <w:rPr>
                <w:sz w:val="18"/>
                <w:szCs w:val="18"/>
              </w:rPr>
            </w:pPr>
          </w:p>
        </w:tc>
      </w:tr>
      <w:tr w:rsidR="00E738AB" w:rsidTr="00F46968">
        <w:trPr>
          <w:trHeight w:val="240"/>
        </w:trPr>
        <w:tc>
          <w:tcPr>
            <w:tcW w:w="0" w:type="auto"/>
            <w:tcBorders>
              <w:top w:val="nil"/>
              <w:left w:val="nil"/>
              <w:bottom w:val="nil"/>
              <w:right w:val="nil"/>
            </w:tcBorders>
            <w:noWrap/>
            <w:vAlign w:val="bottom"/>
          </w:tcPr>
          <w:p w:rsidR="00E738AB" w:rsidRDefault="00E738AB" w:rsidP="00880A5E">
            <w:pPr>
              <w:rPr>
                <w:sz w:val="18"/>
                <w:szCs w:val="18"/>
              </w:rPr>
            </w:pPr>
            <w:r>
              <w:rPr>
                <w:sz w:val="18"/>
                <w:szCs w:val="18"/>
              </w:rPr>
              <w:t xml:space="preserve">    (</w:t>
            </w:r>
            <w:r w:rsidR="00880A5E">
              <w:rPr>
                <w:sz w:val="18"/>
                <w:szCs w:val="18"/>
                <w:lang w:eastAsia="zh-TW"/>
              </w:rPr>
              <w:t>900</w:t>
            </w:r>
            <w:r>
              <w:rPr>
                <w:sz w:val="18"/>
                <w:szCs w:val="18"/>
              </w:rPr>
              <w:t xml:space="preserve"> </w:t>
            </w:r>
            <w:r w:rsidRPr="00C00A80">
              <w:rPr>
                <w:position w:val="-4"/>
                <w:sz w:val="18"/>
                <w:szCs w:val="18"/>
              </w:rPr>
              <w:object w:dxaOrig="180" w:dyaOrig="200">
                <v:shape id="_x0000_i1043" type="#_x0000_t75" style="width:9.25pt;height:9.9pt" o:ole="">
                  <v:imagedata r:id="rId37" o:title=""/>
                </v:shape>
                <o:OLEObject Type="Embed" ProgID="Equation.DSMT4" ShapeID="_x0000_i1043" DrawAspect="Content" ObjectID="_1458367266" r:id="rId45"/>
              </w:object>
            </w:r>
            <w:r>
              <w:rPr>
                <w:sz w:val="18"/>
                <w:szCs w:val="18"/>
              </w:rPr>
              <w:t xml:space="preserve">100%; </w:t>
            </w:r>
            <w:r w:rsidR="00880A5E">
              <w:rPr>
                <w:sz w:val="18"/>
                <w:szCs w:val="18"/>
              </w:rPr>
              <w:t>900</w:t>
            </w:r>
            <w:r>
              <w:rPr>
                <w:sz w:val="18"/>
                <w:szCs w:val="18"/>
              </w:rPr>
              <w:t xml:space="preserve"> </w:t>
            </w:r>
            <w:r>
              <w:rPr>
                <w:rFonts w:ascii="ariel" w:hAnsi="ariel"/>
                <w:sz w:val="18"/>
                <w:szCs w:val="18"/>
              </w:rPr>
              <w:t>x</w:t>
            </w:r>
            <w:r>
              <w:rPr>
                <w:sz w:val="18"/>
                <w:szCs w:val="18"/>
              </w:rPr>
              <w:t xml:space="preserve"> 0%; </w:t>
            </w:r>
            <w:r w:rsidR="00880A5E">
              <w:rPr>
                <w:sz w:val="18"/>
                <w:szCs w:val="18"/>
                <w:lang w:eastAsia="zh-TW"/>
              </w:rPr>
              <w:t>900</w:t>
            </w:r>
            <w:r>
              <w:rPr>
                <w:sz w:val="18"/>
                <w:szCs w:val="18"/>
              </w:rPr>
              <w:t xml:space="preserve"> </w:t>
            </w:r>
            <w:r w:rsidRPr="00C00A80">
              <w:rPr>
                <w:position w:val="-4"/>
                <w:sz w:val="18"/>
                <w:szCs w:val="18"/>
              </w:rPr>
              <w:object w:dxaOrig="180" w:dyaOrig="200">
                <v:shape id="_x0000_i1044" type="#_x0000_t75" style="width:9.25pt;height:9.9pt" o:ole="">
                  <v:imagedata r:id="rId37" o:title=""/>
                </v:shape>
                <o:OLEObject Type="Embed" ProgID="Equation.DSMT4" ShapeID="_x0000_i1044" DrawAspect="Content" ObjectID="_1458367267" r:id="rId46"/>
              </w:object>
            </w:r>
            <w:r w:rsidR="00831C72">
              <w:rPr>
                <w:sz w:val="18"/>
                <w:szCs w:val="18"/>
              </w:rPr>
              <w:t>7</w:t>
            </w:r>
            <w:r>
              <w:rPr>
                <w:sz w:val="18"/>
                <w:szCs w:val="18"/>
              </w:rPr>
              <w:t>0%)</w:t>
            </w:r>
          </w:p>
        </w:tc>
        <w:tc>
          <w:tcPr>
            <w:tcW w:w="0" w:type="auto"/>
            <w:tcBorders>
              <w:top w:val="nil"/>
              <w:left w:val="nil"/>
              <w:right w:val="nil"/>
            </w:tcBorders>
            <w:noWrap/>
            <w:vAlign w:val="bottom"/>
          </w:tcPr>
          <w:p w:rsidR="00E738AB" w:rsidRDefault="00E738AB">
            <w:pPr>
              <w:jc w:val="center"/>
              <w:rPr>
                <w:sz w:val="18"/>
                <w:szCs w:val="18"/>
              </w:rPr>
            </w:pPr>
            <w:r>
              <w:rPr>
                <w:sz w:val="18"/>
                <w:szCs w:val="18"/>
              </w:rPr>
              <w:t> </w:t>
            </w:r>
            <w:r w:rsidR="00543B70">
              <w:rPr>
                <w:sz w:val="18"/>
                <w:szCs w:val="18"/>
              </w:rPr>
              <w:t>____</w:t>
            </w:r>
          </w:p>
        </w:tc>
        <w:tc>
          <w:tcPr>
            <w:tcW w:w="0" w:type="auto"/>
            <w:tcBorders>
              <w:top w:val="nil"/>
              <w:left w:val="nil"/>
              <w:right w:val="nil"/>
            </w:tcBorders>
            <w:noWrap/>
            <w:vAlign w:val="bottom"/>
          </w:tcPr>
          <w:p w:rsidR="00E738AB" w:rsidRDefault="00E738AB" w:rsidP="00880A5E">
            <w:pPr>
              <w:ind w:right="432"/>
              <w:jc w:val="right"/>
              <w:rPr>
                <w:sz w:val="18"/>
                <w:szCs w:val="18"/>
              </w:rPr>
            </w:pPr>
            <w:r>
              <w:rPr>
                <w:sz w:val="18"/>
                <w:szCs w:val="18"/>
              </w:rPr>
              <w:t xml:space="preserve">   </w:t>
            </w:r>
            <w:r w:rsidR="00B37C47">
              <w:rPr>
                <w:sz w:val="18"/>
                <w:szCs w:val="18"/>
                <w:lang w:eastAsia="zh-TW"/>
              </w:rPr>
              <w:t>90</w:t>
            </w:r>
            <w:r w:rsidR="00880A5E">
              <w:rPr>
                <w:sz w:val="18"/>
                <w:szCs w:val="18"/>
                <w:lang w:eastAsia="zh-TW"/>
              </w:rPr>
              <w:t>0</w:t>
            </w:r>
          </w:p>
        </w:tc>
        <w:tc>
          <w:tcPr>
            <w:tcW w:w="0" w:type="auto"/>
            <w:tcBorders>
              <w:top w:val="nil"/>
              <w:left w:val="nil"/>
              <w:right w:val="nil"/>
            </w:tcBorders>
            <w:noWrap/>
            <w:vAlign w:val="bottom"/>
          </w:tcPr>
          <w:p w:rsidR="00E738AB" w:rsidRDefault="00E738AB" w:rsidP="00AB2317">
            <w:pPr>
              <w:ind w:right="288"/>
              <w:jc w:val="right"/>
              <w:rPr>
                <w:sz w:val="18"/>
                <w:szCs w:val="18"/>
              </w:rPr>
            </w:pPr>
            <w:r>
              <w:rPr>
                <w:sz w:val="18"/>
                <w:szCs w:val="18"/>
              </w:rPr>
              <w:t xml:space="preserve">        0</w:t>
            </w:r>
          </w:p>
        </w:tc>
        <w:tc>
          <w:tcPr>
            <w:tcW w:w="0" w:type="auto"/>
            <w:tcBorders>
              <w:top w:val="nil"/>
              <w:left w:val="nil"/>
              <w:right w:val="nil"/>
            </w:tcBorders>
            <w:noWrap/>
            <w:vAlign w:val="bottom"/>
          </w:tcPr>
          <w:p w:rsidR="00E738AB" w:rsidRDefault="00E738AB" w:rsidP="00880A5E">
            <w:pPr>
              <w:ind w:right="288"/>
              <w:jc w:val="right"/>
              <w:rPr>
                <w:sz w:val="18"/>
                <w:szCs w:val="18"/>
              </w:rPr>
            </w:pPr>
            <w:r>
              <w:rPr>
                <w:sz w:val="18"/>
                <w:szCs w:val="18"/>
              </w:rPr>
              <w:t xml:space="preserve">   </w:t>
            </w:r>
            <w:r w:rsidR="00880A5E">
              <w:rPr>
                <w:sz w:val="18"/>
                <w:szCs w:val="18"/>
                <w:lang w:eastAsia="zh-TW"/>
              </w:rPr>
              <w:t>630</w:t>
            </w:r>
          </w:p>
        </w:tc>
      </w:tr>
      <w:tr w:rsidR="00E738AB" w:rsidTr="00F46968">
        <w:trPr>
          <w:trHeight w:val="255"/>
        </w:trPr>
        <w:tc>
          <w:tcPr>
            <w:tcW w:w="0" w:type="auto"/>
            <w:tcBorders>
              <w:top w:val="nil"/>
              <w:left w:val="nil"/>
              <w:bottom w:val="nil"/>
              <w:right w:val="nil"/>
            </w:tcBorders>
            <w:noWrap/>
            <w:vAlign w:val="bottom"/>
          </w:tcPr>
          <w:p w:rsidR="00E738AB" w:rsidRDefault="00E738AB">
            <w:pPr>
              <w:rPr>
                <w:sz w:val="18"/>
                <w:szCs w:val="18"/>
              </w:rPr>
            </w:pPr>
            <w:r>
              <w:rPr>
                <w:sz w:val="18"/>
                <w:szCs w:val="18"/>
              </w:rPr>
              <w:t>Accounted for</w:t>
            </w:r>
          </w:p>
        </w:tc>
        <w:tc>
          <w:tcPr>
            <w:tcW w:w="0" w:type="auto"/>
            <w:tcBorders>
              <w:top w:val="nil"/>
              <w:left w:val="nil"/>
              <w:right w:val="nil"/>
            </w:tcBorders>
            <w:noWrap/>
            <w:vAlign w:val="bottom"/>
          </w:tcPr>
          <w:p w:rsidR="00E738AB" w:rsidRDefault="00880A5E">
            <w:pPr>
              <w:jc w:val="center"/>
              <w:rPr>
                <w:sz w:val="18"/>
                <w:szCs w:val="18"/>
                <w:u w:val="double"/>
              </w:rPr>
            </w:pPr>
            <w:r>
              <w:rPr>
                <w:sz w:val="18"/>
                <w:szCs w:val="18"/>
                <w:u w:val="double"/>
                <w:lang w:eastAsia="zh-TW"/>
              </w:rPr>
              <w:t>4</w:t>
            </w:r>
            <w:r w:rsidR="00282554">
              <w:rPr>
                <w:rFonts w:hint="eastAsia"/>
                <w:sz w:val="18"/>
                <w:szCs w:val="18"/>
                <w:u w:val="double"/>
                <w:lang w:eastAsia="zh-TW"/>
              </w:rPr>
              <w:t>,</w:t>
            </w:r>
            <w:r>
              <w:rPr>
                <w:sz w:val="18"/>
                <w:szCs w:val="18"/>
                <w:u w:val="double"/>
                <w:lang w:eastAsia="zh-TW"/>
              </w:rPr>
              <w:t>14</w:t>
            </w:r>
            <w:r w:rsidR="00E738AB">
              <w:rPr>
                <w:sz w:val="18"/>
                <w:szCs w:val="18"/>
                <w:u w:val="double"/>
              </w:rPr>
              <w:t>0</w:t>
            </w:r>
          </w:p>
        </w:tc>
        <w:tc>
          <w:tcPr>
            <w:tcW w:w="0" w:type="auto"/>
            <w:tcBorders>
              <w:top w:val="nil"/>
              <w:left w:val="nil"/>
              <w:right w:val="nil"/>
            </w:tcBorders>
            <w:noWrap/>
            <w:vAlign w:val="bottom"/>
          </w:tcPr>
          <w:p w:rsidR="00E738AB" w:rsidRDefault="00E738AB">
            <w:pPr>
              <w:jc w:val="center"/>
              <w:rPr>
                <w:sz w:val="18"/>
                <w:szCs w:val="18"/>
              </w:rPr>
            </w:pPr>
            <w:r>
              <w:rPr>
                <w:sz w:val="18"/>
                <w:szCs w:val="18"/>
              </w:rPr>
              <w:t>____ </w:t>
            </w:r>
          </w:p>
        </w:tc>
        <w:tc>
          <w:tcPr>
            <w:tcW w:w="0" w:type="auto"/>
            <w:tcBorders>
              <w:top w:val="nil"/>
              <w:left w:val="nil"/>
              <w:right w:val="nil"/>
            </w:tcBorders>
            <w:noWrap/>
            <w:vAlign w:val="bottom"/>
          </w:tcPr>
          <w:p w:rsidR="00E738AB" w:rsidRDefault="00E738AB" w:rsidP="00AB2317">
            <w:pPr>
              <w:ind w:right="288"/>
              <w:jc w:val="right"/>
              <w:rPr>
                <w:sz w:val="18"/>
                <w:szCs w:val="18"/>
              </w:rPr>
            </w:pPr>
            <w:r>
              <w:rPr>
                <w:sz w:val="18"/>
                <w:szCs w:val="18"/>
              </w:rPr>
              <w:t>____ </w:t>
            </w:r>
          </w:p>
        </w:tc>
        <w:tc>
          <w:tcPr>
            <w:tcW w:w="0" w:type="auto"/>
            <w:tcBorders>
              <w:top w:val="nil"/>
              <w:left w:val="nil"/>
              <w:right w:val="nil"/>
            </w:tcBorders>
            <w:noWrap/>
            <w:vAlign w:val="bottom"/>
          </w:tcPr>
          <w:p w:rsidR="00E738AB" w:rsidRDefault="00E738AB" w:rsidP="00AB2317">
            <w:pPr>
              <w:ind w:right="288"/>
              <w:jc w:val="right"/>
              <w:rPr>
                <w:sz w:val="18"/>
                <w:szCs w:val="18"/>
              </w:rPr>
            </w:pPr>
            <w:r>
              <w:rPr>
                <w:sz w:val="18"/>
                <w:szCs w:val="18"/>
              </w:rPr>
              <w:t>____ </w:t>
            </w:r>
          </w:p>
        </w:tc>
      </w:tr>
      <w:tr w:rsidR="00E738AB" w:rsidTr="00F46968">
        <w:trPr>
          <w:trHeight w:val="270"/>
        </w:trPr>
        <w:tc>
          <w:tcPr>
            <w:tcW w:w="0" w:type="auto"/>
            <w:tcBorders>
              <w:top w:val="nil"/>
              <w:left w:val="nil"/>
              <w:bottom w:val="nil"/>
              <w:right w:val="nil"/>
            </w:tcBorders>
            <w:noWrap/>
            <w:vAlign w:val="bottom"/>
          </w:tcPr>
          <w:p w:rsidR="00E738AB" w:rsidRDefault="00214F18">
            <w:pPr>
              <w:rPr>
                <w:sz w:val="18"/>
                <w:szCs w:val="18"/>
              </w:rPr>
            </w:pPr>
            <w:r>
              <w:rPr>
                <w:sz w:val="18"/>
                <w:szCs w:val="18"/>
              </w:rPr>
              <w:t>Equivalent units of work done in current period</w:t>
            </w:r>
          </w:p>
        </w:tc>
        <w:tc>
          <w:tcPr>
            <w:tcW w:w="0" w:type="auto"/>
            <w:tcBorders>
              <w:top w:val="nil"/>
              <w:left w:val="nil"/>
              <w:right w:val="nil"/>
            </w:tcBorders>
            <w:noWrap/>
            <w:vAlign w:val="bottom"/>
          </w:tcPr>
          <w:p w:rsidR="00E738AB" w:rsidRDefault="00E738AB">
            <w:pPr>
              <w:jc w:val="center"/>
              <w:rPr>
                <w:sz w:val="18"/>
                <w:szCs w:val="18"/>
              </w:rPr>
            </w:pPr>
          </w:p>
        </w:tc>
        <w:tc>
          <w:tcPr>
            <w:tcW w:w="0" w:type="auto"/>
            <w:tcBorders>
              <w:top w:val="nil"/>
              <w:left w:val="nil"/>
              <w:right w:val="nil"/>
            </w:tcBorders>
            <w:noWrap/>
            <w:vAlign w:val="bottom"/>
          </w:tcPr>
          <w:p w:rsidR="00E738AB" w:rsidRDefault="00F46968" w:rsidP="00AB2317">
            <w:pPr>
              <w:ind w:right="432"/>
              <w:jc w:val="right"/>
              <w:rPr>
                <w:sz w:val="18"/>
                <w:szCs w:val="18"/>
                <w:u w:val="double"/>
              </w:rPr>
            </w:pPr>
            <w:r>
              <w:rPr>
                <w:rFonts w:hint="eastAsia"/>
                <w:sz w:val="18"/>
                <w:szCs w:val="18"/>
                <w:u w:val="double"/>
                <w:lang w:eastAsia="zh-TW"/>
              </w:rPr>
              <w:t>2,</w:t>
            </w:r>
            <w:r w:rsidR="00BF3405">
              <w:rPr>
                <w:sz w:val="18"/>
                <w:szCs w:val="18"/>
                <w:u w:val="double"/>
                <w:lang w:eastAsia="zh-TW"/>
              </w:rPr>
              <w:t>88</w:t>
            </w:r>
            <w:r w:rsidR="00E738AB">
              <w:rPr>
                <w:sz w:val="18"/>
                <w:szCs w:val="18"/>
                <w:u w:val="double"/>
              </w:rPr>
              <w:t>0</w:t>
            </w:r>
          </w:p>
        </w:tc>
        <w:tc>
          <w:tcPr>
            <w:tcW w:w="0" w:type="auto"/>
            <w:tcBorders>
              <w:top w:val="nil"/>
              <w:left w:val="nil"/>
              <w:right w:val="nil"/>
            </w:tcBorders>
            <w:noWrap/>
            <w:vAlign w:val="bottom"/>
          </w:tcPr>
          <w:p w:rsidR="00E738AB" w:rsidRDefault="00BF3405" w:rsidP="00AB2317">
            <w:pPr>
              <w:ind w:right="288"/>
              <w:jc w:val="right"/>
              <w:rPr>
                <w:sz w:val="18"/>
                <w:szCs w:val="18"/>
                <w:u w:val="double"/>
              </w:rPr>
            </w:pPr>
            <w:r>
              <w:rPr>
                <w:sz w:val="18"/>
                <w:szCs w:val="18"/>
                <w:u w:val="double"/>
                <w:lang w:eastAsia="zh-TW"/>
              </w:rPr>
              <w:t>3</w:t>
            </w:r>
            <w:r>
              <w:rPr>
                <w:sz w:val="18"/>
                <w:szCs w:val="18"/>
                <w:u w:val="double"/>
              </w:rPr>
              <w:t>,24</w:t>
            </w:r>
            <w:r w:rsidR="00E738AB">
              <w:rPr>
                <w:sz w:val="18"/>
                <w:szCs w:val="18"/>
                <w:u w:val="double"/>
              </w:rPr>
              <w:t>0</w:t>
            </w:r>
          </w:p>
        </w:tc>
        <w:tc>
          <w:tcPr>
            <w:tcW w:w="0" w:type="auto"/>
            <w:tcBorders>
              <w:top w:val="nil"/>
              <w:left w:val="nil"/>
              <w:right w:val="nil"/>
            </w:tcBorders>
            <w:noWrap/>
            <w:vAlign w:val="bottom"/>
          </w:tcPr>
          <w:p w:rsidR="00E738AB" w:rsidRDefault="00BF3405" w:rsidP="00AB2317">
            <w:pPr>
              <w:ind w:right="288"/>
              <w:jc w:val="right"/>
              <w:rPr>
                <w:sz w:val="18"/>
                <w:szCs w:val="18"/>
                <w:u w:val="double"/>
              </w:rPr>
            </w:pPr>
            <w:r>
              <w:rPr>
                <w:sz w:val="18"/>
                <w:szCs w:val="18"/>
                <w:u w:val="double"/>
                <w:lang w:eastAsia="zh-TW"/>
              </w:rPr>
              <w:t>3</w:t>
            </w:r>
            <w:r w:rsidR="00831C72">
              <w:rPr>
                <w:sz w:val="18"/>
                <w:szCs w:val="18"/>
                <w:u w:val="double"/>
              </w:rPr>
              <w:t>,</w:t>
            </w:r>
            <w:r>
              <w:rPr>
                <w:sz w:val="18"/>
                <w:szCs w:val="18"/>
                <w:u w:val="double"/>
              </w:rPr>
              <w:t>24</w:t>
            </w:r>
            <w:r w:rsidR="00E738AB">
              <w:rPr>
                <w:sz w:val="18"/>
                <w:szCs w:val="18"/>
                <w:u w:val="double"/>
              </w:rPr>
              <w:t>0</w:t>
            </w:r>
          </w:p>
        </w:tc>
      </w:tr>
      <w:tr w:rsidR="00E738AB" w:rsidTr="00F46968">
        <w:trPr>
          <w:trHeight w:val="255"/>
        </w:trPr>
        <w:tc>
          <w:tcPr>
            <w:tcW w:w="0" w:type="auto"/>
            <w:tcBorders>
              <w:top w:val="nil"/>
              <w:left w:val="nil"/>
              <w:bottom w:val="nil"/>
              <w:right w:val="nil"/>
            </w:tcBorders>
            <w:noWrap/>
            <w:vAlign w:val="bottom"/>
          </w:tcPr>
          <w:p w:rsidR="00E738AB" w:rsidRDefault="00E738AB">
            <w:pPr>
              <w:rPr>
                <w:sz w:val="18"/>
                <w:szCs w:val="18"/>
              </w:rPr>
            </w:pPr>
          </w:p>
        </w:tc>
        <w:tc>
          <w:tcPr>
            <w:tcW w:w="0" w:type="auto"/>
            <w:tcBorders>
              <w:left w:val="nil"/>
              <w:bottom w:val="nil"/>
              <w:right w:val="nil"/>
            </w:tcBorders>
            <w:noWrap/>
            <w:vAlign w:val="bottom"/>
          </w:tcPr>
          <w:p w:rsidR="00E738AB" w:rsidRDefault="00E738AB">
            <w:pPr>
              <w:rPr>
                <w:sz w:val="18"/>
                <w:szCs w:val="18"/>
              </w:rPr>
            </w:pPr>
          </w:p>
        </w:tc>
        <w:tc>
          <w:tcPr>
            <w:tcW w:w="0" w:type="auto"/>
            <w:tcBorders>
              <w:left w:val="nil"/>
              <w:bottom w:val="nil"/>
              <w:right w:val="nil"/>
            </w:tcBorders>
            <w:noWrap/>
            <w:vAlign w:val="bottom"/>
          </w:tcPr>
          <w:p w:rsidR="00E738AB" w:rsidRDefault="00E738AB">
            <w:pPr>
              <w:rPr>
                <w:sz w:val="18"/>
                <w:szCs w:val="18"/>
              </w:rPr>
            </w:pPr>
          </w:p>
        </w:tc>
        <w:tc>
          <w:tcPr>
            <w:tcW w:w="0" w:type="auto"/>
            <w:tcBorders>
              <w:left w:val="nil"/>
              <w:bottom w:val="nil"/>
              <w:right w:val="nil"/>
            </w:tcBorders>
            <w:noWrap/>
            <w:vAlign w:val="bottom"/>
          </w:tcPr>
          <w:p w:rsidR="00E738AB" w:rsidRDefault="00E738AB">
            <w:pPr>
              <w:rPr>
                <w:sz w:val="18"/>
                <w:szCs w:val="18"/>
              </w:rPr>
            </w:pPr>
          </w:p>
        </w:tc>
        <w:tc>
          <w:tcPr>
            <w:tcW w:w="0" w:type="auto"/>
            <w:tcBorders>
              <w:left w:val="nil"/>
              <w:bottom w:val="nil"/>
              <w:right w:val="nil"/>
            </w:tcBorders>
            <w:noWrap/>
            <w:vAlign w:val="bottom"/>
          </w:tcPr>
          <w:p w:rsidR="00E738AB" w:rsidRDefault="00E738AB">
            <w:pPr>
              <w:rPr>
                <w:sz w:val="18"/>
                <w:szCs w:val="18"/>
              </w:rPr>
            </w:pPr>
          </w:p>
        </w:tc>
      </w:tr>
      <w:tr w:rsidR="00E738AB" w:rsidTr="00F46968">
        <w:trPr>
          <w:trHeight w:val="240"/>
        </w:trPr>
        <w:tc>
          <w:tcPr>
            <w:tcW w:w="0" w:type="auto"/>
            <w:gridSpan w:val="5"/>
            <w:tcBorders>
              <w:top w:val="nil"/>
              <w:left w:val="nil"/>
              <w:bottom w:val="nil"/>
              <w:right w:val="nil"/>
            </w:tcBorders>
            <w:noWrap/>
            <w:vAlign w:val="bottom"/>
          </w:tcPr>
          <w:p w:rsidR="00E738AB" w:rsidRDefault="00E738AB">
            <w:pPr>
              <w:rPr>
                <w:sz w:val="16"/>
                <w:szCs w:val="16"/>
              </w:rPr>
            </w:pPr>
            <w:r>
              <w:rPr>
                <w:sz w:val="16"/>
                <w:szCs w:val="16"/>
                <w:vertAlign w:val="superscript"/>
              </w:rPr>
              <w:t>a</w:t>
            </w:r>
            <w:r>
              <w:rPr>
                <w:sz w:val="16"/>
                <w:szCs w:val="16"/>
              </w:rPr>
              <w:t xml:space="preserve">  Degree of completion in this department: Transferred-in costs, 100%; direct ma</w:t>
            </w:r>
            <w:r w:rsidR="00282554">
              <w:rPr>
                <w:sz w:val="16"/>
                <w:szCs w:val="16"/>
              </w:rPr>
              <w:t>terials, 0%; conversion costs, 5</w:t>
            </w:r>
            <w:r>
              <w:rPr>
                <w:sz w:val="16"/>
                <w:szCs w:val="16"/>
              </w:rPr>
              <w:t>0%.</w:t>
            </w:r>
          </w:p>
        </w:tc>
      </w:tr>
      <w:tr w:rsidR="00E738AB" w:rsidTr="00F46968">
        <w:trPr>
          <w:trHeight w:val="240"/>
        </w:trPr>
        <w:tc>
          <w:tcPr>
            <w:tcW w:w="0" w:type="auto"/>
            <w:gridSpan w:val="5"/>
            <w:tcBorders>
              <w:top w:val="nil"/>
              <w:left w:val="nil"/>
              <w:bottom w:val="nil"/>
              <w:right w:val="nil"/>
            </w:tcBorders>
            <w:noWrap/>
            <w:vAlign w:val="bottom"/>
          </w:tcPr>
          <w:p w:rsidR="00E738AB" w:rsidRDefault="00E738AB" w:rsidP="00282554">
            <w:pPr>
              <w:rPr>
                <w:sz w:val="16"/>
                <w:szCs w:val="16"/>
              </w:rPr>
            </w:pPr>
            <w:r>
              <w:rPr>
                <w:sz w:val="16"/>
                <w:szCs w:val="16"/>
                <w:vertAlign w:val="superscript"/>
              </w:rPr>
              <w:t xml:space="preserve">b </w:t>
            </w:r>
            <w:r w:rsidR="00BF3405">
              <w:rPr>
                <w:sz w:val="16"/>
                <w:szCs w:val="16"/>
                <w:lang w:eastAsia="zh-TW"/>
              </w:rPr>
              <w:t>3</w:t>
            </w:r>
            <w:r w:rsidR="00282554">
              <w:rPr>
                <w:sz w:val="16"/>
                <w:szCs w:val="16"/>
                <w:lang w:eastAsia="zh-TW"/>
              </w:rPr>
              <w:t>,</w:t>
            </w:r>
            <w:r w:rsidR="00BF3405">
              <w:rPr>
                <w:sz w:val="16"/>
                <w:szCs w:val="16"/>
                <w:lang w:eastAsia="zh-TW"/>
              </w:rPr>
              <w:t>24</w:t>
            </w:r>
            <w:r>
              <w:rPr>
                <w:sz w:val="16"/>
                <w:szCs w:val="16"/>
              </w:rPr>
              <w:t xml:space="preserve">0 physical units completed and transferred out minus </w:t>
            </w:r>
            <w:r w:rsidR="00BF3405">
              <w:rPr>
                <w:sz w:val="16"/>
                <w:szCs w:val="16"/>
              </w:rPr>
              <w:t>1,26</w:t>
            </w:r>
            <w:r>
              <w:rPr>
                <w:sz w:val="16"/>
                <w:szCs w:val="16"/>
              </w:rPr>
              <w:t xml:space="preserve">0 physical units completed and transferred out from beginning </w:t>
            </w:r>
          </w:p>
        </w:tc>
      </w:tr>
      <w:tr w:rsidR="00E738AB" w:rsidTr="00F46968">
        <w:trPr>
          <w:trHeight w:val="240"/>
        </w:trPr>
        <w:tc>
          <w:tcPr>
            <w:tcW w:w="9787" w:type="dxa"/>
            <w:gridSpan w:val="5"/>
            <w:tcBorders>
              <w:top w:val="nil"/>
              <w:left w:val="nil"/>
              <w:bottom w:val="nil"/>
              <w:right w:val="nil"/>
            </w:tcBorders>
            <w:noWrap/>
            <w:vAlign w:val="bottom"/>
          </w:tcPr>
          <w:tbl>
            <w:tblPr>
              <w:tblW w:w="0" w:type="auto"/>
              <w:tblCellSpacing w:w="0" w:type="dxa"/>
              <w:tblCellMar>
                <w:left w:w="0" w:type="dxa"/>
                <w:right w:w="0" w:type="dxa"/>
              </w:tblCellMar>
              <w:tblLook w:val="0000"/>
            </w:tblPr>
            <w:tblGrid>
              <w:gridCol w:w="9360"/>
            </w:tblGrid>
            <w:tr w:rsidR="00E738AB">
              <w:trPr>
                <w:trHeight w:val="240"/>
                <w:tblCellSpacing w:w="0" w:type="dxa"/>
              </w:trPr>
              <w:tc>
                <w:tcPr>
                  <w:tcW w:w="9360" w:type="dxa"/>
                  <w:tcBorders>
                    <w:top w:val="nil"/>
                    <w:left w:val="nil"/>
                    <w:bottom w:val="nil"/>
                    <w:right w:val="nil"/>
                  </w:tcBorders>
                  <w:noWrap/>
                  <w:vAlign w:val="bottom"/>
                </w:tcPr>
                <w:p w:rsidR="00E738AB" w:rsidRDefault="00E738AB">
                  <w:pPr>
                    <w:rPr>
                      <w:sz w:val="16"/>
                      <w:szCs w:val="16"/>
                    </w:rPr>
                  </w:pPr>
                  <w:r>
                    <w:rPr>
                      <w:sz w:val="16"/>
                      <w:szCs w:val="16"/>
                    </w:rPr>
                    <w:t xml:space="preserve">  work-in-process inventory.</w:t>
                  </w:r>
                </w:p>
              </w:tc>
            </w:tr>
          </w:tbl>
          <w:p w:rsidR="00E738AB" w:rsidRDefault="00E738AB">
            <w:pPr>
              <w:rPr>
                <w:sz w:val="16"/>
                <w:szCs w:val="16"/>
              </w:rPr>
            </w:pPr>
          </w:p>
        </w:tc>
      </w:tr>
      <w:tr w:rsidR="00E738AB" w:rsidTr="00F46968">
        <w:trPr>
          <w:trHeight w:val="240"/>
        </w:trPr>
        <w:tc>
          <w:tcPr>
            <w:tcW w:w="0" w:type="auto"/>
            <w:gridSpan w:val="5"/>
            <w:tcBorders>
              <w:top w:val="nil"/>
              <w:left w:val="nil"/>
              <w:bottom w:val="nil"/>
              <w:right w:val="nil"/>
            </w:tcBorders>
            <w:noWrap/>
            <w:vAlign w:val="bottom"/>
          </w:tcPr>
          <w:p w:rsidR="00E738AB" w:rsidRDefault="00E738AB">
            <w:pPr>
              <w:rPr>
                <w:sz w:val="16"/>
                <w:szCs w:val="16"/>
              </w:rPr>
            </w:pPr>
            <w:r>
              <w:rPr>
                <w:sz w:val="16"/>
                <w:szCs w:val="16"/>
                <w:vertAlign w:val="superscript"/>
              </w:rPr>
              <w:t>c</w:t>
            </w:r>
            <w:r>
              <w:rPr>
                <w:sz w:val="16"/>
                <w:szCs w:val="16"/>
              </w:rPr>
              <w:t xml:space="preserve"> Degree of completion in this department: transferred-in costs, 100%; direct materials, 0%; conversion cost</w:t>
            </w:r>
            <w:r w:rsidR="00831C72">
              <w:rPr>
                <w:sz w:val="16"/>
                <w:szCs w:val="16"/>
              </w:rPr>
              <w:t>s, 7</w:t>
            </w:r>
            <w:r>
              <w:rPr>
                <w:sz w:val="16"/>
                <w:szCs w:val="16"/>
              </w:rPr>
              <w:t xml:space="preserve">0%. </w:t>
            </w:r>
          </w:p>
        </w:tc>
      </w:tr>
    </w:tbl>
    <w:p w:rsidR="00E738AB" w:rsidRDefault="00E738AB">
      <w:pPr>
        <w:jc w:val="both"/>
        <w:rPr>
          <w:b/>
          <w:sz w:val="24"/>
        </w:rPr>
        <w:sectPr w:rsidR="00E738AB" w:rsidSect="00FB4364">
          <w:pgSz w:w="12240" w:h="15840"/>
          <w:pgMar w:top="1440" w:right="1440" w:bottom="1440" w:left="1440" w:header="720" w:footer="720" w:gutter="0"/>
          <w:cols w:space="720"/>
        </w:sectPr>
      </w:pPr>
    </w:p>
    <w:p w:rsidR="00E738AB" w:rsidRDefault="00E738AB">
      <w:pPr>
        <w:pStyle w:val="Heading8"/>
      </w:pPr>
      <w:r>
        <w:rPr>
          <w:sz w:val="24"/>
        </w:rPr>
        <w:lastRenderedPageBreak/>
        <w:t>SOLUTION EXHIBIT 17-39B</w:t>
      </w:r>
    </w:p>
    <w:p w:rsidR="00E738AB" w:rsidRDefault="00F07E97" w:rsidP="00187119">
      <w:pPr>
        <w:pBdr>
          <w:bottom w:val="single" w:sz="4" w:space="1" w:color="auto"/>
        </w:pBdr>
        <w:rPr>
          <w:sz w:val="24"/>
        </w:rPr>
      </w:pPr>
      <w:r w:rsidRPr="00F07E97">
        <w:rPr>
          <w:sz w:val="24"/>
          <w:szCs w:val="24"/>
        </w:rPr>
        <w:t xml:space="preserve">Summarize the Total Costs to Account </w:t>
      </w:r>
      <w:r w:rsidR="00187119">
        <w:rPr>
          <w:sz w:val="24"/>
          <w:szCs w:val="24"/>
        </w:rPr>
        <w:t>f</w:t>
      </w:r>
      <w:r w:rsidRPr="00F07E97">
        <w:rPr>
          <w:sz w:val="24"/>
          <w:szCs w:val="24"/>
        </w:rPr>
        <w:t>or, Compute the Cost per Equivalent Unit, and Assign Costs to the Units Completed and Units in Ending Work</w:t>
      </w:r>
      <w:r w:rsidR="00FD0A18">
        <w:rPr>
          <w:sz w:val="24"/>
          <w:szCs w:val="24"/>
        </w:rPr>
        <w:t>-in-</w:t>
      </w:r>
      <w:r w:rsidRPr="00F07E97">
        <w:rPr>
          <w:sz w:val="24"/>
          <w:szCs w:val="24"/>
        </w:rPr>
        <w:t>Process Inventory;</w:t>
      </w:r>
      <w:r w:rsidR="00187119" w:rsidRPr="00F07E97">
        <w:rPr>
          <w:sz w:val="24"/>
          <w:szCs w:val="24"/>
        </w:rPr>
        <w:t xml:space="preserve"> </w:t>
      </w:r>
      <w:r w:rsidR="00E738AB" w:rsidRPr="00F07E97">
        <w:rPr>
          <w:sz w:val="24"/>
          <w:szCs w:val="24"/>
        </w:rPr>
        <w:t>FIFO Method of Process Costing,</w:t>
      </w:r>
      <w:r w:rsidR="00187119" w:rsidRPr="00F07E97">
        <w:rPr>
          <w:rFonts w:hint="eastAsia"/>
          <w:sz w:val="24"/>
          <w:szCs w:val="24"/>
          <w:lang w:eastAsia="zh-TW"/>
        </w:rPr>
        <w:t xml:space="preserve"> </w:t>
      </w:r>
      <w:r w:rsidR="00E738AB" w:rsidRPr="00F07E97">
        <w:rPr>
          <w:rFonts w:hint="eastAsia"/>
          <w:sz w:val="24"/>
          <w:szCs w:val="24"/>
          <w:lang w:eastAsia="zh-TW"/>
        </w:rPr>
        <w:t>Binding</w:t>
      </w:r>
      <w:r w:rsidR="00E738AB" w:rsidRPr="00F07E97">
        <w:rPr>
          <w:sz w:val="24"/>
          <w:szCs w:val="24"/>
        </w:rPr>
        <w:t xml:space="preserve"> Department of </w:t>
      </w:r>
      <w:r w:rsidR="00417EE2" w:rsidRPr="00F07E97">
        <w:rPr>
          <w:sz w:val="24"/>
          <w:szCs w:val="24"/>
          <w:lang w:eastAsia="zh-TW"/>
        </w:rPr>
        <w:t>Publishers</w:t>
      </w:r>
      <w:r w:rsidR="00E738AB" w:rsidRPr="00F07E97">
        <w:rPr>
          <w:rFonts w:hint="eastAsia"/>
          <w:sz w:val="24"/>
          <w:szCs w:val="24"/>
          <w:lang w:eastAsia="zh-TW"/>
        </w:rPr>
        <w:t>,</w:t>
      </w:r>
      <w:r w:rsidR="00E738AB">
        <w:rPr>
          <w:rFonts w:hint="eastAsia"/>
          <w:sz w:val="24"/>
          <w:lang w:eastAsia="zh-TW"/>
        </w:rPr>
        <w:t xml:space="preserve"> Inc.</w:t>
      </w:r>
      <w:r w:rsidR="00187119">
        <w:rPr>
          <w:sz w:val="24"/>
          <w:lang w:eastAsia="zh-TW"/>
        </w:rPr>
        <w:t>,</w:t>
      </w:r>
      <w:r w:rsidR="00E738AB">
        <w:rPr>
          <w:sz w:val="24"/>
        </w:rPr>
        <w:t xml:space="preserve"> for April </w:t>
      </w:r>
      <w:r w:rsidR="00A5250E">
        <w:rPr>
          <w:sz w:val="24"/>
        </w:rPr>
        <w:t>2014</w:t>
      </w:r>
      <w:r w:rsidR="00E738AB">
        <w:rPr>
          <w:sz w:val="24"/>
        </w:rPr>
        <w:t>.</w:t>
      </w:r>
    </w:p>
    <w:p w:rsidR="00E738AB" w:rsidRDefault="00E738AB">
      <w:pPr>
        <w:spacing w:line="360" w:lineRule="atLeast"/>
        <w:jc w:val="both"/>
        <w:rPr>
          <w:b/>
        </w:rPr>
      </w:pPr>
    </w:p>
    <w:tbl>
      <w:tblPr>
        <w:tblW w:w="14054" w:type="dxa"/>
        <w:tblInd w:w="-270" w:type="dxa"/>
        <w:tblLayout w:type="fixed"/>
        <w:tblCellMar>
          <w:left w:w="0" w:type="dxa"/>
          <w:right w:w="0" w:type="dxa"/>
        </w:tblCellMar>
        <w:tblLook w:val="0000"/>
      </w:tblPr>
      <w:tblGrid>
        <w:gridCol w:w="1086"/>
        <w:gridCol w:w="5777"/>
        <w:gridCol w:w="1528"/>
        <w:gridCol w:w="1983"/>
        <w:gridCol w:w="1840"/>
        <w:gridCol w:w="1840"/>
      </w:tblGrid>
      <w:tr w:rsidR="00E738AB" w:rsidTr="00EF1427">
        <w:trPr>
          <w:trHeight w:val="720"/>
        </w:trPr>
        <w:tc>
          <w:tcPr>
            <w:tcW w:w="1086" w:type="dxa"/>
            <w:tcBorders>
              <w:top w:val="nil"/>
              <w:left w:val="nil"/>
              <w:bottom w:val="single" w:sz="4" w:space="0" w:color="auto"/>
              <w:right w:val="nil"/>
            </w:tcBorders>
            <w:noWrap/>
            <w:vAlign w:val="bottom"/>
          </w:tcPr>
          <w:p w:rsidR="00E738AB" w:rsidRDefault="00E738AB">
            <w:pPr>
              <w:rPr>
                <w:sz w:val="22"/>
                <w:szCs w:val="22"/>
              </w:rPr>
            </w:pPr>
            <w:r>
              <w:rPr>
                <w:sz w:val="22"/>
                <w:szCs w:val="22"/>
              </w:rPr>
              <w:t> </w:t>
            </w:r>
          </w:p>
        </w:tc>
        <w:tc>
          <w:tcPr>
            <w:tcW w:w="5777" w:type="dxa"/>
            <w:tcBorders>
              <w:top w:val="nil"/>
              <w:left w:val="nil"/>
              <w:bottom w:val="single" w:sz="4" w:space="0" w:color="auto"/>
              <w:right w:val="nil"/>
            </w:tcBorders>
            <w:noWrap/>
            <w:vAlign w:val="bottom"/>
          </w:tcPr>
          <w:p w:rsidR="00E738AB" w:rsidRDefault="00E738AB">
            <w:pPr>
              <w:rPr>
                <w:sz w:val="22"/>
                <w:szCs w:val="22"/>
              </w:rPr>
            </w:pPr>
            <w:r>
              <w:rPr>
                <w:sz w:val="22"/>
                <w:szCs w:val="22"/>
              </w:rPr>
              <w:t> </w:t>
            </w:r>
          </w:p>
        </w:tc>
        <w:tc>
          <w:tcPr>
            <w:tcW w:w="1528" w:type="dxa"/>
            <w:tcBorders>
              <w:top w:val="nil"/>
              <w:left w:val="nil"/>
              <w:bottom w:val="single" w:sz="4" w:space="0" w:color="auto"/>
              <w:right w:val="nil"/>
            </w:tcBorders>
            <w:vAlign w:val="bottom"/>
          </w:tcPr>
          <w:p w:rsidR="00E738AB" w:rsidRDefault="00E738AB">
            <w:pPr>
              <w:jc w:val="center"/>
              <w:rPr>
                <w:b/>
                <w:bCs/>
                <w:sz w:val="22"/>
                <w:szCs w:val="22"/>
              </w:rPr>
            </w:pPr>
            <w:r>
              <w:rPr>
                <w:b/>
                <w:bCs/>
                <w:sz w:val="22"/>
                <w:szCs w:val="22"/>
              </w:rPr>
              <w:t>Total Production Costs</w:t>
            </w:r>
          </w:p>
        </w:tc>
        <w:tc>
          <w:tcPr>
            <w:tcW w:w="1983" w:type="dxa"/>
            <w:tcBorders>
              <w:top w:val="nil"/>
              <w:left w:val="nil"/>
              <w:bottom w:val="single" w:sz="4" w:space="0" w:color="auto"/>
              <w:right w:val="nil"/>
            </w:tcBorders>
            <w:vAlign w:val="bottom"/>
          </w:tcPr>
          <w:p w:rsidR="00E738AB" w:rsidRDefault="00E738AB">
            <w:pPr>
              <w:jc w:val="center"/>
              <w:rPr>
                <w:b/>
                <w:bCs/>
                <w:sz w:val="22"/>
                <w:szCs w:val="22"/>
              </w:rPr>
            </w:pPr>
            <w:r>
              <w:rPr>
                <w:b/>
                <w:bCs/>
                <w:sz w:val="22"/>
                <w:szCs w:val="22"/>
              </w:rPr>
              <w:t>Transferred-in Costs</w:t>
            </w:r>
          </w:p>
        </w:tc>
        <w:tc>
          <w:tcPr>
            <w:tcW w:w="1840" w:type="dxa"/>
            <w:tcBorders>
              <w:top w:val="nil"/>
              <w:left w:val="nil"/>
              <w:bottom w:val="single" w:sz="4" w:space="0" w:color="auto"/>
              <w:right w:val="nil"/>
            </w:tcBorders>
            <w:vAlign w:val="bottom"/>
          </w:tcPr>
          <w:p w:rsidR="00E738AB" w:rsidRDefault="00C80DB8" w:rsidP="00C80DB8">
            <w:pPr>
              <w:jc w:val="center"/>
              <w:rPr>
                <w:b/>
                <w:bCs/>
                <w:sz w:val="22"/>
                <w:szCs w:val="22"/>
              </w:rPr>
            </w:pPr>
            <w:r>
              <w:rPr>
                <w:b/>
                <w:bCs/>
                <w:sz w:val="22"/>
                <w:szCs w:val="22"/>
              </w:rPr>
              <w:t xml:space="preserve">     </w:t>
            </w:r>
            <w:r w:rsidR="00E738AB">
              <w:rPr>
                <w:b/>
                <w:bCs/>
                <w:sz w:val="22"/>
                <w:szCs w:val="22"/>
              </w:rPr>
              <w:t>Direct</w:t>
            </w:r>
          </w:p>
          <w:p w:rsidR="00E738AB" w:rsidRDefault="00C80DB8" w:rsidP="00C80DB8">
            <w:pPr>
              <w:jc w:val="center"/>
              <w:rPr>
                <w:b/>
                <w:bCs/>
                <w:sz w:val="22"/>
                <w:szCs w:val="22"/>
              </w:rPr>
            </w:pPr>
            <w:r>
              <w:rPr>
                <w:b/>
                <w:bCs/>
                <w:sz w:val="22"/>
                <w:szCs w:val="22"/>
              </w:rPr>
              <w:t xml:space="preserve">     </w:t>
            </w:r>
            <w:r w:rsidR="00E738AB">
              <w:rPr>
                <w:b/>
                <w:bCs/>
                <w:sz w:val="22"/>
                <w:szCs w:val="22"/>
              </w:rPr>
              <w:t>Materials</w:t>
            </w:r>
          </w:p>
        </w:tc>
        <w:tc>
          <w:tcPr>
            <w:tcW w:w="1840" w:type="dxa"/>
            <w:tcBorders>
              <w:top w:val="nil"/>
              <w:left w:val="nil"/>
              <w:bottom w:val="single" w:sz="4" w:space="0" w:color="auto"/>
              <w:right w:val="nil"/>
            </w:tcBorders>
            <w:vAlign w:val="bottom"/>
          </w:tcPr>
          <w:p w:rsidR="00E738AB" w:rsidRDefault="00E738AB">
            <w:pPr>
              <w:jc w:val="center"/>
              <w:rPr>
                <w:b/>
                <w:bCs/>
                <w:sz w:val="22"/>
                <w:szCs w:val="22"/>
              </w:rPr>
            </w:pPr>
            <w:r>
              <w:rPr>
                <w:b/>
                <w:bCs/>
                <w:sz w:val="22"/>
                <w:szCs w:val="22"/>
              </w:rPr>
              <w:t xml:space="preserve">Conversion </w:t>
            </w:r>
          </w:p>
          <w:p w:rsidR="00E738AB" w:rsidRDefault="00E738AB">
            <w:pPr>
              <w:jc w:val="center"/>
              <w:rPr>
                <w:b/>
                <w:bCs/>
                <w:sz w:val="22"/>
                <w:szCs w:val="22"/>
              </w:rPr>
            </w:pPr>
            <w:r>
              <w:rPr>
                <w:b/>
                <w:bCs/>
                <w:sz w:val="22"/>
                <w:szCs w:val="22"/>
              </w:rPr>
              <w:t>Costs</w:t>
            </w:r>
          </w:p>
        </w:tc>
      </w:tr>
      <w:tr w:rsidR="00E738AB" w:rsidTr="00EF1427">
        <w:trPr>
          <w:trHeight w:val="240"/>
        </w:trPr>
        <w:tc>
          <w:tcPr>
            <w:tcW w:w="1086" w:type="dxa"/>
            <w:tcBorders>
              <w:top w:val="nil"/>
              <w:left w:val="nil"/>
              <w:bottom w:val="nil"/>
              <w:right w:val="nil"/>
            </w:tcBorders>
            <w:noWrap/>
            <w:vAlign w:val="bottom"/>
          </w:tcPr>
          <w:p w:rsidR="00E738AB" w:rsidRDefault="00E738AB">
            <w:pPr>
              <w:rPr>
                <w:sz w:val="22"/>
                <w:szCs w:val="22"/>
              </w:rPr>
            </w:pPr>
            <w:r>
              <w:rPr>
                <w:rFonts w:hint="eastAsia"/>
                <w:b/>
                <w:bCs/>
                <w:sz w:val="22"/>
                <w:szCs w:val="22"/>
                <w:lang w:eastAsia="zh-TW"/>
              </w:rPr>
              <w:t xml:space="preserve">   </w:t>
            </w:r>
            <w:r>
              <w:rPr>
                <w:b/>
                <w:bCs/>
                <w:sz w:val="22"/>
                <w:szCs w:val="22"/>
              </w:rPr>
              <w:t>(Step 3)</w:t>
            </w:r>
          </w:p>
        </w:tc>
        <w:tc>
          <w:tcPr>
            <w:tcW w:w="5777" w:type="dxa"/>
            <w:tcBorders>
              <w:top w:val="nil"/>
              <w:left w:val="nil"/>
              <w:bottom w:val="nil"/>
              <w:right w:val="nil"/>
            </w:tcBorders>
            <w:noWrap/>
            <w:vAlign w:val="bottom"/>
          </w:tcPr>
          <w:p w:rsidR="00E738AB" w:rsidRDefault="00E738AB">
            <w:pPr>
              <w:rPr>
                <w:sz w:val="22"/>
                <w:szCs w:val="22"/>
              </w:rPr>
            </w:pPr>
            <w:r>
              <w:rPr>
                <w:sz w:val="22"/>
                <w:szCs w:val="22"/>
              </w:rPr>
              <w:t>Work in process, beginning (given)</w:t>
            </w:r>
          </w:p>
        </w:tc>
        <w:tc>
          <w:tcPr>
            <w:tcW w:w="1528" w:type="dxa"/>
            <w:tcBorders>
              <w:top w:val="nil"/>
              <w:left w:val="nil"/>
              <w:bottom w:val="nil"/>
              <w:right w:val="nil"/>
            </w:tcBorders>
            <w:noWrap/>
            <w:vAlign w:val="bottom"/>
          </w:tcPr>
          <w:p w:rsidR="00E738AB" w:rsidRDefault="00455E94" w:rsidP="00013693">
            <w:pPr>
              <w:ind w:right="288"/>
              <w:jc w:val="right"/>
              <w:rPr>
                <w:sz w:val="22"/>
                <w:szCs w:val="22"/>
                <w:lang w:eastAsia="zh-TW"/>
              </w:rPr>
            </w:pPr>
            <w:r>
              <w:rPr>
                <w:sz w:val="22"/>
                <w:szCs w:val="22"/>
              </w:rPr>
              <w:t xml:space="preserve">$ </w:t>
            </w:r>
            <w:r w:rsidR="00AC451A">
              <w:rPr>
                <w:sz w:val="22"/>
                <w:szCs w:val="22"/>
              </w:rPr>
              <w:t xml:space="preserve"> </w:t>
            </w:r>
            <w:r w:rsidR="00013693">
              <w:rPr>
                <w:sz w:val="22"/>
                <w:szCs w:val="22"/>
                <w:lang w:eastAsia="zh-TW"/>
              </w:rPr>
              <w:t>60,480</w:t>
            </w:r>
          </w:p>
        </w:tc>
        <w:tc>
          <w:tcPr>
            <w:tcW w:w="1983" w:type="dxa"/>
            <w:tcBorders>
              <w:top w:val="nil"/>
              <w:left w:val="nil"/>
              <w:bottom w:val="nil"/>
              <w:right w:val="nil"/>
            </w:tcBorders>
            <w:vAlign w:val="bottom"/>
          </w:tcPr>
          <w:p w:rsidR="00E738AB" w:rsidRDefault="00E738AB" w:rsidP="00A5250E">
            <w:pPr>
              <w:ind w:right="432"/>
              <w:jc w:val="right"/>
              <w:rPr>
                <w:sz w:val="22"/>
                <w:szCs w:val="22"/>
              </w:rPr>
            </w:pPr>
            <w:r>
              <w:rPr>
                <w:sz w:val="22"/>
                <w:szCs w:val="22"/>
              </w:rPr>
              <w:t>$</w:t>
            </w:r>
            <w:r w:rsidR="00455E94">
              <w:rPr>
                <w:sz w:val="22"/>
                <w:szCs w:val="22"/>
              </w:rPr>
              <w:t xml:space="preserve">  </w:t>
            </w:r>
            <w:r w:rsidR="00A5250E">
              <w:rPr>
                <w:sz w:val="22"/>
                <w:szCs w:val="22"/>
              </w:rPr>
              <w:t>44,10</w:t>
            </w:r>
            <w:r w:rsidR="00AC451A">
              <w:rPr>
                <w:sz w:val="22"/>
                <w:szCs w:val="22"/>
              </w:rPr>
              <w:t>0</w:t>
            </w:r>
          </w:p>
        </w:tc>
        <w:tc>
          <w:tcPr>
            <w:tcW w:w="1840" w:type="dxa"/>
            <w:tcBorders>
              <w:top w:val="nil"/>
              <w:left w:val="nil"/>
              <w:bottom w:val="nil"/>
              <w:right w:val="nil"/>
            </w:tcBorders>
            <w:vAlign w:val="bottom"/>
          </w:tcPr>
          <w:p w:rsidR="00E738AB" w:rsidRDefault="00E738AB" w:rsidP="00CC32FF">
            <w:pPr>
              <w:ind w:right="432"/>
              <w:jc w:val="right"/>
              <w:rPr>
                <w:sz w:val="22"/>
                <w:szCs w:val="22"/>
              </w:rPr>
            </w:pPr>
            <w:r>
              <w:rPr>
                <w:sz w:val="22"/>
                <w:szCs w:val="22"/>
              </w:rPr>
              <w:t>$</w:t>
            </w:r>
            <w:r w:rsidR="00455E94">
              <w:rPr>
                <w:sz w:val="22"/>
                <w:szCs w:val="22"/>
              </w:rPr>
              <w:t xml:space="preserve">   </w:t>
            </w:r>
            <w:r>
              <w:rPr>
                <w:sz w:val="22"/>
                <w:szCs w:val="22"/>
              </w:rPr>
              <w:t xml:space="preserve">      0</w:t>
            </w:r>
          </w:p>
        </w:tc>
        <w:tc>
          <w:tcPr>
            <w:tcW w:w="1840" w:type="dxa"/>
            <w:tcBorders>
              <w:top w:val="nil"/>
              <w:left w:val="nil"/>
              <w:bottom w:val="nil"/>
              <w:right w:val="nil"/>
            </w:tcBorders>
            <w:vAlign w:val="bottom"/>
          </w:tcPr>
          <w:p w:rsidR="00E738AB" w:rsidRDefault="00A5250E" w:rsidP="00CC32FF">
            <w:pPr>
              <w:ind w:right="432"/>
              <w:jc w:val="right"/>
              <w:rPr>
                <w:sz w:val="22"/>
                <w:szCs w:val="22"/>
              </w:rPr>
            </w:pPr>
            <w:r>
              <w:rPr>
                <w:sz w:val="22"/>
                <w:szCs w:val="22"/>
              </w:rPr>
              <w:t>$16,38</w:t>
            </w:r>
            <w:r w:rsidR="00E738AB">
              <w:rPr>
                <w:sz w:val="22"/>
                <w:szCs w:val="22"/>
              </w:rPr>
              <w:t>0</w:t>
            </w:r>
          </w:p>
        </w:tc>
      </w:tr>
      <w:tr w:rsidR="00E738AB" w:rsidTr="00EF1427">
        <w:trPr>
          <w:trHeight w:val="240"/>
        </w:trPr>
        <w:tc>
          <w:tcPr>
            <w:tcW w:w="1086" w:type="dxa"/>
            <w:tcBorders>
              <w:top w:val="nil"/>
              <w:left w:val="nil"/>
              <w:bottom w:val="nil"/>
              <w:right w:val="nil"/>
            </w:tcBorders>
            <w:noWrap/>
            <w:vAlign w:val="bottom"/>
          </w:tcPr>
          <w:p w:rsidR="00E738AB" w:rsidRDefault="00E738AB">
            <w:pPr>
              <w:jc w:val="center"/>
              <w:rPr>
                <w:b/>
                <w:bCs/>
                <w:sz w:val="22"/>
                <w:szCs w:val="22"/>
              </w:rPr>
            </w:pPr>
          </w:p>
        </w:tc>
        <w:tc>
          <w:tcPr>
            <w:tcW w:w="5777" w:type="dxa"/>
            <w:tcBorders>
              <w:top w:val="nil"/>
              <w:left w:val="nil"/>
              <w:bottom w:val="nil"/>
              <w:right w:val="nil"/>
            </w:tcBorders>
            <w:noWrap/>
            <w:vAlign w:val="bottom"/>
          </w:tcPr>
          <w:p w:rsidR="00E738AB" w:rsidRDefault="00E738AB">
            <w:pPr>
              <w:rPr>
                <w:sz w:val="22"/>
                <w:szCs w:val="22"/>
              </w:rPr>
            </w:pPr>
            <w:r>
              <w:rPr>
                <w:sz w:val="22"/>
                <w:szCs w:val="22"/>
              </w:rPr>
              <w:t>Costs added in current period (given)</w:t>
            </w:r>
          </w:p>
        </w:tc>
        <w:tc>
          <w:tcPr>
            <w:tcW w:w="1528" w:type="dxa"/>
            <w:tcBorders>
              <w:top w:val="nil"/>
              <w:left w:val="nil"/>
              <w:right w:val="nil"/>
            </w:tcBorders>
            <w:vAlign w:val="bottom"/>
          </w:tcPr>
          <w:p w:rsidR="00E738AB" w:rsidRDefault="00E738AB" w:rsidP="00013693">
            <w:pPr>
              <w:ind w:right="288"/>
              <w:jc w:val="right"/>
              <w:rPr>
                <w:sz w:val="22"/>
                <w:szCs w:val="22"/>
                <w:u w:val="single"/>
                <w:lang w:eastAsia="zh-TW"/>
              </w:rPr>
            </w:pPr>
            <w:r>
              <w:rPr>
                <w:sz w:val="22"/>
                <w:szCs w:val="22"/>
              </w:rPr>
              <w:t xml:space="preserve"> </w:t>
            </w:r>
            <w:r w:rsidRPr="00455E94">
              <w:rPr>
                <w:sz w:val="22"/>
                <w:szCs w:val="22"/>
                <w:u w:val="single"/>
              </w:rPr>
              <w:t xml:space="preserve">  </w:t>
            </w:r>
            <w:r w:rsidR="00013693">
              <w:rPr>
                <w:sz w:val="22"/>
                <w:szCs w:val="22"/>
                <w:u w:val="single"/>
                <w:lang w:eastAsia="zh-TW"/>
              </w:rPr>
              <w:t>262,188</w:t>
            </w:r>
          </w:p>
        </w:tc>
        <w:tc>
          <w:tcPr>
            <w:tcW w:w="1983" w:type="dxa"/>
            <w:tcBorders>
              <w:top w:val="nil"/>
              <w:left w:val="nil"/>
              <w:right w:val="nil"/>
            </w:tcBorders>
            <w:noWrap/>
            <w:vAlign w:val="bottom"/>
          </w:tcPr>
          <w:p w:rsidR="00E738AB" w:rsidRDefault="00E738AB" w:rsidP="00455E94">
            <w:pPr>
              <w:ind w:right="432"/>
              <w:jc w:val="right"/>
              <w:rPr>
                <w:sz w:val="22"/>
                <w:szCs w:val="22"/>
                <w:u w:val="single"/>
              </w:rPr>
            </w:pPr>
            <w:r>
              <w:rPr>
                <w:sz w:val="22"/>
                <w:szCs w:val="22"/>
              </w:rPr>
              <w:t xml:space="preserve"> </w:t>
            </w:r>
            <w:r w:rsidR="00455E94">
              <w:rPr>
                <w:sz w:val="22"/>
                <w:szCs w:val="22"/>
              </w:rPr>
              <w:t xml:space="preserve">       </w:t>
            </w:r>
            <w:r w:rsidR="00455E94" w:rsidRPr="00455E94">
              <w:rPr>
                <w:sz w:val="22"/>
                <w:szCs w:val="22"/>
                <w:u w:val="single"/>
              </w:rPr>
              <w:t xml:space="preserve">  </w:t>
            </w:r>
            <w:r w:rsidR="00AC451A">
              <w:rPr>
                <w:rFonts w:hint="eastAsia"/>
                <w:sz w:val="22"/>
                <w:szCs w:val="22"/>
                <w:u w:val="single"/>
                <w:lang w:eastAsia="zh-TW"/>
              </w:rPr>
              <w:t>1</w:t>
            </w:r>
            <w:r w:rsidR="00013693">
              <w:rPr>
                <w:sz w:val="22"/>
                <w:szCs w:val="22"/>
                <w:u w:val="single"/>
                <w:lang w:eastAsia="zh-TW"/>
              </w:rPr>
              <w:t>49</w:t>
            </w:r>
            <w:r w:rsidR="00AC451A">
              <w:rPr>
                <w:rFonts w:hint="eastAsia"/>
                <w:sz w:val="22"/>
                <w:szCs w:val="22"/>
                <w:u w:val="single"/>
                <w:lang w:eastAsia="zh-TW"/>
              </w:rPr>
              <w:t>,</w:t>
            </w:r>
            <w:r w:rsidR="00013693">
              <w:rPr>
                <w:sz w:val="22"/>
                <w:szCs w:val="22"/>
                <w:u w:val="single"/>
                <w:lang w:eastAsia="zh-TW"/>
              </w:rPr>
              <w:t>76</w:t>
            </w:r>
            <w:r>
              <w:rPr>
                <w:rFonts w:hint="eastAsia"/>
                <w:sz w:val="22"/>
                <w:szCs w:val="22"/>
                <w:u w:val="single"/>
                <w:lang w:eastAsia="zh-TW"/>
              </w:rPr>
              <w:t>0</w:t>
            </w:r>
            <w:r>
              <w:rPr>
                <w:sz w:val="22"/>
                <w:szCs w:val="22"/>
                <w:u w:val="single"/>
              </w:rPr>
              <w:t xml:space="preserve"> </w:t>
            </w:r>
          </w:p>
        </w:tc>
        <w:tc>
          <w:tcPr>
            <w:tcW w:w="1840" w:type="dxa"/>
            <w:tcBorders>
              <w:top w:val="nil"/>
              <w:left w:val="nil"/>
              <w:right w:val="nil"/>
            </w:tcBorders>
            <w:noWrap/>
            <w:vAlign w:val="bottom"/>
          </w:tcPr>
          <w:p w:rsidR="00E738AB" w:rsidRDefault="00E738AB" w:rsidP="00CC32FF">
            <w:pPr>
              <w:ind w:right="432"/>
              <w:jc w:val="right"/>
              <w:rPr>
                <w:sz w:val="22"/>
                <w:szCs w:val="22"/>
                <w:u w:val="single"/>
              </w:rPr>
            </w:pPr>
            <w:r>
              <w:rPr>
                <w:sz w:val="22"/>
                <w:szCs w:val="22"/>
              </w:rPr>
              <w:t xml:space="preserve"> </w:t>
            </w:r>
            <w:r w:rsidR="00455E94">
              <w:rPr>
                <w:sz w:val="22"/>
                <w:szCs w:val="22"/>
              </w:rPr>
              <w:t xml:space="preserve"> </w:t>
            </w:r>
            <w:r w:rsidR="00455E94" w:rsidRPr="00455E94">
              <w:rPr>
                <w:sz w:val="22"/>
                <w:szCs w:val="22"/>
                <w:u w:val="single"/>
              </w:rPr>
              <w:t xml:space="preserve">  </w:t>
            </w:r>
            <w:r w:rsidR="00AC451A">
              <w:rPr>
                <w:rFonts w:hint="eastAsia"/>
                <w:sz w:val="22"/>
                <w:szCs w:val="22"/>
                <w:u w:val="single"/>
                <w:lang w:eastAsia="zh-TW"/>
              </w:rPr>
              <w:t>2</w:t>
            </w:r>
            <w:r w:rsidR="00A5250E">
              <w:rPr>
                <w:sz w:val="22"/>
                <w:szCs w:val="22"/>
                <w:u w:val="single"/>
                <w:lang w:eastAsia="zh-TW"/>
              </w:rPr>
              <w:t>8</w:t>
            </w:r>
            <w:r w:rsidR="00AC451A">
              <w:rPr>
                <w:rFonts w:hint="eastAsia"/>
                <w:sz w:val="22"/>
                <w:szCs w:val="22"/>
                <w:u w:val="single"/>
                <w:lang w:eastAsia="zh-TW"/>
              </w:rPr>
              <w:t>,</w:t>
            </w:r>
            <w:r w:rsidR="00A5250E">
              <w:rPr>
                <w:sz w:val="22"/>
                <w:szCs w:val="22"/>
                <w:u w:val="single"/>
                <w:lang w:eastAsia="zh-TW"/>
              </w:rPr>
              <w:t>188</w:t>
            </w:r>
            <w:r>
              <w:rPr>
                <w:sz w:val="22"/>
                <w:szCs w:val="22"/>
                <w:u w:val="single"/>
              </w:rPr>
              <w:t xml:space="preserve"> </w:t>
            </w:r>
          </w:p>
        </w:tc>
        <w:tc>
          <w:tcPr>
            <w:tcW w:w="1840" w:type="dxa"/>
            <w:tcBorders>
              <w:top w:val="nil"/>
              <w:left w:val="nil"/>
              <w:right w:val="nil"/>
            </w:tcBorders>
            <w:noWrap/>
            <w:vAlign w:val="bottom"/>
          </w:tcPr>
          <w:p w:rsidR="00E738AB" w:rsidRDefault="00E738AB" w:rsidP="00A5250E">
            <w:pPr>
              <w:ind w:right="432"/>
              <w:jc w:val="right"/>
              <w:rPr>
                <w:sz w:val="22"/>
                <w:szCs w:val="22"/>
                <w:u w:val="single"/>
              </w:rPr>
            </w:pPr>
            <w:r w:rsidRPr="00CC32FF">
              <w:rPr>
                <w:sz w:val="22"/>
                <w:szCs w:val="22"/>
                <w:u w:val="single"/>
              </w:rPr>
              <w:t xml:space="preserve"> </w:t>
            </w:r>
            <w:r w:rsidR="00CC32FF">
              <w:rPr>
                <w:sz w:val="22"/>
                <w:szCs w:val="22"/>
                <w:u w:val="single"/>
              </w:rPr>
              <w:t xml:space="preserve"> </w:t>
            </w:r>
            <w:r w:rsidR="00A5250E">
              <w:rPr>
                <w:sz w:val="22"/>
                <w:szCs w:val="22"/>
                <w:u w:val="single"/>
                <w:lang w:eastAsia="zh-TW"/>
              </w:rPr>
              <w:t>84</w:t>
            </w:r>
            <w:r w:rsidR="00AC451A">
              <w:rPr>
                <w:sz w:val="22"/>
                <w:szCs w:val="22"/>
                <w:u w:val="single"/>
              </w:rPr>
              <w:t>,2</w:t>
            </w:r>
            <w:r w:rsidR="00A5250E">
              <w:rPr>
                <w:sz w:val="22"/>
                <w:szCs w:val="22"/>
                <w:u w:val="single"/>
              </w:rPr>
              <w:t>4</w:t>
            </w:r>
            <w:r>
              <w:rPr>
                <w:sz w:val="22"/>
                <w:szCs w:val="22"/>
                <w:u w:val="single"/>
              </w:rPr>
              <w:t xml:space="preserve">0 </w:t>
            </w:r>
          </w:p>
        </w:tc>
      </w:tr>
      <w:tr w:rsidR="00E738AB" w:rsidTr="00EF1427">
        <w:trPr>
          <w:trHeight w:val="240"/>
        </w:trPr>
        <w:tc>
          <w:tcPr>
            <w:tcW w:w="1086" w:type="dxa"/>
            <w:tcBorders>
              <w:top w:val="nil"/>
              <w:left w:val="nil"/>
              <w:bottom w:val="nil"/>
              <w:right w:val="nil"/>
            </w:tcBorders>
            <w:noWrap/>
            <w:vAlign w:val="bottom"/>
          </w:tcPr>
          <w:p w:rsidR="00E738AB" w:rsidRDefault="00E738AB">
            <w:pPr>
              <w:jc w:val="center"/>
              <w:rPr>
                <w:b/>
                <w:bCs/>
                <w:sz w:val="22"/>
                <w:szCs w:val="22"/>
              </w:rPr>
            </w:pPr>
          </w:p>
        </w:tc>
        <w:tc>
          <w:tcPr>
            <w:tcW w:w="5777" w:type="dxa"/>
            <w:tcBorders>
              <w:top w:val="nil"/>
              <w:left w:val="nil"/>
              <w:bottom w:val="nil"/>
              <w:right w:val="nil"/>
            </w:tcBorders>
            <w:noWrap/>
            <w:vAlign w:val="bottom"/>
          </w:tcPr>
          <w:p w:rsidR="00E738AB" w:rsidRDefault="00E738AB">
            <w:pPr>
              <w:rPr>
                <w:sz w:val="22"/>
                <w:szCs w:val="22"/>
              </w:rPr>
            </w:pPr>
            <w:r>
              <w:rPr>
                <w:sz w:val="22"/>
                <w:szCs w:val="22"/>
              </w:rPr>
              <w:t>Total costs to account for</w:t>
            </w:r>
          </w:p>
        </w:tc>
        <w:tc>
          <w:tcPr>
            <w:tcW w:w="1528" w:type="dxa"/>
            <w:tcBorders>
              <w:top w:val="nil"/>
              <w:left w:val="nil"/>
              <w:right w:val="nil"/>
            </w:tcBorders>
            <w:vAlign w:val="bottom"/>
          </w:tcPr>
          <w:p w:rsidR="00E738AB" w:rsidRDefault="00E738AB" w:rsidP="00455E94">
            <w:pPr>
              <w:ind w:right="288"/>
              <w:jc w:val="right"/>
              <w:rPr>
                <w:sz w:val="22"/>
                <w:szCs w:val="22"/>
              </w:rPr>
            </w:pPr>
            <w:r>
              <w:rPr>
                <w:sz w:val="22"/>
                <w:szCs w:val="22"/>
                <w:u w:val="double"/>
              </w:rPr>
              <w:t>$</w:t>
            </w:r>
            <w:r w:rsidR="00013693">
              <w:rPr>
                <w:sz w:val="22"/>
                <w:szCs w:val="22"/>
                <w:u w:val="double"/>
                <w:lang w:eastAsia="zh-TW"/>
              </w:rPr>
              <w:t>322</w:t>
            </w:r>
            <w:r w:rsidR="00AC451A">
              <w:rPr>
                <w:rFonts w:hint="eastAsia"/>
                <w:sz w:val="22"/>
                <w:szCs w:val="22"/>
                <w:u w:val="double"/>
                <w:lang w:eastAsia="zh-TW"/>
              </w:rPr>
              <w:t>,</w:t>
            </w:r>
            <w:r w:rsidR="00013693">
              <w:rPr>
                <w:sz w:val="22"/>
                <w:szCs w:val="22"/>
                <w:u w:val="double"/>
                <w:lang w:eastAsia="zh-TW"/>
              </w:rPr>
              <w:t>668</w:t>
            </w:r>
          </w:p>
        </w:tc>
        <w:tc>
          <w:tcPr>
            <w:tcW w:w="1983" w:type="dxa"/>
            <w:tcBorders>
              <w:top w:val="nil"/>
              <w:left w:val="nil"/>
              <w:right w:val="nil"/>
            </w:tcBorders>
            <w:noWrap/>
            <w:vAlign w:val="bottom"/>
          </w:tcPr>
          <w:p w:rsidR="00E738AB" w:rsidRDefault="006F3CC3" w:rsidP="00455E94">
            <w:pPr>
              <w:ind w:right="432"/>
              <w:jc w:val="right"/>
              <w:rPr>
                <w:sz w:val="22"/>
                <w:szCs w:val="22"/>
                <w:u w:val="double"/>
              </w:rPr>
            </w:pPr>
            <w:r>
              <w:rPr>
                <w:sz w:val="22"/>
                <w:szCs w:val="22"/>
                <w:u w:val="double"/>
              </w:rPr>
              <w:t>$193,86</w:t>
            </w:r>
            <w:r w:rsidR="00AC451A">
              <w:rPr>
                <w:sz w:val="22"/>
                <w:szCs w:val="22"/>
                <w:u w:val="double"/>
              </w:rPr>
              <w:t>0</w:t>
            </w:r>
          </w:p>
        </w:tc>
        <w:tc>
          <w:tcPr>
            <w:tcW w:w="1840" w:type="dxa"/>
            <w:tcBorders>
              <w:top w:val="nil"/>
              <w:left w:val="nil"/>
              <w:right w:val="nil"/>
            </w:tcBorders>
            <w:noWrap/>
            <w:vAlign w:val="bottom"/>
          </w:tcPr>
          <w:p w:rsidR="00E738AB" w:rsidRDefault="006F3CC3" w:rsidP="00CC32FF">
            <w:pPr>
              <w:ind w:right="432"/>
              <w:jc w:val="right"/>
              <w:rPr>
                <w:sz w:val="22"/>
                <w:szCs w:val="22"/>
                <w:u w:val="double"/>
              </w:rPr>
            </w:pPr>
            <w:r>
              <w:rPr>
                <w:sz w:val="22"/>
                <w:szCs w:val="22"/>
                <w:u w:val="double"/>
              </w:rPr>
              <w:t>$28</w:t>
            </w:r>
            <w:r w:rsidR="00AC451A">
              <w:rPr>
                <w:sz w:val="22"/>
                <w:szCs w:val="22"/>
                <w:u w:val="double"/>
              </w:rPr>
              <w:t>,</w:t>
            </w:r>
            <w:r>
              <w:rPr>
                <w:sz w:val="22"/>
                <w:szCs w:val="22"/>
                <w:u w:val="double"/>
              </w:rPr>
              <w:t>188</w:t>
            </w:r>
          </w:p>
        </w:tc>
        <w:tc>
          <w:tcPr>
            <w:tcW w:w="1840" w:type="dxa"/>
            <w:tcBorders>
              <w:top w:val="nil"/>
              <w:left w:val="nil"/>
              <w:right w:val="nil"/>
            </w:tcBorders>
            <w:noWrap/>
            <w:vAlign w:val="bottom"/>
          </w:tcPr>
          <w:p w:rsidR="00E738AB" w:rsidRDefault="006F3CC3" w:rsidP="00CC32FF">
            <w:pPr>
              <w:ind w:right="432"/>
              <w:jc w:val="right"/>
              <w:rPr>
                <w:sz w:val="22"/>
                <w:szCs w:val="22"/>
                <w:u w:val="double"/>
              </w:rPr>
            </w:pPr>
            <w:r>
              <w:rPr>
                <w:sz w:val="22"/>
                <w:szCs w:val="22"/>
                <w:u w:val="double"/>
              </w:rPr>
              <w:t>$100,62</w:t>
            </w:r>
            <w:r w:rsidR="00E738AB">
              <w:rPr>
                <w:sz w:val="22"/>
                <w:szCs w:val="22"/>
                <w:u w:val="double"/>
              </w:rPr>
              <w:t>0</w:t>
            </w:r>
          </w:p>
        </w:tc>
      </w:tr>
      <w:tr w:rsidR="00E738AB" w:rsidTr="00EF1427">
        <w:trPr>
          <w:trHeight w:val="240"/>
        </w:trPr>
        <w:tc>
          <w:tcPr>
            <w:tcW w:w="1086" w:type="dxa"/>
            <w:tcBorders>
              <w:top w:val="nil"/>
              <w:left w:val="nil"/>
              <w:bottom w:val="nil"/>
              <w:right w:val="nil"/>
            </w:tcBorders>
            <w:noWrap/>
            <w:vAlign w:val="bottom"/>
          </w:tcPr>
          <w:p w:rsidR="00E738AB" w:rsidRDefault="00E738AB">
            <w:pPr>
              <w:jc w:val="center"/>
              <w:rPr>
                <w:b/>
                <w:bCs/>
                <w:sz w:val="22"/>
                <w:szCs w:val="22"/>
              </w:rPr>
            </w:pPr>
          </w:p>
        </w:tc>
        <w:tc>
          <w:tcPr>
            <w:tcW w:w="5777" w:type="dxa"/>
            <w:tcBorders>
              <w:top w:val="nil"/>
              <w:left w:val="nil"/>
              <w:bottom w:val="nil"/>
              <w:right w:val="nil"/>
            </w:tcBorders>
            <w:noWrap/>
            <w:vAlign w:val="bottom"/>
          </w:tcPr>
          <w:p w:rsidR="00E738AB" w:rsidRDefault="00E738AB">
            <w:pPr>
              <w:rPr>
                <w:sz w:val="22"/>
                <w:szCs w:val="22"/>
              </w:rPr>
            </w:pPr>
          </w:p>
        </w:tc>
        <w:tc>
          <w:tcPr>
            <w:tcW w:w="1528" w:type="dxa"/>
            <w:tcBorders>
              <w:top w:val="nil"/>
              <w:left w:val="nil"/>
              <w:right w:val="nil"/>
            </w:tcBorders>
            <w:vAlign w:val="bottom"/>
          </w:tcPr>
          <w:p w:rsidR="00E738AB" w:rsidRDefault="00E738AB" w:rsidP="00455E94">
            <w:pPr>
              <w:ind w:right="288"/>
              <w:jc w:val="right"/>
              <w:rPr>
                <w:sz w:val="22"/>
                <w:szCs w:val="22"/>
                <w:u w:val="double"/>
              </w:rPr>
            </w:pPr>
          </w:p>
        </w:tc>
        <w:tc>
          <w:tcPr>
            <w:tcW w:w="1983" w:type="dxa"/>
            <w:tcBorders>
              <w:top w:val="nil"/>
              <w:left w:val="nil"/>
              <w:right w:val="nil"/>
            </w:tcBorders>
            <w:noWrap/>
            <w:vAlign w:val="bottom"/>
          </w:tcPr>
          <w:p w:rsidR="00E738AB" w:rsidRDefault="00E738AB" w:rsidP="00455E94">
            <w:pPr>
              <w:ind w:right="432"/>
              <w:jc w:val="right"/>
              <w:rPr>
                <w:sz w:val="22"/>
                <w:szCs w:val="22"/>
              </w:rPr>
            </w:pPr>
          </w:p>
        </w:tc>
        <w:tc>
          <w:tcPr>
            <w:tcW w:w="1840" w:type="dxa"/>
            <w:tcBorders>
              <w:top w:val="nil"/>
              <w:left w:val="nil"/>
              <w:right w:val="nil"/>
            </w:tcBorders>
            <w:noWrap/>
            <w:vAlign w:val="bottom"/>
          </w:tcPr>
          <w:p w:rsidR="00E738AB" w:rsidRDefault="00E738AB" w:rsidP="00CC32FF">
            <w:pPr>
              <w:ind w:right="432"/>
              <w:jc w:val="right"/>
              <w:rPr>
                <w:sz w:val="22"/>
                <w:szCs w:val="22"/>
              </w:rPr>
            </w:pPr>
          </w:p>
        </w:tc>
        <w:tc>
          <w:tcPr>
            <w:tcW w:w="1840" w:type="dxa"/>
            <w:tcBorders>
              <w:top w:val="nil"/>
              <w:left w:val="nil"/>
              <w:right w:val="nil"/>
            </w:tcBorders>
            <w:noWrap/>
            <w:vAlign w:val="bottom"/>
          </w:tcPr>
          <w:p w:rsidR="00E738AB" w:rsidRDefault="00E738AB" w:rsidP="00CC32FF">
            <w:pPr>
              <w:ind w:right="432"/>
              <w:jc w:val="right"/>
              <w:rPr>
                <w:sz w:val="22"/>
                <w:szCs w:val="22"/>
              </w:rPr>
            </w:pPr>
          </w:p>
        </w:tc>
      </w:tr>
      <w:tr w:rsidR="00E738AB" w:rsidTr="00EF1427">
        <w:trPr>
          <w:trHeight w:val="240"/>
        </w:trPr>
        <w:tc>
          <w:tcPr>
            <w:tcW w:w="1086" w:type="dxa"/>
            <w:tcBorders>
              <w:top w:val="nil"/>
              <w:left w:val="nil"/>
              <w:bottom w:val="nil"/>
              <w:right w:val="nil"/>
            </w:tcBorders>
            <w:noWrap/>
            <w:vAlign w:val="bottom"/>
          </w:tcPr>
          <w:p w:rsidR="00E738AB" w:rsidRDefault="00E738AB">
            <w:pPr>
              <w:jc w:val="center"/>
              <w:rPr>
                <w:b/>
                <w:bCs/>
                <w:sz w:val="22"/>
                <w:szCs w:val="22"/>
              </w:rPr>
            </w:pPr>
            <w:r>
              <w:rPr>
                <w:b/>
                <w:bCs/>
                <w:sz w:val="22"/>
                <w:szCs w:val="22"/>
              </w:rPr>
              <w:t>(Step 4)</w:t>
            </w:r>
          </w:p>
        </w:tc>
        <w:tc>
          <w:tcPr>
            <w:tcW w:w="5777" w:type="dxa"/>
            <w:tcBorders>
              <w:top w:val="nil"/>
              <w:left w:val="nil"/>
              <w:bottom w:val="nil"/>
              <w:right w:val="nil"/>
            </w:tcBorders>
            <w:noWrap/>
            <w:vAlign w:val="bottom"/>
          </w:tcPr>
          <w:p w:rsidR="00E738AB" w:rsidRDefault="00E738AB">
            <w:pPr>
              <w:rPr>
                <w:sz w:val="22"/>
                <w:szCs w:val="22"/>
                <w:lang w:eastAsia="zh-TW"/>
              </w:rPr>
            </w:pPr>
            <w:r>
              <w:rPr>
                <w:rFonts w:hint="eastAsia"/>
                <w:sz w:val="22"/>
                <w:szCs w:val="22"/>
                <w:lang w:eastAsia="zh-TW"/>
              </w:rPr>
              <w:t xml:space="preserve">Costs </w:t>
            </w:r>
            <w:r>
              <w:rPr>
                <w:sz w:val="22"/>
                <w:szCs w:val="22"/>
                <w:lang w:eastAsia="zh-TW"/>
              </w:rPr>
              <w:t>added in current period</w:t>
            </w:r>
          </w:p>
        </w:tc>
        <w:tc>
          <w:tcPr>
            <w:tcW w:w="1528" w:type="dxa"/>
            <w:tcBorders>
              <w:top w:val="nil"/>
              <w:left w:val="nil"/>
              <w:right w:val="nil"/>
            </w:tcBorders>
            <w:vAlign w:val="bottom"/>
          </w:tcPr>
          <w:p w:rsidR="00E738AB" w:rsidRDefault="00E738AB" w:rsidP="00455E94">
            <w:pPr>
              <w:ind w:right="288"/>
              <w:jc w:val="right"/>
              <w:rPr>
                <w:sz w:val="22"/>
                <w:szCs w:val="22"/>
                <w:u w:val="double"/>
              </w:rPr>
            </w:pPr>
          </w:p>
        </w:tc>
        <w:tc>
          <w:tcPr>
            <w:tcW w:w="1983" w:type="dxa"/>
            <w:tcBorders>
              <w:top w:val="nil"/>
              <w:left w:val="nil"/>
              <w:right w:val="nil"/>
            </w:tcBorders>
            <w:noWrap/>
            <w:vAlign w:val="bottom"/>
          </w:tcPr>
          <w:p w:rsidR="00E738AB" w:rsidRDefault="00E738AB" w:rsidP="00AC451A">
            <w:pPr>
              <w:ind w:right="432"/>
              <w:jc w:val="right"/>
              <w:rPr>
                <w:sz w:val="22"/>
                <w:szCs w:val="22"/>
              </w:rPr>
            </w:pPr>
            <w:r>
              <w:rPr>
                <w:sz w:val="22"/>
                <w:szCs w:val="22"/>
              </w:rPr>
              <w:t xml:space="preserve"> $</w:t>
            </w:r>
            <w:r w:rsidR="00C57392">
              <w:rPr>
                <w:sz w:val="22"/>
                <w:szCs w:val="22"/>
                <w:lang w:eastAsia="zh-TW"/>
              </w:rPr>
              <w:t>149,76</w:t>
            </w:r>
            <w:r>
              <w:rPr>
                <w:rFonts w:hint="eastAsia"/>
                <w:sz w:val="22"/>
                <w:szCs w:val="22"/>
                <w:lang w:eastAsia="zh-TW"/>
              </w:rPr>
              <w:t>0</w:t>
            </w:r>
            <w:r>
              <w:rPr>
                <w:sz w:val="22"/>
                <w:szCs w:val="22"/>
              </w:rPr>
              <w:t xml:space="preserve"> </w:t>
            </w:r>
          </w:p>
        </w:tc>
        <w:tc>
          <w:tcPr>
            <w:tcW w:w="1840" w:type="dxa"/>
            <w:tcBorders>
              <w:top w:val="nil"/>
              <w:left w:val="nil"/>
              <w:right w:val="nil"/>
            </w:tcBorders>
            <w:noWrap/>
            <w:vAlign w:val="bottom"/>
          </w:tcPr>
          <w:p w:rsidR="00E738AB" w:rsidRDefault="00E738AB" w:rsidP="00505023">
            <w:pPr>
              <w:ind w:right="432"/>
              <w:jc w:val="right"/>
              <w:rPr>
                <w:sz w:val="22"/>
                <w:szCs w:val="22"/>
              </w:rPr>
            </w:pPr>
            <w:r>
              <w:rPr>
                <w:sz w:val="22"/>
                <w:szCs w:val="22"/>
              </w:rPr>
              <w:t xml:space="preserve"> $</w:t>
            </w:r>
            <w:r w:rsidR="00505023">
              <w:rPr>
                <w:sz w:val="22"/>
                <w:szCs w:val="22"/>
              </w:rPr>
              <w:t>2</w:t>
            </w:r>
            <w:r w:rsidR="00C57392">
              <w:rPr>
                <w:sz w:val="22"/>
                <w:szCs w:val="22"/>
                <w:lang w:eastAsia="zh-TW"/>
              </w:rPr>
              <w:t>8,188</w:t>
            </w:r>
            <w:r>
              <w:rPr>
                <w:sz w:val="22"/>
                <w:szCs w:val="22"/>
              </w:rPr>
              <w:t xml:space="preserve"> </w:t>
            </w:r>
          </w:p>
        </w:tc>
        <w:tc>
          <w:tcPr>
            <w:tcW w:w="1840" w:type="dxa"/>
            <w:tcBorders>
              <w:top w:val="nil"/>
              <w:left w:val="nil"/>
              <w:right w:val="nil"/>
            </w:tcBorders>
            <w:noWrap/>
            <w:vAlign w:val="bottom"/>
          </w:tcPr>
          <w:p w:rsidR="00E738AB" w:rsidRDefault="00E738AB" w:rsidP="00CC32FF">
            <w:pPr>
              <w:ind w:right="432"/>
              <w:jc w:val="right"/>
              <w:rPr>
                <w:sz w:val="22"/>
                <w:szCs w:val="22"/>
              </w:rPr>
            </w:pPr>
            <w:r>
              <w:rPr>
                <w:sz w:val="22"/>
                <w:szCs w:val="22"/>
              </w:rPr>
              <w:t xml:space="preserve"> $</w:t>
            </w:r>
            <w:r w:rsidR="00C57392">
              <w:rPr>
                <w:sz w:val="22"/>
                <w:szCs w:val="22"/>
                <w:lang w:eastAsia="zh-TW"/>
              </w:rPr>
              <w:t>84</w:t>
            </w:r>
            <w:r w:rsidR="00505023">
              <w:rPr>
                <w:sz w:val="22"/>
                <w:szCs w:val="22"/>
              </w:rPr>
              <w:t>,2</w:t>
            </w:r>
            <w:r w:rsidR="00C57392">
              <w:rPr>
                <w:sz w:val="22"/>
                <w:szCs w:val="22"/>
              </w:rPr>
              <w:t>4</w:t>
            </w:r>
            <w:r>
              <w:rPr>
                <w:sz w:val="22"/>
                <w:szCs w:val="22"/>
              </w:rPr>
              <w:t xml:space="preserve">0 </w:t>
            </w:r>
          </w:p>
        </w:tc>
      </w:tr>
      <w:tr w:rsidR="00E738AB" w:rsidTr="00EF1427">
        <w:trPr>
          <w:trHeight w:val="480"/>
        </w:trPr>
        <w:tc>
          <w:tcPr>
            <w:tcW w:w="1086" w:type="dxa"/>
            <w:tcBorders>
              <w:top w:val="nil"/>
              <w:left w:val="nil"/>
              <w:bottom w:val="nil"/>
              <w:right w:val="nil"/>
            </w:tcBorders>
            <w:noWrap/>
            <w:vAlign w:val="bottom"/>
          </w:tcPr>
          <w:p w:rsidR="00E738AB" w:rsidRDefault="00E738AB">
            <w:pPr>
              <w:jc w:val="center"/>
              <w:rPr>
                <w:sz w:val="22"/>
                <w:szCs w:val="22"/>
              </w:rPr>
            </w:pPr>
          </w:p>
        </w:tc>
        <w:tc>
          <w:tcPr>
            <w:tcW w:w="5777" w:type="dxa"/>
            <w:tcBorders>
              <w:top w:val="nil"/>
              <w:left w:val="nil"/>
              <w:bottom w:val="nil"/>
              <w:right w:val="nil"/>
            </w:tcBorders>
            <w:vAlign w:val="bottom"/>
          </w:tcPr>
          <w:p w:rsidR="00E738AB" w:rsidRDefault="00E738AB">
            <w:pPr>
              <w:rPr>
                <w:sz w:val="22"/>
                <w:szCs w:val="22"/>
              </w:rPr>
            </w:pPr>
            <w:r>
              <w:rPr>
                <w:sz w:val="22"/>
                <w:szCs w:val="22"/>
              </w:rPr>
              <w:t xml:space="preserve">Divide by equivalent units of work done in current period </w:t>
            </w:r>
            <w:r w:rsidR="00187119">
              <w:rPr>
                <w:sz w:val="22"/>
                <w:szCs w:val="22"/>
              </w:rPr>
              <w:br/>
            </w:r>
            <w:r>
              <w:rPr>
                <w:sz w:val="22"/>
                <w:szCs w:val="22"/>
              </w:rPr>
              <w:t>(Sol. Exhibit 17-39A)</w:t>
            </w:r>
          </w:p>
        </w:tc>
        <w:tc>
          <w:tcPr>
            <w:tcW w:w="1528" w:type="dxa"/>
            <w:tcBorders>
              <w:top w:val="nil"/>
              <w:left w:val="nil"/>
              <w:right w:val="nil"/>
            </w:tcBorders>
            <w:noWrap/>
            <w:vAlign w:val="bottom"/>
          </w:tcPr>
          <w:p w:rsidR="00E738AB" w:rsidRDefault="00E738AB" w:rsidP="00455E94">
            <w:pPr>
              <w:ind w:right="288"/>
              <w:jc w:val="right"/>
              <w:rPr>
                <w:sz w:val="22"/>
                <w:szCs w:val="22"/>
              </w:rPr>
            </w:pPr>
          </w:p>
        </w:tc>
        <w:tc>
          <w:tcPr>
            <w:tcW w:w="1983" w:type="dxa"/>
            <w:tcBorders>
              <w:top w:val="nil"/>
              <w:left w:val="nil"/>
              <w:right w:val="nil"/>
            </w:tcBorders>
            <w:noWrap/>
            <w:vAlign w:val="bottom"/>
          </w:tcPr>
          <w:p w:rsidR="00E738AB" w:rsidRPr="00455E94" w:rsidRDefault="00E738AB" w:rsidP="00455E94">
            <w:pPr>
              <w:ind w:right="432"/>
              <w:jc w:val="right"/>
              <w:rPr>
                <w:sz w:val="22"/>
                <w:szCs w:val="22"/>
                <w:u w:val="single"/>
              </w:rPr>
            </w:pPr>
            <w:r>
              <w:rPr>
                <w:sz w:val="22"/>
                <w:szCs w:val="22"/>
              </w:rPr>
              <w:t xml:space="preserve"> </w:t>
            </w:r>
            <w:r w:rsidR="00455E94">
              <w:rPr>
                <w:sz w:val="22"/>
                <w:szCs w:val="22"/>
                <w:u w:val="single"/>
              </w:rPr>
              <w:t xml:space="preserve">÷ </w:t>
            </w:r>
            <w:r w:rsidR="00455E94" w:rsidRPr="00455E94">
              <w:rPr>
                <w:sz w:val="22"/>
                <w:szCs w:val="22"/>
                <w:u w:val="single"/>
              </w:rPr>
              <w:t xml:space="preserve">  </w:t>
            </w:r>
            <w:r w:rsidR="00EB0AB4">
              <w:rPr>
                <w:sz w:val="22"/>
                <w:szCs w:val="22"/>
                <w:u w:val="single"/>
              </w:rPr>
              <w:t xml:space="preserve"> </w:t>
            </w:r>
            <w:r w:rsidR="00AC451A">
              <w:rPr>
                <w:rFonts w:hint="eastAsia"/>
                <w:sz w:val="22"/>
                <w:szCs w:val="22"/>
                <w:u w:val="single"/>
                <w:lang w:eastAsia="zh-TW"/>
              </w:rPr>
              <w:t>2,</w:t>
            </w:r>
            <w:r w:rsidR="00C57392">
              <w:rPr>
                <w:sz w:val="22"/>
                <w:szCs w:val="22"/>
                <w:u w:val="single"/>
                <w:lang w:eastAsia="zh-TW"/>
              </w:rPr>
              <w:t>88</w:t>
            </w:r>
            <w:r w:rsidRPr="00455E94">
              <w:rPr>
                <w:sz w:val="22"/>
                <w:szCs w:val="22"/>
                <w:u w:val="single"/>
              </w:rPr>
              <w:t>0</w:t>
            </w:r>
          </w:p>
        </w:tc>
        <w:tc>
          <w:tcPr>
            <w:tcW w:w="1840" w:type="dxa"/>
            <w:tcBorders>
              <w:top w:val="nil"/>
              <w:left w:val="nil"/>
              <w:right w:val="nil"/>
            </w:tcBorders>
            <w:noWrap/>
            <w:vAlign w:val="bottom"/>
          </w:tcPr>
          <w:p w:rsidR="00E738AB" w:rsidRPr="00CC32FF" w:rsidRDefault="00E738AB" w:rsidP="00CC32FF">
            <w:pPr>
              <w:ind w:right="432"/>
              <w:jc w:val="right"/>
              <w:rPr>
                <w:sz w:val="22"/>
                <w:szCs w:val="22"/>
                <w:u w:val="single"/>
              </w:rPr>
            </w:pPr>
            <w:r>
              <w:rPr>
                <w:sz w:val="22"/>
                <w:szCs w:val="22"/>
              </w:rPr>
              <w:t xml:space="preserve"> </w:t>
            </w:r>
            <w:r w:rsidR="00CC32FF">
              <w:rPr>
                <w:sz w:val="22"/>
                <w:szCs w:val="22"/>
                <w:u w:val="single"/>
              </w:rPr>
              <w:t>÷</w:t>
            </w:r>
            <w:r w:rsidRPr="00CC32FF">
              <w:rPr>
                <w:sz w:val="22"/>
                <w:szCs w:val="22"/>
                <w:u w:val="single"/>
              </w:rPr>
              <w:t xml:space="preserve"> </w:t>
            </w:r>
            <w:r w:rsidR="00EB0AB4">
              <w:rPr>
                <w:sz w:val="22"/>
                <w:szCs w:val="22"/>
                <w:u w:val="single"/>
              </w:rPr>
              <w:t xml:space="preserve"> </w:t>
            </w:r>
            <w:r w:rsidR="00C57392">
              <w:rPr>
                <w:sz w:val="22"/>
                <w:szCs w:val="22"/>
                <w:u w:val="single"/>
                <w:lang w:eastAsia="zh-TW"/>
              </w:rPr>
              <w:t>3</w:t>
            </w:r>
            <w:r w:rsidR="00C57392">
              <w:rPr>
                <w:sz w:val="22"/>
                <w:szCs w:val="22"/>
                <w:u w:val="single"/>
              </w:rPr>
              <w:t>,24</w:t>
            </w:r>
            <w:r w:rsidRPr="00CC32FF">
              <w:rPr>
                <w:sz w:val="22"/>
                <w:szCs w:val="22"/>
                <w:u w:val="single"/>
              </w:rPr>
              <w:t>0</w:t>
            </w:r>
          </w:p>
        </w:tc>
        <w:tc>
          <w:tcPr>
            <w:tcW w:w="1840" w:type="dxa"/>
            <w:tcBorders>
              <w:top w:val="nil"/>
              <w:left w:val="nil"/>
              <w:right w:val="nil"/>
            </w:tcBorders>
            <w:noWrap/>
            <w:vAlign w:val="bottom"/>
          </w:tcPr>
          <w:p w:rsidR="00E738AB" w:rsidRPr="00CC32FF" w:rsidRDefault="00E738AB" w:rsidP="00CC32FF">
            <w:pPr>
              <w:ind w:right="432"/>
              <w:jc w:val="right"/>
              <w:rPr>
                <w:sz w:val="22"/>
                <w:szCs w:val="22"/>
                <w:u w:val="single"/>
              </w:rPr>
            </w:pPr>
            <w:r>
              <w:rPr>
                <w:sz w:val="22"/>
                <w:szCs w:val="22"/>
              </w:rPr>
              <w:t xml:space="preserve"> </w:t>
            </w:r>
            <w:r w:rsidR="00CC32FF">
              <w:rPr>
                <w:sz w:val="22"/>
                <w:szCs w:val="22"/>
                <w:u w:val="single"/>
              </w:rPr>
              <w:t xml:space="preserve">÷ </w:t>
            </w:r>
            <w:r w:rsidRPr="00CC32FF">
              <w:rPr>
                <w:sz w:val="22"/>
                <w:szCs w:val="22"/>
                <w:u w:val="single"/>
              </w:rPr>
              <w:t xml:space="preserve"> </w:t>
            </w:r>
            <w:r w:rsidR="00C57392">
              <w:rPr>
                <w:sz w:val="22"/>
                <w:szCs w:val="22"/>
                <w:u w:val="single"/>
                <w:lang w:eastAsia="zh-TW"/>
              </w:rPr>
              <w:t>3</w:t>
            </w:r>
            <w:r w:rsidR="00C57392">
              <w:rPr>
                <w:sz w:val="22"/>
                <w:szCs w:val="22"/>
                <w:u w:val="single"/>
              </w:rPr>
              <w:t>,24</w:t>
            </w:r>
            <w:r w:rsidRPr="00CC32FF">
              <w:rPr>
                <w:sz w:val="22"/>
                <w:szCs w:val="22"/>
                <w:u w:val="single"/>
              </w:rPr>
              <w:t>0</w:t>
            </w:r>
          </w:p>
        </w:tc>
      </w:tr>
      <w:tr w:rsidR="00E738AB" w:rsidTr="00EF1427">
        <w:trPr>
          <w:trHeight w:val="296"/>
        </w:trPr>
        <w:tc>
          <w:tcPr>
            <w:tcW w:w="1086" w:type="dxa"/>
            <w:tcBorders>
              <w:top w:val="nil"/>
              <w:left w:val="nil"/>
              <w:bottom w:val="nil"/>
              <w:right w:val="nil"/>
            </w:tcBorders>
            <w:noWrap/>
            <w:vAlign w:val="bottom"/>
          </w:tcPr>
          <w:p w:rsidR="00E738AB" w:rsidRDefault="00E738AB">
            <w:pPr>
              <w:jc w:val="center"/>
              <w:rPr>
                <w:sz w:val="22"/>
                <w:szCs w:val="22"/>
              </w:rPr>
            </w:pPr>
          </w:p>
        </w:tc>
        <w:tc>
          <w:tcPr>
            <w:tcW w:w="5777" w:type="dxa"/>
            <w:tcBorders>
              <w:top w:val="nil"/>
              <w:left w:val="nil"/>
              <w:bottom w:val="nil"/>
              <w:right w:val="nil"/>
            </w:tcBorders>
            <w:noWrap/>
            <w:vAlign w:val="bottom"/>
          </w:tcPr>
          <w:p w:rsidR="00E738AB" w:rsidRDefault="00E738AB">
            <w:pPr>
              <w:rPr>
                <w:sz w:val="22"/>
                <w:szCs w:val="22"/>
              </w:rPr>
            </w:pPr>
            <w:r>
              <w:rPr>
                <w:sz w:val="22"/>
                <w:szCs w:val="22"/>
              </w:rPr>
              <w:t>Cost per equivalent unit of work done in current period</w:t>
            </w:r>
          </w:p>
        </w:tc>
        <w:tc>
          <w:tcPr>
            <w:tcW w:w="1528" w:type="dxa"/>
            <w:tcBorders>
              <w:left w:val="nil"/>
              <w:right w:val="nil"/>
            </w:tcBorders>
            <w:noWrap/>
            <w:vAlign w:val="bottom"/>
          </w:tcPr>
          <w:p w:rsidR="00E738AB" w:rsidRDefault="00E738AB" w:rsidP="00455E94">
            <w:pPr>
              <w:ind w:right="288"/>
              <w:jc w:val="right"/>
              <w:rPr>
                <w:sz w:val="22"/>
                <w:szCs w:val="22"/>
              </w:rPr>
            </w:pPr>
          </w:p>
        </w:tc>
        <w:tc>
          <w:tcPr>
            <w:tcW w:w="1983" w:type="dxa"/>
            <w:tcBorders>
              <w:left w:val="nil"/>
              <w:right w:val="nil"/>
            </w:tcBorders>
            <w:noWrap/>
            <w:vAlign w:val="bottom"/>
          </w:tcPr>
          <w:p w:rsidR="00E738AB" w:rsidRDefault="00E738AB" w:rsidP="00455E94">
            <w:pPr>
              <w:ind w:right="432"/>
              <w:jc w:val="right"/>
              <w:rPr>
                <w:sz w:val="22"/>
                <w:szCs w:val="22"/>
                <w:u w:val="double"/>
              </w:rPr>
            </w:pPr>
            <w:r>
              <w:rPr>
                <w:sz w:val="22"/>
                <w:szCs w:val="22"/>
              </w:rPr>
              <w:t xml:space="preserve"> </w:t>
            </w:r>
            <w:r>
              <w:rPr>
                <w:sz w:val="22"/>
                <w:szCs w:val="22"/>
                <w:u w:val="double"/>
              </w:rPr>
              <w:t xml:space="preserve">$  </w:t>
            </w:r>
            <w:r w:rsidR="00455E94">
              <w:rPr>
                <w:sz w:val="22"/>
                <w:szCs w:val="22"/>
                <w:u w:val="double"/>
              </w:rPr>
              <w:t xml:space="preserve"> </w:t>
            </w:r>
            <w:r w:rsidR="00EB0AB4">
              <w:rPr>
                <w:sz w:val="22"/>
                <w:szCs w:val="22"/>
                <w:u w:val="double"/>
              </w:rPr>
              <w:t xml:space="preserve"> </w:t>
            </w:r>
            <w:r w:rsidR="00505023">
              <w:rPr>
                <w:sz w:val="22"/>
                <w:szCs w:val="22"/>
                <w:u w:val="double"/>
              </w:rPr>
              <w:t>52.0</w:t>
            </w:r>
            <w:r>
              <w:rPr>
                <w:sz w:val="22"/>
                <w:szCs w:val="22"/>
                <w:u w:val="double"/>
              </w:rPr>
              <w:t xml:space="preserve">0 </w:t>
            </w:r>
          </w:p>
        </w:tc>
        <w:tc>
          <w:tcPr>
            <w:tcW w:w="1840" w:type="dxa"/>
            <w:tcBorders>
              <w:left w:val="nil"/>
              <w:right w:val="nil"/>
            </w:tcBorders>
            <w:noWrap/>
            <w:vAlign w:val="bottom"/>
          </w:tcPr>
          <w:p w:rsidR="00E738AB" w:rsidRDefault="00E738AB" w:rsidP="00CC32FF">
            <w:pPr>
              <w:ind w:right="432"/>
              <w:jc w:val="right"/>
              <w:rPr>
                <w:sz w:val="22"/>
                <w:szCs w:val="22"/>
                <w:u w:val="double"/>
              </w:rPr>
            </w:pPr>
            <w:r>
              <w:rPr>
                <w:sz w:val="22"/>
                <w:szCs w:val="22"/>
              </w:rPr>
              <w:t xml:space="preserve"> </w:t>
            </w:r>
            <w:r w:rsidR="00CC32FF">
              <w:rPr>
                <w:sz w:val="22"/>
                <w:szCs w:val="22"/>
                <w:u w:val="double"/>
              </w:rPr>
              <w:t xml:space="preserve">$   </w:t>
            </w:r>
            <w:r w:rsidR="00EB0AB4">
              <w:rPr>
                <w:sz w:val="22"/>
                <w:szCs w:val="22"/>
                <w:u w:val="double"/>
              </w:rPr>
              <w:t xml:space="preserve"> </w:t>
            </w:r>
            <w:r w:rsidR="00505023">
              <w:rPr>
                <w:sz w:val="22"/>
                <w:szCs w:val="22"/>
                <w:u w:val="double"/>
              </w:rPr>
              <w:t>8.7</w:t>
            </w:r>
            <w:r>
              <w:rPr>
                <w:sz w:val="22"/>
                <w:szCs w:val="22"/>
                <w:u w:val="double"/>
              </w:rPr>
              <w:t xml:space="preserve">0 </w:t>
            </w:r>
          </w:p>
        </w:tc>
        <w:tc>
          <w:tcPr>
            <w:tcW w:w="1840" w:type="dxa"/>
            <w:tcBorders>
              <w:left w:val="nil"/>
              <w:right w:val="nil"/>
            </w:tcBorders>
            <w:noWrap/>
            <w:vAlign w:val="bottom"/>
          </w:tcPr>
          <w:p w:rsidR="00E738AB" w:rsidRDefault="00E738AB" w:rsidP="00CC32FF">
            <w:pPr>
              <w:ind w:right="432"/>
              <w:jc w:val="right"/>
              <w:rPr>
                <w:sz w:val="22"/>
                <w:szCs w:val="22"/>
                <w:u w:val="double"/>
              </w:rPr>
            </w:pPr>
            <w:r>
              <w:rPr>
                <w:sz w:val="22"/>
                <w:szCs w:val="22"/>
              </w:rPr>
              <w:t xml:space="preserve"> </w:t>
            </w:r>
            <w:r w:rsidR="00505023">
              <w:rPr>
                <w:sz w:val="22"/>
                <w:szCs w:val="22"/>
                <w:u w:val="double"/>
              </w:rPr>
              <w:t>$  26</w:t>
            </w:r>
            <w:r>
              <w:rPr>
                <w:sz w:val="22"/>
                <w:szCs w:val="22"/>
                <w:u w:val="double"/>
              </w:rPr>
              <w:t xml:space="preserve">.00 </w:t>
            </w:r>
          </w:p>
        </w:tc>
      </w:tr>
      <w:tr w:rsidR="00E738AB" w:rsidTr="00EF1427">
        <w:trPr>
          <w:trHeight w:val="270"/>
        </w:trPr>
        <w:tc>
          <w:tcPr>
            <w:tcW w:w="1086" w:type="dxa"/>
            <w:tcBorders>
              <w:top w:val="nil"/>
              <w:left w:val="nil"/>
              <w:bottom w:val="nil"/>
              <w:right w:val="nil"/>
            </w:tcBorders>
            <w:noWrap/>
            <w:vAlign w:val="bottom"/>
          </w:tcPr>
          <w:p w:rsidR="00E738AB" w:rsidRDefault="00E738AB">
            <w:pPr>
              <w:jc w:val="center"/>
              <w:rPr>
                <w:b/>
                <w:bCs/>
                <w:sz w:val="22"/>
                <w:szCs w:val="22"/>
              </w:rPr>
            </w:pPr>
          </w:p>
        </w:tc>
        <w:tc>
          <w:tcPr>
            <w:tcW w:w="5777" w:type="dxa"/>
            <w:tcBorders>
              <w:top w:val="nil"/>
              <w:left w:val="nil"/>
              <w:bottom w:val="nil"/>
              <w:right w:val="nil"/>
            </w:tcBorders>
            <w:noWrap/>
            <w:vAlign w:val="bottom"/>
          </w:tcPr>
          <w:p w:rsidR="00E738AB" w:rsidRDefault="00E738AB">
            <w:pPr>
              <w:rPr>
                <w:sz w:val="22"/>
                <w:szCs w:val="22"/>
              </w:rPr>
            </w:pPr>
          </w:p>
        </w:tc>
        <w:tc>
          <w:tcPr>
            <w:tcW w:w="1528" w:type="dxa"/>
            <w:tcBorders>
              <w:left w:val="nil"/>
              <w:right w:val="nil"/>
            </w:tcBorders>
            <w:noWrap/>
            <w:vAlign w:val="bottom"/>
          </w:tcPr>
          <w:p w:rsidR="00E738AB" w:rsidRDefault="00E738AB" w:rsidP="00455E94">
            <w:pPr>
              <w:ind w:right="288"/>
              <w:jc w:val="right"/>
              <w:rPr>
                <w:sz w:val="22"/>
                <w:szCs w:val="22"/>
                <w:u w:val="double"/>
                <w:lang w:eastAsia="zh-TW"/>
              </w:rPr>
            </w:pPr>
          </w:p>
        </w:tc>
        <w:tc>
          <w:tcPr>
            <w:tcW w:w="1983" w:type="dxa"/>
            <w:tcBorders>
              <w:left w:val="nil"/>
              <w:right w:val="nil"/>
            </w:tcBorders>
            <w:noWrap/>
            <w:vAlign w:val="bottom"/>
          </w:tcPr>
          <w:p w:rsidR="00E738AB" w:rsidRDefault="00E738AB">
            <w:pPr>
              <w:rPr>
                <w:sz w:val="22"/>
                <w:szCs w:val="22"/>
              </w:rPr>
            </w:pPr>
          </w:p>
        </w:tc>
        <w:tc>
          <w:tcPr>
            <w:tcW w:w="1840" w:type="dxa"/>
            <w:tcBorders>
              <w:left w:val="nil"/>
              <w:right w:val="nil"/>
            </w:tcBorders>
            <w:noWrap/>
            <w:vAlign w:val="bottom"/>
          </w:tcPr>
          <w:p w:rsidR="00E738AB" w:rsidRDefault="00E738AB">
            <w:pPr>
              <w:rPr>
                <w:sz w:val="22"/>
                <w:szCs w:val="22"/>
              </w:rPr>
            </w:pPr>
          </w:p>
        </w:tc>
        <w:tc>
          <w:tcPr>
            <w:tcW w:w="1840" w:type="dxa"/>
            <w:tcBorders>
              <w:left w:val="nil"/>
              <w:right w:val="nil"/>
            </w:tcBorders>
            <w:noWrap/>
            <w:vAlign w:val="bottom"/>
          </w:tcPr>
          <w:p w:rsidR="00E738AB" w:rsidRDefault="00E738AB">
            <w:pPr>
              <w:rPr>
                <w:sz w:val="22"/>
                <w:szCs w:val="22"/>
              </w:rPr>
            </w:pPr>
          </w:p>
        </w:tc>
      </w:tr>
      <w:tr w:rsidR="00E738AB" w:rsidTr="00EF1427">
        <w:trPr>
          <w:trHeight w:val="255"/>
        </w:trPr>
        <w:tc>
          <w:tcPr>
            <w:tcW w:w="1086" w:type="dxa"/>
            <w:tcBorders>
              <w:top w:val="nil"/>
              <w:left w:val="nil"/>
              <w:bottom w:val="nil"/>
              <w:right w:val="nil"/>
            </w:tcBorders>
            <w:noWrap/>
            <w:vAlign w:val="bottom"/>
          </w:tcPr>
          <w:p w:rsidR="00E738AB" w:rsidRDefault="00E738AB">
            <w:pPr>
              <w:jc w:val="center"/>
              <w:rPr>
                <w:b/>
                <w:bCs/>
                <w:sz w:val="22"/>
                <w:szCs w:val="22"/>
              </w:rPr>
            </w:pPr>
            <w:r>
              <w:rPr>
                <w:b/>
                <w:bCs/>
                <w:sz w:val="22"/>
                <w:szCs w:val="22"/>
              </w:rPr>
              <w:t>(Step 5)</w:t>
            </w:r>
          </w:p>
        </w:tc>
        <w:tc>
          <w:tcPr>
            <w:tcW w:w="5777" w:type="dxa"/>
            <w:tcBorders>
              <w:top w:val="nil"/>
              <w:left w:val="nil"/>
              <w:bottom w:val="nil"/>
              <w:right w:val="nil"/>
            </w:tcBorders>
            <w:noWrap/>
            <w:vAlign w:val="bottom"/>
          </w:tcPr>
          <w:p w:rsidR="00E738AB" w:rsidRDefault="00E738AB">
            <w:pPr>
              <w:rPr>
                <w:sz w:val="22"/>
                <w:szCs w:val="22"/>
              </w:rPr>
            </w:pPr>
            <w:r>
              <w:rPr>
                <w:sz w:val="22"/>
                <w:szCs w:val="22"/>
              </w:rPr>
              <w:t>Assignment of costs:</w:t>
            </w:r>
          </w:p>
        </w:tc>
        <w:tc>
          <w:tcPr>
            <w:tcW w:w="1528" w:type="dxa"/>
            <w:tcBorders>
              <w:top w:val="nil"/>
              <w:left w:val="nil"/>
              <w:bottom w:val="nil"/>
              <w:right w:val="nil"/>
            </w:tcBorders>
            <w:noWrap/>
            <w:vAlign w:val="bottom"/>
          </w:tcPr>
          <w:p w:rsidR="00E738AB" w:rsidRDefault="00E738AB" w:rsidP="00455E94">
            <w:pPr>
              <w:ind w:right="288"/>
              <w:jc w:val="right"/>
              <w:rPr>
                <w:sz w:val="22"/>
                <w:szCs w:val="22"/>
              </w:rPr>
            </w:pPr>
          </w:p>
        </w:tc>
        <w:tc>
          <w:tcPr>
            <w:tcW w:w="1983" w:type="dxa"/>
            <w:tcBorders>
              <w:top w:val="nil"/>
              <w:left w:val="nil"/>
              <w:bottom w:val="nil"/>
              <w:right w:val="nil"/>
            </w:tcBorders>
            <w:noWrap/>
            <w:vAlign w:val="bottom"/>
          </w:tcPr>
          <w:p w:rsidR="00E738AB" w:rsidRDefault="00E738AB">
            <w:pPr>
              <w:rPr>
                <w:sz w:val="22"/>
                <w:szCs w:val="22"/>
              </w:rPr>
            </w:pPr>
          </w:p>
        </w:tc>
        <w:tc>
          <w:tcPr>
            <w:tcW w:w="1840" w:type="dxa"/>
            <w:tcBorders>
              <w:top w:val="nil"/>
              <w:left w:val="nil"/>
              <w:bottom w:val="nil"/>
              <w:right w:val="nil"/>
            </w:tcBorders>
            <w:noWrap/>
            <w:vAlign w:val="bottom"/>
          </w:tcPr>
          <w:p w:rsidR="00E738AB" w:rsidRDefault="00E738AB">
            <w:pPr>
              <w:rPr>
                <w:sz w:val="22"/>
                <w:szCs w:val="22"/>
              </w:rPr>
            </w:pPr>
          </w:p>
        </w:tc>
        <w:tc>
          <w:tcPr>
            <w:tcW w:w="1840" w:type="dxa"/>
            <w:tcBorders>
              <w:top w:val="nil"/>
              <w:left w:val="nil"/>
              <w:bottom w:val="nil"/>
              <w:right w:val="nil"/>
            </w:tcBorders>
            <w:noWrap/>
            <w:vAlign w:val="bottom"/>
          </w:tcPr>
          <w:p w:rsidR="00E738AB" w:rsidRDefault="00E738AB">
            <w:pPr>
              <w:rPr>
                <w:sz w:val="22"/>
                <w:szCs w:val="22"/>
              </w:rPr>
            </w:pPr>
          </w:p>
        </w:tc>
      </w:tr>
      <w:tr w:rsidR="00E738AB" w:rsidTr="00EF1427">
        <w:trPr>
          <w:trHeight w:val="240"/>
        </w:trPr>
        <w:tc>
          <w:tcPr>
            <w:tcW w:w="1086" w:type="dxa"/>
            <w:tcBorders>
              <w:top w:val="nil"/>
              <w:left w:val="nil"/>
              <w:bottom w:val="nil"/>
              <w:right w:val="nil"/>
            </w:tcBorders>
            <w:noWrap/>
            <w:vAlign w:val="bottom"/>
          </w:tcPr>
          <w:p w:rsidR="00E738AB" w:rsidRDefault="00E738AB">
            <w:pPr>
              <w:rPr>
                <w:sz w:val="22"/>
                <w:szCs w:val="22"/>
              </w:rPr>
            </w:pPr>
          </w:p>
        </w:tc>
        <w:tc>
          <w:tcPr>
            <w:tcW w:w="5777" w:type="dxa"/>
            <w:tcBorders>
              <w:top w:val="nil"/>
              <w:left w:val="nil"/>
              <w:bottom w:val="nil"/>
              <w:right w:val="nil"/>
            </w:tcBorders>
            <w:noWrap/>
            <w:vAlign w:val="bottom"/>
          </w:tcPr>
          <w:p w:rsidR="00E738AB" w:rsidRDefault="00E738AB" w:rsidP="00831C72">
            <w:pPr>
              <w:rPr>
                <w:sz w:val="22"/>
                <w:szCs w:val="22"/>
              </w:rPr>
            </w:pPr>
            <w:r>
              <w:rPr>
                <w:sz w:val="22"/>
                <w:szCs w:val="22"/>
              </w:rPr>
              <w:t>Completed and transferred out (</w:t>
            </w:r>
            <w:r w:rsidR="004F0820">
              <w:rPr>
                <w:sz w:val="22"/>
                <w:szCs w:val="22"/>
              </w:rPr>
              <w:t>3,24</w:t>
            </w:r>
            <w:r>
              <w:rPr>
                <w:sz w:val="22"/>
                <w:szCs w:val="22"/>
              </w:rPr>
              <w:t>0 units)</w:t>
            </w:r>
          </w:p>
        </w:tc>
        <w:tc>
          <w:tcPr>
            <w:tcW w:w="1528" w:type="dxa"/>
            <w:tcBorders>
              <w:top w:val="nil"/>
              <w:left w:val="nil"/>
              <w:bottom w:val="nil"/>
              <w:right w:val="nil"/>
            </w:tcBorders>
            <w:noWrap/>
            <w:vAlign w:val="bottom"/>
          </w:tcPr>
          <w:p w:rsidR="00E738AB" w:rsidRDefault="00E738AB" w:rsidP="00455E94">
            <w:pPr>
              <w:ind w:right="288"/>
              <w:jc w:val="right"/>
              <w:rPr>
                <w:sz w:val="22"/>
                <w:szCs w:val="22"/>
              </w:rPr>
            </w:pPr>
          </w:p>
        </w:tc>
        <w:tc>
          <w:tcPr>
            <w:tcW w:w="1983" w:type="dxa"/>
            <w:tcBorders>
              <w:top w:val="nil"/>
              <w:left w:val="nil"/>
              <w:bottom w:val="nil"/>
              <w:right w:val="nil"/>
            </w:tcBorders>
            <w:noWrap/>
            <w:vAlign w:val="bottom"/>
          </w:tcPr>
          <w:p w:rsidR="00E738AB" w:rsidRDefault="00E738AB">
            <w:pPr>
              <w:rPr>
                <w:sz w:val="22"/>
                <w:szCs w:val="22"/>
              </w:rPr>
            </w:pPr>
          </w:p>
        </w:tc>
        <w:tc>
          <w:tcPr>
            <w:tcW w:w="1840" w:type="dxa"/>
            <w:tcBorders>
              <w:top w:val="nil"/>
              <w:left w:val="nil"/>
              <w:bottom w:val="nil"/>
              <w:right w:val="nil"/>
            </w:tcBorders>
            <w:noWrap/>
            <w:vAlign w:val="bottom"/>
          </w:tcPr>
          <w:p w:rsidR="00E738AB" w:rsidRDefault="00E738AB">
            <w:pPr>
              <w:jc w:val="center"/>
              <w:rPr>
                <w:sz w:val="22"/>
                <w:szCs w:val="22"/>
              </w:rPr>
            </w:pPr>
          </w:p>
        </w:tc>
        <w:tc>
          <w:tcPr>
            <w:tcW w:w="1840" w:type="dxa"/>
            <w:tcBorders>
              <w:top w:val="nil"/>
              <w:left w:val="nil"/>
              <w:bottom w:val="nil"/>
              <w:right w:val="nil"/>
            </w:tcBorders>
            <w:noWrap/>
            <w:vAlign w:val="bottom"/>
          </w:tcPr>
          <w:p w:rsidR="00E738AB" w:rsidRDefault="00E738AB">
            <w:pPr>
              <w:jc w:val="center"/>
              <w:rPr>
                <w:sz w:val="22"/>
                <w:szCs w:val="22"/>
              </w:rPr>
            </w:pPr>
          </w:p>
        </w:tc>
      </w:tr>
      <w:tr w:rsidR="00E738AB" w:rsidTr="00EF1427">
        <w:trPr>
          <w:cantSplit/>
          <w:trHeight w:val="240"/>
        </w:trPr>
        <w:tc>
          <w:tcPr>
            <w:tcW w:w="1086" w:type="dxa"/>
            <w:tcBorders>
              <w:top w:val="nil"/>
              <w:left w:val="nil"/>
              <w:bottom w:val="nil"/>
              <w:right w:val="nil"/>
            </w:tcBorders>
            <w:noWrap/>
            <w:vAlign w:val="bottom"/>
          </w:tcPr>
          <w:p w:rsidR="00E738AB" w:rsidRDefault="00E738AB">
            <w:pPr>
              <w:rPr>
                <w:sz w:val="22"/>
                <w:szCs w:val="22"/>
              </w:rPr>
            </w:pPr>
          </w:p>
        </w:tc>
        <w:tc>
          <w:tcPr>
            <w:tcW w:w="5777" w:type="dxa"/>
            <w:tcBorders>
              <w:top w:val="nil"/>
              <w:left w:val="nil"/>
              <w:bottom w:val="nil"/>
              <w:right w:val="nil"/>
            </w:tcBorders>
            <w:noWrap/>
            <w:vAlign w:val="bottom"/>
          </w:tcPr>
          <w:p w:rsidR="00E738AB" w:rsidRDefault="00E738AB" w:rsidP="00831C72">
            <w:pPr>
              <w:rPr>
                <w:sz w:val="22"/>
                <w:szCs w:val="22"/>
              </w:rPr>
            </w:pPr>
            <w:r>
              <w:rPr>
                <w:sz w:val="22"/>
                <w:szCs w:val="22"/>
              </w:rPr>
              <w:t xml:space="preserve">    Work in process, beginning (</w:t>
            </w:r>
            <w:r w:rsidR="004F0820">
              <w:rPr>
                <w:sz w:val="22"/>
                <w:szCs w:val="22"/>
                <w:lang w:eastAsia="zh-TW"/>
              </w:rPr>
              <w:t>1,26</w:t>
            </w:r>
            <w:r>
              <w:rPr>
                <w:sz w:val="22"/>
                <w:szCs w:val="22"/>
              </w:rPr>
              <w:t>0 units)</w:t>
            </w:r>
          </w:p>
        </w:tc>
        <w:tc>
          <w:tcPr>
            <w:tcW w:w="1528" w:type="dxa"/>
            <w:tcBorders>
              <w:top w:val="nil"/>
              <w:left w:val="nil"/>
              <w:bottom w:val="nil"/>
              <w:right w:val="nil"/>
            </w:tcBorders>
            <w:noWrap/>
            <w:vAlign w:val="bottom"/>
          </w:tcPr>
          <w:p w:rsidR="00E738AB" w:rsidRDefault="00455E94" w:rsidP="00CB43CF">
            <w:pPr>
              <w:ind w:right="288"/>
              <w:jc w:val="right"/>
              <w:rPr>
                <w:sz w:val="22"/>
                <w:szCs w:val="22"/>
                <w:lang w:eastAsia="zh-TW"/>
              </w:rPr>
            </w:pPr>
            <w:r>
              <w:rPr>
                <w:sz w:val="22"/>
                <w:szCs w:val="22"/>
              </w:rPr>
              <w:t xml:space="preserve">$ </w:t>
            </w:r>
            <w:r w:rsidR="00E738AB">
              <w:rPr>
                <w:sz w:val="22"/>
                <w:szCs w:val="22"/>
              </w:rPr>
              <w:t xml:space="preserve"> </w:t>
            </w:r>
            <w:r w:rsidR="00CB43CF">
              <w:rPr>
                <w:sz w:val="22"/>
                <w:szCs w:val="22"/>
                <w:lang w:eastAsia="zh-TW"/>
              </w:rPr>
              <w:t>60</w:t>
            </w:r>
            <w:r w:rsidR="00E738AB">
              <w:rPr>
                <w:rFonts w:hint="eastAsia"/>
                <w:sz w:val="22"/>
                <w:szCs w:val="22"/>
                <w:lang w:eastAsia="zh-TW"/>
              </w:rPr>
              <w:t>,</w:t>
            </w:r>
            <w:r w:rsidR="00CB43CF">
              <w:rPr>
                <w:sz w:val="22"/>
                <w:szCs w:val="22"/>
                <w:lang w:eastAsia="zh-TW"/>
              </w:rPr>
              <w:t>48</w:t>
            </w:r>
            <w:r w:rsidR="00074FE6">
              <w:rPr>
                <w:sz w:val="22"/>
                <w:szCs w:val="22"/>
                <w:lang w:eastAsia="zh-TW"/>
              </w:rPr>
              <w:t>0</w:t>
            </w:r>
          </w:p>
        </w:tc>
        <w:tc>
          <w:tcPr>
            <w:tcW w:w="5663" w:type="dxa"/>
            <w:gridSpan w:val="3"/>
            <w:tcBorders>
              <w:top w:val="nil"/>
              <w:left w:val="nil"/>
              <w:bottom w:val="nil"/>
              <w:right w:val="nil"/>
            </w:tcBorders>
            <w:noWrap/>
            <w:vAlign w:val="bottom"/>
          </w:tcPr>
          <w:p w:rsidR="00E738AB" w:rsidRDefault="00E738AB" w:rsidP="00E36DB0">
            <w:pPr>
              <w:rPr>
                <w:sz w:val="22"/>
                <w:szCs w:val="22"/>
              </w:rPr>
            </w:pPr>
            <w:r>
              <w:rPr>
                <w:sz w:val="22"/>
                <w:szCs w:val="22"/>
              </w:rPr>
              <w:t xml:space="preserve">         </w:t>
            </w:r>
            <w:r w:rsidR="00433541">
              <w:rPr>
                <w:sz w:val="22"/>
                <w:szCs w:val="22"/>
              </w:rPr>
              <w:t xml:space="preserve"> </w:t>
            </w:r>
            <w:r>
              <w:rPr>
                <w:sz w:val="22"/>
                <w:szCs w:val="22"/>
              </w:rPr>
              <w:t>$</w:t>
            </w:r>
            <w:r w:rsidR="00C57392">
              <w:rPr>
                <w:sz w:val="22"/>
                <w:szCs w:val="22"/>
              </w:rPr>
              <w:t>44,10</w:t>
            </w:r>
            <w:r w:rsidR="00074FE6">
              <w:rPr>
                <w:sz w:val="22"/>
                <w:szCs w:val="22"/>
              </w:rPr>
              <w:t>0</w:t>
            </w:r>
            <w:r>
              <w:rPr>
                <w:sz w:val="22"/>
                <w:szCs w:val="22"/>
              </w:rPr>
              <w:t xml:space="preserve">  </w:t>
            </w:r>
            <w:r w:rsidR="00E36DB0">
              <w:rPr>
                <w:sz w:val="22"/>
                <w:szCs w:val="22"/>
              </w:rPr>
              <w:t xml:space="preserve">  </w:t>
            </w:r>
            <w:r>
              <w:rPr>
                <w:sz w:val="22"/>
                <w:szCs w:val="22"/>
              </w:rPr>
              <w:t xml:space="preserve">      </w:t>
            </w:r>
            <w:r w:rsidR="00EF1427">
              <w:rPr>
                <w:sz w:val="22"/>
                <w:szCs w:val="22"/>
              </w:rPr>
              <w:t xml:space="preserve"> </w:t>
            </w:r>
            <w:r>
              <w:rPr>
                <w:sz w:val="22"/>
                <w:szCs w:val="22"/>
              </w:rPr>
              <w:t xml:space="preserve">+             </w:t>
            </w:r>
            <w:r w:rsidR="00C80DB8">
              <w:rPr>
                <w:sz w:val="22"/>
                <w:szCs w:val="22"/>
              </w:rPr>
              <w:t xml:space="preserve">    </w:t>
            </w:r>
            <w:r w:rsidR="00EF1427">
              <w:rPr>
                <w:sz w:val="22"/>
                <w:szCs w:val="22"/>
              </w:rPr>
              <w:t xml:space="preserve">$0            </w:t>
            </w:r>
            <w:r>
              <w:rPr>
                <w:sz w:val="22"/>
                <w:szCs w:val="22"/>
              </w:rPr>
              <w:t xml:space="preserve">+      </w:t>
            </w:r>
            <w:r w:rsidR="009425BE">
              <w:rPr>
                <w:sz w:val="22"/>
                <w:szCs w:val="22"/>
              </w:rPr>
              <w:t xml:space="preserve"> </w:t>
            </w:r>
            <w:r w:rsidR="00C57392">
              <w:rPr>
                <w:sz w:val="22"/>
                <w:szCs w:val="22"/>
              </w:rPr>
              <w:t xml:space="preserve">  $16,38</w:t>
            </w:r>
            <w:r>
              <w:rPr>
                <w:sz w:val="22"/>
                <w:szCs w:val="22"/>
              </w:rPr>
              <w:t xml:space="preserve">0                 </w:t>
            </w:r>
          </w:p>
        </w:tc>
      </w:tr>
      <w:tr w:rsidR="00E738AB" w:rsidTr="00EF1427">
        <w:trPr>
          <w:trHeight w:val="240"/>
        </w:trPr>
        <w:tc>
          <w:tcPr>
            <w:tcW w:w="1086" w:type="dxa"/>
            <w:tcBorders>
              <w:top w:val="nil"/>
              <w:left w:val="nil"/>
              <w:bottom w:val="nil"/>
              <w:right w:val="nil"/>
            </w:tcBorders>
            <w:noWrap/>
            <w:vAlign w:val="bottom"/>
          </w:tcPr>
          <w:p w:rsidR="00E738AB" w:rsidRDefault="00E738AB">
            <w:pPr>
              <w:rPr>
                <w:sz w:val="22"/>
                <w:szCs w:val="22"/>
              </w:rPr>
            </w:pPr>
          </w:p>
        </w:tc>
        <w:tc>
          <w:tcPr>
            <w:tcW w:w="5777" w:type="dxa"/>
            <w:tcBorders>
              <w:top w:val="nil"/>
              <w:left w:val="nil"/>
              <w:bottom w:val="nil"/>
              <w:right w:val="nil"/>
            </w:tcBorders>
            <w:noWrap/>
            <w:vAlign w:val="bottom"/>
          </w:tcPr>
          <w:p w:rsidR="00E738AB" w:rsidRDefault="00E738AB">
            <w:pPr>
              <w:rPr>
                <w:sz w:val="22"/>
                <w:szCs w:val="22"/>
              </w:rPr>
            </w:pPr>
            <w:r>
              <w:rPr>
                <w:sz w:val="22"/>
                <w:szCs w:val="22"/>
              </w:rPr>
              <w:t xml:space="preserve">        Costs added to beginning work in process in current period</w:t>
            </w:r>
          </w:p>
        </w:tc>
        <w:tc>
          <w:tcPr>
            <w:tcW w:w="1528" w:type="dxa"/>
            <w:tcBorders>
              <w:top w:val="nil"/>
              <w:left w:val="nil"/>
              <w:right w:val="nil"/>
            </w:tcBorders>
            <w:noWrap/>
            <w:vAlign w:val="bottom"/>
          </w:tcPr>
          <w:p w:rsidR="00E738AB" w:rsidRDefault="00455E94" w:rsidP="00074FE6">
            <w:pPr>
              <w:ind w:right="288"/>
              <w:jc w:val="right"/>
              <w:rPr>
                <w:sz w:val="22"/>
                <w:szCs w:val="22"/>
                <w:u w:val="single"/>
              </w:rPr>
            </w:pPr>
            <w:r>
              <w:rPr>
                <w:sz w:val="22"/>
                <w:szCs w:val="22"/>
                <w:u w:val="single"/>
              </w:rPr>
              <w:t xml:space="preserve">   </w:t>
            </w:r>
            <w:r w:rsidR="00E738AB">
              <w:rPr>
                <w:sz w:val="22"/>
                <w:szCs w:val="22"/>
                <w:u w:val="single"/>
              </w:rPr>
              <w:t xml:space="preserve"> </w:t>
            </w:r>
            <w:r w:rsidR="00E738AB">
              <w:rPr>
                <w:rFonts w:hint="eastAsia"/>
                <w:sz w:val="22"/>
                <w:szCs w:val="22"/>
                <w:u w:val="single"/>
                <w:lang w:eastAsia="zh-TW"/>
              </w:rPr>
              <w:t>2</w:t>
            </w:r>
            <w:r w:rsidR="00CB43CF">
              <w:rPr>
                <w:sz w:val="22"/>
                <w:szCs w:val="22"/>
                <w:u w:val="single"/>
                <w:lang w:eastAsia="zh-TW"/>
              </w:rPr>
              <w:t>7,342</w:t>
            </w:r>
          </w:p>
        </w:tc>
        <w:tc>
          <w:tcPr>
            <w:tcW w:w="5663" w:type="dxa"/>
            <w:gridSpan w:val="3"/>
            <w:tcBorders>
              <w:top w:val="nil"/>
              <w:left w:val="nil"/>
              <w:right w:val="nil"/>
            </w:tcBorders>
            <w:noWrap/>
            <w:vAlign w:val="bottom"/>
          </w:tcPr>
          <w:p w:rsidR="00E738AB" w:rsidRDefault="00E738AB" w:rsidP="00074FE6">
            <w:pPr>
              <w:rPr>
                <w:sz w:val="22"/>
                <w:szCs w:val="22"/>
              </w:rPr>
            </w:pPr>
            <w:r>
              <w:rPr>
                <w:sz w:val="22"/>
                <w:szCs w:val="22"/>
              </w:rPr>
              <w:t xml:space="preserve">        (0</w:t>
            </w:r>
            <w:r>
              <w:rPr>
                <w:sz w:val="22"/>
                <w:szCs w:val="22"/>
                <w:vertAlign w:val="superscript"/>
              </w:rPr>
              <w:t>a</w:t>
            </w:r>
            <w:r w:rsidR="009425BE">
              <w:rPr>
                <w:sz w:val="22"/>
                <w:szCs w:val="22"/>
              </w:rPr>
              <w:t xml:space="preserve"> </w:t>
            </w:r>
            <w:r w:rsidR="009425BE" w:rsidRPr="009425BE">
              <w:rPr>
                <w:sz w:val="22"/>
                <w:szCs w:val="22"/>
              </w:rPr>
              <w:t>×</w:t>
            </w:r>
            <w:r w:rsidR="00E36DB0">
              <w:rPr>
                <w:sz w:val="22"/>
                <w:szCs w:val="22"/>
              </w:rPr>
              <w:t xml:space="preserve"> $52</w:t>
            </w:r>
            <w:r>
              <w:rPr>
                <w:sz w:val="22"/>
                <w:szCs w:val="22"/>
              </w:rPr>
              <w:t xml:space="preserve">)   </w:t>
            </w:r>
            <w:r w:rsidR="00EF1427">
              <w:rPr>
                <w:sz w:val="22"/>
                <w:szCs w:val="22"/>
              </w:rPr>
              <w:t xml:space="preserve">  </w:t>
            </w:r>
            <w:r w:rsidR="00E36DB0">
              <w:rPr>
                <w:sz w:val="22"/>
                <w:szCs w:val="22"/>
              </w:rPr>
              <w:t xml:space="preserve">     </w:t>
            </w:r>
            <w:r>
              <w:rPr>
                <w:sz w:val="22"/>
                <w:szCs w:val="22"/>
              </w:rPr>
              <w:t>+    (</w:t>
            </w:r>
            <w:r w:rsidR="00C57392">
              <w:rPr>
                <w:sz w:val="22"/>
                <w:szCs w:val="22"/>
                <w:lang w:eastAsia="zh-TW"/>
              </w:rPr>
              <w:t>1,26</w:t>
            </w:r>
            <w:r>
              <w:rPr>
                <w:sz w:val="22"/>
                <w:szCs w:val="22"/>
              </w:rPr>
              <w:t>0</w:t>
            </w:r>
            <w:r>
              <w:rPr>
                <w:sz w:val="22"/>
                <w:szCs w:val="22"/>
                <w:vertAlign w:val="superscript"/>
              </w:rPr>
              <w:t>a</w:t>
            </w:r>
            <w:r w:rsidR="009425BE">
              <w:rPr>
                <w:sz w:val="22"/>
                <w:szCs w:val="22"/>
              </w:rPr>
              <w:t xml:space="preserve"> </w:t>
            </w:r>
            <w:r w:rsidR="009425BE" w:rsidRPr="009425BE">
              <w:rPr>
                <w:sz w:val="22"/>
                <w:szCs w:val="22"/>
              </w:rPr>
              <w:t>×</w:t>
            </w:r>
            <w:r w:rsidR="00074FE6">
              <w:rPr>
                <w:sz w:val="22"/>
                <w:szCs w:val="22"/>
              </w:rPr>
              <w:t xml:space="preserve"> $8.7</w:t>
            </w:r>
            <w:r>
              <w:rPr>
                <w:sz w:val="22"/>
                <w:szCs w:val="22"/>
              </w:rPr>
              <w:t xml:space="preserve">0) </w:t>
            </w:r>
            <w:r w:rsidR="00E36DB0">
              <w:rPr>
                <w:sz w:val="22"/>
                <w:szCs w:val="22"/>
              </w:rPr>
              <w:t xml:space="preserve"> </w:t>
            </w:r>
            <w:r w:rsidR="00EF1427">
              <w:rPr>
                <w:sz w:val="22"/>
                <w:szCs w:val="22"/>
              </w:rPr>
              <w:t xml:space="preserve"> </w:t>
            </w:r>
            <w:r>
              <w:rPr>
                <w:sz w:val="22"/>
                <w:szCs w:val="22"/>
              </w:rPr>
              <w:t xml:space="preserve">+  </w:t>
            </w:r>
            <w:r w:rsidR="009425BE">
              <w:rPr>
                <w:sz w:val="22"/>
                <w:szCs w:val="22"/>
              </w:rPr>
              <w:t xml:space="preserve"> </w:t>
            </w:r>
            <w:r>
              <w:rPr>
                <w:sz w:val="22"/>
                <w:szCs w:val="22"/>
              </w:rPr>
              <w:t xml:space="preserve">   (</w:t>
            </w:r>
            <w:r w:rsidR="00C57392">
              <w:rPr>
                <w:sz w:val="22"/>
                <w:szCs w:val="22"/>
                <w:lang w:eastAsia="zh-TW"/>
              </w:rPr>
              <w:t>630</w:t>
            </w:r>
            <w:r>
              <w:rPr>
                <w:sz w:val="22"/>
                <w:szCs w:val="22"/>
                <w:vertAlign w:val="superscript"/>
              </w:rPr>
              <w:t>a</w:t>
            </w:r>
            <w:r w:rsidR="009425BE">
              <w:rPr>
                <w:sz w:val="22"/>
                <w:szCs w:val="22"/>
              </w:rPr>
              <w:t xml:space="preserve"> </w:t>
            </w:r>
            <w:r w:rsidR="009425BE" w:rsidRPr="009425BE">
              <w:rPr>
                <w:sz w:val="22"/>
                <w:szCs w:val="22"/>
              </w:rPr>
              <w:t>×</w:t>
            </w:r>
            <w:r w:rsidR="00074FE6">
              <w:rPr>
                <w:sz w:val="22"/>
                <w:szCs w:val="22"/>
              </w:rPr>
              <w:t xml:space="preserve"> $26</w:t>
            </w:r>
            <w:r>
              <w:rPr>
                <w:sz w:val="22"/>
                <w:szCs w:val="22"/>
              </w:rPr>
              <w:t xml:space="preserve">) </w:t>
            </w:r>
          </w:p>
        </w:tc>
      </w:tr>
      <w:tr w:rsidR="00E738AB" w:rsidTr="00EF1427">
        <w:trPr>
          <w:trHeight w:val="240"/>
        </w:trPr>
        <w:tc>
          <w:tcPr>
            <w:tcW w:w="1086" w:type="dxa"/>
            <w:tcBorders>
              <w:top w:val="nil"/>
              <w:left w:val="nil"/>
              <w:bottom w:val="nil"/>
              <w:right w:val="nil"/>
            </w:tcBorders>
            <w:noWrap/>
            <w:vAlign w:val="bottom"/>
          </w:tcPr>
          <w:p w:rsidR="00E738AB" w:rsidRDefault="00E738AB">
            <w:pPr>
              <w:rPr>
                <w:sz w:val="22"/>
                <w:szCs w:val="22"/>
              </w:rPr>
            </w:pPr>
          </w:p>
        </w:tc>
        <w:tc>
          <w:tcPr>
            <w:tcW w:w="5777" w:type="dxa"/>
            <w:tcBorders>
              <w:top w:val="nil"/>
              <w:left w:val="nil"/>
              <w:bottom w:val="nil"/>
              <w:right w:val="nil"/>
            </w:tcBorders>
            <w:noWrap/>
            <w:vAlign w:val="bottom"/>
          </w:tcPr>
          <w:p w:rsidR="00E738AB" w:rsidRDefault="00E738AB">
            <w:pPr>
              <w:rPr>
                <w:sz w:val="22"/>
                <w:szCs w:val="22"/>
              </w:rPr>
            </w:pPr>
            <w:r>
              <w:rPr>
                <w:sz w:val="22"/>
                <w:szCs w:val="22"/>
              </w:rPr>
              <w:t xml:space="preserve">             Total from beginning inventory</w:t>
            </w:r>
          </w:p>
        </w:tc>
        <w:tc>
          <w:tcPr>
            <w:tcW w:w="1528" w:type="dxa"/>
            <w:tcBorders>
              <w:top w:val="nil"/>
              <w:left w:val="nil"/>
              <w:bottom w:val="nil"/>
              <w:right w:val="nil"/>
            </w:tcBorders>
            <w:noWrap/>
            <w:vAlign w:val="bottom"/>
          </w:tcPr>
          <w:p w:rsidR="00E738AB" w:rsidRDefault="00E738AB" w:rsidP="00CB43CF">
            <w:pPr>
              <w:ind w:right="288"/>
              <w:jc w:val="right"/>
              <w:rPr>
                <w:sz w:val="22"/>
                <w:szCs w:val="22"/>
                <w:lang w:eastAsia="zh-TW"/>
              </w:rPr>
            </w:pPr>
            <w:r>
              <w:rPr>
                <w:sz w:val="22"/>
                <w:szCs w:val="22"/>
              </w:rPr>
              <w:t xml:space="preserve">     </w:t>
            </w:r>
            <w:r w:rsidR="00CB43CF">
              <w:rPr>
                <w:sz w:val="22"/>
                <w:szCs w:val="22"/>
                <w:lang w:eastAsia="zh-TW"/>
              </w:rPr>
              <w:t>87</w:t>
            </w:r>
            <w:r w:rsidR="00074FE6">
              <w:rPr>
                <w:rFonts w:hint="eastAsia"/>
                <w:sz w:val="22"/>
                <w:szCs w:val="22"/>
                <w:lang w:eastAsia="zh-TW"/>
              </w:rPr>
              <w:t>,</w:t>
            </w:r>
            <w:r w:rsidR="00CB43CF">
              <w:rPr>
                <w:sz w:val="22"/>
                <w:szCs w:val="22"/>
                <w:lang w:eastAsia="zh-TW"/>
              </w:rPr>
              <w:t>822</w:t>
            </w:r>
          </w:p>
        </w:tc>
        <w:tc>
          <w:tcPr>
            <w:tcW w:w="1983" w:type="dxa"/>
            <w:tcBorders>
              <w:top w:val="nil"/>
              <w:left w:val="nil"/>
              <w:bottom w:val="nil"/>
              <w:right w:val="nil"/>
            </w:tcBorders>
            <w:noWrap/>
            <w:vAlign w:val="bottom"/>
          </w:tcPr>
          <w:p w:rsidR="00E738AB" w:rsidRDefault="00E738AB">
            <w:pPr>
              <w:rPr>
                <w:sz w:val="22"/>
                <w:szCs w:val="22"/>
              </w:rPr>
            </w:pPr>
          </w:p>
        </w:tc>
        <w:tc>
          <w:tcPr>
            <w:tcW w:w="1840" w:type="dxa"/>
            <w:tcBorders>
              <w:top w:val="nil"/>
              <w:left w:val="nil"/>
              <w:bottom w:val="nil"/>
              <w:right w:val="nil"/>
            </w:tcBorders>
            <w:noWrap/>
            <w:vAlign w:val="bottom"/>
          </w:tcPr>
          <w:p w:rsidR="00E738AB" w:rsidRDefault="00E738AB">
            <w:pPr>
              <w:jc w:val="center"/>
              <w:rPr>
                <w:sz w:val="22"/>
                <w:szCs w:val="22"/>
              </w:rPr>
            </w:pPr>
          </w:p>
        </w:tc>
        <w:tc>
          <w:tcPr>
            <w:tcW w:w="1840" w:type="dxa"/>
            <w:tcBorders>
              <w:top w:val="nil"/>
              <w:left w:val="nil"/>
              <w:bottom w:val="nil"/>
              <w:right w:val="nil"/>
            </w:tcBorders>
            <w:noWrap/>
            <w:vAlign w:val="bottom"/>
          </w:tcPr>
          <w:p w:rsidR="00E738AB" w:rsidRDefault="00E738AB">
            <w:pPr>
              <w:jc w:val="center"/>
              <w:rPr>
                <w:sz w:val="22"/>
                <w:szCs w:val="22"/>
              </w:rPr>
            </w:pPr>
          </w:p>
        </w:tc>
      </w:tr>
      <w:tr w:rsidR="00E738AB" w:rsidTr="00EF1427">
        <w:trPr>
          <w:trHeight w:val="240"/>
        </w:trPr>
        <w:tc>
          <w:tcPr>
            <w:tcW w:w="1086" w:type="dxa"/>
            <w:tcBorders>
              <w:top w:val="nil"/>
              <w:left w:val="nil"/>
              <w:bottom w:val="nil"/>
              <w:right w:val="nil"/>
            </w:tcBorders>
            <w:noWrap/>
            <w:vAlign w:val="bottom"/>
          </w:tcPr>
          <w:p w:rsidR="00E738AB" w:rsidRDefault="00E738AB">
            <w:pPr>
              <w:rPr>
                <w:sz w:val="22"/>
                <w:szCs w:val="22"/>
              </w:rPr>
            </w:pPr>
          </w:p>
        </w:tc>
        <w:tc>
          <w:tcPr>
            <w:tcW w:w="5777" w:type="dxa"/>
            <w:tcBorders>
              <w:top w:val="nil"/>
              <w:left w:val="nil"/>
              <w:bottom w:val="nil"/>
              <w:right w:val="nil"/>
            </w:tcBorders>
            <w:noWrap/>
            <w:vAlign w:val="bottom"/>
          </w:tcPr>
          <w:p w:rsidR="00E738AB" w:rsidRDefault="00E738AB" w:rsidP="00831C72">
            <w:pPr>
              <w:rPr>
                <w:sz w:val="22"/>
                <w:szCs w:val="22"/>
              </w:rPr>
            </w:pPr>
            <w:r>
              <w:rPr>
                <w:sz w:val="22"/>
                <w:szCs w:val="22"/>
              </w:rPr>
              <w:t xml:space="preserve">    Started and completed (</w:t>
            </w:r>
            <w:r w:rsidR="004F0820">
              <w:rPr>
                <w:sz w:val="22"/>
                <w:szCs w:val="22"/>
                <w:lang w:eastAsia="zh-TW"/>
              </w:rPr>
              <w:t>1,98</w:t>
            </w:r>
            <w:r w:rsidR="00831C72">
              <w:rPr>
                <w:sz w:val="22"/>
                <w:szCs w:val="22"/>
                <w:lang w:eastAsia="zh-TW"/>
              </w:rPr>
              <w:t>0</w:t>
            </w:r>
            <w:r>
              <w:rPr>
                <w:sz w:val="22"/>
                <w:szCs w:val="22"/>
              </w:rPr>
              <w:t xml:space="preserve"> units)</w:t>
            </w:r>
          </w:p>
        </w:tc>
        <w:tc>
          <w:tcPr>
            <w:tcW w:w="1528" w:type="dxa"/>
            <w:tcBorders>
              <w:top w:val="nil"/>
              <w:left w:val="nil"/>
              <w:right w:val="nil"/>
            </w:tcBorders>
            <w:noWrap/>
            <w:vAlign w:val="bottom"/>
          </w:tcPr>
          <w:p w:rsidR="00E738AB" w:rsidRDefault="00455E94" w:rsidP="00CB43CF">
            <w:pPr>
              <w:ind w:right="288"/>
              <w:jc w:val="right"/>
              <w:rPr>
                <w:sz w:val="22"/>
                <w:szCs w:val="22"/>
                <w:u w:val="single"/>
              </w:rPr>
            </w:pPr>
            <w:r>
              <w:rPr>
                <w:sz w:val="22"/>
                <w:szCs w:val="22"/>
                <w:u w:val="single"/>
              </w:rPr>
              <w:t xml:space="preserve">  </w:t>
            </w:r>
            <w:r w:rsidR="00CB43CF">
              <w:rPr>
                <w:sz w:val="22"/>
                <w:szCs w:val="22"/>
                <w:u w:val="single"/>
              </w:rPr>
              <w:t>171</w:t>
            </w:r>
            <w:r w:rsidR="00074FE6">
              <w:rPr>
                <w:rFonts w:hint="eastAsia"/>
                <w:sz w:val="22"/>
                <w:szCs w:val="22"/>
                <w:u w:val="single"/>
                <w:lang w:eastAsia="zh-TW"/>
              </w:rPr>
              <w:t>,</w:t>
            </w:r>
            <w:r w:rsidR="00CB43CF">
              <w:rPr>
                <w:sz w:val="22"/>
                <w:szCs w:val="22"/>
                <w:u w:val="single"/>
              </w:rPr>
              <w:t>666</w:t>
            </w:r>
          </w:p>
        </w:tc>
        <w:tc>
          <w:tcPr>
            <w:tcW w:w="5663" w:type="dxa"/>
            <w:gridSpan w:val="3"/>
            <w:tcBorders>
              <w:top w:val="nil"/>
              <w:left w:val="nil"/>
              <w:right w:val="nil"/>
            </w:tcBorders>
            <w:noWrap/>
            <w:vAlign w:val="bottom"/>
          </w:tcPr>
          <w:p w:rsidR="00E738AB" w:rsidRDefault="00E738AB" w:rsidP="00E36DB0">
            <w:pPr>
              <w:rPr>
                <w:sz w:val="22"/>
                <w:szCs w:val="22"/>
              </w:rPr>
            </w:pPr>
            <w:r>
              <w:rPr>
                <w:sz w:val="22"/>
                <w:szCs w:val="22"/>
              </w:rPr>
              <w:t xml:space="preserve"> </w:t>
            </w:r>
            <w:r w:rsidR="00E36DB0">
              <w:rPr>
                <w:sz w:val="22"/>
                <w:szCs w:val="22"/>
              </w:rPr>
              <w:t xml:space="preserve">    </w:t>
            </w:r>
            <w:r>
              <w:rPr>
                <w:sz w:val="22"/>
                <w:szCs w:val="22"/>
              </w:rPr>
              <w:t>(</w:t>
            </w:r>
            <w:r w:rsidR="00C57392">
              <w:rPr>
                <w:sz w:val="22"/>
                <w:szCs w:val="22"/>
                <w:lang w:eastAsia="zh-TW"/>
              </w:rPr>
              <w:t>1,98</w:t>
            </w:r>
            <w:r w:rsidR="00831C72">
              <w:rPr>
                <w:sz w:val="22"/>
                <w:szCs w:val="22"/>
                <w:lang w:eastAsia="zh-TW"/>
              </w:rPr>
              <w:t>0</w:t>
            </w:r>
            <w:r>
              <w:rPr>
                <w:sz w:val="22"/>
                <w:szCs w:val="22"/>
                <w:vertAlign w:val="superscript"/>
              </w:rPr>
              <w:t>b</w:t>
            </w:r>
            <w:r w:rsidR="009425BE">
              <w:rPr>
                <w:sz w:val="22"/>
                <w:szCs w:val="22"/>
              </w:rPr>
              <w:t xml:space="preserve"> </w:t>
            </w:r>
            <w:r w:rsidR="009425BE" w:rsidRPr="009425BE">
              <w:rPr>
                <w:sz w:val="22"/>
                <w:szCs w:val="22"/>
              </w:rPr>
              <w:t>×</w:t>
            </w:r>
            <w:r w:rsidR="00074FE6">
              <w:rPr>
                <w:sz w:val="22"/>
                <w:szCs w:val="22"/>
              </w:rPr>
              <w:t xml:space="preserve"> $52</w:t>
            </w:r>
            <w:r>
              <w:rPr>
                <w:sz w:val="22"/>
                <w:szCs w:val="22"/>
              </w:rPr>
              <w:t xml:space="preserve">)  </w:t>
            </w:r>
            <w:r w:rsidR="00EF1427">
              <w:rPr>
                <w:sz w:val="22"/>
                <w:szCs w:val="22"/>
              </w:rPr>
              <w:t xml:space="preserve"> </w:t>
            </w:r>
            <w:r w:rsidR="00E36DB0">
              <w:rPr>
                <w:sz w:val="22"/>
                <w:szCs w:val="22"/>
              </w:rPr>
              <w:t xml:space="preserve">  </w:t>
            </w:r>
            <w:r w:rsidR="00EF1427">
              <w:rPr>
                <w:sz w:val="22"/>
                <w:szCs w:val="22"/>
              </w:rPr>
              <w:t xml:space="preserve"> </w:t>
            </w:r>
            <w:r>
              <w:rPr>
                <w:sz w:val="22"/>
                <w:szCs w:val="22"/>
              </w:rPr>
              <w:t>+   (</w:t>
            </w:r>
            <w:r w:rsidR="00C57392">
              <w:rPr>
                <w:sz w:val="22"/>
                <w:szCs w:val="22"/>
              </w:rPr>
              <w:t>1,98</w:t>
            </w:r>
            <w:r w:rsidR="00831C72">
              <w:rPr>
                <w:sz w:val="22"/>
                <w:szCs w:val="22"/>
              </w:rPr>
              <w:t>0</w:t>
            </w:r>
            <w:r>
              <w:rPr>
                <w:sz w:val="18"/>
                <w:szCs w:val="18"/>
                <w:vertAlign w:val="superscript"/>
              </w:rPr>
              <w:t>b</w:t>
            </w:r>
            <w:r w:rsidR="009425BE">
              <w:rPr>
                <w:sz w:val="22"/>
                <w:szCs w:val="22"/>
              </w:rPr>
              <w:t xml:space="preserve"> </w:t>
            </w:r>
            <w:r w:rsidR="009425BE" w:rsidRPr="009425BE">
              <w:rPr>
                <w:sz w:val="22"/>
                <w:szCs w:val="22"/>
              </w:rPr>
              <w:t>×</w:t>
            </w:r>
            <w:r w:rsidR="00074FE6">
              <w:rPr>
                <w:sz w:val="22"/>
                <w:szCs w:val="22"/>
              </w:rPr>
              <w:t xml:space="preserve"> $8.7</w:t>
            </w:r>
            <w:r>
              <w:rPr>
                <w:sz w:val="22"/>
                <w:szCs w:val="22"/>
              </w:rPr>
              <w:t xml:space="preserve">0)   </w:t>
            </w:r>
            <w:r w:rsidR="00EF1427">
              <w:rPr>
                <w:sz w:val="22"/>
                <w:szCs w:val="22"/>
              </w:rPr>
              <w:t xml:space="preserve"> </w:t>
            </w:r>
            <w:r>
              <w:rPr>
                <w:sz w:val="22"/>
                <w:szCs w:val="22"/>
              </w:rPr>
              <w:t>+   (</w:t>
            </w:r>
            <w:r w:rsidR="00C57392">
              <w:rPr>
                <w:sz w:val="22"/>
                <w:szCs w:val="22"/>
              </w:rPr>
              <w:t>1,98</w:t>
            </w:r>
            <w:r w:rsidR="00831C72">
              <w:rPr>
                <w:sz w:val="22"/>
                <w:szCs w:val="22"/>
              </w:rPr>
              <w:t>0</w:t>
            </w:r>
            <w:r>
              <w:rPr>
                <w:sz w:val="18"/>
                <w:szCs w:val="18"/>
                <w:vertAlign w:val="superscript"/>
              </w:rPr>
              <w:t>b</w:t>
            </w:r>
            <w:r w:rsidR="009425BE">
              <w:rPr>
                <w:sz w:val="22"/>
                <w:szCs w:val="22"/>
              </w:rPr>
              <w:t xml:space="preserve"> </w:t>
            </w:r>
            <w:r w:rsidR="009425BE" w:rsidRPr="009425BE">
              <w:rPr>
                <w:sz w:val="22"/>
                <w:szCs w:val="22"/>
              </w:rPr>
              <w:t>×</w:t>
            </w:r>
            <w:r w:rsidR="00074FE6">
              <w:rPr>
                <w:sz w:val="22"/>
                <w:szCs w:val="22"/>
              </w:rPr>
              <w:t xml:space="preserve"> $26</w:t>
            </w:r>
            <w:r>
              <w:rPr>
                <w:sz w:val="22"/>
                <w:szCs w:val="22"/>
              </w:rPr>
              <w:t xml:space="preserve">) </w:t>
            </w:r>
          </w:p>
        </w:tc>
      </w:tr>
      <w:tr w:rsidR="00E738AB" w:rsidTr="00EF1427">
        <w:trPr>
          <w:trHeight w:val="240"/>
        </w:trPr>
        <w:tc>
          <w:tcPr>
            <w:tcW w:w="1086" w:type="dxa"/>
            <w:tcBorders>
              <w:top w:val="nil"/>
              <w:left w:val="nil"/>
              <w:bottom w:val="nil"/>
              <w:right w:val="nil"/>
            </w:tcBorders>
            <w:noWrap/>
            <w:vAlign w:val="bottom"/>
          </w:tcPr>
          <w:p w:rsidR="00E738AB" w:rsidRDefault="00E738AB">
            <w:pPr>
              <w:rPr>
                <w:sz w:val="22"/>
                <w:szCs w:val="22"/>
              </w:rPr>
            </w:pPr>
          </w:p>
        </w:tc>
        <w:tc>
          <w:tcPr>
            <w:tcW w:w="5777" w:type="dxa"/>
            <w:tcBorders>
              <w:top w:val="nil"/>
              <w:left w:val="nil"/>
              <w:bottom w:val="nil"/>
              <w:right w:val="nil"/>
            </w:tcBorders>
            <w:noWrap/>
            <w:vAlign w:val="bottom"/>
          </w:tcPr>
          <w:p w:rsidR="00E738AB" w:rsidRDefault="00E738AB">
            <w:pPr>
              <w:rPr>
                <w:sz w:val="22"/>
                <w:szCs w:val="22"/>
              </w:rPr>
            </w:pPr>
            <w:r>
              <w:rPr>
                <w:sz w:val="22"/>
                <w:szCs w:val="22"/>
              </w:rPr>
              <w:t xml:space="preserve">             Total costs of units completed and transferred out</w:t>
            </w:r>
          </w:p>
        </w:tc>
        <w:tc>
          <w:tcPr>
            <w:tcW w:w="1528" w:type="dxa"/>
            <w:tcBorders>
              <w:top w:val="nil"/>
              <w:left w:val="nil"/>
              <w:bottom w:val="nil"/>
              <w:right w:val="nil"/>
            </w:tcBorders>
            <w:noWrap/>
            <w:vAlign w:val="bottom"/>
          </w:tcPr>
          <w:p w:rsidR="00E738AB" w:rsidRDefault="00E738AB" w:rsidP="00CB43CF">
            <w:pPr>
              <w:ind w:right="288"/>
              <w:jc w:val="right"/>
              <w:rPr>
                <w:sz w:val="22"/>
                <w:szCs w:val="22"/>
                <w:lang w:eastAsia="zh-TW"/>
              </w:rPr>
            </w:pPr>
            <w:r>
              <w:rPr>
                <w:sz w:val="22"/>
                <w:szCs w:val="22"/>
              </w:rPr>
              <w:t xml:space="preserve">   </w:t>
            </w:r>
            <w:r w:rsidR="00074FE6">
              <w:rPr>
                <w:rFonts w:hint="eastAsia"/>
                <w:sz w:val="22"/>
                <w:szCs w:val="22"/>
                <w:lang w:eastAsia="zh-TW"/>
              </w:rPr>
              <w:t>2</w:t>
            </w:r>
            <w:r w:rsidR="00CB43CF">
              <w:rPr>
                <w:sz w:val="22"/>
                <w:szCs w:val="22"/>
                <w:lang w:eastAsia="zh-TW"/>
              </w:rPr>
              <w:t>59</w:t>
            </w:r>
            <w:r w:rsidR="00074FE6">
              <w:rPr>
                <w:rFonts w:hint="eastAsia"/>
                <w:sz w:val="22"/>
                <w:szCs w:val="22"/>
                <w:lang w:eastAsia="zh-TW"/>
              </w:rPr>
              <w:t>,</w:t>
            </w:r>
            <w:r w:rsidR="00CB43CF">
              <w:rPr>
                <w:sz w:val="22"/>
                <w:szCs w:val="22"/>
                <w:lang w:eastAsia="zh-TW"/>
              </w:rPr>
              <w:t>488</w:t>
            </w:r>
          </w:p>
        </w:tc>
        <w:tc>
          <w:tcPr>
            <w:tcW w:w="1983" w:type="dxa"/>
            <w:tcBorders>
              <w:top w:val="nil"/>
              <w:left w:val="nil"/>
              <w:bottom w:val="nil"/>
              <w:right w:val="nil"/>
            </w:tcBorders>
            <w:noWrap/>
            <w:vAlign w:val="bottom"/>
          </w:tcPr>
          <w:p w:rsidR="00E738AB" w:rsidRDefault="00E738AB">
            <w:pPr>
              <w:rPr>
                <w:sz w:val="22"/>
                <w:szCs w:val="22"/>
              </w:rPr>
            </w:pPr>
          </w:p>
        </w:tc>
        <w:tc>
          <w:tcPr>
            <w:tcW w:w="1840" w:type="dxa"/>
            <w:tcBorders>
              <w:top w:val="nil"/>
              <w:left w:val="nil"/>
              <w:bottom w:val="nil"/>
              <w:right w:val="nil"/>
            </w:tcBorders>
            <w:noWrap/>
            <w:vAlign w:val="bottom"/>
          </w:tcPr>
          <w:p w:rsidR="00E738AB" w:rsidRDefault="00E738AB">
            <w:pPr>
              <w:jc w:val="center"/>
              <w:rPr>
                <w:sz w:val="22"/>
                <w:szCs w:val="22"/>
              </w:rPr>
            </w:pPr>
          </w:p>
        </w:tc>
        <w:tc>
          <w:tcPr>
            <w:tcW w:w="1840" w:type="dxa"/>
            <w:tcBorders>
              <w:top w:val="nil"/>
              <w:left w:val="nil"/>
              <w:bottom w:val="nil"/>
              <w:right w:val="nil"/>
            </w:tcBorders>
            <w:noWrap/>
            <w:vAlign w:val="bottom"/>
          </w:tcPr>
          <w:p w:rsidR="00E738AB" w:rsidRDefault="00E738AB">
            <w:pPr>
              <w:jc w:val="center"/>
              <w:rPr>
                <w:sz w:val="22"/>
                <w:szCs w:val="22"/>
              </w:rPr>
            </w:pPr>
          </w:p>
        </w:tc>
      </w:tr>
      <w:tr w:rsidR="00E738AB" w:rsidTr="00EF1427">
        <w:trPr>
          <w:trHeight w:val="240"/>
        </w:trPr>
        <w:tc>
          <w:tcPr>
            <w:tcW w:w="1086" w:type="dxa"/>
            <w:tcBorders>
              <w:top w:val="nil"/>
              <w:left w:val="nil"/>
              <w:bottom w:val="nil"/>
              <w:right w:val="nil"/>
            </w:tcBorders>
            <w:noWrap/>
            <w:vAlign w:val="bottom"/>
          </w:tcPr>
          <w:p w:rsidR="00E738AB" w:rsidRDefault="00E738AB">
            <w:pPr>
              <w:rPr>
                <w:sz w:val="22"/>
                <w:szCs w:val="22"/>
              </w:rPr>
            </w:pPr>
          </w:p>
        </w:tc>
        <w:tc>
          <w:tcPr>
            <w:tcW w:w="5777" w:type="dxa"/>
            <w:tcBorders>
              <w:top w:val="nil"/>
              <w:left w:val="nil"/>
              <w:bottom w:val="nil"/>
              <w:right w:val="nil"/>
            </w:tcBorders>
            <w:noWrap/>
            <w:vAlign w:val="bottom"/>
          </w:tcPr>
          <w:p w:rsidR="00E738AB" w:rsidRDefault="00E738AB" w:rsidP="00831C72">
            <w:pPr>
              <w:rPr>
                <w:sz w:val="22"/>
                <w:szCs w:val="22"/>
              </w:rPr>
            </w:pPr>
            <w:r>
              <w:rPr>
                <w:sz w:val="22"/>
                <w:szCs w:val="22"/>
              </w:rPr>
              <w:t>Work in process, ending (</w:t>
            </w:r>
            <w:r w:rsidR="004F0820">
              <w:rPr>
                <w:sz w:val="22"/>
                <w:szCs w:val="22"/>
                <w:lang w:eastAsia="zh-TW"/>
              </w:rPr>
              <w:t>90</w:t>
            </w:r>
            <w:r>
              <w:rPr>
                <w:sz w:val="22"/>
                <w:szCs w:val="22"/>
              </w:rPr>
              <w:t>0 units):</w:t>
            </w:r>
          </w:p>
        </w:tc>
        <w:tc>
          <w:tcPr>
            <w:tcW w:w="1528" w:type="dxa"/>
            <w:tcBorders>
              <w:top w:val="nil"/>
              <w:left w:val="nil"/>
              <w:right w:val="nil"/>
            </w:tcBorders>
            <w:noWrap/>
            <w:vAlign w:val="bottom"/>
          </w:tcPr>
          <w:p w:rsidR="00E738AB" w:rsidRDefault="00E738AB" w:rsidP="00CB43CF">
            <w:pPr>
              <w:ind w:right="288"/>
              <w:jc w:val="right"/>
              <w:rPr>
                <w:sz w:val="22"/>
                <w:szCs w:val="22"/>
                <w:u w:val="single"/>
              </w:rPr>
            </w:pPr>
            <w:r>
              <w:rPr>
                <w:sz w:val="22"/>
                <w:szCs w:val="22"/>
                <w:u w:val="single"/>
              </w:rPr>
              <w:t xml:space="preserve">    </w:t>
            </w:r>
            <w:r w:rsidR="00CB43CF">
              <w:rPr>
                <w:sz w:val="22"/>
                <w:szCs w:val="22"/>
                <w:u w:val="single"/>
                <w:lang w:eastAsia="zh-TW"/>
              </w:rPr>
              <w:t>63,180</w:t>
            </w:r>
          </w:p>
        </w:tc>
        <w:tc>
          <w:tcPr>
            <w:tcW w:w="5663" w:type="dxa"/>
            <w:gridSpan w:val="3"/>
            <w:tcBorders>
              <w:top w:val="nil"/>
              <w:left w:val="nil"/>
              <w:right w:val="nil"/>
            </w:tcBorders>
            <w:noWrap/>
            <w:vAlign w:val="bottom"/>
          </w:tcPr>
          <w:p w:rsidR="00E738AB" w:rsidRDefault="00E738AB" w:rsidP="00E36DB0">
            <w:pPr>
              <w:rPr>
                <w:sz w:val="22"/>
                <w:szCs w:val="22"/>
              </w:rPr>
            </w:pPr>
            <w:r>
              <w:rPr>
                <w:sz w:val="22"/>
                <w:szCs w:val="22"/>
              </w:rPr>
              <w:t xml:space="preserve">  </w:t>
            </w:r>
            <w:r w:rsidR="00E36DB0">
              <w:rPr>
                <w:sz w:val="22"/>
                <w:szCs w:val="22"/>
              </w:rPr>
              <w:t xml:space="preserve">   </w:t>
            </w:r>
            <w:r>
              <w:rPr>
                <w:sz w:val="22"/>
                <w:szCs w:val="22"/>
              </w:rPr>
              <w:t xml:space="preserve">  </w:t>
            </w:r>
            <w:r>
              <w:rPr>
                <w:sz w:val="22"/>
                <w:szCs w:val="22"/>
                <w:u w:val="single"/>
              </w:rPr>
              <w:t>(</w:t>
            </w:r>
            <w:r w:rsidR="00C57392">
              <w:rPr>
                <w:sz w:val="22"/>
                <w:szCs w:val="22"/>
                <w:u w:val="single"/>
              </w:rPr>
              <w:t>90</w:t>
            </w:r>
            <w:r>
              <w:rPr>
                <w:sz w:val="22"/>
                <w:szCs w:val="22"/>
                <w:u w:val="single"/>
              </w:rPr>
              <w:t>0</w:t>
            </w:r>
            <w:r>
              <w:rPr>
                <w:sz w:val="22"/>
                <w:szCs w:val="22"/>
                <w:u w:val="single"/>
                <w:vertAlign w:val="superscript"/>
              </w:rPr>
              <w:t>c</w:t>
            </w:r>
            <w:r w:rsidR="009425BE">
              <w:rPr>
                <w:sz w:val="22"/>
                <w:szCs w:val="22"/>
                <w:u w:val="single"/>
              </w:rPr>
              <w:t xml:space="preserve"> ×</w:t>
            </w:r>
            <w:r w:rsidR="00074FE6">
              <w:rPr>
                <w:sz w:val="22"/>
                <w:szCs w:val="22"/>
                <w:u w:val="single"/>
              </w:rPr>
              <w:t xml:space="preserve"> $52</w:t>
            </w:r>
            <w:r>
              <w:rPr>
                <w:sz w:val="22"/>
                <w:szCs w:val="22"/>
                <w:u w:val="single"/>
              </w:rPr>
              <w:t>)</w:t>
            </w:r>
            <w:r>
              <w:rPr>
                <w:sz w:val="22"/>
                <w:szCs w:val="22"/>
              </w:rPr>
              <w:t xml:space="preserve"> </w:t>
            </w:r>
            <w:r w:rsidR="00E36DB0">
              <w:rPr>
                <w:sz w:val="22"/>
                <w:szCs w:val="22"/>
              </w:rPr>
              <w:t xml:space="preserve">  </w:t>
            </w:r>
            <w:r>
              <w:rPr>
                <w:sz w:val="22"/>
                <w:szCs w:val="22"/>
              </w:rPr>
              <w:t xml:space="preserve">  </w:t>
            </w:r>
            <w:r w:rsidR="00EF1427">
              <w:rPr>
                <w:sz w:val="22"/>
                <w:szCs w:val="22"/>
              </w:rPr>
              <w:t xml:space="preserve">  </w:t>
            </w:r>
            <w:r w:rsidR="00E36DB0">
              <w:rPr>
                <w:sz w:val="22"/>
                <w:szCs w:val="22"/>
              </w:rPr>
              <w:t xml:space="preserve"> </w:t>
            </w:r>
            <w:r>
              <w:rPr>
                <w:sz w:val="22"/>
                <w:szCs w:val="22"/>
              </w:rPr>
              <w:t xml:space="preserve">+      </w:t>
            </w:r>
            <w:r w:rsidR="009425BE">
              <w:rPr>
                <w:sz w:val="22"/>
                <w:szCs w:val="22"/>
              </w:rPr>
              <w:t xml:space="preserve">  </w:t>
            </w:r>
            <w:r>
              <w:rPr>
                <w:sz w:val="22"/>
                <w:szCs w:val="22"/>
                <w:u w:val="single"/>
              </w:rPr>
              <w:t>(</w:t>
            </w:r>
            <w:r w:rsidRPr="009425BE">
              <w:rPr>
                <w:sz w:val="22"/>
                <w:szCs w:val="22"/>
                <w:u w:val="single"/>
              </w:rPr>
              <w:t>0</w:t>
            </w:r>
            <w:r w:rsidRPr="009425BE">
              <w:rPr>
                <w:sz w:val="22"/>
                <w:szCs w:val="22"/>
                <w:u w:val="single"/>
                <w:vertAlign w:val="superscript"/>
              </w:rPr>
              <w:t>c</w:t>
            </w:r>
            <w:r w:rsidR="009425BE" w:rsidRPr="009425BE">
              <w:rPr>
                <w:sz w:val="22"/>
                <w:szCs w:val="22"/>
                <w:u w:val="single"/>
              </w:rPr>
              <w:t xml:space="preserve"> ×</w:t>
            </w:r>
            <w:r w:rsidRPr="009425BE">
              <w:rPr>
                <w:sz w:val="22"/>
                <w:szCs w:val="22"/>
                <w:u w:val="single"/>
              </w:rPr>
              <w:t xml:space="preserve"> $8</w:t>
            </w:r>
            <w:r w:rsidR="00074FE6">
              <w:rPr>
                <w:sz w:val="22"/>
                <w:szCs w:val="22"/>
                <w:u w:val="single"/>
              </w:rPr>
              <w:t>.7</w:t>
            </w:r>
            <w:r>
              <w:rPr>
                <w:sz w:val="22"/>
                <w:szCs w:val="22"/>
                <w:u w:val="single"/>
              </w:rPr>
              <w:t>0)</w:t>
            </w:r>
            <w:r>
              <w:rPr>
                <w:sz w:val="22"/>
                <w:szCs w:val="22"/>
              </w:rPr>
              <w:t xml:space="preserve"> </w:t>
            </w:r>
            <w:r w:rsidR="00E36DB0">
              <w:rPr>
                <w:sz w:val="22"/>
                <w:szCs w:val="22"/>
              </w:rPr>
              <w:t xml:space="preserve"> </w:t>
            </w:r>
            <w:r>
              <w:rPr>
                <w:sz w:val="22"/>
                <w:szCs w:val="22"/>
              </w:rPr>
              <w:t xml:space="preserve">  </w:t>
            </w:r>
            <w:r w:rsidR="00EF1427">
              <w:rPr>
                <w:sz w:val="22"/>
                <w:szCs w:val="22"/>
              </w:rPr>
              <w:t xml:space="preserve"> </w:t>
            </w:r>
            <w:r>
              <w:rPr>
                <w:sz w:val="22"/>
                <w:szCs w:val="22"/>
              </w:rPr>
              <w:t xml:space="preserve">+     </w:t>
            </w:r>
            <w:r w:rsidR="009425BE">
              <w:rPr>
                <w:sz w:val="22"/>
                <w:szCs w:val="22"/>
              </w:rPr>
              <w:t xml:space="preserve"> </w:t>
            </w:r>
            <w:r>
              <w:rPr>
                <w:sz w:val="22"/>
                <w:szCs w:val="22"/>
                <w:u w:val="single"/>
              </w:rPr>
              <w:t>(</w:t>
            </w:r>
            <w:r w:rsidR="00C57392">
              <w:rPr>
                <w:sz w:val="22"/>
                <w:szCs w:val="22"/>
                <w:u w:val="single"/>
                <w:lang w:eastAsia="zh-TW"/>
              </w:rPr>
              <w:t>630</w:t>
            </w:r>
            <w:r w:rsidRPr="009425BE">
              <w:rPr>
                <w:sz w:val="22"/>
                <w:szCs w:val="22"/>
                <w:u w:val="single"/>
                <w:vertAlign w:val="superscript"/>
              </w:rPr>
              <w:t>c</w:t>
            </w:r>
            <w:r w:rsidR="009425BE" w:rsidRPr="009425BE">
              <w:rPr>
                <w:sz w:val="22"/>
                <w:szCs w:val="22"/>
                <w:u w:val="single"/>
              </w:rPr>
              <w:t xml:space="preserve"> ×</w:t>
            </w:r>
            <w:r w:rsidR="00074FE6">
              <w:rPr>
                <w:sz w:val="22"/>
                <w:szCs w:val="22"/>
                <w:u w:val="single"/>
              </w:rPr>
              <w:t xml:space="preserve"> $26</w:t>
            </w:r>
            <w:r>
              <w:rPr>
                <w:sz w:val="22"/>
                <w:szCs w:val="22"/>
                <w:u w:val="single"/>
              </w:rPr>
              <w:t>)</w:t>
            </w:r>
            <w:r>
              <w:rPr>
                <w:sz w:val="22"/>
                <w:szCs w:val="22"/>
              </w:rPr>
              <w:t xml:space="preserve"> </w:t>
            </w:r>
          </w:p>
        </w:tc>
      </w:tr>
      <w:tr w:rsidR="00455E94" w:rsidTr="00EF1427">
        <w:trPr>
          <w:cantSplit/>
          <w:trHeight w:val="255"/>
        </w:trPr>
        <w:tc>
          <w:tcPr>
            <w:tcW w:w="1086" w:type="dxa"/>
            <w:tcBorders>
              <w:top w:val="nil"/>
              <w:left w:val="nil"/>
              <w:bottom w:val="nil"/>
              <w:right w:val="nil"/>
            </w:tcBorders>
            <w:noWrap/>
            <w:vAlign w:val="bottom"/>
          </w:tcPr>
          <w:p w:rsidR="00455E94" w:rsidRDefault="00455E94">
            <w:pPr>
              <w:rPr>
                <w:sz w:val="22"/>
                <w:szCs w:val="22"/>
              </w:rPr>
            </w:pPr>
          </w:p>
        </w:tc>
        <w:tc>
          <w:tcPr>
            <w:tcW w:w="5777" w:type="dxa"/>
            <w:tcBorders>
              <w:top w:val="nil"/>
              <w:left w:val="nil"/>
              <w:bottom w:val="nil"/>
              <w:right w:val="nil"/>
            </w:tcBorders>
            <w:noWrap/>
            <w:vAlign w:val="bottom"/>
          </w:tcPr>
          <w:p w:rsidR="00455E94" w:rsidRDefault="00455E94">
            <w:pPr>
              <w:rPr>
                <w:sz w:val="22"/>
                <w:szCs w:val="22"/>
              </w:rPr>
            </w:pPr>
            <w:r>
              <w:rPr>
                <w:sz w:val="22"/>
                <w:szCs w:val="22"/>
              </w:rPr>
              <w:t>Total costs accounted for</w:t>
            </w:r>
          </w:p>
        </w:tc>
        <w:tc>
          <w:tcPr>
            <w:tcW w:w="1528" w:type="dxa"/>
            <w:tcBorders>
              <w:top w:val="nil"/>
              <w:left w:val="nil"/>
              <w:right w:val="nil"/>
            </w:tcBorders>
            <w:noWrap/>
            <w:vAlign w:val="bottom"/>
          </w:tcPr>
          <w:p w:rsidR="00455E94" w:rsidRDefault="00455E94" w:rsidP="00455E94">
            <w:pPr>
              <w:ind w:right="288"/>
              <w:jc w:val="right"/>
              <w:rPr>
                <w:sz w:val="22"/>
                <w:szCs w:val="22"/>
                <w:u w:val="double"/>
                <w:lang w:eastAsia="zh-TW"/>
              </w:rPr>
            </w:pPr>
            <w:r>
              <w:rPr>
                <w:sz w:val="22"/>
                <w:szCs w:val="22"/>
                <w:u w:val="double"/>
              </w:rPr>
              <w:t>$</w:t>
            </w:r>
            <w:r w:rsidR="00CB43CF">
              <w:rPr>
                <w:sz w:val="22"/>
                <w:szCs w:val="22"/>
                <w:u w:val="double"/>
                <w:lang w:eastAsia="zh-TW"/>
              </w:rPr>
              <w:t>322</w:t>
            </w:r>
            <w:r w:rsidR="00074FE6">
              <w:rPr>
                <w:rFonts w:hint="eastAsia"/>
                <w:sz w:val="22"/>
                <w:szCs w:val="22"/>
                <w:u w:val="double"/>
                <w:lang w:eastAsia="zh-TW"/>
              </w:rPr>
              <w:t>,</w:t>
            </w:r>
            <w:r w:rsidR="00CB43CF">
              <w:rPr>
                <w:sz w:val="22"/>
                <w:szCs w:val="22"/>
                <w:u w:val="double"/>
                <w:lang w:eastAsia="zh-TW"/>
              </w:rPr>
              <w:t>668</w:t>
            </w:r>
          </w:p>
        </w:tc>
        <w:tc>
          <w:tcPr>
            <w:tcW w:w="1983" w:type="dxa"/>
            <w:tcBorders>
              <w:top w:val="nil"/>
              <w:left w:val="nil"/>
              <w:right w:val="nil"/>
            </w:tcBorders>
            <w:noWrap/>
            <w:vAlign w:val="bottom"/>
          </w:tcPr>
          <w:p w:rsidR="00455E94" w:rsidRDefault="00455E94" w:rsidP="00E36DB0">
            <w:pPr>
              <w:ind w:right="564"/>
              <w:jc w:val="right"/>
              <w:rPr>
                <w:sz w:val="22"/>
                <w:szCs w:val="22"/>
              </w:rPr>
            </w:pPr>
            <w:r>
              <w:rPr>
                <w:sz w:val="22"/>
                <w:szCs w:val="22"/>
              </w:rPr>
              <w:t xml:space="preserve">         </w:t>
            </w:r>
            <w:r w:rsidR="00C57392">
              <w:rPr>
                <w:sz w:val="22"/>
                <w:szCs w:val="22"/>
                <w:u w:val="double"/>
              </w:rPr>
              <w:t>$193,86</w:t>
            </w:r>
            <w:r w:rsidR="00074FE6">
              <w:rPr>
                <w:sz w:val="22"/>
                <w:szCs w:val="22"/>
                <w:u w:val="double"/>
              </w:rPr>
              <w:t>0</w:t>
            </w:r>
            <w:r>
              <w:rPr>
                <w:sz w:val="22"/>
                <w:szCs w:val="22"/>
              </w:rPr>
              <w:t xml:space="preserve">     </w:t>
            </w:r>
          </w:p>
        </w:tc>
        <w:tc>
          <w:tcPr>
            <w:tcW w:w="1840" w:type="dxa"/>
            <w:tcBorders>
              <w:top w:val="nil"/>
              <w:left w:val="nil"/>
              <w:right w:val="nil"/>
            </w:tcBorders>
            <w:vAlign w:val="bottom"/>
          </w:tcPr>
          <w:p w:rsidR="00455E94" w:rsidRDefault="00E36DB0" w:rsidP="00E36DB0">
            <w:pPr>
              <w:ind w:right="432"/>
              <w:rPr>
                <w:sz w:val="22"/>
                <w:szCs w:val="22"/>
              </w:rPr>
            </w:pPr>
            <w:r>
              <w:rPr>
                <w:sz w:val="22"/>
                <w:szCs w:val="22"/>
              </w:rPr>
              <w:t>+</w:t>
            </w:r>
            <w:r w:rsidR="00455E94">
              <w:rPr>
                <w:sz w:val="22"/>
                <w:szCs w:val="22"/>
              </w:rPr>
              <w:t xml:space="preserve">          </w:t>
            </w:r>
            <w:r w:rsidR="00455E94">
              <w:rPr>
                <w:sz w:val="22"/>
                <w:szCs w:val="22"/>
                <w:u w:val="double"/>
              </w:rPr>
              <w:t>$2</w:t>
            </w:r>
            <w:r w:rsidR="00C57392">
              <w:rPr>
                <w:sz w:val="22"/>
                <w:szCs w:val="22"/>
                <w:u w:val="double"/>
              </w:rPr>
              <w:t>8</w:t>
            </w:r>
            <w:r w:rsidR="00074FE6">
              <w:rPr>
                <w:sz w:val="22"/>
                <w:szCs w:val="22"/>
                <w:u w:val="double"/>
              </w:rPr>
              <w:t>,</w:t>
            </w:r>
            <w:r w:rsidR="00C57392">
              <w:rPr>
                <w:sz w:val="22"/>
                <w:szCs w:val="22"/>
                <w:u w:val="double"/>
              </w:rPr>
              <w:t>188</w:t>
            </w:r>
            <w:r w:rsidR="00455E94">
              <w:rPr>
                <w:sz w:val="22"/>
                <w:szCs w:val="22"/>
              </w:rPr>
              <w:t xml:space="preserve">     </w:t>
            </w:r>
            <w:r>
              <w:rPr>
                <w:sz w:val="22"/>
                <w:szCs w:val="22"/>
              </w:rPr>
              <w:t xml:space="preserve"> </w:t>
            </w:r>
            <w:r w:rsidR="00455E94">
              <w:rPr>
                <w:sz w:val="22"/>
                <w:szCs w:val="22"/>
              </w:rPr>
              <w:t xml:space="preserve"> </w:t>
            </w:r>
          </w:p>
        </w:tc>
        <w:tc>
          <w:tcPr>
            <w:tcW w:w="1840" w:type="dxa"/>
            <w:tcBorders>
              <w:top w:val="nil"/>
              <w:left w:val="nil"/>
              <w:right w:val="nil"/>
            </w:tcBorders>
            <w:vAlign w:val="bottom"/>
          </w:tcPr>
          <w:p w:rsidR="00455E94" w:rsidRDefault="00CC32FF" w:rsidP="00074FE6">
            <w:pPr>
              <w:ind w:right="432"/>
              <w:rPr>
                <w:sz w:val="22"/>
                <w:szCs w:val="22"/>
              </w:rPr>
            </w:pPr>
            <w:r>
              <w:rPr>
                <w:sz w:val="22"/>
                <w:szCs w:val="22"/>
              </w:rPr>
              <w:t xml:space="preserve">+     </w:t>
            </w:r>
            <w:r w:rsidR="00455E94">
              <w:rPr>
                <w:sz w:val="22"/>
                <w:szCs w:val="22"/>
              </w:rPr>
              <w:t xml:space="preserve">  </w:t>
            </w:r>
            <w:r w:rsidR="00276FD0">
              <w:rPr>
                <w:sz w:val="22"/>
                <w:szCs w:val="22"/>
              </w:rPr>
              <w:t xml:space="preserve"> </w:t>
            </w:r>
            <w:r w:rsidR="00C57392">
              <w:rPr>
                <w:sz w:val="22"/>
                <w:szCs w:val="22"/>
                <w:u w:val="double"/>
              </w:rPr>
              <w:t>$100,62</w:t>
            </w:r>
            <w:r w:rsidR="00074FE6">
              <w:rPr>
                <w:sz w:val="22"/>
                <w:szCs w:val="22"/>
                <w:u w:val="double"/>
              </w:rPr>
              <w:t>0</w:t>
            </w:r>
          </w:p>
        </w:tc>
      </w:tr>
      <w:tr w:rsidR="00E738AB" w:rsidTr="00EF1427">
        <w:trPr>
          <w:trHeight w:val="324"/>
        </w:trPr>
        <w:tc>
          <w:tcPr>
            <w:tcW w:w="1086" w:type="dxa"/>
            <w:tcBorders>
              <w:top w:val="nil"/>
              <w:left w:val="nil"/>
              <w:bottom w:val="nil"/>
              <w:right w:val="nil"/>
            </w:tcBorders>
            <w:noWrap/>
            <w:vAlign w:val="bottom"/>
          </w:tcPr>
          <w:p w:rsidR="00E738AB" w:rsidRDefault="00E738AB">
            <w:pPr>
              <w:rPr>
                <w:sz w:val="22"/>
                <w:szCs w:val="22"/>
              </w:rPr>
            </w:pPr>
          </w:p>
        </w:tc>
        <w:tc>
          <w:tcPr>
            <w:tcW w:w="5777" w:type="dxa"/>
            <w:tcBorders>
              <w:top w:val="nil"/>
              <w:left w:val="nil"/>
              <w:bottom w:val="nil"/>
              <w:right w:val="nil"/>
            </w:tcBorders>
            <w:noWrap/>
            <w:vAlign w:val="bottom"/>
          </w:tcPr>
          <w:p w:rsidR="00E738AB" w:rsidRDefault="00E738AB">
            <w:pPr>
              <w:rPr>
                <w:sz w:val="22"/>
                <w:szCs w:val="22"/>
              </w:rPr>
            </w:pPr>
          </w:p>
        </w:tc>
        <w:tc>
          <w:tcPr>
            <w:tcW w:w="1528" w:type="dxa"/>
            <w:tcBorders>
              <w:left w:val="nil"/>
              <w:bottom w:val="nil"/>
              <w:right w:val="nil"/>
            </w:tcBorders>
            <w:noWrap/>
            <w:vAlign w:val="bottom"/>
          </w:tcPr>
          <w:p w:rsidR="00E738AB" w:rsidRDefault="00E738AB">
            <w:pPr>
              <w:rPr>
                <w:sz w:val="22"/>
                <w:szCs w:val="22"/>
              </w:rPr>
            </w:pPr>
          </w:p>
        </w:tc>
        <w:tc>
          <w:tcPr>
            <w:tcW w:w="1983" w:type="dxa"/>
            <w:tcBorders>
              <w:left w:val="nil"/>
              <w:bottom w:val="nil"/>
              <w:right w:val="nil"/>
            </w:tcBorders>
            <w:noWrap/>
            <w:vAlign w:val="bottom"/>
          </w:tcPr>
          <w:p w:rsidR="00E738AB" w:rsidRDefault="00E738AB">
            <w:pPr>
              <w:rPr>
                <w:sz w:val="22"/>
                <w:szCs w:val="22"/>
              </w:rPr>
            </w:pPr>
          </w:p>
        </w:tc>
        <w:tc>
          <w:tcPr>
            <w:tcW w:w="1840" w:type="dxa"/>
            <w:tcBorders>
              <w:left w:val="nil"/>
              <w:bottom w:val="nil"/>
              <w:right w:val="nil"/>
            </w:tcBorders>
            <w:noWrap/>
            <w:vAlign w:val="bottom"/>
          </w:tcPr>
          <w:p w:rsidR="00E738AB" w:rsidRDefault="00E738AB">
            <w:pPr>
              <w:rPr>
                <w:sz w:val="22"/>
                <w:szCs w:val="22"/>
              </w:rPr>
            </w:pPr>
          </w:p>
        </w:tc>
        <w:tc>
          <w:tcPr>
            <w:tcW w:w="1840" w:type="dxa"/>
            <w:tcBorders>
              <w:left w:val="nil"/>
              <w:bottom w:val="nil"/>
              <w:right w:val="nil"/>
            </w:tcBorders>
            <w:noWrap/>
            <w:vAlign w:val="bottom"/>
          </w:tcPr>
          <w:p w:rsidR="00E738AB" w:rsidRDefault="00E738AB">
            <w:pPr>
              <w:rPr>
                <w:sz w:val="22"/>
                <w:szCs w:val="22"/>
              </w:rPr>
            </w:pPr>
          </w:p>
        </w:tc>
      </w:tr>
      <w:tr w:rsidR="00E738AB" w:rsidTr="00EF1427">
        <w:trPr>
          <w:trHeight w:val="240"/>
        </w:trPr>
        <w:tc>
          <w:tcPr>
            <w:tcW w:w="14054" w:type="dxa"/>
            <w:gridSpan w:val="6"/>
            <w:tcBorders>
              <w:top w:val="nil"/>
              <w:left w:val="nil"/>
              <w:bottom w:val="nil"/>
              <w:right w:val="nil"/>
            </w:tcBorders>
            <w:noWrap/>
            <w:vAlign w:val="bottom"/>
          </w:tcPr>
          <w:p w:rsidR="00E738AB" w:rsidRDefault="00E738AB">
            <w:pPr>
              <w:rPr>
                <w:sz w:val="22"/>
                <w:szCs w:val="22"/>
              </w:rPr>
            </w:pPr>
            <w:r>
              <w:rPr>
                <w:sz w:val="22"/>
                <w:szCs w:val="22"/>
              </w:rPr>
              <w:t xml:space="preserve"> </w:t>
            </w:r>
            <w:r>
              <w:rPr>
                <w:sz w:val="22"/>
                <w:szCs w:val="22"/>
                <w:vertAlign w:val="superscript"/>
              </w:rPr>
              <w:t>a</w:t>
            </w:r>
            <w:r>
              <w:rPr>
                <w:sz w:val="22"/>
                <w:szCs w:val="22"/>
              </w:rPr>
              <w:t xml:space="preserve"> Equivalent units used to complete beginning work in process from Solution Exhibit 17-39A, step 2.</w:t>
            </w:r>
          </w:p>
        </w:tc>
      </w:tr>
      <w:tr w:rsidR="00E738AB" w:rsidTr="00EF1427">
        <w:trPr>
          <w:trHeight w:val="240"/>
        </w:trPr>
        <w:tc>
          <w:tcPr>
            <w:tcW w:w="14054" w:type="dxa"/>
            <w:gridSpan w:val="6"/>
            <w:tcBorders>
              <w:top w:val="nil"/>
              <w:left w:val="nil"/>
              <w:bottom w:val="nil"/>
              <w:right w:val="nil"/>
            </w:tcBorders>
            <w:noWrap/>
            <w:vAlign w:val="bottom"/>
          </w:tcPr>
          <w:p w:rsidR="00E738AB" w:rsidRDefault="00E738AB">
            <w:pPr>
              <w:rPr>
                <w:sz w:val="22"/>
                <w:szCs w:val="22"/>
              </w:rPr>
            </w:pPr>
            <w:r>
              <w:rPr>
                <w:sz w:val="22"/>
                <w:szCs w:val="22"/>
              </w:rPr>
              <w:t xml:space="preserve"> </w:t>
            </w:r>
            <w:r>
              <w:rPr>
                <w:sz w:val="22"/>
                <w:szCs w:val="22"/>
                <w:vertAlign w:val="superscript"/>
              </w:rPr>
              <w:t>b</w:t>
            </w:r>
            <w:r>
              <w:rPr>
                <w:sz w:val="22"/>
                <w:szCs w:val="22"/>
              </w:rPr>
              <w:t xml:space="preserve"> Equivalent units started and completed from Solution Exhibit 17-39A, step 2.</w:t>
            </w:r>
          </w:p>
        </w:tc>
      </w:tr>
      <w:tr w:rsidR="00E738AB" w:rsidTr="00EF1427">
        <w:trPr>
          <w:trHeight w:val="240"/>
        </w:trPr>
        <w:tc>
          <w:tcPr>
            <w:tcW w:w="14054" w:type="dxa"/>
            <w:gridSpan w:val="6"/>
            <w:tcBorders>
              <w:top w:val="nil"/>
              <w:left w:val="nil"/>
              <w:bottom w:val="nil"/>
              <w:right w:val="nil"/>
            </w:tcBorders>
            <w:noWrap/>
            <w:vAlign w:val="bottom"/>
          </w:tcPr>
          <w:p w:rsidR="00E738AB" w:rsidRDefault="00E738AB">
            <w:pPr>
              <w:rPr>
                <w:sz w:val="22"/>
                <w:szCs w:val="22"/>
              </w:rPr>
            </w:pPr>
            <w:r>
              <w:rPr>
                <w:sz w:val="22"/>
                <w:szCs w:val="22"/>
              </w:rPr>
              <w:t xml:space="preserve"> </w:t>
            </w:r>
            <w:r>
              <w:rPr>
                <w:sz w:val="22"/>
                <w:szCs w:val="22"/>
                <w:vertAlign w:val="superscript"/>
              </w:rPr>
              <w:t>c</w:t>
            </w:r>
            <w:r>
              <w:rPr>
                <w:sz w:val="22"/>
                <w:szCs w:val="22"/>
              </w:rPr>
              <w:t xml:space="preserve"> Equivalent units in ending work in process from Solution Exhibit 17-39A, step 2. </w:t>
            </w:r>
          </w:p>
        </w:tc>
      </w:tr>
    </w:tbl>
    <w:p w:rsidR="00E738AB" w:rsidRDefault="00E738AB">
      <w:pPr>
        <w:spacing w:line="360" w:lineRule="atLeast"/>
        <w:jc w:val="both"/>
        <w:rPr>
          <w:b/>
        </w:rPr>
      </w:pPr>
    </w:p>
    <w:p w:rsidR="00E738AB" w:rsidRDefault="00E738AB">
      <w:pPr>
        <w:tabs>
          <w:tab w:val="left" w:pos="720"/>
          <w:tab w:val="left" w:pos="1800"/>
        </w:tabs>
        <w:spacing w:line="360" w:lineRule="atLeast"/>
        <w:jc w:val="both"/>
        <w:rPr>
          <w:b/>
          <w:sz w:val="24"/>
          <w:szCs w:val="24"/>
        </w:rPr>
        <w:sectPr w:rsidR="00E738AB" w:rsidSect="00FB4364">
          <w:pgSz w:w="15840" w:h="12240" w:orient="landscape"/>
          <w:pgMar w:top="1440" w:right="1440" w:bottom="1440" w:left="1440" w:header="720" w:footer="720" w:gutter="0"/>
          <w:cols w:space="720"/>
        </w:sectPr>
      </w:pPr>
    </w:p>
    <w:p w:rsidR="00E738AB" w:rsidRDefault="00E738AB">
      <w:pPr>
        <w:tabs>
          <w:tab w:val="left" w:pos="720"/>
          <w:tab w:val="left" w:pos="1800"/>
        </w:tabs>
        <w:spacing w:line="360" w:lineRule="atLeast"/>
        <w:jc w:val="both"/>
        <w:rPr>
          <w:b/>
          <w:sz w:val="24"/>
          <w:szCs w:val="24"/>
        </w:rPr>
      </w:pPr>
      <w:r>
        <w:rPr>
          <w:b/>
          <w:sz w:val="24"/>
          <w:szCs w:val="24"/>
        </w:rPr>
        <w:lastRenderedPageBreak/>
        <w:t xml:space="preserve">17-40   </w:t>
      </w:r>
      <w:r>
        <w:rPr>
          <w:sz w:val="24"/>
          <w:szCs w:val="24"/>
        </w:rPr>
        <w:t xml:space="preserve">(45 min.)   </w:t>
      </w:r>
      <w:r>
        <w:rPr>
          <w:b/>
          <w:sz w:val="24"/>
          <w:szCs w:val="24"/>
        </w:rPr>
        <w:t>Transferred-in costs, weighted-average and FIFO methods.</w:t>
      </w:r>
    </w:p>
    <w:p w:rsidR="00E738AB" w:rsidRDefault="00E738AB">
      <w:pPr>
        <w:tabs>
          <w:tab w:val="left" w:pos="540"/>
        </w:tabs>
        <w:jc w:val="both"/>
        <w:rPr>
          <w:sz w:val="24"/>
        </w:rPr>
      </w:pPr>
    </w:p>
    <w:p w:rsidR="001A22BB" w:rsidRDefault="001A22BB" w:rsidP="001A22BB">
      <w:pPr>
        <w:tabs>
          <w:tab w:val="left" w:pos="720"/>
        </w:tabs>
        <w:jc w:val="both"/>
        <w:rPr>
          <w:sz w:val="24"/>
        </w:rPr>
      </w:pPr>
      <w:r>
        <w:rPr>
          <w:sz w:val="24"/>
        </w:rPr>
        <w:t>1.</w:t>
      </w:r>
      <w:r>
        <w:rPr>
          <w:sz w:val="24"/>
        </w:rPr>
        <w:tab/>
        <w:t xml:space="preserve">Solution Exhibit 17-40A computes the equivalent units of work done to date in the </w:t>
      </w:r>
      <w:r w:rsidR="0083668E">
        <w:rPr>
          <w:sz w:val="24"/>
        </w:rPr>
        <w:t>fermenting de</w:t>
      </w:r>
      <w:r>
        <w:rPr>
          <w:sz w:val="24"/>
        </w:rPr>
        <w:t xml:space="preserve">partment for transferred-in costs, direct materials, and conversion costs. Solution Exhibit 17-40B summarizes total </w:t>
      </w:r>
      <w:r w:rsidR="0083668E">
        <w:rPr>
          <w:sz w:val="24"/>
        </w:rPr>
        <w:t>fermenting d</w:t>
      </w:r>
      <w:r>
        <w:rPr>
          <w:sz w:val="24"/>
        </w:rPr>
        <w:t xml:space="preserve">epartment costs for </w:t>
      </w:r>
      <w:r w:rsidR="0083668E">
        <w:rPr>
          <w:sz w:val="24"/>
        </w:rPr>
        <w:t>July</w:t>
      </w:r>
      <w:r>
        <w:rPr>
          <w:sz w:val="24"/>
        </w:rPr>
        <w:t xml:space="preserve">, calculates the cost per equivalent unit of work done to date in the </w:t>
      </w:r>
      <w:r w:rsidR="0083668E">
        <w:rPr>
          <w:sz w:val="24"/>
        </w:rPr>
        <w:t>fermenting d</w:t>
      </w:r>
      <w:r>
        <w:rPr>
          <w:sz w:val="24"/>
        </w:rPr>
        <w:t>epartment for transferred-in costs, direct materials, and conversion costs, and assigns these costs to units completed and transferred out and to units in ending work in process using the weighted-average method.</w:t>
      </w:r>
    </w:p>
    <w:p w:rsidR="001A22BB" w:rsidRDefault="001A22BB" w:rsidP="001A22BB">
      <w:pPr>
        <w:pStyle w:val="fontdefault"/>
        <w:tabs>
          <w:tab w:val="clear" w:pos="900"/>
          <w:tab w:val="left" w:pos="540"/>
        </w:tabs>
        <w:rPr>
          <w:rFonts w:ascii="Times New Roman" w:hAnsi="Times New Roman"/>
        </w:rPr>
      </w:pPr>
    </w:p>
    <w:p w:rsidR="001A22BB" w:rsidRDefault="001A22BB" w:rsidP="001A22BB">
      <w:pPr>
        <w:pStyle w:val="fontdefault"/>
        <w:tabs>
          <w:tab w:val="clear" w:pos="900"/>
          <w:tab w:val="left" w:pos="720"/>
        </w:tabs>
        <w:rPr>
          <w:rFonts w:ascii="Times New Roman" w:hAnsi="Times New Roman"/>
        </w:rPr>
      </w:pPr>
      <w:r>
        <w:rPr>
          <w:rFonts w:ascii="Times New Roman" w:hAnsi="Times New Roman"/>
        </w:rPr>
        <w:t>2.</w:t>
      </w:r>
      <w:r>
        <w:rPr>
          <w:rFonts w:ascii="Times New Roman" w:hAnsi="Times New Roman"/>
        </w:rPr>
        <w:tab/>
        <w:t xml:space="preserve">Solution Exhibit 17-40C computes the equivalent units of work done in </w:t>
      </w:r>
      <w:r w:rsidR="00140297">
        <w:rPr>
          <w:rFonts w:ascii="Times New Roman" w:hAnsi="Times New Roman"/>
        </w:rPr>
        <w:t xml:space="preserve">July </w:t>
      </w:r>
      <w:r>
        <w:rPr>
          <w:rFonts w:ascii="Times New Roman" w:hAnsi="Times New Roman"/>
        </w:rPr>
        <w:t xml:space="preserve">in the </w:t>
      </w:r>
      <w:r w:rsidR="0083668E">
        <w:rPr>
          <w:rFonts w:ascii="Times New Roman" w:hAnsi="Times New Roman"/>
        </w:rPr>
        <w:t>fermenting department</w:t>
      </w:r>
      <w:r>
        <w:rPr>
          <w:rFonts w:ascii="Times New Roman" w:hAnsi="Times New Roman"/>
        </w:rPr>
        <w:t xml:space="preserve"> for transferred-in costs, direct materials, and conversion costs. Solution Exhibit 17-40D summarizes total </w:t>
      </w:r>
      <w:r w:rsidR="0083668E">
        <w:rPr>
          <w:rFonts w:ascii="Times New Roman" w:hAnsi="Times New Roman"/>
        </w:rPr>
        <w:t>fermenting department</w:t>
      </w:r>
      <w:r>
        <w:rPr>
          <w:rFonts w:ascii="Times New Roman" w:hAnsi="Times New Roman"/>
        </w:rPr>
        <w:t xml:space="preserve"> costs for </w:t>
      </w:r>
      <w:r w:rsidR="00140297">
        <w:rPr>
          <w:rFonts w:ascii="Times New Roman" w:hAnsi="Times New Roman"/>
        </w:rPr>
        <w:t>July</w:t>
      </w:r>
      <w:r>
        <w:rPr>
          <w:rFonts w:ascii="Times New Roman" w:hAnsi="Times New Roman"/>
        </w:rPr>
        <w:t xml:space="preserve">, calculates the cost per equivalent unit of work done in </w:t>
      </w:r>
      <w:r w:rsidR="00140297">
        <w:rPr>
          <w:rFonts w:ascii="Times New Roman" w:hAnsi="Times New Roman"/>
        </w:rPr>
        <w:t>July</w:t>
      </w:r>
      <w:r>
        <w:rPr>
          <w:rFonts w:ascii="Times New Roman" w:hAnsi="Times New Roman"/>
        </w:rPr>
        <w:t xml:space="preserve"> in the </w:t>
      </w:r>
      <w:r w:rsidR="0083668E">
        <w:rPr>
          <w:rFonts w:ascii="Times New Roman" w:hAnsi="Times New Roman"/>
        </w:rPr>
        <w:t>fermenting department</w:t>
      </w:r>
      <w:r>
        <w:rPr>
          <w:rFonts w:ascii="Times New Roman" w:hAnsi="Times New Roman"/>
        </w:rPr>
        <w:t xml:space="preserve"> for transferred-in costs, direct materials, and conversion costs, and assigns these costs to units completed and transferred out and to units in ending work in process using the FIFO method.</w:t>
      </w:r>
    </w:p>
    <w:p w:rsidR="001A22BB" w:rsidRDefault="001A22BB" w:rsidP="001A22BB">
      <w:pPr>
        <w:rPr>
          <w:sz w:val="24"/>
        </w:rPr>
      </w:pPr>
    </w:p>
    <w:p w:rsidR="001A22BB" w:rsidRDefault="001A22BB" w:rsidP="001A22BB">
      <w:pPr>
        <w:pStyle w:val="Heading8"/>
      </w:pPr>
      <w:r>
        <w:rPr>
          <w:sz w:val="24"/>
        </w:rPr>
        <w:t>SOLUTION EXHIBIT 17-40A</w:t>
      </w:r>
    </w:p>
    <w:p w:rsidR="00642EA6" w:rsidRDefault="00366E4E" w:rsidP="00307DF9">
      <w:pPr>
        <w:pBdr>
          <w:bottom w:val="single" w:sz="4" w:space="1" w:color="auto"/>
        </w:pBdr>
        <w:rPr>
          <w:sz w:val="24"/>
        </w:rPr>
      </w:pPr>
      <w:r w:rsidRPr="00366E4E">
        <w:rPr>
          <w:sz w:val="24"/>
        </w:rPr>
        <w:t>Summarize the Flow of Physical Units and Compute Output in Equivalent Units</w:t>
      </w:r>
      <w:r w:rsidR="001A22BB">
        <w:rPr>
          <w:sz w:val="24"/>
        </w:rPr>
        <w:t>;</w:t>
      </w:r>
      <w:r w:rsidR="00307DF9">
        <w:rPr>
          <w:sz w:val="24"/>
        </w:rPr>
        <w:t xml:space="preserve"> </w:t>
      </w:r>
      <w:r w:rsidR="001A22BB">
        <w:rPr>
          <w:sz w:val="24"/>
        </w:rPr>
        <w:t>Weighted-Average Method of Process Costing,</w:t>
      </w:r>
      <w:r w:rsidR="00307DF9">
        <w:rPr>
          <w:sz w:val="24"/>
        </w:rPr>
        <w:t xml:space="preserve"> </w:t>
      </w:r>
      <w:r w:rsidR="0083668E">
        <w:rPr>
          <w:sz w:val="24"/>
        </w:rPr>
        <w:t xml:space="preserve">Fermenting </w:t>
      </w:r>
      <w:r w:rsidR="00307DF9">
        <w:rPr>
          <w:sz w:val="24"/>
        </w:rPr>
        <w:t>D</w:t>
      </w:r>
      <w:r w:rsidR="0083668E">
        <w:rPr>
          <w:sz w:val="24"/>
        </w:rPr>
        <w:t>epartment</w:t>
      </w:r>
      <w:r w:rsidR="001A22BB">
        <w:rPr>
          <w:sz w:val="24"/>
        </w:rPr>
        <w:t xml:space="preserve"> of </w:t>
      </w:r>
      <w:r w:rsidR="0083668E">
        <w:rPr>
          <w:sz w:val="24"/>
        </w:rPr>
        <w:t>Portland Pale Ale,</w:t>
      </w:r>
      <w:r w:rsidR="001A22BB">
        <w:rPr>
          <w:sz w:val="24"/>
        </w:rPr>
        <w:t xml:space="preserve"> Inc.</w:t>
      </w:r>
      <w:r w:rsidR="00307DF9">
        <w:rPr>
          <w:sz w:val="24"/>
        </w:rPr>
        <w:t>,</w:t>
      </w:r>
      <w:r w:rsidR="001A22BB">
        <w:rPr>
          <w:sz w:val="24"/>
        </w:rPr>
        <w:t xml:space="preserve"> for </w:t>
      </w:r>
      <w:r w:rsidR="00140297">
        <w:rPr>
          <w:sz w:val="24"/>
        </w:rPr>
        <w:t>July</w:t>
      </w:r>
      <w:r w:rsidR="001A22BB">
        <w:rPr>
          <w:sz w:val="24"/>
        </w:rPr>
        <w:t>.</w:t>
      </w:r>
    </w:p>
    <w:tbl>
      <w:tblPr>
        <w:tblW w:w="9575" w:type="dxa"/>
        <w:tblLayout w:type="fixed"/>
        <w:tblCellMar>
          <w:left w:w="79" w:type="dxa"/>
          <w:right w:w="79" w:type="dxa"/>
        </w:tblCellMar>
        <w:tblLook w:val="0000"/>
      </w:tblPr>
      <w:tblGrid>
        <w:gridCol w:w="43"/>
        <w:gridCol w:w="3996"/>
        <w:gridCol w:w="1440"/>
        <w:gridCol w:w="1540"/>
        <w:gridCol w:w="1260"/>
        <w:gridCol w:w="1275"/>
        <w:gridCol w:w="21"/>
      </w:tblGrid>
      <w:tr w:rsidR="001A22BB" w:rsidTr="005A4632">
        <w:trPr>
          <w:gridAfter w:val="1"/>
          <w:wAfter w:w="21" w:type="dxa"/>
          <w:cantSplit/>
        </w:trPr>
        <w:tc>
          <w:tcPr>
            <w:tcW w:w="4039" w:type="dxa"/>
            <w:gridSpan w:val="2"/>
          </w:tcPr>
          <w:p w:rsidR="001A22BB" w:rsidRDefault="001A22BB" w:rsidP="005A4632">
            <w:pPr>
              <w:jc w:val="center"/>
              <w:rPr>
                <w:b/>
                <w:sz w:val="24"/>
              </w:rPr>
            </w:pPr>
          </w:p>
        </w:tc>
        <w:tc>
          <w:tcPr>
            <w:tcW w:w="1440" w:type="dxa"/>
          </w:tcPr>
          <w:p w:rsidR="001A22BB" w:rsidRDefault="001A22BB" w:rsidP="005A4632">
            <w:pPr>
              <w:jc w:val="center"/>
              <w:rPr>
                <w:b/>
                <w:sz w:val="24"/>
              </w:rPr>
            </w:pPr>
            <w:r>
              <w:rPr>
                <w:b/>
                <w:sz w:val="24"/>
              </w:rPr>
              <w:t>(Step 1)</w:t>
            </w:r>
          </w:p>
        </w:tc>
        <w:tc>
          <w:tcPr>
            <w:tcW w:w="4075" w:type="dxa"/>
            <w:gridSpan w:val="3"/>
          </w:tcPr>
          <w:p w:rsidR="001A22BB" w:rsidRDefault="001A22BB" w:rsidP="005A4632">
            <w:pPr>
              <w:jc w:val="center"/>
              <w:rPr>
                <w:b/>
                <w:sz w:val="24"/>
              </w:rPr>
            </w:pPr>
            <w:r>
              <w:rPr>
                <w:b/>
                <w:sz w:val="24"/>
              </w:rPr>
              <w:t>(Step 2)</w:t>
            </w:r>
          </w:p>
        </w:tc>
      </w:tr>
      <w:tr w:rsidR="001A22BB" w:rsidTr="005A4632">
        <w:trPr>
          <w:gridAfter w:val="1"/>
          <w:wAfter w:w="21" w:type="dxa"/>
          <w:cantSplit/>
        </w:trPr>
        <w:tc>
          <w:tcPr>
            <w:tcW w:w="4039" w:type="dxa"/>
            <w:gridSpan w:val="2"/>
          </w:tcPr>
          <w:p w:rsidR="001A22BB" w:rsidRDefault="001A22BB" w:rsidP="005A4632">
            <w:pPr>
              <w:jc w:val="center"/>
              <w:rPr>
                <w:b/>
                <w:sz w:val="24"/>
              </w:rPr>
            </w:pPr>
            <w:r>
              <w:rPr>
                <w:sz w:val="24"/>
              </w:rPr>
              <w:t xml:space="preserve">     </w:t>
            </w:r>
          </w:p>
        </w:tc>
        <w:tc>
          <w:tcPr>
            <w:tcW w:w="1440" w:type="dxa"/>
          </w:tcPr>
          <w:p w:rsidR="001A22BB" w:rsidRDefault="001A22BB" w:rsidP="005A4632">
            <w:pPr>
              <w:jc w:val="center"/>
              <w:rPr>
                <w:b/>
                <w:sz w:val="24"/>
              </w:rPr>
            </w:pPr>
            <w:r>
              <w:rPr>
                <w:b/>
                <w:sz w:val="24"/>
              </w:rPr>
              <w:t xml:space="preserve"> </w:t>
            </w:r>
          </w:p>
        </w:tc>
        <w:tc>
          <w:tcPr>
            <w:tcW w:w="4075" w:type="dxa"/>
            <w:gridSpan w:val="3"/>
            <w:tcBorders>
              <w:bottom w:val="single" w:sz="6" w:space="0" w:color="auto"/>
            </w:tcBorders>
          </w:tcPr>
          <w:p w:rsidR="001A22BB" w:rsidRDefault="001A22BB" w:rsidP="005A4632">
            <w:pPr>
              <w:jc w:val="center"/>
              <w:rPr>
                <w:b/>
                <w:sz w:val="24"/>
              </w:rPr>
            </w:pPr>
            <w:r>
              <w:rPr>
                <w:b/>
                <w:sz w:val="24"/>
              </w:rPr>
              <w:t>Equivalent Units</w:t>
            </w:r>
          </w:p>
        </w:tc>
      </w:tr>
      <w:tr w:rsidR="001A22BB" w:rsidTr="005A4632">
        <w:tblPrEx>
          <w:tblCellMar>
            <w:left w:w="36" w:type="dxa"/>
            <w:right w:w="36" w:type="dxa"/>
          </w:tblCellMar>
        </w:tblPrEx>
        <w:trPr>
          <w:gridBefore w:val="1"/>
          <w:wBefore w:w="43" w:type="dxa"/>
          <w:cantSplit/>
        </w:trPr>
        <w:tc>
          <w:tcPr>
            <w:tcW w:w="3996" w:type="dxa"/>
            <w:tcBorders>
              <w:bottom w:val="single" w:sz="6" w:space="0" w:color="auto"/>
            </w:tcBorders>
          </w:tcPr>
          <w:p w:rsidR="001A22BB" w:rsidRDefault="001A22BB" w:rsidP="005A4632">
            <w:pPr>
              <w:jc w:val="center"/>
              <w:rPr>
                <w:b/>
                <w:sz w:val="24"/>
              </w:rPr>
            </w:pPr>
          </w:p>
          <w:p w:rsidR="001A22BB" w:rsidRDefault="001A22BB" w:rsidP="005A4632">
            <w:pPr>
              <w:jc w:val="center"/>
              <w:rPr>
                <w:b/>
                <w:sz w:val="24"/>
              </w:rPr>
            </w:pPr>
            <w:r>
              <w:rPr>
                <w:b/>
                <w:sz w:val="24"/>
              </w:rPr>
              <w:t>Flow of Production</w:t>
            </w:r>
          </w:p>
        </w:tc>
        <w:tc>
          <w:tcPr>
            <w:tcW w:w="1440" w:type="dxa"/>
            <w:tcBorders>
              <w:bottom w:val="single" w:sz="6" w:space="0" w:color="auto"/>
            </w:tcBorders>
          </w:tcPr>
          <w:p w:rsidR="001A22BB" w:rsidRDefault="001A22BB" w:rsidP="005A4632">
            <w:pPr>
              <w:jc w:val="center"/>
              <w:rPr>
                <w:b/>
                <w:sz w:val="24"/>
              </w:rPr>
            </w:pPr>
            <w:r>
              <w:rPr>
                <w:b/>
                <w:sz w:val="24"/>
              </w:rPr>
              <w:t>Physical</w:t>
            </w:r>
          </w:p>
          <w:p w:rsidR="001A22BB" w:rsidRDefault="001A22BB" w:rsidP="005A4632">
            <w:pPr>
              <w:jc w:val="center"/>
              <w:rPr>
                <w:b/>
                <w:sz w:val="24"/>
              </w:rPr>
            </w:pPr>
            <w:r>
              <w:rPr>
                <w:b/>
                <w:sz w:val="24"/>
              </w:rPr>
              <w:t xml:space="preserve">Units </w:t>
            </w:r>
          </w:p>
        </w:tc>
        <w:tc>
          <w:tcPr>
            <w:tcW w:w="1540" w:type="dxa"/>
            <w:tcBorders>
              <w:bottom w:val="single" w:sz="6" w:space="0" w:color="auto"/>
            </w:tcBorders>
          </w:tcPr>
          <w:p w:rsidR="001A22BB" w:rsidRDefault="001A22BB" w:rsidP="005A4632">
            <w:pPr>
              <w:jc w:val="center"/>
              <w:rPr>
                <w:b/>
                <w:sz w:val="24"/>
              </w:rPr>
            </w:pPr>
            <w:r>
              <w:rPr>
                <w:b/>
                <w:sz w:val="24"/>
              </w:rPr>
              <w:t>Transferred-</w:t>
            </w:r>
          </w:p>
          <w:p w:rsidR="001A22BB" w:rsidRDefault="001A22BB" w:rsidP="005A4632">
            <w:pPr>
              <w:jc w:val="center"/>
              <w:rPr>
                <w:b/>
                <w:sz w:val="24"/>
              </w:rPr>
            </w:pPr>
            <w:r>
              <w:rPr>
                <w:b/>
                <w:sz w:val="24"/>
              </w:rPr>
              <w:t>in Costs</w:t>
            </w:r>
          </w:p>
        </w:tc>
        <w:tc>
          <w:tcPr>
            <w:tcW w:w="1260" w:type="dxa"/>
            <w:tcBorders>
              <w:bottom w:val="single" w:sz="6" w:space="0" w:color="auto"/>
            </w:tcBorders>
          </w:tcPr>
          <w:p w:rsidR="001A22BB" w:rsidRDefault="001A22BB" w:rsidP="005A4632">
            <w:pPr>
              <w:jc w:val="center"/>
              <w:rPr>
                <w:b/>
                <w:sz w:val="24"/>
              </w:rPr>
            </w:pPr>
            <w:r>
              <w:rPr>
                <w:b/>
                <w:sz w:val="24"/>
              </w:rPr>
              <w:t>Direct</w:t>
            </w:r>
          </w:p>
          <w:p w:rsidR="001A22BB" w:rsidRDefault="001A22BB" w:rsidP="005A4632">
            <w:pPr>
              <w:jc w:val="center"/>
              <w:rPr>
                <w:b/>
                <w:sz w:val="24"/>
              </w:rPr>
            </w:pPr>
            <w:r>
              <w:rPr>
                <w:b/>
                <w:sz w:val="24"/>
              </w:rPr>
              <w:t>Materials</w:t>
            </w:r>
          </w:p>
        </w:tc>
        <w:tc>
          <w:tcPr>
            <w:tcW w:w="1296" w:type="dxa"/>
            <w:gridSpan w:val="2"/>
            <w:tcBorders>
              <w:bottom w:val="single" w:sz="6" w:space="0" w:color="auto"/>
            </w:tcBorders>
          </w:tcPr>
          <w:p w:rsidR="001A22BB" w:rsidRDefault="001A22BB" w:rsidP="005A4632">
            <w:pPr>
              <w:jc w:val="center"/>
              <w:rPr>
                <w:b/>
                <w:sz w:val="24"/>
              </w:rPr>
            </w:pPr>
            <w:r>
              <w:rPr>
                <w:b/>
                <w:sz w:val="24"/>
              </w:rPr>
              <w:t xml:space="preserve">Conversion </w:t>
            </w:r>
          </w:p>
          <w:p w:rsidR="001A22BB" w:rsidRDefault="001A22BB" w:rsidP="005A4632">
            <w:pPr>
              <w:jc w:val="center"/>
              <w:rPr>
                <w:b/>
                <w:sz w:val="24"/>
              </w:rPr>
            </w:pPr>
            <w:r>
              <w:rPr>
                <w:b/>
                <w:sz w:val="24"/>
              </w:rPr>
              <w:t>Costs</w:t>
            </w:r>
          </w:p>
        </w:tc>
      </w:tr>
    </w:tbl>
    <w:p w:rsidR="001A22BB" w:rsidRDefault="001A22BB" w:rsidP="001A22BB">
      <w:pPr>
        <w:tabs>
          <w:tab w:val="decimal" w:pos="4950"/>
          <w:tab w:val="decimal" w:pos="6480"/>
          <w:tab w:val="decimal" w:pos="7830"/>
          <w:tab w:val="decimal" w:pos="9180"/>
        </w:tabs>
        <w:jc w:val="both"/>
        <w:rPr>
          <w:sz w:val="24"/>
        </w:rPr>
      </w:pPr>
      <w:r>
        <w:rPr>
          <w:sz w:val="24"/>
        </w:rPr>
        <w:t>Work in process, beginning (given)</w:t>
      </w:r>
      <w:r>
        <w:rPr>
          <w:sz w:val="24"/>
        </w:rPr>
        <w:tab/>
      </w:r>
      <w:r w:rsidR="003F496D">
        <w:rPr>
          <w:sz w:val="24"/>
        </w:rPr>
        <w:t>2,5</w:t>
      </w:r>
      <w:r w:rsidR="00D438BC">
        <w:rPr>
          <w:sz w:val="24"/>
        </w:rPr>
        <w:t>00</w:t>
      </w:r>
    </w:p>
    <w:p w:rsidR="001A22BB" w:rsidRDefault="001A22BB" w:rsidP="001A22BB">
      <w:pPr>
        <w:tabs>
          <w:tab w:val="decimal" w:pos="4950"/>
          <w:tab w:val="decimal" w:pos="6480"/>
          <w:tab w:val="decimal" w:pos="7830"/>
          <w:tab w:val="decimal" w:pos="9180"/>
        </w:tabs>
        <w:jc w:val="both"/>
        <w:rPr>
          <w:sz w:val="24"/>
        </w:rPr>
      </w:pPr>
      <w:r>
        <w:rPr>
          <w:sz w:val="24"/>
        </w:rPr>
        <w:t>Transferred in during current period (given)</w:t>
      </w:r>
      <w:r>
        <w:rPr>
          <w:sz w:val="24"/>
        </w:rPr>
        <w:tab/>
      </w:r>
      <w:r w:rsidR="003F496D">
        <w:rPr>
          <w:sz w:val="24"/>
          <w:u w:val="single"/>
        </w:rPr>
        <w:t>10,0</w:t>
      </w:r>
      <w:r>
        <w:rPr>
          <w:sz w:val="24"/>
          <w:u w:val="single"/>
        </w:rPr>
        <w:t>00</w:t>
      </w:r>
    </w:p>
    <w:p w:rsidR="001A22BB" w:rsidRDefault="001A22BB" w:rsidP="001A22BB">
      <w:pPr>
        <w:tabs>
          <w:tab w:val="decimal" w:pos="4950"/>
          <w:tab w:val="decimal" w:pos="6480"/>
          <w:tab w:val="decimal" w:pos="7830"/>
          <w:tab w:val="decimal" w:pos="9180"/>
        </w:tabs>
        <w:jc w:val="both"/>
        <w:rPr>
          <w:sz w:val="24"/>
        </w:rPr>
      </w:pPr>
      <w:r>
        <w:rPr>
          <w:sz w:val="24"/>
        </w:rPr>
        <w:t>To account for</w:t>
      </w:r>
      <w:r>
        <w:rPr>
          <w:sz w:val="24"/>
        </w:rPr>
        <w:tab/>
      </w:r>
      <w:r w:rsidR="003F496D">
        <w:rPr>
          <w:sz w:val="24"/>
          <w:u w:val="double"/>
        </w:rPr>
        <w:t>12,5</w:t>
      </w:r>
      <w:r>
        <w:rPr>
          <w:sz w:val="24"/>
          <w:u w:val="double"/>
        </w:rPr>
        <w:t>00</w:t>
      </w:r>
    </w:p>
    <w:p w:rsidR="001A22BB" w:rsidRDefault="001A22BB" w:rsidP="001A22BB">
      <w:pPr>
        <w:tabs>
          <w:tab w:val="decimal" w:pos="4950"/>
          <w:tab w:val="decimal" w:pos="6480"/>
          <w:tab w:val="decimal" w:pos="7830"/>
          <w:tab w:val="decimal" w:pos="9180"/>
        </w:tabs>
        <w:jc w:val="both"/>
        <w:rPr>
          <w:sz w:val="24"/>
        </w:rPr>
      </w:pPr>
      <w:r>
        <w:rPr>
          <w:sz w:val="24"/>
        </w:rPr>
        <w:t>Completed and transferred out</w:t>
      </w:r>
    </w:p>
    <w:p w:rsidR="001A22BB" w:rsidRDefault="003F496D" w:rsidP="001A22BB">
      <w:pPr>
        <w:tabs>
          <w:tab w:val="decimal" w:pos="4950"/>
          <w:tab w:val="decimal" w:pos="6390"/>
          <w:tab w:val="decimal" w:pos="7830"/>
          <w:tab w:val="decimal" w:pos="9180"/>
        </w:tabs>
        <w:jc w:val="both"/>
        <w:rPr>
          <w:sz w:val="24"/>
        </w:rPr>
      </w:pPr>
      <w:r>
        <w:rPr>
          <w:sz w:val="24"/>
        </w:rPr>
        <w:t xml:space="preserve">  during current period</w:t>
      </w:r>
      <w:r>
        <w:rPr>
          <w:sz w:val="24"/>
        </w:rPr>
        <w:tab/>
        <w:t>10,5</w:t>
      </w:r>
      <w:r w:rsidR="001A22BB">
        <w:rPr>
          <w:sz w:val="24"/>
        </w:rPr>
        <w:t>00</w:t>
      </w:r>
      <w:r w:rsidR="001A22BB">
        <w:rPr>
          <w:sz w:val="24"/>
        </w:rPr>
        <w:tab/>
      </w:r>
      <w:r>
        <w:rPr>
          <w:sz w:val="24"/>
        </w:rPr>
        <w:t>10,5</w:t>
      </w:r>
      <w:r w:rsidR="00D438BC">
        <w:rPr>
          <w:sz w:val="24"/>
        </w:rPr>
        <w:t>00</w:t>
      </w:r>
      <w:r w:rsidR="001A22BB">
        <w:rPr>
          <w:sz w:val="24"/>
        </w:rPr>
        <w:tab/>
      </w:r>
      <w:r>
        <w:rPr>
          <w:sz w:val="24"/>
        </w:rPr>
        <w:t>10</w:t>
      </w:r>
      <w:r w:rsidR="00D438BC">
        <w:rPr>
          <w:sz w:val="24"/>
        </w:rPr>
        <w:t>,</w:t>
      </w:r>
      <w:r>
        <w:rPr>
          <w:sz w:val="24"/>
        </w:rPr>
        <w:t>5</w:t>
      </w:r>
      <w:r w:rsidR="00D438BC">
        <w:rPr>
          <w:sz w:val="24"/>
        </w:rPr>
        <w:t>00</w:t>
      </w:r>
      <w:r w:rsidR="001A22BB">
        <w:rPr>
          <w:sz w:val="24"/>
        </w:rPr>
        <w:tab/>
      </w:r>
      <w:r>
        <w:rPr>
          <w:sz w:val="24"/>
        </w:rPr>
        <w:t>10,5</w:t>
      </w:r>
      <w:r w:rsidR="00D438BC">
        <w:rPr>
          <w:sz w:val="24"/>
        </w:rPr>
        <w:t>00</w:t>
      </w:r>
    </w:p>
    <w:p w:rsidR="001A22BB" w:rsidRDefault="001A22BB" w:rsidP="001A22BB">
      <w:pPr>
        <w:pStyle w:val="fontdefault"/>
        <w:tabs>
          <w:tab w:val="clear" w:pos="900"/>
          <w:tab w:val="decimal" w:pos="4950"/>
          <w:tab w:val="decimal" w:pos="6390"/>
          <w:tab w:val="decimal" w:pos="7830"/>
          <w:tab w:val="decimal" w:pos="9180"/>
        </w:tabs>
        <w:rPr>
          <w:rFonts w:ascii="Times New Roman" w:hAnsi="Times New Roman"/>
        </w:rPr>
      </w:pPr>
      <w:r>
        <w:rPr>
          <w:rFonts w:ascii="Times New Roman" w:hAnsi="Times New Roman"/>
        </w:rPr>
        <w:t>Work in process, ending</w:t>
      </w:r>
      <w:r>
        <w:t>*</w:t>
      </w:r>
      <w:r>
        <w:rPr>
          <w:rFonts w:ascii="Times New Roman" w:hAnsi="Times New Roman"/>
        </w:rPr>
        <w:t xml:space="preserve"> </w:t>
      </w:r>
      <w:r w:rsidR="003F496D">
        <w:rPr>
          <w:rFonts w:ascii="Times New Roman" w:hAnsi="Times New Roman"/>
        </w:rPr>
        <w:t>(given)</w:t>
      </w:r>
      <w:r w:rsidR="003F496D">
        <w:rPr>
          <w:rFonts w:ascii="Times New Roman" w:hAnsi="Times New Roman"/>
        </w:rPr>
        <w:tab/>
        <w:t>2,0</w:t>
      </w:r>
      <w:r>
        <w:rPr>
          <w:rFonts w:ascii="Times New Roman" w:hAnsi="Times New Roman"/>
        </w:rPr>
        <w:t>00</w:t>
      </w:r>
    </w:p>
    <w:p w:rsidR="001A22BB" w:rsidRDefault="001A22BB" w:rsidP="001A22BB">
      <w:pPr>
        <w:tabs>
          <w:tab w:val="left" w:pos="4410"/>
          <w:tab w:val="decimal" w:pos="4950"/>
          <w:tab w:val="decimal" w:pos="6390"/>
          <w:tab w:val="decimal" w:pos="7830"/>
          <w:tab w:val="decimal" w:pos="9180"/>
        </w:tabs>
        <w:jc w:val="both"/>
        <w:rPr>
          <w:sz w:val="24"/>
        </w:rPr>
      </w:pPr>
      <w:r>
        <w:rPr>
          <w:sz w:val="24"/>
        </w:rPr>
        <w:t xml:space="preserve">   </w:t>
      </w:r>
      <w:r w:rsidR="003F496D">
        <w:rPr>
          <w:sz w:val="24"/>
        </w:rPr>
        <w:t>2,0</w:t>
      </w:r>
      <w:r>
        <w:rPr>
          <w:sz w:val="24"/>
        </w:rPr>
        <w:t xml:space="preserve">00 </w:t>
      </w:r>
      <w:r>
        <w:rPr>
          <w:sz w:val="24"/>
          <w:szCs w:val="24"/>
        </w:rPr>
        <w:sym w:font="Symbol" w:char="F0B4"/>
      </w:r>
      <w:r w:rsidR="003F496D">
        <w:rPr>
          <w:sz w:val="24"/>
        </w:rPr>
        <w:t xml:space="preserve"> 100%; 2,0</w:t>
      </w:r>
      <w:r>
        <w:rPr>
          <w:sz w:val="24"/>
        </w:rPr>
        <w:t xml:space="preserve">00 </w:t>
      </w:r>
      <w:r>
        <w:rPr>
          <w:sz w:val="24"/>
          <w:szCs w:val="24"/>
        </w:rPr>
        <w:sym w:font="Symbol" w:char="F0B4"/>
      </w:r>
      <w:r w:rsidR="00D438BC">
        <w:rPr>
          <w:sz w:val="24"/>
        </w:rPr>
        <w:t xml:space="preserve"> 0%; 2,</w:t>
      </w:r>
      <w:r w:rsidR="003F496D">
        <w:rPr>
          <w:sz w:val="24"/>
        </w:rPr>
        <w:t>0</w:t>
      </w:r>
      <w:r>
        <w:rPr>
          <w:sz w:val="24"/>
        </w:rPr>
        <w:t xml:space="preserve">00 </w:t>
      </w:r>
      <w:r>
        <w:rPr>
          <w:sz w:val="24"/>
          <w:szCs w:val="24"/>
        </w:rPr>
        <w:sym w:font="Symbol" w:char="F0B4"/>
      </w:r>
      <w:r>
        <w:rPr>
          <w:sz w:val="24"/>
        </w:rPr>
        <w:t xml:space="preserve"> 50%  </w:t>
      </w:r>
      <w:r w:rsidR="003F496D">
        <w:rPr>
          <w:sz w:val="24"/>
        </w:rPr>
        <w:t xml:space="preserve"> </w:t>
      </w:r>
      <w:r w:rsidRPr="003F496D">
        <w:rPr>
          <w:sz w:val="24"/>
          <w:u w:val="single"/>
        </w:rPr>
        <w:tab/>
      </w:r>
      <w:r>
        <w:rPr>
          <w:sz w:val="24"/>
          <w:u w:val="single"/>
        </w:rPr>
        <w:tab/>
      </w:r>
      <w:r w:rsidR="00D438BC">
        <w:rPr>
          <w:sz w:val="24"/>
        </w:rPr>
        <w:tab/>
        <w:t>2,</w:t>
      </w:r>
      <w:r w:rsidR="003F496D">
        <w:rPr>
          <w:sz w:val="24"/>
        </w:rPr>
        <w:t>0</w:t>
      </w:r>
      <w:r>
        <w:rPr>
          <w:sz w:val="24"/>
        </w:rPr>
        <w:t>00</w:t>
      </w:r>
      <w:r>
        <w:rPr>
          <w:sz w:val="24"/>
        </w:rPr>
        <w:tab/>
        <w:t>0</w:t>
      </w:r>
      <w:r>
        <w:rPr>
          <w:sz w:val="24"/>
        </w:rPr>
        <w:tab/>
      </w:r>
      <w:r w:rsidR="003F496D">
        <w:rPr>
          <w:sz w:val="24"/>
        </w:rPr>
        <w:t>1,0</w:t>
      </w:r>
      <w:r w:rsidR="00D438BC">
        <w:rPr>
          <w:sz w:val="24"/>
        </w:rPr>
        <w:t>0</w:t>
      </w:r>
      <w:r>
        <w:rPr>
          <w:sz w:val="24"/>
        </w:rPr>
        <w:t>0</w:t>
      </w:r>
    </w:p>
    <w:p w:rsidR="001A22BB" w:rsidRPr="00543B70" w:rsidRDefault="001A22BB" w:rsidP="001A22BB">
      <w:pPr>
        <w:tabs>
          <w:tab w:val="decimal" w:pos="4950"/>
          <w:tab w:val="left" w:pos="5850"/>
          <w:tab w:val="decimal" w:pos="6390"/>
          <w:tab w:val="left" w:pos="7290"/>
          <w:tab w:val="decimal" w:pos="7830"/>
          <w:tab w:val="left" w:pos="8640"/>
          <w:tab w:val="decimal" w:pos="9180"/>
        </w:tabs>
        <w:jc w:val="both"/>
        <w:rPr>
          <w:sz w:val="24"/>
        </w:rPr>
      </w:pPr>
      <w:r>
        <w:rPr>
          <w:sz w:val="24"/>
        </w:rPr>
        <w:t>Accounted for</w:t>
      </w:r>
      <w:r>
        <w:rPr>
          <w:sz w:val="24"/>
        </w:rPr>
        <w:tab/>
      </w:r>
      <w:r w:rsidR="00D438BC">
        <w:rPr>
          <w:sz w:val="24"/>
          <w:u w:val="double"/>
        </w:rPr>
        <w:t>1</w:t>
      </w:r>
      <w:r w:rsidR="003F496D">
        <w:rPr>
          <w:sz w:val="24"/>
          <w:u w:val="double"/>
        </w:rPr>
        <w:t>2,5</w:t>
      </w:r>
      <w:r w:rsidR="00F45ADB">
        <w:rPr>
          <w:sz w:val="24"/>
          <w:u w:val="double"/>
        </w:rPr>
        <w:t>0</w:t>
      </w:r>
      <w:r>
        <w:rPr>
          <w:sz w:val="24"/>
          <w:u w:val="double"/>
        </w:rPr>
        <w:t>0</w:t>
      </w:r>
      <w:r>
        <w:rPr>
          <w:sz w:val="24"/>
        </w:rPr>
        <w:tab/>
      </w:r>
      <w:r>
        <w:rPr>
          <w:sz w:val="24"/>
          <w:u w:val="single"/>
        </w:rPr>
        <w:tab/>
      </w:r>
      <w:r>
        <w:rPr>
          <w:sz w:val="24"/>
        </w:rPr>
        <w:tab/>
      </w:r>
      <w:r>
        <w:rPr>
          <w:sz w:val="24"/>
          <w:u w:val="single"/>
        </w:rPr>
        <w:tab/>
      </w:r>
      <w:r>
        <w:rPr>
          <w:sz w:val="24"/>
        </w:rPr>
        <w:tab/>
      </w:r>
      <w:r>
        <w:rPr>
          <w:sz w:val="24"/>
          <w:u w:val="single"/>
        </w:rPr>
        <w:tab/>
      </w:r>
    </w:p>
    <w:p w:rsidR="001A22BB" w:rsidRDefault="00214F18" w:rsidP="001A22BB">
      <w:pPr>
        <w:tabs>
          <w:tab w:val="decimal" w:pos="4770"/>
          <w:tab w:val="decimal" w:pos="6390"/>
          <w:tab w:val="decimal" w:pos="7830"/>
          <w:tab w:val="decimal" w:pos="9180"/>
        </w:tabs>
        <w:jc w:val="both"/>
        <w:rPr>
          <w:sz w:val="24"/>
        </w:rPr>
      </w:pPr>
      <w:r>
        <w:rPr>
          <w:sz w:val="24"/>
        </w:rPr>
        <w:t>Equivalent units of w</w:t>
      </w:r>
      <w:r w:rsidR="001A22BB">
        <w:rPr>
          <w:sz w:val="24"/>
        </w:rPr>
        <w:t>ork done to date</w:t>
      </w:r>
      <w:r w:rsidR="001A22BB">
        <w:rPr>
          <w:sz w:val="24"/>
        </w:rPr>
        <w:tab/>
      </w:r>
      <w:r w:rsidR="001A22BB">
        <w:rPr>
          <w:sz w:val="24"/>
        </w:rPr>
        <w:tab/>
      </w:r>
      <w:r w:rsidR="00D438BC">
        <w:rPr>
          <w:sz w:val="24"/>
          <w:u w:val="double"/>
        </w:rPr>
        <w:t>1</w:t>
      </w:r>
      <w:r w:rsidR="003F496D">
        <w:rPr>
          <w:sz w:val="24"/>
          <w:u w:val="double"/>
        </w:rPr>
        <w:t>2,5</w:t>
      </w:r>
      <w:r w:rsidR="001A22BB">
        <w:rPr>
          <w:sz w:val="24"/>
          <w:u w:val="double"/>
        </w:rPr>
        <w:t>00</w:t>
      </w:r>
      <w:r w:rsidR="001A22BB">
        <w:rPr>
          <w:sz w:val="24"/>
        </w:rPr>
        <w:tab/>
      </w:r>
      <w:r w:rsidR="003F496D">
        <w:rPr>
          <w:sz w:val="24"/>
          <w:u w:val="double"/>
        </w:rPr>
        <w:t>10,5</w:t>
      </w:r>
      <w:r w:rsidR="001A22BB">
        <w:rPr>
          <w:sz w:val="24"/>
          <w:u w:val="double"/>
        </w:rPr>
        <w:t>00</w:t>
      </w:r>
      <w:r w:rsidR="001A22BB">
        <w:rPr>
          <w:sz w:val="24"/>
        </w:rPr>
        <w:tab/>
      </w:r>
      <w:r w:rsidR="003F496D">
        <w:rPr>
          <w:sz w:val="24"/>
          <w:u w:val="double"/>
        </w:rPr>
        <w:t>11,5</w:t>
      </w:r>
      <w:r w:rsidR="001A22BB">
        <w:rPr>
          <w:sz w:val="24"/>
          <w:u w:val="double"/>
        </w:rPr>
        <w:t>00</w:t>
      </w:r>
    </w:p>
    <w:p w:rsidR="001A22BB" w:rsidRDefault="001A22BB" w:rsidP="001A22BB">
      <w:pPr>
        <w:ind w:left="360" w:hanging="360"/>
        <w:jc w:val="both"/>
        <w:rPr>
          <w:position w:val="6"/>
        </w:rPr>
      </w:pPr>
    </w:p>
    <w:p w:rsidR="001A22BB" w:rsidRDefault="001A22BB" w:rsidP="001A22BB">
      <w:pPr>
        <w:ind w:left="360" w:hanging="360"/>
        <w:jc w:val="both"/>
      </w:pPr>
      <w:r>
        <w:rPr>
          <w:position w:val="6"/>
        </w:rPr>
        <w:t>*</w:t>
      </w:r>
      <w:r>
        <w:t>Degree of completion in this department: transferred-in costs, 100%; direct materials, 0%; conversion costs, 50%.</w:t>
      </w:r>
    </w:p>
    <w:p w:rsidR="001A22BB" w:rsidRDefault="001A22BB" w:rsidP="001A22BB">
      <w:pPr>
        <w:rPr>
          <w:b/>
        </w:rPr>
        <w:sectPr w:rsidR="001A22BB" w:rsidSect="00FB4364">
          <w:pgSz w:w="12240" w:h="15840"/>
          <w:pgMar w:top="1440" w:right="1440" w:bottom="1440" w:left="1440" w:header="720" w:footer="720" w:gutter="0"/>
          <w:cols w:space="720"/>
        </w:sectPr>
      </w:pPr>
    </w:p>
    <w:p w:rsidR="001A22BB" w:rsidRDefault="001A22BB" w:rsidP="001A22BB">
      <w:pPr>
        <w:jc w:val="both"/>
        <w:rPr>
          <w:b/>
          <w:sz w:val="24"/>
          <w:szCs w:val="24"/>
        </w:rPr>
      </w:pPr>
      <w:r>
        <w:rPr>
          <w:b/>
          <w:sz w:val="24"/>
          <w:szCs w:val="24"/>
        </w:rPr>
        <w:lastRenderedPageBreak/>
        <w:t>SOLUTION EXHIBIT 17-40B</w:t>
      </w:r>
    </w:p>
    <w:p w:rsidR="001A22BB" w:rsidRDefault="00F07E97" w:rsidP="00307DF9">
      <w:pPr>
        <w:pBdr>
          <w:bottom w:val="single" w:sz="4" w:space="1" w:color="auto"/>
        </w:pBdr>
        <w:rPr>
          <w:sz w:val="24"/>
        </w:rPr>
      </w:pPr>
      <w:r w:rsidRPr="00F07E97">
        <w:rPr>
          <w:sz w:val="24"/>
          <w:szCs w:val="24"/>
        </w:rPr>
        <w:t xml:space="preserve">Summarize the Total Costs to Account </w:t>
      </w:r>
      <w:r w:rsidR="00307DF9">
        <w:rPr>
          <w:sz w:val="24"/>
          <w:szCs w:val="24"/>
        </w:rPr>
        <w:t>f</w:t>
      </w:r>
      <w:r w:rsidRPr="00F07E97">
        <w:rPr>
          <w:sz w:val="24"/>
          <w:szCs w:val="24"/>
        </w:rPr>
        <w:t xml:space="preserve">or, Compute the Cost per Equivalent Unit, and Assign </w:t>
      </w:r>
      <w:r w:rsidR="00307DF9">
        <w:rPr>
          <w:sz w:val="24"/>
          <w:szCs w:val="24"/>
        </w:rPr>
        <w:t xml:space="preserve">Costs to the Units </w:t>
      </w:r>
      <w:r w:rsidRPr="00F07E97">
        <w:rPr>
          <w:sz w:val="24"/>
          <w:szCs w:val="24"/>
        </w:rPr>
        <w:t>Completed and Units in Ending Work</w:t>
      </w:r>
      <w:r w:rsidR="00FD0A18">
        <w:rPr>
          <w:sz w:val="24"/>
          <w:szCs w:val="24"/>
        </w:rPr>
        <w:t>-in-</w:t>
      </w:r>
      <w:r w:rsidRPr="00F07E97">
        <w:rPr>
          <w:sz w:val="24"/>
          <w:szCs w:val="24"/>
        </w:rPr>
        <w:t>Process Inventory;</w:t>
      </w:r>
      <w:r w:rsidR="00FB4364">
        <w:rPr>
          <w:sz w:val="24"/>
        </w:rPr>
        <w:t xml:space="preserve"> </w:t>
      </w:r>
      <w:r w:rsidR="001A22BB">
        <w:rPr>
          <w:sz w:val="24"/>
        </w:rPr>
        <w:t>Weighted-Average Method of Process Costing,</w:t>
      </w:r>
      <w:r w:rsidR="00307DF9">
        <w:rPr>
          <w:sz w:val="24"/>
        </w:rPr>
        <w:t xml:space="preserve"> </w:t>
      </w:r>
      <w:r w:rsidR="0083668E">
        <w:rPr>
          <w:sz w:val="24"/>
        </w:rPr>
        <w:t xml:space="preserve">Fermenting </w:t>
      </w:r>
      <w:r w:rsidR="00307DF9">
        <w:rPr>
          <w:sz w:val="24"/>
        </w:rPr>
        <w:t>D</w:t>
      </w:r>
      <w:r w:rsidR="0083668E">
        <w:rPr>
          <w:sz w:val="24"/>
        </w:rPr>
        <w:t>epartment</w:t>
      </w:r>
      <w:r w:rsidR="001A22BB">
        <w:rPr>
          <w:sz w:val="24"/>
        </w:rPr>
        <w:t xml:space="preserve"> of </w:t>
      </w:r>
      <w:r w:rsidR="0083668E">
        <w:rPr>
          <w:sz w:val="24"/>
        </w:rPr>
        <w:t>Portland Pale Ale, Inc.</w:t>
      </w:r>
      <w:r w:rsidR="00307DF9">
        <w:rPr>
          <w:sz w:val="24"/>
        </w:rPr>
        <w:t>,</w:t>
      </w:r>
      <w:r w:rsidR="0083668E">
        <w:rPr>
          <w:sz w:val="24"/>
        </w:rPr>
        <w:t xml:space="preserve"> </w:t>
      </w:r>
      <w:r w:rsidR="001A22BB">
        <w:rPr>
          <w:sz w:val="24"/>
        </w:rPr>
        <w:t xml:space="preserve">for </w:t>
      </w:r>
      <w:r w:rsidR="00140297">
        <w:rPr>
          <w:sz w:val="24"/>
        </w:rPr>
        <w:t>July</w:t>
      </w:r>
      <w:r w:rsidR="001A22BB">
        <w:rPr>
          <w:sz w:val="24"/>
        </w:rPr>
        <w:t>.</w:t>
      </w:r>
    </w:p>
    <w:p w:rsidR="001A22BB" w:rsidRDefault="001A22BB" w:rsidP="001A22BB">
      <w:pPr>
        <w:jc w:val="both"/>
        <w:rPr>
          <w:sz w:val="24"/>
        </w:rPr>
      </w:pPr>
    </w:p>
    <w:tbl>
      <w:tblPr>
        <w:tblW w:w="13065" w:type="dxa"/>
        <w:tblLayout w:type="fixed"/>
        <w:tblCellMar>
          <w:left w:w="36" w:type="dxa"/>
          <w:right w:w="36" w:type="dxa"/>
        </w:tblCellMar>
        <w:tblLook w:val="0000"/>
      </w:tblPr>
      <w:tblGrid>
        <w:gridCol w:w="33"/>
        <w:gridCol w:w="1251"/>
        <w:gridCol w:w="5052"/>
        <w:gridCol w:w="1710"/>
        <w:gridCol w:w="1895"/>
        <w:gridCol w:w="1343"/>
        <w:gridCol w:w="1781"/>
      </w:tblGrid>
      <w:tr w:rsidR="001A22BB" w:rsidTr="00A711CD">
        <w:tc>
          <w:tcPr>
            <w:tcW w:w="1284" w:type="dxa"/>
            <w:gridSpan w:val="2"/>
            <w:tcBorders>
              <w:bottom w:val="single" w:sz="6" w:space="0" w:color="auto"/>
            </w:tcBorders>
          </w:tcPr>
          <w:p w:rsidR="001A22BB" w:rsidRDefault="001A22BB" w:rsidP="005A4632">
            <w:pPr>
              <w:pStyle w:val="Footer"/>
              <w:tabs>
                <w:tab w:val="clear" w:pos="4320"/>
                <w:tab w:val="clear" w:pos="8640"/>
              </w:tabs>
              <w:rPr>
                <w:rFonts w:ascii="Times New Roman" w:hAnsi="Times New Roman"/>
                <w:szCs w:val="24"/>
              </w:rPr>
            </w:pPr>
          </w:p>
        </w:tc>
        <w:tc>
          <w:tcPr>
            <w:tcW w:w="5052" w:type="dxa"/>
            <w:tcBorders>
              <w:bottom w:val="single" w:sz="6" w:space="0" w:color="auto"/>
            </w:tcBorders>
          </w:tcPr>
          <w:p w:rsidR="001A22BB" w:rsidRDefault="001A22BB" w:rsidP="005A4632">
            <w:pPr>
              <w:pStyle w:val="Footer"/>
              <w:tabs>
                <w:tab w:val="clear" w:pos="4320"/>
                <w:tab w:val="clear" w:pos="8640"/>
              </w:tabs>
              <w:rPr>
                <w:rFonts w:ascii="Times New Roman" w:hAnsi="Times New Roman"/>
                <w:szCs w:val="24"/>
              </w:rPr>
            </w:pPr>
          </w:p>
        </w:tc>
        <w:tc>
          <w:tcPr>
            <w:tcW w:w="1710" w:type="dxa"/>
            <w:tcBorders>
              <w:bottom w:val="single" w:sz="6" w:space="0" w:color="auto"/>
            </w:tcBorders>
          </w:tcPr>
          <w:p w:rsidR="001A22BB" w:rsidRDefault="001A22BB" w:rsidP="005A4632">
            <w:pPr>
              <w:jc w:val="center"/>
              <w:rPr>
                <w:b/>
                <w:sz w:val="24"/>
                <w:szCs w:val="24"/>
              </w:rPr>
            </w:pPr>
            <w:r>
              <w:rPr>
                <w:b/>
                <w:sz w:val="24"/>
                <w:szCs w:val="24"/>
              </w:rPr>
              <w:t>Total</w:t>
            </w:r>
          </w:p>
          <w:p w:rsidR="001A22BB" w:rsidRDefault="001A22BB" w:rsidP="005A4632">
            <w:pPr>
              <w:jc w:val="center"/>
              <w:rPr>
                <w:b/>
                <w:sz w:val="24"/>
                <w:szCs w:val="24"/>
              </w:rPr>
            </w:pPr>
            <w:r>
              <w:rPr>
                <w:b/>
                <w:sz w:val="24"/>
                <w:szCs w:val="24"/>
              </w:rPr>
              <w:t>Production</w:t>
            </w:r>
          </w:p>
          <w:p w:rsidR="001A22BB" w:rsidRDefault="001A22BB" w:rsidP="005A4632">
            <w:pPr>
              <w:jc w:val="center"/>
              <w:rPr>
                <w:b/>
                <w:sz w:val="24"/>
                <w:szCs w:val="24"/>
              </w:rPr>
            </w:pPr>
            <w:r>
              <w:rPr>
                <w:b/>
                <w:sz w:val="24"/>
                <w:szCs w:val="24"/>
              </w:rPr>
              <w:t>Costs</w:t>
            </w:r>
          </w:p>
        </w:tc>
        <w:tc>
          <w:tcPr>
            <w:tcW w:w="1895" w:type="dxa"/>
            <w:tcBorders>
              <w:bottom w:val="single" w:sz="6" w:space="0" w:color="auto"/>
            </w:tcBorders>
          </w:tcPr>
          <w:p w:rsidR="001A22BB" w:rsidRDefault="001A22BB" w:rsidP="005A4632">
            <w:pPr>
              <w:jc w:val="center"/>
              <w:rPr>
                <w:b/>
                <w:sz w:val="24"/>
                <w:szCs w:val="24"/>
              </w:rPr>
            </w:pPr>
          </w:p>
          <w:p w:rsidR="001A22BB" w:rsidRDefault="001A22BB" w:rsidP="005A4632">
            <w:pPr>
              <w:jc w:val="center"/>
              <w:rPr>
                <w:b/>
                <w:sz w:val="24"/>
                <w:szCs w:val="24"/>
              </w:rPr>
            </w:pPr>
            <w:r>
              <w:rPr>
                <w:b/>
                <w:sz w:val="24"/>
                <w:szCs w:val="24"/>
              </w:rPr>
              <w:t>Transferred</w:t>
            </w:r>
          </w:p>
          <w:p w:rsidR="001A22BB" w:rsidRDefault="001A22BB" w:rsidP="005A4632">
            <w:pPr>
              <w:jc w:val="center"/>
              <w:rPr>
                <w:b/>
                <w:sz w:val="24"/>
                <w:szCs w:val="24"/>
              </w:rPr>
            </w:pPr>
            <w:r>
              <w:rPr>
                <w:b/>
                <w:sz w:val="24"/>
                <w:szCs w:val="24"/>
              </w:rPr>
              <w:t>-in Costs</w:t>
            </w:r>
          </w:p>
        </w:tc>
        <w:tc>
          <w:tcPr>
            <w:tcW w:w="1343" w:type="dxa"/>
            <w:tcBorders>
              <w:bottom w:val="single" w:sz="6" w:space="0" w:color="auto"/>
            </w:tcBorders>
          </w:tcPr>
          <w:p w:rsidR="001A22BB" w:rsidRDefault="001A22BB" w:rsidP="005A4632">
            <w:pPr>
              <w:jc w:val="center"/>
              <w:rPr>
                <w:b/>
                <w:sz w:val="24"/>
                <w:szCs w:val="24"/>
              </w:rPr>
            </w:pPr>
          </w:p>
          <w:p w:rsidR="001A22BB" w:rsidRDefault="001A22BB" w:rsidP="005A4632">
            <w:pPr>
              <w:jc w:val="center"/>
              <w:rPr>
                <w:b/>
                <w:sz w:val="24"/>
                <w:szCs w:val="24"/>
              </w:rPr>
            </w:pPr>
            <w:r>
              <w:rPr>
                <w:b/>
                <w:sz w:val="24"/>
                <w:szCs w:val="24"/>
              </w:rPr>
              <w:t>Direct</w:t>
            </w:r>
          </w:p>
          <w:p w:rsidR="001A22BB" w:rsidRDefault="001A22BB" w:rsidP="005A4632">
            <w:pPr>
              <w:jc w:val="center"/>
              <w:rPr>
                <w:b/>
                <w:sz w:val="24"/>
                <w:szCs w:val="24"/>
              </w:rPr>
            </w:pPr>
            <w:r>
              <w:rPr>
                <w:b/>
                <w:sz w:val="24"/>
                <w:szCs w:val="24"/>
              </w:rPr>
              <w:t>Materials</w:t>
            </w:r>
          </w:p>
        </w:tc>
        <w:tc>
          <w:tcPr>
            <w:tcW w:w="1781" w:type="dxa"/>
            <w:tcBorders>
              <w:bottom w:val="single" w:sz="6" w:space="0" w:color="auto"/>
            </w:tcBorders>
          </w:tcPr>
          <w:p w:rsidR="001A22BB" w:rsidRDefault="001A22BB" w:rsidP="005A4632">
            <w:pPr>
              <w:jc w:val="center"/>
              <w:rPr>
                <w:b/>
                <w:sz w:val="24"/>
                <w:szCs w:val="24"/>
              </w:rPr>
            </w:pPr>
          </w:p>
          <w:p w:rsidR="001A22BB" w:rsidRDefault="001A22BB" w:rsidP="005A4632">
            <w:pPr>
              <w:jc w:val="center"/>
              <w:rPr>
                <w:b/>
                <w:sz w:val="24"/>
                <w:szCs w:val="24"/>
              </w:rPr>
            </w:pPr>
            <w:r>
              <w:rPr>
                <w:b/>
                <w:sz w:val="24"/>
                <w:szCs w:val="24"/>
              </w:rPr>
              <w:t>Conversion</w:t>
            </w:r>
          </w:p>
          <w:p w:rsidR="001A22BB" w:rsidRDefault="001A22BB" w:rsidP="005A4632">
            <w:pPr>
              <w:jc w:val="center"/>
              <w:rPr>
                <w:b/>
                <w:sz w:val="24"/>
                <w:szCs w:val="24"/>
              </w:rPr>
            </w:pPr>
            <w:r>
              <w:rPr>
                <w:b/>
                <w:sz w:val="24"/>
                <w:szCs w:val="24"/>
              </w:rPr>
              <w:t>Costs</w:t>
            </w:r>
          </w:p>
        </w:tc>
      </w:tr>
      <w:tr w:rsidR="001A22BB" w:rsidTr="00A711CD">
        <w:tc>
          <w:tcPr>
            <w:tcW w:w="1284" w:type="dxa"/>
            <w:gridSpan w:val="2"/>
          </w:tcPr>
          <w:p w:rsidR="001A22BB" w:rsidRPr="00886B0F" w:rsidRDefault="001A22BB" w:rsidP="005A4632">
            <w:pPr>
              <w:ind w:left="806" w:hanging="806"/>
              <w:rPr>
                <w:b/>
                <w:sz w:val="24"/>
                <w:szCs w:val="24"/>
              </w:rPr>
            </w:pPr>
            <w:r w:rsidRPr="00886B0F">
              <w:rPr>
                <w:b/>
                <w:sz w:val="24"/>
                <w:szCs w:val="24"/>
              </w:rPr>
              <w:t>(Step 3)</w:t>
            </w:r>
          </w:p>
        </w:tc>
        <w:tc>
          <w:tcPr>
            <w:tcW w:w="5052" w:type="dxa"/>
          </w:tcPr>
          <w:p w:rsidR="001A22BB" w:rsidRDefault="001A22BB" w:rsidP="005A4632">
            <w:pPr>
              <w:ind w:left="806" w:hanging="806"/>
              <w:rPr>
                <w:sz w:val="24"/>
                <w:szCs w:val="24"/>
              </w:rPr>
            </w:pPr>
            <w:r>
              <w:rPr>
                <w:sz w:val="24"/>
                <w:szCs w:val="24"/>
              </w:rPr>
              <w:t>Work in process, beginning (given)</w:t>
            </w:r>
          </w:p>
        </w:tc>
        <w:tc>
          <w:tcPr>
            <w:tcW w:w="1710" w:type="dxa"/>
            <w:vAlign w:val="bottom"/>
          </w:tcPr>
          <w:p w:rsidR="001A22BB" w:rsidRPr="00262C95" w:rsidRDefault="001A22BB" w:rsidP="0078113E">
            <w:pPr>
              <w:ind w:right="360"/>
              <w:jc w:val="right"/>
              <w:rPr>
                <w:sz w:val="24"/>
                <w:szCs w:val="24"/>
              </w:rPr>
            </w:pPr>
            <w:r w:rsidRPr="00262C95">
              <w:rPr>
                <w:sz w:val="24"/>
                <w:szCs w:val="24"/>
              </w:rPr>
              <w:t>$</w:t>
            </w:r>
            <w:r w:rsidR="0078113E">
              <w:rPr>
                <w:sz w:val="24"/>
                <w:szCs w:val="24"/>
              </w:rPr>
              <w:t>153</w:t>
            </w:r>
            <w:r w:rsidR="00944F98">
              <w:rPr>
                <w:sz w:val="24"/>
                <w:szCs w:val="24"/>
              </w:rPr>
              <w:t>,</w:t>
            </w:r>
            <w:r w:rsidR="0078113E">
              <w:rPr>
                <w:sz w:val="24"/>
                <w:szCs w:val="24"/>
              </w:rPr>
              <w:t>500</w:t>
            </w:r>
          </w:p>
        </w:tc>
        <w:tc>
          <w:tcPr>
            <w:tcW w:w="1895" w:type="dxa"/>
          </w:tcPr>
          <w:p w:rsidR="001A22BB" w:rsidRDefault="00944F98" w:rsidP="00944F98">
            <w:pPr>
              <w:tabs>
                <w:tab w:val="decimal" w:pos="1265"/>
              </w:tabs>
              <w:rPr>
                <w:sz w:val="24"/>
                <w:szCs w:val="24"/>
              </w:rPr>
            </w:pPr>
            <w:r>
              <w:rPr>
                <w:sz w:val="24"/>
                <w:szCs w:val="24"/>
              </w:rPr>
              <w:t>$116,0</w:t>
            </w:r>
            <w:r w:rsidR="00202A72">
              <w:rPr>
                <w:sz w:val="24"/>
                <w:szCs w:val="24"/>
              </w:rPr>
              <w:t>0</w:t>
            </w:r>
            <w:r w:rsidR="001A22BB">
              <w:rPr>
                <w:sz w:val="24"/>
                <w:szCs w:val="24"/>
              </w:rPr>
              <w:t>0</w:t>
            </w:r>
          </w:p>
        </w:tc>
        <w:tc>
          <w:tcPr>
            <w:tcW w:w="1343" w:type="dxa"/>
          </w:tcPr>
          <w:p w:rsidR="001A22BB" w:rsidRDefault="001A22BB" w:rsidP="005A4632">
            <w:pPr>
              <w:tabs>
                <w:tab w:val="decimal" w:pos="1085"/>
              </w:tabs>
              <w:rPr>
                <w:sz w:val="24"/>
                <w:szCs w:val="24"/>
              </w:rPr>
            </w:pPr>
            <w:r>
              <w:rPr>
                <w:sz w:val="24"/>
                <w:szCs w:val="24"/>
              </w:rPr>
              <w:t>$</w:t>
            </w:r>
            <w:r w:rsidR="00944F98">
              <w:rPr>
                <w:sz w:val="24"/>
                <w:szCs w:val="24"/>
              </w:rPr>
              <w:t xml:space="preserve">  </w:t>
            </w:r>
            <w:r>
              <w:rPr>
                <w:sz w:val="24"/>
                <w:szCs w:val="24"/>
              </w:rPr>
              <w:t xml:space="preserve">         0</w:t>
            </w:r>
          </w:p>
        </w:tc>
        <w:tc>
          <w:tcPr>
            <w:tcW w:w="1781" w:type="dxa"/>
          </w:tcPr>
          <w:p w:rsidR="001A22BB" w:rsidRDefault="00944F98" w:rsidP="0008209E">
            <w:pPr>
              <w:tabs>
                <w:tab w:val="decimal" w:pos="1265"/>
              </w:tabs>
              <w:rPr>
                <w:sz w:val="24"/>
                <w:szCs w:val="24"/>
              </w:rPr>
            </w:pPr>
            <w:r>
              <w:rPr>
                <w:sz w:val="24"/>
                <w:szCs w:val="24"/>
              </w:rPr>
              <w:t xml:space="preserve">$  </w:t>
            </w:r>
            <w:r w:rsidR="0008209E">
              <w:rPr>
                <w:sz w:val="24"/>
                <w:szCs w:val="24"/>
              </w:rPr>
              <w:t>37,50</w:t>
            </w:r>
            <w:r w:rsidR="001A22BB">
              <w:rPr>
                <w:sz w:val="24"/>
                <w:szCs w:val="24"/>
              </w:rPr>
              <w:t>0</w:t>
            </w:r>
          </w:p>
        </w:tc>
      </w:tr>
      <w:tr w:rsidR="001A22BB" w:rsidTr="00A711CD">
        <w:tc>
          <w:tcPr>
            <w:tcW w:w="1284" w:type="dxa"/>
            <w:gridSpan w:val="2"/>
          </w:tcPr>
          <w:p w:rsidR="001A22BB" w:rsidRDefault="001A22BB" w:rsidP="005A4632">
            <w:pPr>
              <w:ind w:left="810" w:hanging="810"/>
              <w:rPr>
                <w:sz w:val="24"/>
                <w:szCs w:val="24"/>
              </w:rPr>
            </w:pPr>
          </w:p>
        </w:tc>
        <w:tc>
          <w:tcPr>
            <w:tcW w:w="5052" w:type="dxa"/>
          </w:tcPr>
          <w:p w:rsidR="001A22BB" w:rsidRDefault="001A22BB" w:rsidP="005A4632">
            <w:pPr>
              <w:ind w:left="810" w:hanging="810"/>
              <w:rPr>
                <w:sz w:val="24"/>
                <w:szCs w:val="24"/>
              </w:rPr>
            </w:pPr>
            <w:r>
              <w:rPr>
                <w:sz w:val="24"/>
                <w:szCs w:val="24"/>
              </w:rPr>
              <w:t>Costs added in current period (given)</w:t>
            </w:r>
          </w:p>
        </w:tc>
        <w:tc>
          <w:tcPr>
            <w:tcW w:w="1710" w:type="dxa"/>
            <w:vAlign w:val="bottom"/>
          </w:tcPr>
          <w:p w:rsidR="001A22BB" w:rsidRPr="00262C95" w:rsidRDefault="001A22BB" w:rsidP="0078113E">
            <w:pPr>
              <w:ind w:right="360"/>
              <w:jc w:val="right"/>
              <w:rPr>
                <w:sz w:val="24"/>
                <w:szCs w:val="24"/>
                <w:u w:val="single"/>
              </w:rPr>
            </w:pPr>
            <w:r w:rsidRPr="00262C95">
              <w:rPr>
                <w:sz w:val="24"/>
                <w:szCs w:val="24"/>
              </w:rPr>
              <w:t xml:space="preserve">    </w:t>
            </w:r>
            <w:r w:rsidR="00944F98">
              <w:rPr>
                <w:sz w:val="24"/>
                <w:szCs w:val="24"/>
                <w:u w:val="single"/>
              </w:rPr>
              <w:t xml:space="preserve">  64</w:t>
            </w:r>
            <w:r w:rsidR="0078113E">
              <w:rPr>
                <w:sz w:val="24"/>
                <w:szCs w:val="24"/>
                <w:u w:val="single"/>
              </w:rPr>
              <w:t>7,025</w:t>
            </w:r>
          </w:p>
        </w:tc>
        <w:tc>
          <w:tcPr>
            <w:tcW w:w="1895" w:type="dxa"/>
          </w:tcPr>
          <w:p w:rsidR="001A22BB" w:rsidRDefault="00202A72" w:rsidP="00944F98">
            <w:pPr>
              <w:tabs>
                <w:tab w:val="decimal" w:pos="1265"/>
              </w:tabs>
              <w:rPr>
                <w:sz w:val="24"/>
                <w:szCs w:val="24"/>
                <w:u w:val="single"/>
              </w:rPr>
            </w:pPr>
            <w:r>
              <w:rPr>
                <w:sz w:val="24"/>
                <w:szCs w:val="24"/>
                <w:u w:val="single"/>
              </w:rPr>
              <w:t xml:space="preserve">  </w:t>
            </w:r>
            <w:r w:rsidR="00944F98">
              <w:rPr>
                <w:sz w:val="24"/>
                <w:szCs w:val="24"/>
                <w:u w:val="single"/>
              </w:rPr>
              <w:t>384,00</w:t>
            </w:r>
            <w:r w:rsidR="001A22BB">
              <w:rPr>
                <w:sz w:val="24"/>
                <w:szCs w:val="24"/>
                <w:u w:val="single"/>
              </w:rPr>
              <w:t>0</w:t>
            </w:r>
          </w:p>
        </w:tc>
        <w:tc>
          <w:tcPr>
            <w:tcW w:w="1343" w:type="dxa"/>
          </w:tcPr>
          <w:p w:rsidR="001A22BB" w:rsidRDefault="00944F98" w:rsidP="0072676E">
            <w:pPr>
              <w:tabs>
                <w:tab w:val="decimal" w:pos="1085"/>
              </w:tabs>
              <w:rPr>
                <w:sz w:val="24"/>
                <w:szCs w:val="24"/>
                <w:u w:val="single"/>
              </w:rPr>
            </w:pPr>
            <w:r>
              <w:rPr>
                <w:sz w:val="24"/>
                <w:szCs w:val="24"/>
                <w:u w:val="single"/>
              </w:rPr>
              <w:t xml:space="preserve">  110,</w:t>
            </w:r>
            <w:r w:rsidR="0072676E">
              <w:rPr>
                <w:sz w:val="24"/>
                <w:szCs w:val="24"/>
                <w:u w:val="single"/>
              </w:rPr>
              <w:t>775</w:t>
            </w:r>
          </w:p>
        </w:tc>
        <w:tc>
          <w:tcPr>
            <w:tcW w:w="1781" w:type="dxa"/>
          </w:tcPr>
          <w:p w:rsidR="001A22BB" w:rsidRDefault="001A22BB" w:rsidP="0008209E">
            <w:pPr>
              <w:tabs>
                <w:tab w:val="decimal" w:pos="1265"/>
              </w:tabs>
              <w:rPr>
                <w:sz w:val="24"/>
                <w:szCs w:val="24"/>
              </w:rPr>
            </w:pPr>
            <w:r>
              <w:rPr>
                <w:sz w:val="24"/>
                <w:szCs w:val="24"/>
                <w:u w:val="single"/>
              </w:rPr>
              <w:t xml:space="preserve">  </w:t>
            </w:r>
            <w:r w:rsidR="00944F98">
              <w:rPr>
                <w:sz w:val="24"/>
                <w:szCs w:val="24"/>
                <w:u w:val="single"/>
              </w:rPr>
              <w:t>15</w:t>
            </w:r>
            <w:r w:rsidR="0008209E">
              <w:rPr>
                <w:sz w:val="24"/>
                <w:szCs w:val="24"/>
                <w:u w:val="single"/>
              </w:rPr>
              <w:t>2,25</w:t>
            </w:r>
            <w:r w:rsidR="00944F98">
              <w:rPr>
                <w:sz w:val="24"/>
                <w:szCs w:val="24"/>
                <w:u w:val="single"/>
              </w:rPr>
              <w:t>0</w:t>
            </w:r>
          </w:p>
        </w:tc>
      </w:tr>
      <w:tr w:rsidR="001A22BB" w:rsidTr="00A711CD">
        <w:tc>
          <w:tcPr>
            <w:tcW w:w="1284" w:type="dxa"/>
            <w:gridSpan w:val="2"/>
          </w:tcPr>
          <w:p w:rsidR="001A22BB" w:rsidRDefault="001A22BB" w:rsidP="005A4632">
            <w:pPr>
              <w:ind w:left="810" w:hanging="810"/>
              <w:rPr>
                <w:sz w:val="24"/>
                <w:szCs w:val="24"/>
              </w:rPr>
            </w:pPr>
          </w:p>
        </w:tc>
        <w:tc>
          <w:tcPr>
            <w:tcW w:w="5052" w:type="dxa"/>
          </w:tcPr>
          <w:p w:rsidR="001A22BB" w:rsidRDefault="001A22BB" w:rsidP="005A4632">
            <w:pPr>
              <w:ind w:left="810" w:hanging="810"/>
              <w:rPr>
                <w:sz w:val="24"/>
                <w:szCs w:val="24"/>
              </w:rPr>
            </w:pPr>
            <w:r>
              <w:rPr>
                <w:sz w:val="24"/>
                <w:szCs w:val="24"/>
              </w:rPr>
              <w:t>Total costs to account for</w:t>
            </w:r>
          </w:p>
        </w:tc>
        <w:tc>
          <w:tcPr>
            <w:tcW w:w="1710" w:type="dxa"/>
            <w:vAlign w:val="bottom"/>
          </w:tcPr>
          <w:p w:rsidR="001A22BB" w:rsidRPr="00262C95" w:rsidRDefault="00944F98" w:rsidP="0078113E">
            <w:pPr>
              <w:ind w:right="360"/>
              <w:jc w:val="right"/>
              <w:rPr>
                <w:sz w:val="24"/>
                <w:szCs w:val="24"/>
                <w:u w:val="double"/>
              </w:rPr>
            </w:pPr>
            <w:r>
              <w:rPr>
                <w:sz w:val="24"/>
                <w:szCs w:val="24"/>
                <w:u w:val="double"/>
              </w:rPr>
              <w:t>$800</w:t>
            </w:r>
            <w:r w:rsidR="001A22BB">
              <w:rPr>
                <w:sz w:val="24"/>
                <w:szCs w:val="24"/>
                <w:u w:val="double"/>
              </w:rPr>
              <w:t>,</w:t>
            </w:r>
            <w:r w:rsidR="0078113E">
              <w:rPr>
                <w:sz w:val="24"/>
                <w:szCs w:val="24"/>
                <w:u w:val="double"/>
              </w:rPr>
              <w:t>525</w:t>
            </w:r>
          </w:p>
        </w:tc>
        <w:tc>
          <w:tcPr>
            <w:tcW w:w="1895" w:type="dxa"/>
          </w:tcPr>
          <w:p w:rsidR="001A22BB" w:rsidRDefault="00202A72" w:rsidP="00944F98">
            <w:pPr>
              <w:tabs>
                <w:tab w:val="decimal" w:pos="1265"/>
              </w:tabs>
              <w:rPr>
                <w:sz w:val="24"/>
                <w:szCs w:val="24"/>
                <w:u w:val="double"/>
              </w:rPr>
            </w:pPr>
            <w:r>
              <w:rPr>
                <w:sz w:val="24"/>
                <w:szCs w:val="24"/>
                <w:u w:val="double"/>
              </w:rPr>
              <w:t>$</w:t>
            </w:r>
            <w:r w:rsidR="00944F98">
              <w:rPr>
                <w:sz w:val="24"/>
                <w:szCs w:val="24"/>
                <w:u w:val="double"/>
              </w:rPr>
              <w:t>500,00</w:t>
            </w:r>
            <w:r>
              <w:rPr>
                <w:sz w:val="24"/>
                <w:szCs w:val="24"/>
                <w:u w:val="double"/>
              </w:rPr>
              <w:t>0</w:t>
            </w:r>
          </w:p>
        </w:tc>
        <w:tc>
          <w:tcPr>
            <w:tcW w:w="1343" w:type="dxa"/>
          </w:tcPr>
          <w:p w:rsidR="001A22BB" w:rsidRDefault="001A22BB" w:rsidP="0072676E">
            <w:pPr>
              <w:tabs>
                <w:tab w:val="decimal" w:pos="1085"/>
              </w:tabs>
              <w:rPr>
                <w:sz w:val="24"/>
                <w:szCs w:val="24"/>
                <w:u w:val="double"/>
              </w:rPr>
            </w:pPr>
            <w:r>
              <w:rPr>
                <w:sz w:val="24"/>
                <w:szCs w:val="24"/>
                <w:u w:val="double"/>
              </w:rPr>
              <w:t>$</w:t>
            </w:r>
            <w:r w:rsidR="00944F98">
              <w:rPr>
                <w:sz w:val="24"/>
                <w:szCs w:val="24"/>
                <w:u w:val="double"/>
              </w:rPr>
              <w:t>110,</w:t>
            </w:r>
            <w:r w:rsidR="0072676E">
              <w:rPr>
                <w:sz w:val="24"/>
                <w:szCs w:val="24"/>
                <w:u w:val="double"/>
              </w:rPr>
              <w:t>775</w:t>
            </w:r>
          </w:p>
        </w:tc>
        <w:tc>
          <w:tcPr>
            <w:tcW w:w="1781" w:type="dxa"/>
          </w:tcPr>
          <w:p w:rsidR="001A22BB" w:rsidRDefault="001A22BB" w:rsidP="0008209E">
            <w:pPr>
              <w:tabs>
                <w:tab w:val="decimal" w:pos="1265"/>
              </w:tabs>
              <w:rPr>
                <w:sz w:val="24"/>
                <w:szCs w:val="24"/>
                <w:u w:val="double"/>
              </w:rPr>
            </w:pPr>
            <w:r>
              <w:rPr>
                <w:sz w:val="24"/>
                <w:szCs w:val="24"/>
                <w:u w:val="double"/>
              </w:rPr>
              <w:t>$</w:t>
            </w:r>
            <w:r w:rsidR="00944F98">
              <w:rPr>
                <w:sz w:val="24"/>
                <w:szCs w:val="24"/>
                <w:u w:val="double"/>
              </w:rPr>
              <w:t>189</w:t>
            </w:r>
            <w:r w:rsidR="00202A72">
              <w:rPr>
                <w:sz w:val="24"/>
                <w:szCs w:val="24"/>
                <w:u w:val="double"/>
              </w:rPr>
              <w:t>,</w:t>
            </w:r>
            <w:r w:rsidR="0008209E">
              <w:rPr>
                <w:sz w:val="24"/>
                <w:szCs w:val="24"/>
                <w:u w:val="double"/>
              </w:rPr>
              <w:t>750</w:t>
            </w:r>
          </w:p>
        </w:tc>
      </w:tr>
      <w:tr w:rsidR="001A22BB" w:rsidTr="00A711CD">
        <w:tc>
          <w:tcPr>
            <w:tcW w:w="1284" w:type="dxa"/>
            <w:gridSpan w:val="2"/>
          </w:tcPr>
          <w:p w:rsidR="001A22BB" w:rsidRDefault="001A22BB" w:rsidP="005A4632">
            <w:pPr>
              <w:ind w:left="810" w:hanging="810"/>
              <w:rPr>
                <w:sz w:val="24"/>
                <w:szCs w:val="24"/>
              </w:rPr>
            </w:pPr>
          </w:p>
        </w:tc>
        <w:tc>
          <w:tcPr>
            <w:tcW w:w="5052" w:type="dxa"/>
          </w:tcPr>
          <w:p w:rsidR="001A22BB" w:rsidRDefault="001A22BB" w:rsidP="005A4632">
            <w:pPr>
              <w:ind w:left="810" w:hanging="810"/>
              <w:rPr>
                <w:sz w:val="24"/>
                <w:szCs w:val="24"/>
              </w:rPr>
            </w:pPr>
          </w:p>
        </w:tc>
        <w:tc>
          <w:tcPr>
            <w:tcW w:w="1710" w:type="dxa"/>
            <w:vAlign w:val="bottom"/>
          </w:tcPr>
          <w:p w:rsidR="001A22BB" w:rsidRPr="00262C95" w:rsidRDefault="001A22BB" w:rsidP="005A4632">
            <w:pPr>
              <w:ind w:right="360"/>
              <w:jc w:val="right"/>
              <w:rPr>
                <w:sz w:val="24"/>
                <w:szCs w:val="24"/>
              </w:rPr>
            </w:pPr>
          </w:p>
        </w:tc>
        <w:tc>
          <w:tcPr>
            <w:tcW w:w="1895" w:type="dxa"/>
          </w:tcPr>
          <w:p w:rsidR="001A22BB" w:rsidRDefault="001A22BB" w:rsidP="005A4632">
            <w:pPr>
              <w:tabs>
                <w:tab w:val="decimal" w:pos="1265"/>
              </w:tabs>
              <w:rPr>
                <w:sz w:val="24"/>
                <w:szCs w:val="24"/>
                <w:u w:val="single"/>
              </w:rPr>
            </w:pPr>
          </w:p>
        </w:tc>
        <w:tc>
          <w:tcPr>
            <w:tcW w:w="1343" w:type="dxa"/>
          </w:tcPr>
          <w:p w:rsidR="001A22BB" w:rsidRDefault="001A22BB" w:rsidP="005A4632">
            <w:pPr>
              <w:tabs>
                <w:tab w:val="decimal" w:pos="1085"/>
              </w:tabs>
              <w:rPr>
                <w:sz w:val="24"/>
                <w:szCs w:val="24"/>
                <w:u w:val="single"/>
              </w:rPr>
            </w:pPr>
          </w:p>
        </w:tc>
        <w:tc>
          <w:tcPr>
            <w:tcW w:w="1781" w:type="dxa"/>
          </w:tcPr>
          <w:p w:rsidR="001A22BB" w:rsidRDefault="001A22BB" w:rsidP="005A4632">
            <w:pPr>
              <w:tabs>
                <w:tab w:val="decimal" w:pos="1265"/>
              </w:tabs>
              <w:rPr>
                <w:sz w:val="24"/>
                <w:szCs w:val="24"/>
                <w:u w:val="single"/>
              </w:rPr>
            </w:pPr>
          </w:p>
        </w:tc>
      </w:tr>
      <w:tr w:rsidR="001A22BB" w:rsidTr="00A711CD">
        <w:tc>
          <w:tcPr>
            <w:tcW w:w="1284" w:type="dxa"/>
            <w:gridSpan w:val="2"/>
          </w:tcPr>
          <w:p w:rsidR="001A22BB" w:rsidRDefault="001A22BB" w:rsidP="005A4632">
            <w:pPr>
              <w:rPr>
                <w:sz w:val="24"/>
                <w:szCs w:val="24"/>
              </w:rPr>
            </w:pPr>
            <w:r>
              <w:rPr>
                <w:b/>
                <w:sz w:val="24"/>
                <w:szCs w:val="24"/>
              </w:rPr>
              <w:t>(Step 4</w:t>
            </w:r>
            <w:r w:rsidRPr="00886B0F">
              <w:rPr>
                <w:b/>
                <w:sz w:val="24"/>
                <w:szCs w:val="24"/>
              </w:rPr>
              <w:t>)</w:t>
            </w:r>
          </w:p>
        </w:tc>
        <w:tc>
          <w:tcPr>
            <w:tcW w:w="5052" w:type="dxa"/>
          </w:tcPr>
          <w:p w:rsidR="001A22BB" w:rsidRDefault="001A22BB" w:rsidP="005A4632">
            <w:pPr>
              <w:rPr>
                <w:sz w:val="24"/>
                <w:szCs w:val="24"/>
              </w:rPr>
            </w:pPr>
            <w:r>
              <w:rPr>
                <w:sz w:val="24"/>
                <w:szCs w:val="24"/>
              </w:rPr>
              <w:t>Costs incurred to date</w:t>
            </w:r>
          </w:p>
        </w:tc>
        <w:tc>
          <w:tcPr>
            <w:tcW w:w="1710" w:type="dxa"/>
            <w:vAlign w:val="bottom"/>
          </w:tcPr>
          <w:p w:rsidR="001A22BB" w:rsidRPr="00262C95" w:rsidRDefault="001A22BB" w:rsidP="005A4632">
            <w:pPr>
              <w:ind w:right="360"/>
              <w:jc w:val="right"/>
              <w:rPr>
                <w:sz w:val="24"/>
                <w:szCs w:val="24"/>
              </w:rPr>
            </w:pPr>
          </w:p>
        </w:tc>
        <w:tc>
          <w:tcPr>
            <w:tcW w:w="1895" w:type="dxa"/>
          </w:tcPr>
          <w:p w:rsidR="001A22BB" w:rsidRDefault="001A22BB" w:rsidP="00F838F6">
            <w:pPr>
              <w:tabs>
                <w:tab w:val="decimal" w:pos="1265"/>
              </w:tabs>
              <w:rPr>
                <w:sz w:val="24"/>
                <w:szCs w:val="24"/>
              </w:rPr>
            </w:pPr>
            <w:r>
              <w:rPr>
                <w:sz w:val="24"/>
                <w:szCs w:val="24"/>
              </w:rPr>
              <w:t>$</w:t>
            </w:r>
            <w:r w:rsidR="00F838F6">
              <w:rPr>
                <w:sz w:val="24"/>
                <w:szCs w:val="24"/>
              </w:rPr>
              <w:t>500,000</w:t>
            </w:r>
          </w:p>
        </w:tc>
        <w:tc>
          <w:tcPr>
            <w:tcW w:w="1343" w:type="dxa"/>
          </w:tcPr>
          <w:p w:rsidR="001A22BB" w:rsidRDefault="001A22BB" w:rsidP="0072676E">
            <w:pPr>
              <w:tabs>
                <w:tab w:val="decimal" w:pos="1085"/>
              </w:tabs>
              <w:rPr>
                <w:sz w:val="24"/>
                <w:szCs w:val="24"/>
              </w:rPr>
            </w:pPr>
            <w:r>
              <w:rPr>
                <w:sz w:val="24"/>
                <w:szCs w:val="24"/>
              </w:rPr>
              <w:t>$</w:t>
            </w:r>
            <w:r w:rsidR="00F838F6">
              <w:rPr>
                <w:sz w:val="24"/>
                <w:szCs w:val="24"/>
              </w:rPr>
              <w:t>110,</w:t>
            </w:r>
            <w:r w:rsidR="0072676E">
              <w:rPr>
                <w:sz w:val="24"/>
                <w:szCs w:val="24"/>
              </w:rPr>
              <w:t>775</w:t>
            </w:r>
          </w:p>
        </w:tc>
        <w:tc>
          <w:tcPr>
            <w:tcW w:w="1781" w:type="dxa"/>
          </w:tcPr>
          <w:p w:rsidR="001A22BB" w:rsidRDefault="001A22BB" w:rsidP="0008209E">
            <w:pPr>
              <w:tabs>
                <w:tab w:val="decimal" w:pos="1265"/>
              </w:tabs>
              <w:rPr>
                <w:sz w:val="24"/>
                <w:szCs w:val="24"/>
              </w:rPr>
            </w:pPr>
            <w:r>
              <w:rPr>
                <w:sz w:val="24"/>
                <w:szCs w:val="24"/>
              </w:rPr>
              <w:t>$</w:t>
            </w:r>
            <w:r w:rsidR="00F838F6">
              <w:rPr>
                <w:sz w:val="24"/>
                <w:szCs w:val="24"/>
              </w:rPr>
              <w:t>189,</w:t>
            </w:r>
            <w:r w:rsidR="0008209E">
              <w:rPr>
                <w:sz w:val="24"/>
                <w:szCs w:val="24"/>
              </w:rPr>
              <w:t>750</w:t>
            </w:r>
          </w:p>
        </w:tc>
      </w:tr>
      <w:tr w:rsidR="001A22BB" w:rsidTr="00A711CD">
        <w:tc>
          <w:tcPr>
            <w:tcW w:w="1284" w:type="dxa"/>
            <w:gridSpan w:val="2"/>
          </w:tcPr>
          <w:p w:rsidR="001A22BB" w:rsidRDefault="001A22BB" w:rsidP="005A4632">
            <w:pPr>
              <w:rPr>
                <w:sz w:val="24"/>
                <w:szCs w:val="24"/>
              </w:rPr>
            </w:pPr>
          </w:p>
        </w:tc>
        <w:tc>
          <w:tcPr>
            <w:tcW w:w="5052" w:type="dxa"/>
          </w:tcPr>
          <w:p w:rsidR="001A22BB" w:rsidRDefault="001A22BB" w:rsidP="005A4632">
            <w:pPr>
              <w:rPr>
                <w:sz w:val="24"/>
                <w:szCs w:val="24"/>
              </w:rPr>
            </w:pPr>
            <w:r>
              <w:rPr>
                <w:sz w:val="24"/>
                <w:szCs w:val="24"/>
              </w:rPr>
              <w:t xml:space="preserve">Divide by equivalent units of work done </w:t>
            </w:r>
          </w:p>
          <w:p w:rsidR="001A22BB" w:rsidRDefault="001A22BB" w:rsidP="005A4632">
            <w:pPr>
              <w:rPr>
                <w:sz w:val="24"/>
                <w:szCs w:val="24"/>
              </w:rPr>
            </w:pPr>
            <w:r>
              <w:rPr>
                <w:sz w:val="24"/>
                <w:szCs w:val="24"/>
              </w:rPr>
              <w:t xml:space="preserve">      to date (Solution Exhibit 17-40A)</w:t>
            </w:r>
          </w:p>
        </w:tc>
        <w:tc>
          <w:tcPr>
            <w:tcW w:w="1710" w:type="dxa"/>
            <w:vAlign w:val="bottom"/>
          </w:tcPr>
          <w:p w:rsidR="001A22BB" w:rsidRPr="00262C95" w:rsidRDefault="001A22BB" w:rsidP="005A4632">
            <w:pPr>
              <w:ind w:right="360"/>
              <w:jc w:val="right"/>
              <w:rPr>
                <w:sz w:val="24"/>
                <w:szCs w:val="24"/>
              </w:rPr>
            </w:pPr>
          </w:p>
        </w:tc>
        <w:tc>
          <w:tcPr>
            <w:tcW w:w="1895" w:type="dxa"/>
          </w:tcPr>
          <w:p w:rsidR="001A22BB" w:rsidRDefault="001A22BB" w:rsidP="005A4632">
            <w:pPr>
              <w:tabs>
                <w:tab w:val="decimal" w:pos="1265"/>
              </w:tabs>
              <w:rPr>
                <w:sz w:val="24"/>
                <w:szCs w:val="24"/>
                <w:u w:val="single"/>
              </w:rPr>
            </w:pPr>
          </w:p>
          <w:p w:rsidR="001A22BB" w:rsidRDefault="001A22BB" w:rsidP="00F838F6">
            <w:pPr>
              <w:tabs>
                <w:tab w:val="decimal" w:pos="1265"/>
              </w:tabs>
              <w:rPr>
                <w:sz w:val="24"/>
                <w:szCs w:val="24"/>
                <w:u w:val="single"/>
              </w:rPr>
            </w:pPr>
            <w:r>
              <w:rPr>
                <w:sz w:val="24"/>
                <w:szCs w:val="24"/>
                <w:u w:val="single"/>
              </w:rPr>
              <w:sym w:font="Symbol" w:char="F0B8"/>
            </w:r>
            <w:r w:rsidR="00202A72">
              <w:rPr>
                <w:sz w:val="24"/>
                <w:szCs w:val="24"/>
                <w:u w:val="single"/>
              </w:rPr>
              <w:t xml:space="preserve"> 1</w:t>
            </w:r>
            <w:r w:rsidR="00877AA8">
              <w:rPr>
                <w:sz w:val="24"/>
                <w:szCs w:val="24"/>
                <w:u w:val="single"/>
              </w:rPr>
              <w:t>2,5</w:t>
            </w:r>
            <w:r>
              <w:rPr>
                <w:sz w:val="24"/>
                <w:szCs w:val="24"/>
                <w:u w:val="single"/>
              </w:rPr>
              <w:t>00</w:t>
            </w:r>
          </w:p>
        </w:tc>
        <w:tc>
          <w:tcPr>
            <w:tcW w:w="1343" w:type="dxa"/>
          </w:tcPr>
          <w:p w:rsidR="001A22BB" w:rsidRDefault="001A22BB" w:rsidP="005A4632">
            <w:pPr>
              <w:tabs>
                <w:tab w:val="decimal" w:pos="1085"/>
              </w:tabs>
              <w:rPr>
                <w:sz w:val="24"/>
                <w:szCs w:val="24"/>
              </w:rPr>
            </w:pPr>
          </w:p>
          <w:p w:rsidR="001A22BB" w:rsidRDefault="001A22BB" w:rsidP="00F838F6">
            <w:pPr>
              <w:tabs>
                <w:tab w:val="decimal" w:pos="1085"/>
              </w:tabs>
              <w:rPr>
                <w:sz w:val="24"/>
                <w:szCs w:val="24"/>
                <w:u w:val="single"/>
              </w:rPr>
            </w:pPr>
            <w:r>
              <w:rPr>
                <w:sz w:val="24"/>
                <w:szCs w:val="24"/>
                <w:u w:val="single"/>
              </w:rPr>
              <w:sym w:font="Symbol" w:char="F0B8"/>
            </w:r>
            <w:r w:rsidR="00877AA8">
              <w:rPr>
                <w:sz w:val="24"/>
                <w:szCs w:val="24"/>
                <w:u w:val="single"/>
              </w:rPr>
              <w:t xml:space="preserve"> 10,5</w:t>
            </w:r>
            <w:r>
              <w:rPr>
                <w:sz w:val="24"/>
                <w:szCs w:val="24"/>
                <w:u w:val="single"/>
              </w:rPr>
              <w:t>00</w:t>
            </w:r>
          </w:p>
        </w:tc>
        <w:tc>
          <w:tcPr>
            <w:tcW w:w="1781" w:type="dxa"/>
          </w:tcPr>
          <w:p w:rsidR="001A22BB" w:rsidRDefault="001A22BB" w:rsidP="005A4632">
            <w:pPr>
              <w:tabs>
                <w:tab w:val="decimal" w:pos="1265"/>
              </w:tabs>
              <w:rPr>
                <w:sz w:val="24"/>
                <w:szCs w:val="24"/>
                <w:u w:val="single"/>
              </w:rPr>
            </w:pPr>
          </w:p>
          <w:p w:rsidR="001A22BB" w:rsidRDefault="001A22BB" w:rsidP="005A4632">
            <w:pPr>
              <w:tabs>
                <w:tab w:val="decimal" w:pos="1265"/>
              </w:tabs>
              <w:rPr>
                <w:sz w:val="24"/>
                <w:szCs w:val="24"/>
              </w:rPr>
            </w:pPr>
            <w:r>
              <w:rPr>
                <w:sz w:val="24"/>
                <w:szCs w:val="24"/>
                <w:u w:val="single"/>
              </w:rPr>
              <w:sym w:font="Symbol" w:char="F0B8"/>
            </w:r>
            <w:r w:rsidR="00877AA8">
              <w:rPr>
                <w:sz w:val="24"/>
                <w:szCs w:val="24"/>
                <w:u w:val="single"/>
              </w:rPr>
              <w:t xml:space="preserve">  11,5</w:t>
            </w:r>
            <w:r>
              <w:rPr>
                <w:sz w:val="24"/>
                <w:szCs w:val="24"/>
                <w:u w:val="single"/>
              </w:rPr>
              <w:t>00</w:t>
            </w:r>
          </w:p>
        </w:tc>
      </w:tr>
      <w:tr w:rsidR="001A22BB" w:rsidTr="00A711CD">
        <w:tc>
          <w:tcPr>
            <w:tcW w:w="1284" w:type="dxa"/>
            <w:gridSpan w:val="2"/>
          </w:tcPr>
          <w:p w:rsidR="001A22BB" w:rsidRDefault="001A22BB" w:rsidP="005A4632">
            <w:pPr>
              <w:ind w:left="810" w:hanging="810"/>
              <w:rPr>
                <w:sz w:val="24"/>
                <w:szCs w:val="24"/>
              </w:rPr>
            </w:pPr>
          </w:p>
        </w:tc>
        <w:tc>
          <w:tcPr>
            <w:tcW w:w="5052" w:type="dxa"/>
          </w:tcPr>
          <w:p w:rsidR="001A22BB" w:rsidRDefault="001A22BB" w:rsidP="005A4632">
            <w:pPr>
              <w:ind w:left="810" w:hanging="810"/>
              <w:rPr>
                <w:sz w:val="24"/>
                <w:szCs w:val="24"/>
              </w:rPr>
            </w:pPr>
            <w:r>
              <w:rPr>
                <w:sz w:val="24"/>
                <w:szCs w:val="24"/>
              </w:rPr>
              <w:t>Equivalent unit costs of work done to date</w:t>
            </w:r>
          </w:p>
        </w:tc>
        <w:tc>
          <w:tcPr>
            <w:tcW w:w="1710" w:type="dxa"/>
            <w:vAlign w:val="bottom"/>
          </w:tcPr>
          <w:p w:rsidR="001A22BB" w:rsidRPr="00262C95" w:rsidRDefault="001A22BB" w:rsidP="005A4632">
            <w:pPr>
              <w:ind w:right="360"/>
              <w:jc w:val="right"/>
              <w:rPr>
                <w:sz w:val="24"/>
                <w:szCs w:val="24"/>
              </w:rPr>
            </w:pPr>
          </w:p>
        </w:tc>
        <w:tc>
          <w:tcPr>
            <w:tcW w:w="1895" w:type="dxa"/>
          </w:tcPr>
          <w:p w:rsidR="001A22BB" w:rsidRDefault="002A59C5" w:rsidP="002A59C5">
            <w:pPr>
              <w:ind w:right="509"/>
              <w:rPr>
                <w:sz w:val="24"/>
                <w:szCs w:val="24"/>
                <w:u w:val="double"/>
              </w:rPr>
            </w:pPr>
            <w:r>
              <w:rPr>
                <w:sz w:val="24"/>
                <w:szCs w:val="24"/>
              </w:rPr>
              <w:t xml:space="preserve">      </w:t>
            </w:r>
            <w:r w:rsidR="001A22BB">
              <w:rPr>
                <w:sz w:val="24"/>
                <w:szCs w:val="24"/>
                <w:u w:val="double"/>
              </w:rPr>
              <w:t xml:space="preserve">$    </w:t>
            </w:r>
            <w:r w:rsidR="00F838F6">
              <w:rPr>
                <w:sz w:val="24"/>
                <w:szCs w:val="24"/>
                <w:u w:val="double"/>
              </w:rPr>
              <w:t>40.00</w:t>
            </w:r>
          </w:p>
        </w:tc>
        <w:tc>
          <w:tcPr>
            <w:tcW w:w="1343" w:type="dxa"/>
          </w:tcPr>
          <w:p w:rsidR="001A22BB" w:rsidRDefault="001A22BB" w:rsidP="00F838F6">
            <w:pPr>
              <w:tabs>
                <w:tab w:val="decimal" w:pos="684"/>
                <w:tab w:val="decimal" w:pos="1085"/>
              </w:tabs>
              <w:rPr>
                <w:sz w:val="24"/>
                <w:szCs w:val="24"/>
                <w:u w:val="double"/>
              </w:rPr>
            </w:pPr>
            <w:r>
              <w:rPr>
                <w:sz w:val="24"/>
                <w:szCs w:val="24"/>
              </w:rPr>
              <w:t xml:space="preserve">     </w:t>
            </w:r>
            <w:r w:rsidR="00F838F6">
              <w:rPr>
                <w:sz w:val="24"/>
                <w:szCs w:val="24"/>
                <w:u w:val="double"/>
              </w:rPr>
              <w:t>$  10.55</w:t>
            </w:r>
          </w:p>
        </w:tc>
        <w:tc>
          <w:tcPr>
            <w:tcW w:w="1781" w:type="dxa"/>
          </w:tcPr>
          <w:p w:rsidR="001A22BB" w:rsidRDefault="0008209E" w:rsidP="0008209E">
            <w:pPr>
              <w:tabs>
                <w:tab w:val="decimal" w:pos="965"/>
              </w:tabs>
              <w:rPr>
                <w:sz w:val="24"/>
                <w:szCs w:val="24"/>
                <w:u w:val="double"/>
              </w:rPr>
            </w:pPr>
            <w:r>
              <w:rPr>
                <w:sz w:val="24"/>
                <w:szCs w:val="24"/>
                <w:u w:val="double"/>
              </w:rPr>
              <w:t>$   16.50</w:t>
            </w:r>
          </w:p>
        </w:tc>
      </w:tr>
      <w:tr w:rsidR="001A22BB" w:rsidTr="00A711CD">
        <w:tc>
          <w:tcPr>
            <w:tcW w:w="1284" w:type="dxa"/>
            <w:gridSpan w:val="2"/>
          </w:tcPr>
          <w:p w:rsidR="001A22BB" w:rsidRDefault="001A22BB" w:rsidP="005A4632">
            <w:pPr>
              <w:ind w:left="810" w:hanging="810"/>
              <w:rPr>
                <w:sz w:val="24"/>
                <w:szCs w:val="24"/>
                <w:lang w:eastAsia="zh-TW"/>
              </w:rPr>
            </w:pPr>
          </w:p>
        </w:tc>
        <w:tc>
          <w:tcPr>
            <w:tcW w:w="5052" w:type="dxa"/>
          </w:tcPr>
          <w:p w:rsidR="001A22BB" w:rsidRDefault="001A22BB" w:rsidP="005A4632">
            <w:pPr>
              <w:ind w:left="810" w:hanging="810"/>
              <w:rPr>
                <w:sz w:val="24"/>
                <w:szCs w:val="24"/>
                <w:lang w:eastAsia="zh-TW"/>
              </w:rPr>
            </w:pPr>
          </w:p>
        </w:tc>
        <w:tc>
          <w:tcPr>
            <w:tcW w:w="1710" w:type="dxa"/>
            <w:vAlign w:val="bottom"/>
          </w:tcPr>
          <w:p w:rsidR="001A22BB" w:rsidRPr="00262C95" w:rsidRDefault="001A22BB" w:rsidP="005A4632">
            <w:pPr>
              <w:ind w:right="360"/>
              <w:jc w:val="right"/>
              <w:rPr>
                <w:sz w:val="24"/>
                <w:szCs w:val="24"/>
              </w:rPr>
            </w:pPr>
          </w:p>
        </w:tc>
        <w:tc>
          <w:tcPr>
            <w:tcW w:w="1895" w:type="dxa"/>
          </w:tcPr>
          <w:p w:rsidR="001A22BB" w:rsidRDefault="001A22BB" w:rsidP="005A4632">
            <w:pPr>
              <w:tabs>
                <w:tab w:val="decimal" w:pos="1265"/>
              </w:tabs>
              <w:rPr>
                <w:sz w:val="24"/>
                <w:szCs w:val="24"/>
                <w:u w:val="double"/>
              </w:rPr>
            </w:pPr>
          </w:p>
        </w:tc>
        <w:tc>
          <w:tcPr>
            <w:tcW w:w="1343" w:type="dxa"/>
          </w:tcPr>
          <w:p w:rsidR="001A22BB" w:rsidRDefault="001A22BB" w:rsidP="005A4632">
            <w:pPr>
              <w:tabs>
                <w:tab w:val="decimal" w:pos="684"/>
              </w:tabs>
              <w:rPr>
                <w:sz w:val="24"/>
                <w:szCs w:val="24"/>
                <w:u w:val="double"/>
              </w:rPr>
            </w:pPr>
          </w:p>
        </w:tc>
        <w:tc>
          <w:tcPr>
            <w:tcW w:w="1781" w:type="dxa"/>
          </w:tcPr>
          <w:p w:rsidR="001A22BB" w:rsidRDefault="001A22BB" w:rsidP="005A4632">
            <w:pPr>
              <w:tabs>
                <w:tab w:val="decimal" w:pos="965"/>
              </w:tabs>
              <w:rPr>
                <w:sz w:val="24"/>
                <w:szCs w:val="24"/>
                <w:u w:val="double"/>
              </w:rPr>
            </w:pPr>
          </w:p>
        </w:tc>
      </w:tr>
      <w:tr w:rsidR="00275B9E" w:rsidTr="00A711CD">
        <w:trPr>
          <w:cantSplit/>
        </w:trPr>
        <w:tc>
          <w:tcPr>
            <w:tcW w:w="1284" w:type="dxa"/>
            <w:gridSpan w:val="2"/>
          </w:tcPr>
          <w:p w:rsidR="00275B9E" w:rsidRDefault="00275B9E" w:rsidP="005A4632">
            <w:pPr>
              <w:ind w:left="810" w:hanging="810"/>
              <w:rPr>
                <w:sz w:val="24"/>
                <w:szCs w:val="24"/>
              </w:rPr>
            </w:pPr>
            <w:r>
              <w:rPr>
                <w:b/>
                <w:sz w:val="24"/>
                <w:szCs w:val="24"/>
              </w:rPr>
              <w:t>(Step 5</w:t>
            </w:r>
            <w:r w:rsidRPr="00886B0F">
              <w:rPr>
                <w:b/>
                <w:sz w:val="24"/>
                <w:szCs w:val="24"/>
              </w:rPr>
              <w:t>)</w:t>
            </w:r>
          </w:p>
        </w:tc>
        <w:tc>
          <w:tcPr>
            <w:tcW w:w="5052" w:type="dxa"/>
          </w:tcPr>
          <w:p w:rsidR="00275B9E" w:rsidRDefault="00275B9E" w:rsidP="005A4632">
            <w:pPr>
              <w:ind w:left="810" w:hanging="810"/>
              <w:rPr>
                <w:sz w:val="24"/>
                <w:szCs w:val="24"/>
              </w:rPr>
            </w:pPr>
            <w:r>
              <w:rPr>
                <w:sz w:val="24"/>
                <w:szCs w:val="24"/>
              </w:rPr>
              <w:t>Assignment of costs:</w:t>
            </w:r>
          </w:p>
          <w:p w:rsidR="00275B9E" w:rsidRDefault="00095DE3" w:rsidP="00095DE3">
            <w:pPr>
              <w:rPr>
                <w:sz w:val="24"/>
                <w:szCs w:val="24"/>
              </w:rPr>
            </w:pPr>
            <w:r>
              <w:rPr>
                <w:sz w:val="24"/>
                <w:szCs w:val="24"/>
              </w:rPr>
              <w:t>Completed and transferred out (10,5</w:t>
            </w:r>
            <w:r w:rsidR="00275B9E">
              <w:rPr>
                <w:sz w:val="24"/>
                <w:szCs w:val="24"/>
              </w:rPr>
              <w:t>00 units)</w:t>
            </w:r>
          </w:p>
        </w:tc>
        <w:tc>
          <w:tcPr>
            <w:tcW w:w="1710" w:type="dxa"/>
            <w:vAlign w:val="bottom"/>
          </w:tcPr>
          <w:p w:rsidR="00275B9E" w:rsidRPr="00262C95" w:rsidRDefault="00275B9E" w:rsidP="005A4632">
            <w:pPr>
              <w:ind w:right="360"/>
              <w:jc w:val="right"/>
              <w:rPr>
                <w:sz w:val="24"/>
                <w:szCs w:val="24"/>
              </w:rPr>
            </w:pPr>
          </w:p>
          <w:p w:rsidR="00275B9E" w:rsidRPr="00262C95" w:rsidRDefault="00275B9E" w:rsidP="00DA5571">
            <w:pPr>
              <w:ind w:right="360"/>
              <w:jc w:val="right"/>
              <w:rPr>
                <w:sz w:val="24"/>
                <w:szCs w:val="24"/>
              </w:rPr>
            </w:pPr>
            <w:r w:rsidRPr="00262C95">
              <w:rPr>
                <w:sz w:val="24"/>
                <w:szCs w:val="24"/>
              </w:rPr>
              <w:t>$</w:t>
            </w:r>
            <w:r w:rsidR="00DA5571">
              <w:rPr>
                <w:sz w:val="24"/>
                <w:szCs w:val="24"/>
              </w:rPr>
              <w:t>704,025</w:t>
            </w:r>
          </w:p>
        </w:tc>
        <w:tc>
          <w:tcPr>
            <w:tcW w:w="5019" w:type="dxa"/>
            <w:gridSpan w:val="3"/>
            <w:vAlign w:val="bottom"/>
          </w:tcPr>
          <w:p w:rsidR="00275B9E" w:rsidRPr="00AA1538" w:rsidRDefault="00275B9E" w:rsidP="00A711CD">
            <w:pPr>
              <w:rPr>
                <w:sz w:val="24"/>
                <w:szCs w:val="22"/>
                <w:vertAlign w:val="superscript"/>
              </w:rPr>
            </w:pPr>
            <w:r>
              <w:t>(</w:t>
            </w:r>
            <w:r w:rsidR="00A711CD">
              <w:t>10,5</w:t>
            </w:r>
            <w:r w:rsidRPr="00CD3467">
              <w:t>00</w:t>
            </w:r>
            <w:r w:rsidRPr="00CD3467">
              <w:rPr>
                <w:vertAlign w:val="superscript"/>
              </w:rPr>
              <w:t xml:space="preserve">a </w:t>
            </w:r>
            <w:r w:rsidRPr="00CD3467">
              <w:sym w:font="Symbol" w:char="F0B4"/>
            </w:r>
            <w:r w:rsidRPr="00CD3467">
              <w:t xml:space="preserve"> $</w:t>
            </w:r>
            <w:r w:rsidR="00A711CD">
              <w:t>40.00</w:t>
            </w:r>
            <w:r>
              <w:t>) + (</w:t>
            </w:r>
            <w:r w:rsidR="00A711CD">
              <w:t>10,5</w:t>
            </w:r>
            <w:r w:rsidRPr="00CD3467">
              <w:t>00</w:t>
            </w:r>
            <w:r w:rsidRPr="00CD3467">
              <w:rPr>
                <w:vertAlign w:val="superscript"/>
              </w:rPr>
              <w:t xml:space="preserve">a </w:t>
            </w:r>
            <w:r w:rsidRPr="00CD3467">
              <w:sym w:font="Symbol" w:char="F0B4"/>
            </w:r>
            <w:r>
              <w:t xml:space="preserve"> $</w:t>
            </w:r>
            <w:r w:rsidR="00A711CD">
              <w:t>10.55</w:t>
            </w:r>
            <w:r>
              <w:t>) + (</w:t>
            </w:r>
            <w:r w:rsidR="00A711CD">
              <w:t>10,5</w:t>
            </w:r>
            <w:r w:rsidRPr="00CD3467">
              <w:t>00</w:t>
            </w:r>
            <w:r w:rsidRPr="00CD3467">
              <w:rPr>
                <w:vertAlign w:val="superscript"/>
              </w:rPr>
              <w:t xml:space="preserve">a </w:t>
            </w:r>
            <w:r w:rsidRPr="00CD3467">
              <w:sym w:font="Symbol" w:char="F0B4"/>
            </w:r>
            <w:r>
              <w:t xml:space="preserve"> $</w:t>
            </w:r>
            <w:r w:rsidR="00A711CD">
              <w:t>1</w:t>
            </w:r>
            <w:r>
              <w:t>6.</w:t>
            </w:r>
            <w:r w:rsidR="00A711CD">
              <w:t>5</w:t>
            </w:r>
            <w:r>
              <w:t>0)</w:t>
            </w:r>
          </w:p>
        </w:tc>
      </w:tr>
      <w:tr w:rsidR="00275B9E" w:rsidTr="00A711CD">
        <w:trPr>
          <w:gridBefore w:val="1"/>
          <w:wBefore w:w="33" w:type="dxa"/>
          <w:cantSplit/>
          <w:trHeight w:val="342"/>
        </w:trPr>
        <w:tc>
          <w:tcPr>
            <w:tcW w:w="1251" w:type="dxa"/>
          </w:tcPr>
          <w:p w:rsidR="00275B9E" w:rsidRDefault="00275B9E" w:rsidP="005A4632">
            <w:pPr>
              <w:ind w:left="810" w:hanging="810"/>
              <w:rPr>
                <w:sz w:val="24"/>
                <w:szCs w:val="24"/>
              </w:rPr>
            </w:pPr>
          </w:p>
        </w:tc>
        <w:tc>
          <w:tcPr>
            <w:tcW w:w="5052" w:type="dxa"/>
          </w:tcPr>
          <w:p w:rsidR="00275B9E" w:rsidRDefault="00095DE3" w:rsidP="005A4632">
            <w:pPr>
              <w:ind w:left="810" w:hanging="810"/>
              <w:rPr>
                <w:sz w:val="24"/>
                <w:szCs w:val="24"/>
              </w:rPr>
            </w:pPr>
            <w:r>
              <w:rPr>
                <w:sz w:val="24"/>
                <w:szCs w:val="24"/>
              </w:rPr>
              <w:t>Work in process, ending (2,0</w:t>
            </w:r>
            <w:r w:rsidR="00275B9E">
              <w:rPr>
                <w:sz w:val="24"/>
                <w:szCs w:val="24"/>
              </w:rPr>
              <w:t>00 units)</w:t>
            </w:r>
          </w:p>
        </w:tc>
        <w:tc>
          <w:tcPr>
            <w:tcW w:w="1710" w:type="dxa"/>
            <w:vAlign w:val="bottom"/>
          </w:tcPr>
          <w:p w:rsidR="00275B9E" w:rsidRPr="00262C95" w:rsidRDefault="00275B9E" w:rsidP="00DA5571">
            <w:pPr>
              <w:ind w:right="360"/>
              <w:jc w:val="right"/>
              <w:rPr>
                <w:sz w:val="24"/>
                <w:szCs w:val="24"/>
                <w:u w:val="single"/>
              </w:rPr>
            </w:pPr>
            <w:r w:rsidRPr="00262C95">
              <w:rPr>
                <w:sz w:val="24"/>
                <w:szCs w:val="24"/>
                <w:u w:val="single"/>
              </w:rPr>
              <w:t xml:space="preserve">    </w:t>
            </w:r>
            <w:r w:rsidR="00DA5571">
              <w:rPr>
                <w:sz w:val="24"/>
                <w:szCs w:val="24"/>
                <w:u w:val="single"/>
              </w:rPr>
              <w:t>96,50</w:t>
            </w:r>
            <w:r>
              <w:rPr>
                <w:sz w:val="24"/>
                <w:szCs w:val="24"/>
                <w:u w:val="single"/>
              </w:rPr>
              <w:t>0</w:t>
            </w:r>
          </w:p>
        </w:tc>
        <w:tc>
          <w:tcPr>
            <w:tcW w:w="5019" w:type="dxa"/>
            <w:gridSpan w:val="3"/>
            <w:vAlign w:val="bottom"/>
          </w:tcPr>
          <w:p w:rsidR="00275B9E" w:rsidRPr="00275B9E" w:rsidRDefault="00275B9E" w:rsidP="00DA5571">
            <w:pPr>
              <w:rPr>
                <w:sz w:val="24"/>
                <w:szCs w:val="22"/>
                <w:vertAlign w:val="superscript"/>
              </w:rPr>
            </w:pPr>
            <w:r>
              <w:t xml:space="preserve">   </w:t>
            </w:r>
            <w:r w:rsidR="001662A6">
              <w:rPr>
                <w:u w:val="single"/>
              </w:rPr>
              <w:t>(2,</w:t>
            </w:r>
            <w:r w:rsidR="00DA5571">
              <w:rPr>
                <w:u w:val="single"/>
              </w:rPr>
              <w:t>0</w:t>
            </w:r>
            <w:r w:rsidRPr="009D47FE">
              <w:rPr>
                <w:u w:val="single"/>
              </w:rPr>
              <w:t>00</w:t>
            </w:r>
            <w:r w:rsidRPr="009D47FE">
              <w:rPr>
                <w:u w:val="single"/>
                <w:vertAlign w:val="superscript"/>
              </w:rPr>
              <w:t xml:space="preserve">b </w:t>
            </w:r>
            <w:r w:rsidRPr="009D47FE">
              <w:rPr>
                <w:u w:val="single"/>
              </w:rPr>
              <w:sym w:font="Symbol" w:char="F0B4"/>
            </w:r>
            <w:r w:rsidRPr="009D47FE">
              <w:rPr>
                <w:u w:val="single"/>
              </w:rPr>
              <w:t xml:space="preserve"> $</w:t>
            </w:r>
            <w:r w:rsidR="00DA5571">
              <w:rPr>
                <w:u w:val="single"/>
              </w:rPr>
              <w:t>40.00</w:t>
            </w:r>
            <w:r w:rsidRPr="009D47FE">
              <w:rPr>
                <w:u w:val="single"/>
              </w:rPr>
              <w:t>)</w:t>
            </w:r>
            <w:r>
              <w:t xml:space="preserve">  +     </w:t>
            </w:r>
            <w:r w:rsidRPr="009D47FE">
              <w:rPr>
                <w:u w:val="single"/>
              </w:rPr>
              <w:t>(0</w:t>
            </w:r>
            <w:r w:rsidRPr="009D47FE">
              <w:rPr>
                <w:u w:val="single"/>
                <w:vertAlign w:val="superscript"/>
              </w:rPr>
              <w:t xml:space="preserve">b </w:t>
            </w:r>
            <w:r w:rsidRPr="009D47FE">
              <w:rPr>
                <w:u w:val="single"/>
              </w:rPr>
              <w:sym w:font="Symbol" w:char="F0B4"/>
            </w:r>
            <w:r w:rsidRPr="009D47FE">
              <w:rPr>
                <w:u w:val="single"/>
              </w:rPr>
              <w:t xml:space="preserve"> $</w:t>
            </w:r>
            <w:r w:rsidR="00DA5571">
              <w:rPr>
                <w:u w:val="single"/>
              </w:rPr>
              <w:t>10.55</w:t>
            </w:r>
            <w:r w:rsidRPr="009D47FE">
              <w:rPr>
                <w:u w:val="single"/>
              </w:rPr>
              <w:t>)</w:t>
            </w:r>
            <w:r>
              <w:t xml:space="preserve">    +   </w:t>
            </w:r>
            <w:r w:rsidR="001662A6">
              <w:rPr>
                <w:u w:val="single"/>
              </w:rPr>
              <w:t>(1,</w:t>
            </w:r>
            <w:r w:rsidR="00DA5571">
              <w:rPr>
                <w:u w:val="single"/>
              </w:rPr>
              <w:t>0</w:t>
            </w:r>
            <w:r w:rsidRPr="009D47FE">
              <w:rPr>
                <w:u w:val="single"/>
              </w:rPr>
              <w:t>00</w:t>
            </w:r>
            <w:r w:rsidRPr="009D47FE">
              <w:rPr>
                <w:u w:val="single"/>
                <w:vertAlign w:val="superscript"/>
              </w:rPr>
              <w:t xml:space="preserve">b </w:t>
            </w:r>
            <w:r w:rsidRPr="009D47FE">
              <w:rPr>
                <w:u w:val="single"/>
              </w:rPr>
              <w:sym w:font="Symbol" w:char="F0B4"/>
            </w:r>
            <w:r w:rsidRPr="009D47FE">
              <w:rPr>
                <w:u w:val="single"/>
              </w:rPr>
              <w:t xml:space="preserve"> $</w:t>
            </w:r>
            <w:r w:rsidR="00DA5571">
              <w:rPr>
                <w:u w:val="single"/>
              </w:rPr>
              <w:t>16.5</w:t>
            </w:r>
            <w:r w:rsidRPr="009D47FE">
              <w:rPr>
                <w:u w:val="single"/>
              </w:rPr>
              <w:t>0)</w:t>
            </w:r>
          </w:p>
        </w:tc>
      </w:tr>
      <w:tr w:rsidR="009D47FE" w:rsidRPr="00CD3467" w:rsidTr="00A711CD">
        <w:tblPrEx>
          <w:tblCellMar>
            <w:left w:w="108" w:type="dxa"/>
            <w:right w:w="108" w:type="dxa"/>
          </w:tblCellMar>
        </w:tblPrEx>
        <w:trPr>
          <w:gridBefore w:val="1"/>
          <w:wBefore w:w="33" w:type="dxa"/>
          <w:cantSplit/>
        </w:trPr>
        <w:tc>
          <w:tcPr>
            <w:tcW w:w="1251" w:type="dxa"/>
          </w:tcPr>
          <w:p w:rsidR="009D47FE" w:rsidRPr="00CD3467" w:rsidRDefault="009D47FE" w:rsidP="005A4632">
            <w:pPr>
              <w:rPr>
                <w:sz w:val="24"/>
                <w:szCs w:val="24"/>
              </w:rPr>
            </w:pPr>
          </w:p>
        </w:tc>
        <w:tc>
          <w:tcPr>
            <w:tcW w:w="5052" w:type="dxa"/>
          </w:tcPr>
          <w:p w:rsidR="009D47FE" w:rsidRPr="00CD3467" w:rsidRDefault="009D47FE" w:rsidP="005A4632">
            <w:pPr>
              <w:rPr>
                <w:sz w:val="24"/>
                <w:szCs w:val="24"/>
              </w:rPr>
            </w:pPr>
            <w:r w:rsidRPr="00CD3467">
              <w:rPr>
                <w:sz w:val="24"/>
                <w:szCs w:val="24"/>
              </w:rPr>
              <w:t>Total costs accounted for</w:t>
            </w:r>
          </w:p>
        </w:tc>
        <w:tc>
          <w:tcPr>
            <w:tcW w:w="1710" w:type="dxa"/>
            <w:vAlign w:val="bottom"/>
          </w:tcPr>
          <w:p w:rsidR="009D47FE" w:rsidRPr="00CD3467" w:rsidRDefault="009D47FE" w:rsidP="00DA5571">
            <w:pPr>
              <w:ind w:right="274"/>
              <w:jc w:val="right"/>
              <w:rPr>
                <w:sz w:val="24"/>
                <w:szCs w:val="24"/>
                <w:u w:val="double"/>
              </w:rPr>
            </w:pPr>
            <w:r w:rsidRPr="00CD3467">
              <w:rPr>
                <w:sz w:val="24"/>
                <w:szCs w:val="24"/>
                <w:u w:val="double"/>
              </w:rPr>
              <w:t>$</w:t>
            </w:r>
            <w:r w:rsidR="00DA5571">
              <w:rPr>
                <w:sz w:val="24"/>
                <w:szCs w:val="24"/>
                <w:u w:val="double"/>
              </w:rPr>
              <w:t>800</w:t>
            </w:r>
            <w:r w:rsidR="001662A6">
              <w:rPr>
                <w:sz w:val="24"/>
                <w:szCs w:val="24"/>
                <w:u w:val="double"/>
              </w:rPr>
              <w:t>,</w:t>
            </w:r>
            <w:r w:rsidR="00DA5571">
              <w:rPr>
                <w:sz w:val="24"/>
                <w:szCs w:val="24"/>
                <w:u w:val="double"/>
              </w:rPr>
              <w:t>525</w:t>
            </w:r>
          </w:p>
        </w:tc>
        <w:tc>
          <w:tcPr>
            <w:tcW w:w="5019" w:type="dxa"/>
            <w:gridSpan w:val="3"/>
            <w:vAlign w:val="bottom"/>
          </w:tcPr>
          <w:p w:rsidR="009D47FE" w:rsidRPr="00CD3467" w:rsidRDefault="009D47FE" w:rsidP="00DA5571">
            <w:pPr>
              <w:tabs>
                <w:tab w:val="right" w:pos="3672"/>
              </w:tabs>
              <w:rPr>
                <w:sz w:val="24"/>
                <w:szCs w:val="24"/>
              </w:rPr>
            </w:pPr>
            <w:r>
              <w:t xml:space="preserve">     </w:t>
            </w:r>
            <w:r>
              <w:rPr>
                <w:sz w:val="24"/>
                <w:szCs w:val="24"/>
                <w:u w:val="double"/>
              </w:rPr>
              <w:t>$</w:t>
            </w:r>
            <w:r w:rsidR="00DA5571">
              <w:rPr>
                <w:sz w:val="24"/>
                <w:szCs w:val="24"/>
                <w:u w:val="double"/>
                <w:lang w:eastAsia="zh-TW"/>
              </w:rPr>
              <w:t>500,00</w:t>
            </w:r>
            <w:r>
              <w:rPr>
                <w:sz w:val="24"/>
                <w:szCs w:val="24"/>
                <w:u w:val="double"/>
                <w:lang w:eastAsia="zh-TW"/>
              </w:rPr>
              <w:t>0</w:t>
            </w:r>
            <w:r>
              <w:rPr>
                <w:rFonts w:hint="eastAsia"/>
                <w:sz w:val="24"/>
                <w:szCs w:val="24"/>
                <w:lang w:eastAsia="zh-TW"/>
              </w:rPr>
              <w:t xml:space="preserve">    </w:t>
            </w:r>
            <w:r>
              <w:rPr>
                <w:sz w:val="24"/>
                <w:szCs w:val="24"/>
                <w:lang w:eastAsia="zh-TW"/>
              </w:rPr>
              <w:t xml:space="preserve">   </w:t>
            </w:r>
            <w:r>
              <w:rPr>
                <w:rFonts w:hint="eastAsia"/>
                <w:sz w:val="24"/>
                <w:szCs w:val="24"/>
                <w:lang w:eastAsia="zh-TW"/>
              </w:rPr>
              <w:t xml:space="preserve">+ </w:t>
            </w:r>
            <w:r>
              <w:rPr>
                <w:sz w:val="24"/>
                <w:szCs w:val="24"/>
              </w:rPr>
              <w:t xml:space="preserve"> </w:t>
            </w:r>
            <w:r>
              <w:rPr>
                <w:rFonts w:hint="eastAsia"/>
                <w:sz w:val="24"/>
                <w:szCs w:val="24"/>
                <w:lang w:eastAsia="zh-TW"/>
              </w:rPr>
              <w:t xml:space="preserve">   </w:t>
            </w:r>
            <w:r>
              <w:rPr>
                <w:sz w:val="24"/>
                <w:szCs w:val="24"/>
                <w:u w:val="double"/>
              </w:rPr>
              <w:t>$</w:t>
            </w:r>
            <w:r w:rsidR="00DA5571">
              <w:rPr>
                <w:sz w:val="24"/>
                <w:szCs w:val="24"/>
                <w:u w:val="double"/>
              </w:rPr>
              <w:t>110,775</w:t>
            </w:r>
            <w:r>
              <w:rPr>
                <w:rFonts w:hint="eastAsia"/>
                <w:sz w:val="24"/>
                <w:szCs w:val="24"/>
                <w:lang w:eastAsia="zh-TW"/>
              </w:rPr>
              <w:t xml:space="preserve"> </w:t>
            </w:r>
            <w:r>
              <w:rPr>
                <w:sz w:val="24"/>
                <w:szCs w:val="24"/>
                <w:lang w:eastAsia="zh-TW"/>
              </w:rPr>
              <w:t xml:space="preserve">    </w:t>
            </w:r>
            <w:r>
              <w:rPr>
                <w:rFonts w:hint="eastAsia"/>
                <w:sz w:val="24"/>
                <w:szCs w:val="24"/>
                <w:lang w:eastAsia="zh-TW"/>
              </w:rPr>
              <w:t xml:space="preserve">+      </w:t>
            </w:r>
            <w:r>
              <w:rPr>
                <w:sz w:val="24"/>
                <w:szCs w:val="24"/>
                <w:u w:val="double"/>
              </w:rPr>
              <w:t>$</w:t>
            </w:r>
            <w:r w:rsidR="00DA5571">
              <w:rPr>
                <w:sz w:val="24"/>
                <w:szCs w:val="24"/>
                <w:u w:val="double"/>
              </w:rPr>
              <w:t>189,75</w:t>
            </w:r>
            <w:r>
              <w:rPr>
                <w:sz w:val="24"/>
                <w:szCs w:val="24"/>
                <w:u w:val="double"/>
                <w:lang w:eastAsia="zh-TW"/>
              </w:rPr>
              <w:t>0</w:t>
            </w:r>
          </w:p>
        </w:tc>
      </w:tr>
    </w:tbl>
    <w:p w:rsidR="001A22BB" w:rsidRDefault="001A22BB" w:rsidP="001A22BB">
      <w:pPr>
        <w:pStyle w:val="fontdefault"/>
        <w:tabs>
          <w:tab w:val="clear" w:pos="900"/>
        </w:tabs>
        <w:rPr>
          <w:rFonts w:ascii="Times New Roman" w:hAnsi="Times New Roman"/>
          <w:szCs w:val="24"/>
        </w:rPr>
      </w:pPr>
    </w:p>
    <w:p w:rsidR="001A22BB" w:rsidRDefault="00275B9E" w:rsidP="001A22BB">
      <w:pPr>
        <w:jc w:val="both"/>
      </w:pPr>
      <w:r w:rsidRPr="00CD3467">
        <w:rPr>
          <w:vertAlign w:val="superscript"/>
        </w:rPr>
        <w:t xml:space="preserve">a </w:t>
      </w:r>
      <w:r w:rsidR="001A22BB">
        <w:t>Equivalent units completed and transferred out from Solution Exhibit 17-40A, Step 2.</w:t>
      </w:r>
    </w:p>
    <w:p w:rsidR="001A22BB" w:rsidRDefault="00CC3471" w:rsidP="001A22BB">
      <w:pPr>
        <w:jc w:val="both"/>
      </w:pPr>
      <w:r>
        <w:rPr>
          <w:vertAlign w:val="superscript"/>
        </w:rPr>
        <w:t>b</w:t>
      </w:r>
      <w:r>
        <w:t xml:space="preserve"> </w:t>
      </w:r>
      <w:r w:rsidR="001A22BB">
        <w:t>Equivalent units in ending work in process from Solution Exhibit 17-40A, Step 2.</w:t>
      </w:r>
    </w:p>
    <w:p w:rsidR="001A22BB" w:rsidRDefault="001A22BB" w:rsidP="001A22BB">
      <w:pPr>
        <w:ind w:left="360" w:hanging="360"/>
        <w:rPr>
          <w:b/>
          <w:sz w:val="24"/>
          <w:szCs w:val="24"/>
        </w:rPr>
        <w:sectPr w:rsidR="001A22BB" w:rsidSect="00FB4364">
          <w:pgSz w:w="15840" w:h="12240" w:orient="landscape"/>
          <w:pgMar w:top="1440" w:right="1440" w:bottom="1440" w:left="1440" w:header="720" w:footer="720" w:gutter="0"/>
          <w:cols w:space="720"/>
        </w:sectPr>
      </w:pPr>
    </w:p>
    <w:p w:rsidR="001A22BB" w:rsidRDefault="001A22BB" w:rsidP="001A22BB">
      <w:pPr>
        <w:ind w:left="360" w:hanging="360"/>
        <w:rPr>
          <w:b/>
          <w:sz w:val="24"/>
          <w:szCs w:val="24"/>
        </w:rPr>
      </w:pPr>
    </w:p>
    <w:p w:rsidR="001A22BB" w:rsidRDefault="001A22BB" w:rsidP="001A22BB">
      <w:pPr>
        <w:ind w:left="360" w:hanging="360"/>
        <w:rPr>
          <w:b/>
          <w:sz w:val="28"/>
        </w:rPr>
      </w:pPr>
      <w:r>
        <w:rPr>
          <w:b/>
          <w:sz w:val="24"/>
        </w:rPr>
        <w:t>SOLUTION EXHIBIT 17-40C</w:t>
      </w:r>
    </w:p>
    <w:p w:rsidR="001A22BB" w:rsidRDefault="00366E4E" w:rsidP="00307DF9">
      <w:pPr>
        <w:pBdr>
          <w:bottom w:val="single" w:sz="4" w:space="1" w:color="auto"/>
        </w:pBdr>
        <w:rPr>
          <w:sz w:val="24"/>
        </w:rPr>
      </w:pPr>
      <w:r w:rsidRPr="00366E4E">
        <w:rPr>
          <w:sz w:val="24"/>
        </w:rPr>
        <w:t>Summarize the Flow of Physical Units and Compute Output in Equivalent Units</w:t>
      </w:r>
      <w:r w:rsidR="001A22BB">
        <w:rPr>
          <w:sz w:val="24"/>
        </w:rPr>
        <w:t>;</w:t>
      </w:r>
      <w:r w:rsidR="00307DF9">
        <w:rPr>
          <w:sz w:val="24"/>
        </w:rPr>
        <w:t xml:space="preserve"> </w:t>
      </w:r>
      <w:r w:rsidR="001A22BB">
        <w:rPr>
          <w:sz w:val="24"/>
        </w:rPr>
        <w:t>FIFO Method of Process Costing,</w:t>
      </w:r>
      <w:r w:rsidR="00307DF9">
        <w:rPr>
          <w:sz w:val="24"/>
        </w:rPr>
        <w:t xml:space="preserve"> </w:t>
      </w:r>
      <w:r w:rsidR="0083668E">
        <w:rPr>
          <w:sz w:val="24"/>
        </w:rPr>
        <w:t xml:space="preserve">Fermenting </w:t>
      </w:r>
      <w:r w:rsidR="00307DF9">
        <w:rPr>
          <w:sz w:val="24"/>
        </w:rPr>
        <w:t>D</w:t>
      </w:r>
      <w:r w:rsidR="0083668E">
        <w:rPr>
          <w:sz w:val="24"/>
        </w:rPr>
        <w:t>epartment</w:t>
      </w:r>
      <w:r w:rsidR="001A22BB">
        <w:rPr>
          <w:sz w:val="24"/>
        </w:rPr>
        <w:t xml:space="preserve"> of </w:t>
      </w:r>
      <w:r w:rsidR="0083668E">
        <w:rPr>
          <w:sz w:val="24"/>
        </w:rPr>
        <w:t>Portland Pale Ale, Inc.</w:t>
      </w:r>
      <w:r w:rsidR="00307DF9">
        <w:rPr>
          <w:sz w:val="24"/>
        </w:rPr>
        <w:t>,</w:t>
      </w:r>
      <w:r w:rsidR="0083668E">
        <w:rPr>
          <w:sz w:val="24"/>
        </w:rPr>
        <w:t xml:space="preserve"> </w:t>
      </w:r>
      <w:r w:rsidR="001A22BB">
        <w:rPr>
          <w:sz w:val="24"/>
        </w:rPr>
        <w:t xml:space="preserve">for </w:t>
      </w:r>
      <w:r w:rsidR="00140297">
        <w:rPr>
          <w:sz w:val="24"/>
        </w:rPr>
        <w:t>July</w:t>
      </w:r>
      <w:r w:rsidR="001A22BB">
        <w:rPr>
          <w:sz w:val="24"/>
        </w:rPr>
        <w:t>.</w:t>
      </w:r>
    </w:p>
    <w:tbl>
      <w:tblPr>
        <w:tblW w:w="9487" w:type="dxa"/>
        <w:tblLayout w:type="fixed"/>
        <w:tblCellMar>
          <w:left w:w="36" w:type="dxa"/>
          <w:right w:w="36" w:type="dxa"/>
        </w:tblCellMar>
        <w:tblLook w:val="0000"/>
      </w:tblPr>
      <w:tblGrid>
        <w:gridCol w:w="4680"/>
        <w:gridCol w:w="1098"/>
        <w:gridCol w:w="1260"/>
        <w:gridCol w:w="31"/>
        <w:gridCol w:w="1170"/>
        <w:gridCol w:w="90"/>
        <w:gridCol w:w="1158"/>
      </w:tblGrid>
      <w:tr w:rsidR="001A22BB" w:rsidTr="005A4632">
        <w:trPr>
          <w:cantSplit/>
        </w:trPr>
        <w:tc>
          <w:tcPr>
            <w:tcW w:w="4680" w:type="dxa"/>
          </w:tcPr>
          <w:p w:rsidR="001A22BB" w:rsidRDefault="001A22BB" w:rsidP="005A4632"/>
        </w:tc>
        <w:tc>
          <w:tcPr>
            <w:tcW w:w="1098" w:type="dxa"/>
          </w:tcPr>
          <w:p w:rsidR="001A22BB" w:rsidRDefault="001A22BB" w:rsidP="005A4632">
            <w:pPr>
              <w:jc w:val="center"/>
              <w:rPr>
                <w:b/>
              </w:rPr>
            </w:pPr>
          </w:p>
          <w:p w:rsidR="001A22BB" w:rsidRDefault="001A22BB" w:rsidP="005A4632">
            <w:pPr>
              <w:jc w:val="center"/>
              <w:rPr>
                <w:b/>
              </w:rPr>
            </w:pPr>
            <w:r>
              <w:rPr>
                <w:b/>
              </w:rPr>
              <w:t>(Step 1)</w:t>
            </w:r>
          </w:p>
        </w:tc>
        <w:tc>
          <w:tcPr>
            <w:tcW w:w="3709" w:type="dxa"/>
            <w:gridSpan w:val="5"/>
            <w:tcBorders>
              <w:bottom w:val="single" w:sz="6" w:space="0" w:color="auto"/>
            </w:tcBorders>
          </w:tcPr>
          <w:p w:rsidR="001A22BB" w:rsidRDefault="001A22BB" w:rsidP="005A4632">
            <w:pPr>
              <w:jc w:val="center"/>
              <w:rPr>
                <w:b/>
              </w:rPr>
            </w:pPr>
            <w:r>
              <w:rPr>
                <w:b/>
              </w:rPr>
              <w:t>(Step 2)</w:t>
            </w:r>
          </w:p>
          <w:p w:rsidR="001A22BB" w:rsidRDefault="001A22BB" w:rsidP="005A4632">
            <w:pPr>
              <w:jc w:val="center"/>
              <w:rPr>
                <w:b/>
              </w:rPr>
            </w:pPr>
            <w:r>
              <w:rPr>
                <w:b/>
              </w:rPr>
              <w:t>Equivalent Units</w:t>
            </w:r>
          </w:p>
        </w:tc>
      </w:tr>
      <w:tr w:rsidR="001A22BB" w:rsidTr="005A4632">
        <w:tc>
          <w:tcPr>
            <w:tcW w:w="4680" w:type="dxa"/>
            <w:tcBorders>
              <w:bottom w:val="single" w:sz="6" w:space="0" w:color="auto"/>
            </w:tcBorders>
          </w:tcPr>
          <w:p w:rsidR="001A22BB" w:rsidRDefault="001A22BB" w:rsidP="005A4632">
            <w:pPr>
              <w:jc w:val="center"/>
              <w:rPr>
                <w:b/>
              </w:rPr>
            </w:pPr>
          </w:p>
          <w:p w:rsidR="001A22BB" w:rsidRDefault="001A22BB" w:rsidP="005A4632">
            <w:pPr>
              <w:jc w:val="center"/>
              <w:rPr>
                <w:b/>
              </w:rPr>
            </w:pPr>
            <w:r>
              <w:rPr>
                <w:b/>
              </w:rPr>
              <w:t>Flow of Production</w:t>
            </w:r>
          </w:p>
        </w:tc>
        <w:tc>
          <w:tcPr>
            <w:tcW w:w="1098" w:type="dxa"/>
            <w:tcBorders>
              <w:bottom w:val="single" w:sz="6" w:space="0" w:color="auto"/>
            </w:tcBorders>
          </w:tcPr>
          <w:p w:rsidR="001A22BB" w:rsidRDefault="001A22BB" w:rsidP="005A4632">
            <w:pPr>
              <w:jc w:val="center"/>
              <w:rPr>
                <w:b/>
              </w:rPr>
            </w:pPr>
            <w:r>
              <w:rPr>
                <w:b/>
              </w:rPr>
              <w:t>Physical</w:t>
            </w:r>
          </w:p>
          <w:p w:rsidR="001A22BB" w:rsidRDefault="001A22BB" w:rsidP="005A4632">
            <w:pPr>
              <w:jc w:val="center"/>
              <w:rPr>
                <w:b/>
              </w:rPr>
            </w:pPr>
            <w:r>
              <w:rPr>
                <w:b/>
              </w:rPr>
              <w:t>Units</w:t>
            </w:r>
          </w:p>
        </w:tc>
        <w:tc>
          <w:tcPr>
            <w:tcW w:w="1291" w:type="dxa"/>
            <w:gridSpan w:val="2"/>
            <w:tcBorders>
              <w:bottom w:val="single" w:sz="6" w:space="0" w:color="auto"/>
            </w:tcBorders>
          </w:tcPr>
          <w:p w:rsidR="001A22BB" w:rsidRDefault="001A22BB" w:rsidP="005A4632">
            <w:pPr>
              <w:jc w:val="center"/>
              <w:rPr>
                <w:b/>
              </w:rPr>
            </w:pPr>
            <w:r>
              <w:rPr>
                <w:b/>
              </w:rPr>
              <w:t>Transferred-</w:t>
            </w:r>
          </w:p>
          <w:p w:rsidR="001A22BB" w:rsidRDefault="001A22BB" w:rsidP="005A4632">
            <w:pPr>
              <w:jc w:val="center"/>
              <w:rPr>
                <w:b/>
              </w:rPr>
            </w:pPr>
            <w:r>
              <w:rPr>
                <w:b/>
              </w:rPr>
              <w:t>in Costs</w:t>
            </w:r>
          </w:p>
        </w:tc>
        <w:tc>
          <w:tcPr>
            <w:tcW w:w="1260" w:type="dxa"/>
            <w:gridSpan w:val="2"/>
            <w:tcBorders>
              <w:bottom w:val="single" w:sz="6" w:space="0" w:color="auto"/>
            </w:tcBorders>
          </w:tcPr>
          <w:p w:rsidR="001A22BB" w:rsidRDefault="001A22BB" w:rsidP="005A4632">
            <w:pPr>
              <w:jc w:val="center"/>
              <w:rPr>
                <w:b/>
              </w:rPr>
            </w:pPr>
            <w:r>
              <w:rPr>
                <w:b/>
              </w:rPr>
              <w:t>Direct</w:t>
            </w:r>
          </w:p>
          <w:p w:rsidR="001A22BB" w:rsidRDefault="001A22BB" w:rsidP="005A4632">
            <w:pPr>
              <w:jc w:val="center"/>
              <w:rPr>
                <w:b/>
              </w:rPr>
            </w:pPr>
            <w:r>
              <w:rPr>
                <w:b/>
              </w:rPr>
              <w:t>Materials</w:t>
            </w:r>
          </w:p>
        </w:tc>
        <w:tc>
          <w:tcPr>
            <w:tcW w:w="1158" w:type="dxa"/>
            <w:tcBorders>
              <w:bottom w:val="single" w:sz="6" w:space="0" w:color="auto"/>
            </w:tcBorders>
          </w:tcPr>
          <w:p w:rsidR="001A22BB" w:rsidRDefault="001A22BB" w:rsidP="005A4632">
            <w:pPr>
              <w:jc w:val="center"/>
              <w:rPr>
                <w:b/>
              </w:rPr>
            </w:pPr>
            <w:r>
              <w:rPr>
                <w:b/>
              </w:rPr>
              <w:t>Conversion</w:t>
            </w:r>
          </w:p>
          <w:p w:rsidR="001A22BB" w:rsidRDefault="001A22BB" w:rsidP="005A4632">
            <w:pPr>
              <w:jc w:val="center"/>
              <w:rPr>
                <w:b/>
              </w:rPr>
            </w:pPr>
            <w:r>
              <w:rPr>
                <w:b/>
              </w:rPr>
              <w:t>Costs</w:t>
            </w:r>
          </w:p>
        </w:tc>
      </w:tr>
      <w:tr w:rsidR="001A22BB" w:rsidTr="005A4632">
        <w:tblPrEx>
          <w:tblCellMar>
            <w:left w:w="108" w:type="dxa"/>
            <w:right w:w="108" w:type="dxa"/>
          </w:tblCellMar>
        </w:tblPrEx>
        <w:trPr>
          <w:cantSplit/>
        </w:trPr>
        <w:tc>
          <w:tcPr>
            <w:tcW w:w="4680" w:type="dxa"/>
          </w:tcPr>
          <w:p w:rsidR="001A22BB" w:rsidRDefault="001A22BB" w:rsidP="005A4632">
            <w:r>
              <w:t>Work in process, beginning (given)</w:t>
            </w:r>
          </w:p>
          <w:p w:rsidR="001A22BB" w:rsidRDefault="001A22BB" w:rsidP="005A4632">
            <w:r>
              <w:t>Transferred-in during current period (given)</w:t>
            </w:r>
          </w:p>
          <w:p w:rsidR="001A22BB" w:rsidRDefault="001A22BB" w:rsidP="005A4632">
            <w:r>
              <w:t>To account for</w:t>
            </w:r>
          </w:p>
        </w:tc>
        <w:tc>
          <w:tcPr>
            <w:tcW w:w="1080" w:type="dxa"/>
          </w:tcPr>
          <w:p w:rsidR="001A22BB" w:rsidRDefault="008E6B3C" w:rsidP="005A4632">
            <w:pPr>
              <w:pStyle w:val="Footer"/>
              <w:tabs>
                <w:tab w:val="clear" w:pos="4320"/>
                <w:tab w:val="clear" w:pos="8640"/>
                <w:tab w:val="decimal" w:pos="612"/>
              </w:tabs>
              <w:rPr>
                <w:rFonts w:ascii="Times New Roman" w:hAnsi="Times New Roman"/>
                <w:sz w:val="20"/>
              </w:rPr>
            </w:pPr>
            <w:r>
              <w:rPr>
                <w:rFonts w:ascii="Times New Roman" w:hAnsi="Times New Roman"/>
                <w:sz w:val="20"/>
              </w:rPr>
              <w:t>2,</w:t>
            </w:r>
            <w:r w:rsidR="00B57223">
              <w:rPr>
                <w:rFonts w:ascii="Times New Roman" w:hAnsi="Times New Roman"/>
                <w:sz w:val="20"/>
              </w:rPr>
              <w:t>5</w:t>
            </w:r>
            <w:r w:rsidR="001A22BB">
              <w:rPr>
                <w:rFonts w:ascii="Times New Roman" w:hAnsi="Times New Roman"/>
                <w:sz w:val="20"/>
              </w:rPr>
              <w:t>00</w:t>
            </w:r>
          </w:p>
          <w:p w:rsidR="001A22BB" w:rsidRDefault="00B57223" w:rsidP="005A4632">
            <w:pPr>
              <w:tabs>
                <w:tab w:val="decimal" w:pos="612"/>
              </w:tabs>
              <w:rPr>
                <w:u w:val="single"/>
              </w:rPr>
            </w:pPr>
            <w:r>
              <w:rPr>
                <w:u w:val="single"/>
              </w:rPr>
              <w:t>10,0</w:t>
            </w:r>
            <w:r w:rsidR="001A22BB">
              <w:rPr>
                <w:u w:val="single"/>
              </w:rPr>
              <w:t>00</w:t>
            </w:r>
          </w:p>
          <w:p w:rsidR="001A22BB" w:rsidRDefault="008E6B3C" w:rsidP="00B57223">
            <w:pPr>
              <w:tabs>
                <w:tab w:val="decimal" w:pos="612"/>
              </w:tabs>
              <w:rPr>
                <w:u w:val="double"/>
              </w:rPr>
            </w:pPr>
            <w:r>
              <w:rPr>
                <w:u w:val="double"/>
              </w:rPr>
              <w:t>1</w:t>
            </w:r>
            <w:r w:rsidR="00B57223">
              <w:rPr>
                <w:u w:val="double"/>
              </w:rPr>
              <w:t>2,5</w:t>
            </w:r>
            <w:r w:rsidR="001A22BB">
              <w:rPr>
                <w:u w:val="double"/>
              </w:rPr>
              <w:t>00</w:t>
            </w:r>
          </w:p>
        </w:tc>
        <w:tc>
          <w:tcPr>
            <w:tcW w:w="3691" w:type="dxa"/>
            <w:gridSpan w:val="5"/>
          </w:tcPr>
          <w:p w:rsidR="001A22BB" w:rsidRDefault="001A22BB" w:rsidP="005A4632">
            <w:pPr>
              <w:pStyle w:val="EndnoteText"/>
              <w:jc w:val="center"/>
              <w:rPr>
                <w:rFonts w:ascii="Times New Roman" w:hAnsi="Times New Roman"/>
              </w:rPr>
            </w:pPr>
            <w:r>
              <w:rPr>
                <w:rFonts w:ascii="Times New Roman" w:hAnsi="Times New Roman"/>
              </w:rPr>
              <w:t>(work done before current period)</w:t>
            </w:r>
          </w:p>
        </w:tc>
      </w:tr>
      <w:tr w:rsidR="001A22BB" w:rsidTr="005A4632">
        <w:tblPrEx>
          <w:tblCellMar>
            <w:left w:w="108" w:type="dxa"/>
            <w:right w:w="108" w:type="dxa"/>
          </w:tblCellMar>
        </w:tblPrEx>
        <w:tc>
          <w:tcPr>
            <w:tcW w:w="4680" w:type="dxa"/>
          </w:tcPr>
          <w:p w:rsidR="001A22BB" w:rsidRDefault="001A22BB" w:rsidP="005A4632">
            <w:r>
              <w:t>Completed and transferred out during current period:</w:t>
            </w:r>
          </w:p>
          <w:p w:rsidR="001A22BB" w:rsidRDefault="001A22BB" w:rsidP="005A4632">
            <w:pPr>
              <w:pStyle w:val="Footer"/>
              <w:tabs>
                <w:tab w:val="clear" w:pos="4320"/>
                <w:tab w:val="clear" w:pos="8640"/>
                <w:tab w:val="left" w:pos="360"/>
              </w:tabs>
              <w:rPr>
                <w:rFonts w:ascii="Times New Roman" w:hAnsi="Times New Roman"/>
                <w:sz w:val="20"/>
              </w:rPr>
            </w:pPr>
            <w:r>
              <w:rPr>
                <w:rFonts w:ascii="Times New Roman" w:hAnsi="Times New Roman"/>
                <w:sz w:val="20"/>
              </w:rPr>
              <w:tab/>
              <w:t>From beginning work in process</w:t>
            </w:r>
            <w:r>
              <w:rPr>
                <w:rFonts w:ascii="Times New Roman" w:hAnsi="Times New Roman"/>
                <w:sz w:val="20"/>
                <w:vertAlign w:val="superscript"/>
              </w:rPr>
              <w:t>§</w:t>
            </w:r>
          </w:p>
          <w:p w:rsidR="001A22BB" w:rsidRDefault="001A22BB" w:rsidP="005A4632">
            <w:pPr>
              <w:tabs>
                <w:tab w:val="left" w:pos="540"/>
              </w:tabs>
            </w:pPr>
            <w:r>
              <w:tab/>
            </w:r>
            <w:r w:rsidR="00B57223">
              <w:t>2,5</w:t>
            </w:r>
            <w:r>
              <w:t>00</w:t>
            </w:r>
            <w:r w:rsidR="007F7967">
              <w:rPr>
                <w:noProof/>
                <w:position w:val="-4"/>
              </w:rPr>
              <w:drawing>
                <wp:inline distT="0" distB="0" distL="0" distR="0">
                  <wp:extent cx="142875" cy="142875"/>
                  <wp:effectExtent l="0" t="0" r="9525" b="9525"/>
                  <wp:docPr id="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(100% </w:t>
            </w:r>
            <w:r>
              <w:sym w:font="Symbol" w:char="F02D"/>
            </w:r>
            <w:r>
              <w:t xml:space="preserve"> 100%); </w:t>
            </w:r>
            <w:r w:rsidR="00B57223">
              <w:t>2,5</w:t>
            </w:r>
            <w:r w:rsidR="008E6B3C">
              <w:t>00</w:t>
            </w:r>
            <w:r w:rsidR="007F7967">
              <w:rPr>
                <w:noProof/>
                <w:position w:val="-4"/>
              </w:rPr>
              <w:drawing>
                <wp:inline distT="0" distB="0" distL="0" distR="0">
                  <wp:extent cx="152400" cy="142875"/>
                  <wp:effectExtent l="0" t="0" r="0" b="9525"/>
                  <wp:docPr id="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t xml:space="preserve">(100% </w:t>
            </w:r>
            <w:r>
              <w:sym w:font="Symbol" w:char="F02D"/>
            </w:r>
            <w:r>
              <w:t xml:space="preserve"> 0%); </w:t>
            </w:r>
          </w:p>
          <w:p w:rsidR="001A22BB" w:rsidRDefault="001A22BB" w:rsidP="005A4632">
            <w:pPr>
              <w:tabs>
                <w:tab w:val="left" w:pos="540"/>
              </w:tabs>
            </w:pPr>
            <w:r>
              <w:tab/>
            </w:r>
            <w:r w:rsidR="00B57223">
              <w:t>2,5</w:t>
            </w:r>
            <w:r w:rsidR="008E6B3C">
              <w:t>00</w:t>
            </w:r>
            <w:r w:rsidR="007F7967">
              <w:rPr>
                <w:noProof/>
                <w:position w:val="-4"/>
              </w:rPr>
              <w:drawing>
                <wp:inline distT="0" distB="0" distL="0" distR="0">
                  <wp:extent cx="142875" cy="142875"/>
                  <wp:effectExtent l="0" t="0" r="9525" b="9525"/>
                  <wp:docPr id="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(100% </w:t>
            </w:r>
            <w:r>
              <w:sym w:font="Symbol" w:char="F02D"/>
            </w:r>
            <w:r>
              <w:t xml:space="preserve"> 25%)</w:t>
            </w:r>
          </w:p>
        </w:tc>
        <w:tc>
          <w:tcPr>
            <w:tcW w:w="1080" w:type="dxa"/>
          </w:tcPr>
          <w:p w:rsidR="001A22BB" w:rsidRDefault="001A22BB" w:rsidP="005A4632">
            <w:pPr>
              <w:pStyle w:val="Footer"/>
              <w:tabs>
                <w:tab w:val="clear" w:pos="4320"/>
                <w:tab w:val="clear" w:pos="8640"/>
                <w:tab w:val="decimal" w:pos="612"/>
              </w:tabs>
              <w:rPr>
                <w:rFonts w:ascii="Times New Roman" w:hAnsi="Times New Roman"/>
                <w:sz w:val="20"/>
              </w:rPr>
            </w:pPr>
          </w:p>
          <w:p w:rsidR="001A22BB" w:rsidRDefault="008E6B3C" w:rsidP="00B57223">
            <w:pPr>
              <w:pStyle w:val="Footer"/>
              <w:tabs>
                <w:tab w:val="clear" w:pos="4320"/>
                <w:tab w:val="clear" w:pos="8640"/>
                <w:tab w:val="decimal" w:pos="612"/>
              </w:tabs>
              <w:rPr>
                <w:rFonts w:ascii="Times New Roman" w:hAnsi="Times New Roman"/>
                <w:sz w:val="20"/>
              </w:rPr>
            </w:pPr>
            <w:r>
              <w:rPr>
                <w:rFonts w:ascii="Times New Roman" w:hAnsi="Times New Roman"/>
                <w:sz w:val="20"/>
              </w:rPr>
              <w:t>2,</w:t>
            </w:r>
            <w:r w:rsidR="00B57223">
              <w:rPr>
                <w:rFonts w:ascii="Times New Roman" w:hAnsi="Times New Roman"/>
                <w:sz w:val="20"/>
              </w:rPr>
              <w:t>5</w:t>
            </w:r>
            <w:r w:rsidR="001A22BB">
              <w:rPr>
                <w:rFonts w:ascii="Times New Roman" w:hAnsi="Times New Roman"/>
                <w:sz w:val="20"/>
              </w:rPr>
              <w:t>00</w:t>
            </w:r>
          </w:p>
        </w:tc>
        <w:tc>
          <w:tcPr>
            <w:tcW w:w="1260" w:type="dxa"/>
            <w:vAlign w:val="bottom"/>
          </w:tcPr>
          <w:p w:rsidR="001A22BB" w:rsidRDefault="001A22BB" w:rsidP="005A4632">
            <w:pPr>
              <w:tabs>
                <w:tab w:val="decimal" w:pos="792"/>
              </w:tabs>
            </w:pPr>
          </w:p>
          <w:p w:rsidR="001A22BB" w:rsidRDefault="001A22BB" w:rsidP="005A4632">
            <w:pPr>
              <w:tabs>
                <w:tab w:val="decimal" w:pos="792"/>
              </w:tabs>
            </w:pPr>
          </w:p>
          <w:p w:rsidR="001A22BB" w:rsidRDefault="001A22BB" w:rsidP="005A4632">
            <w:pPr>
              <w:tabs>
                <w:tab w:val="decimal" w:pos="792"/>
              </w:tabs>
            </w:pPr>
          </w:p>
          <w:p w:rsidR="001A22BB" w:rsidRDefault="001A22BB" w:rsidP="005A4632">
            <w:pPr>
              <w:tabs>
                <w:tab w:val="decimal" w:pos="792"/>
              </w:tabs>
            </w:pPr>
            <w:r>
              <w:t>0</w:t>
            </w:r>
          </w:p>
        </w:tc>
        <w:tc>
          <w:tcPr>
            <w:tcW w:w="1201" w:type="dxa"/>
            <w:gridSpan w:val="2"/>
            <w:vAlign w:val="bottom"/>
          </w:tcPr>
          <w:p w:rsidR="001A22BB" w:rsidRDefault="001A22BB" w:rsidP="005A4632">
            <w:pPr>
              <w:tabs>
                <w:tab w:val="decimal" w:pos="792"/>
              </w:tabs>
            </w:pPr>
          </w:p>
          <w:p w:rsidR="001A22BB" w:rsidRDefault="001A22BB" w:rsidP="005A4632">
            <w:pPr>
              <w:tabs>
                <w:tab w:val="decimal" w:pos="792"/>
              </w:tabs>
            </w:pPr>
          </w:p>
          <w:p w:rsidR="001A22BB" w:rsidRDefault="001A22BB" w:rsidP="005A4632">
            <w:pPr>
              <w:tabs>
                <w:tab w:val="decimal" w:pos="792"/>
              </w:tabs>
            </w:pPr>
          </w:p>
          <w:p w:rsidR="001A22BB" w:rsidRDefault="00B57223" w:rsidP="005A4632">
            <w:pPr>
              <w:tabs>
                <w:tab w:val="decimal" w:pos="792"/>
              </w:tabs>
            </w:pPr>
            <w:r>
              <w:t>2,5</w:t>
            </w:r>
            <w:r w:rsidR="001A22BB">
              <w:t>00</w:t>
            </w:r>
          </w:p>
        </w:tc>
        <w:tc>
          <w:tcPr>
            <w:tcW w:w="1230" w:type="dxa"/>
            <w:gridSpan w:val="2"/>
            <w:vAlign w:val="bottom"/>
          </w:tcPr>
          <w:p w:rsidR="001A22BB" w:rsidRDefault="001A22BB" w:rsidP="005A4632">
            <w:pPr>
              <w:tabs>
                <w:tab w:val="decimal" w:pos="792"/>
              </w:tabs>
            </w:pPr>
          </w:p>
          <w:p w:rsidR="001A22BB" w:rsidRDefault="001A22BB" w:rsidP="005A4632">
            <w:pPr>
              <w:tabs>
                <w:tab w:val="decimal" w:pos="792"/>
              </w:tabs>
            </w:pPr>
          </w:p>
          <w:p w:rsidR="001A22BB" w:rsidRDefault="001A22BB" w:rsidP="005A4632">
            <w:pPr>
              <w:tabs>
                <w:tab w:val="decimal" w:pos="792"/>
              </w:tabs>
            </w:pPr>
          </w:p>
          <w:p w:rsidR="001A22BB" w:rsidRDefault="008E6B3C" w:rsidP="00B57223">
            <w:pPr>
              <w:tabs>
                <w:tab w:val="decimal" w:pos="792"/>
              </w:tabs>
            </w:pPr>
            <w:r>
              <w:t>1,8</w:t>
            </w:r>
            <w:r w:rsidR="00B57223">
              <w:t>75</w:t>
            </w:r>
          </w:p>
        </w:tc>
      </w:tr>
      <w:tr w:rsidR="001A22BB" w:rsidTr="005A4632">
        <w:tblPrEx>
          <w:tblCellMar>
            <w:left w:w="108" w:type="dxa"/>
            <w:right w:w="108" w:type="dxa"/>
          </w:tblCellMar>
        </w:tblPrEx>
        <w:tc>
          <w:tcPr>
            <w:tcW w:w="4680" w:type="dxa"/>
          </w:tcPr>
          <w:p w:rsidR="001A22BB" w:rsidRDefault="001A22BB" w:rsidP="005A4632">
            <w:pPr>
              <w:tabs>
                <w:tab w:val="left" w:pos="360"/>
              </w:tabs>
            </w:pPr>
            <w:r>
              <w:tab/>
              <w:t>Started and completed</w:t>
            </w:r>
          </w:p>
          <w:p w:rsidR="001A22BB" w:rsidRDefault="008E6B3C" w:rsidP="00B57223">
            <w:pPr>
              <w:tabs>
                <w:tab w:val="left" w:pos="360"/>
              </w:tabs>
            </w:pPr>
            <w:r>
              <w:tab/>
            </w:r>
            <w:r w:rsidR="00B57223">
              <w:t>8,0</w:t>
            </w:r>
            <w:r w:rsidR="001A22BB">
              <w:t>00</w:t>
            </w:r>
            <w:r w:rsidR="007F7967">
              <w:rPr>
                <w:noProof/>
                <w:position w:val="-4"/>
              </w:rPr>
              <w:drawing>
                <wp:inline distT="0" distB="0" distL="0" distR="0">
                  <wp:extent cx="142875" cy="142875"/>
                  <wp:effectExtent l="0" t="0" r="9525" b="9525"/>
                  <wp:docPr id="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1A22BB">
              <w:t xml:space="preserve">100%; </w:t>
            </w:r>
            <w:r w:rsidR="00B57223">
              <w:t>8,0</w:t>
            </w:r>
            <w:r>
              <w:t>00</w:t>
            </w:r>
            <w:r w:rsidR="007F7967">
              <w:rPr>
                <w:noProof/>
                <w:position w:val="-4"/>
              </w:rPr>
              <w:drawing>
                <wp:inline distT="0" distB="0" distL="0" distR="0">
                  <wp:extent cx="142875" cy="142875"/>
                  <wp:effectExtent l="0" t="0" r="9525" b="9525"/>
                  <wp:docPr id="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1A22BB">
              <w:t xml:space="preserve">100%; </w:t>
            </w:r>
            <w:r w:rsidR="00B57223">
              <w:t>8,0</w:t>
            </w:r>
            <w:r>
              <w:t>00</w:t>
            </w:r>
            <w:r w:rsidR="007F7967">
              <w:rPr>
                <w:noProof/>
                <w:position w:val="-4"/>
              </w:rPr>
              <w:drawing>
                <wp:inline distT="0" distB="0" distL="0" distR="0">
                  <wp:extent cx="142875" cy="142875"/>
                  <wp:effectExtent l="0" t="0" r="9525" b="9525"/>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1A22BB">
              <w:t>100%</w:t>
            </w:r>
          </w:p>
        </w:tc>
        <w:tc>
          <w:tcPr>
            <w:tcW w:w="1080" w:type="dxa"/>
          </w:tcPr>
          <w:p w:rsidR="001A22BB" w:rsidRDefault="00B57223" w:rsidP="00B57223">
            <w:pPr>
              <w:pStyle w:val="Footer"/>
              <w:tabs>
                <w:tab w:val="clear" w:pos="4320"/>
                <w:tab w:val="clear" w:pos="8640"/>
                <w:tab w:val="decimal" w:pos="612"/>
              </w:tabs>
              <w:rPr>
                <w:rFonts w:ascii="Times New Roman" w:hAnsi="Times New Roman"/>
                <w:sz w:val="20"/>
              </w:rPr>
            </w:pPr>
            <w:r>
              <w:rPr>
                <w:rFonts w:ascii="Times New Roman" w:hAnsi="Times New Roman"/>
                <w:sz w:val="20"/>
              </w:rPr>
              <w:t>8,00</w:t>
            </w:r>
            <w:r w:rsidR="001A22BB">
              <w:rPr>
                <w:rFonts w:ascii="Times New Roman" w:hAnsi="Times New Roman"/>
                <w:sz w:val="20"/>
              </w:rPr>
              <w:t>0</w:t>
            </w:r>
            <w:r w:rsidR="001A22BB">
              <w:rPr>
                <w:rFonts w:ascii="Times New Roman" w:hAnsi="Times New Roman"/>
                <w:sz w:val="20"/>
                <w:vertAlign w:val="superscript"/>
              </w:rPr>
              <w:t>†</w:t>
            </w:r>
          </w:p>
        </w:tc>
        <w:tc>
          <w:tcPr>
            <w:tcW w:w="1260" w:type="dxa"/>
          </w:tcPr>
          <w:p w:rsidR="001A22BB" w:rsidRDefault="001A22BB" w:rsidP="005A4632">
            <w:pPr>
              <w:tabs>
                <w:tab w:val="decimal" w:pos="792"/>
              </w:tabs>
            </w:pPr>
          </w:p>
          <w:p w:rsidR="001A22BB" w:rsidRDefault="00B57223" w:rsidP="00B57223">
            <w:pPr>
              <w:tabs>
                <w:tab w:val="decimal" w:pos="792"/>
              </w:tabs>
            </w:pPr>
            <w:r>
              <w:t>8,0</w:t>
            </w:r>
            <w:r w:rsidR="001A22BB">
              <w:t>00</w:t>
            </w:r>
          </w:p>
        </w:tc>
        <w:tc>
          <w:tcPr>
            <w:tcW w:w="1201" w:type="dxa"/>
            <w:gridSpan w:val="2"/>
          </w:tcPr>
          <w:p w:rsidR="001A22BB" w:rsidRDefault="001A22BB" w:rsidP="005A4632">
            <w:pPr>
              <w:tabs>
                <w:tab w:val="decimal" w:pos="792"/>
              </w:tabs>
            </w:pPr>
          </w:p>
          <w:p w:rsidR="001A22BB" w:rsidRDefault="00B57223" w:rsidP="00B57223">
            <w:pPr>
              <w:tabs>
                <w:tab w:val="decimal" w:pos="792"/>
              </w:tabs>
            </w:pPr>
            <w:r>
              <w:t>8,0</w:t>
            </w:r>
            <w:r w:rsidR="008E6B3C">
              <w:t>00</w:t>
            </w:r>
          </w:p>
        </w:tc>
        <w:tc>
          <w:tcPr>
            <w:tcW w:w="1230" w:type="dxa"/>
            <w:gridSpan w:val="2"/>
          </w:tcPr>
          <w:p w:rsidR="001A22BB" w:rsidRDefault="001A22BB" w:rsidP="005A4632">
            <w:pPr>
              <w:tabs>
                <w:tab w:val="decimal" w:pos="792"/>
              </w:tabs>
            </w:pPr>
          </w:p>
          <w:p w:rsidR="001A22BB" w:rsidRDefault="00B57223" w:rsidP="00B57223">
            <w:pPr>
              <w:tabs>
                <w:tab w:val="decimal" w:pos="792"/>
              </w:tabs>
            </w:pPr>
            <w:r>
              <w:t>8,0</w:t>
            </w:r>
            <w:r w:rsidR="008E6B3C">
              <w:t>00</w:t>
            </w:r>
          </w:p>
        </w:tc>
      </w:tr>
      <w:tr w:rsidR="001A22BB" w:rsidTr="005A4632">
        <w:tblPrEx>
          <w:tblCellMar>
            <w:left w:w="108" w:type="dxa"/>
            <w:right w:w="108" w:type="dxa"/>
          </w:tblCellMar>
        </w:tblPrEx>
        <w:tc>
          <w:tcPr>
            <w:tcW w:w="4680" w:type="dxa"/>
          </w:tcPr>
          <w:p w:rsidR="001A22BB" w:rsidRDefault="001A22BB" w:rsidP="005A4632">
            <w:r>
              <w:t>Work in process, ending* (given)</w:t>
            </w:r>
          </w:p>
          <w:p w:rsidR="001A22BB" w:rsidRDefault="001A22BB" w:rsidP="005A4632">
            <w:pPr>
              <w:tabs>
                <w:tab w:val="left" w:pos="360"/>
              </w:tabs>
            </w:pPr>
            <w:r>
              <w:tab/>
            </w:r>
            <w:r w:rsidR="00B57223">
              <w:t>2,0</w:t>
            </w:r>
            <w:r>
              <w:t>00</w:t>
            </w:r>
            <w:r w:rsidR="007F7967">
              <w:rPr>
                <w:noProof/>
                <w:position w:val="-4"/>
              </w:rPr>
              <w:drawing>
                <wp:inline distT="0" distB="0" distL="0" distR="0">
                  <wp:extent cx="142875" cy="142875"/>
                  <wp:effectExtent l="0" t="0" r="9525" b="9525"/>
                  <wp:docPr id="5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57223">
              <w:t>100%; 2,0</w:t>
            </w:r>
            <w:r>
              <w:t>00</w:t>
            </w:r>
            <w:r w:rsidR="007F7967">
              <w:rPr>
                <w:noProof/>
                <w:position w:val="-4"/>
              </w:rPr>
              <w:drawing>
                <wp:inline distT="0" distB="0" distL="0" distR="0">
                  <wp:extent cx="142875" cy="142875"/>
                  <wp:effectExtent l="0" t="0" r="9525" b="9525"/>
                  <wp:docPr id="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57223">
              <w:t>0%; 2,0</w:t>
            </w:r>
            <w:r>
              <w:t>00</w:t>
            </w:r>
            <w:r w:rsidR="007F7967">
              <w:rPr>
                <w:noProof/>
                <w:position w:val="-4"/>
              </w:rPr>
              <w:drawing>
                <wp:inline distT="0" distB="0" distL="0" distR="0">
                  <wp:extent cx="142875" cy="142875"/>
                  <wp:effectExtent l="0" t="0" r="9525" b="9525"/>
                  <wp:docPr id="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50%</w:t>
            </w:r>
          </w:p>
        </w:tc>
        <w:tc>
          <w:tcPr>
            <w:tcW w:w="1080" w:type="dxa"/>
          </w:tcPr>
          <w:p w:rsidR="001A22BB" w:rsidRDefault="00B57223" w:rsidP="005A4632">
            <w:pPr>
              <w:pStyle w:val="Footer"/>
              <w:tabs>
                <w:tab w:val="clear" w:pos="4320"/>
                <w:tab w:val="clear" w:pos="8640"/>
                <w:tab w:val="decimal" w:pos="612"/>
              </w:tabs>
              <w:rPr>
                <w:rFonts w:ascii="Times New Roman" w:hAnsi="Times New Roman"/>
                <w:sz w:val="20"/>
              </w:rPr>
            </w:pPr>
            <w:r>
              <w:rPr>
                <w:rFonts w:ascii="Times New Roman" w:hAnsi="Times New Roman"/>
                <w:sz w:val="20"/>
              </w:rPr>
              <w:t>2,0</w:t>
            </w:r>
            <w:r w:rsidR="001A22BB">
              <w:rPr>
                <w:rFonts w:ascii="Times New Roman" w:hAnsi="Times New Roman"/>
                <w:sz w:val="20"/>
              </w:rPr>
              <w:t>00</w:t>
            </w:r>
          </w:p>
          <w:p w:rsidR="001A22BB" w:rsidRDefault="001A22BB" w:rsidP="005A4632">
            <w:pPr>
              <w:pStyle w:val="Footer"/>
              <w:tabs>
                <w:tab w:val="clear" w:pos="4320"/>
                <w:tab w:val="clear" w:pos="8640"/>
                <w:tab w:val="left" w:pos="162"/>
                <w:tab w:val="decimal" w:pos="612"/>
              </w:tabs>
              <w:rPr>
                <w:rFonts w:ascii="Times New Roman" w:hAnsi="Times New Roman"/>
                <w:sz w:val="20"/>
              </w:rPr>
            </w:pPr>
            <w:r>
              <w:rPr>
                <w:rFonts w:ascii="Times New Roman" w:hAnsi="Times New Roman"/>
                <w:sz w:val="20"/>
              </w:rPr>
              <w:tab/>
            </w:r>
            <w:r>
              <w:rPr>
                <w:rFonts w:ascii="Times New Roman" w:hAnsi="Times New Roman"/>
                <w:sz w:val="20"/>
                <w:u w:val="single"/>
              </w:rPr>
              <w:tab/>
            </w:r>
          </w:p>
        </w:tc>
        <w:tc>
          <w:tcPr>
            <w:tcW w:w="1260" w:type="dxa"/>
          </w:tcPr>
          <w:p w:rsidR="001A22BB" w:rsidRDefault="001A22BB" w:rsidP="005A4632">
            <w:pPr>
              <w:tabs>
                <w:tab w:val="decimal" w:pos="792"/>
              </w:tabs>
            </w:pPr>
          </w:p>
          <w:p w:rsidR="001A22BB" w:rsidRDefault="00B57223" w:rsidP="005A4632">
            <w:pPr>
              <w:tabs>
                <w:tab w:val="decimal" w:pos="792"/>
              </w:tabs>
            </w:pPr>
            <w:r>
              <w:t>2,0</w:t>
            </w:r>
            <w:r w:rsidR="001A22BB">
              <w:t>00</w:t>
            </w:r>
          </w:p>
        </w:tc>
        <w:tc>
          <w:tcPr>
            <w:tcW w:w="1201" w:type="dxa"/>
            <w:gridSpan w:val="2"/>
          </w:tcPr>
          <w:p w:rsidR="001A22BB" w:rsidRDefault="001A22BB" w:rsidP="005A4632">
            <w:pPr>
              <w:tabs>
                <w:tab w:val="decimal" w:pos="792"/>
              </w:tabs>
            </w:pPr>
          </w:p>
          <w:p w:rsidR="001A22BB" w:rsidRDefault="001A22BB" w:rsidP="005A4632">
            <w:pPr>
              <w:tabs>
                <w:tab w:val="decimal" w:pos="792"/>
              </w:tabs>
            </w:pPr>
            <w:r>
              <w:t>0</w:t>
            </w:r>
          </w:p>
        </w:tc>
        <w:tc>
          <w:tcPr>
            <w:tcW w:w="1230" w:type="dxa"/>
            <w:gridSpan w:val="2"/>
          </w:tcPr>
          <w:p w:rsidR="001A22BB" w:rsidRDefault="001A22BB" w:rsidP="005A4632">
            <w:pPr>
              <w:tabs>
                <w:tab w:val="decimal" w:pos="792"/>
              </w:tabs>
            </w:pPr>
          </w:p>
          <w:p w:rsidR="001A22BB" w:rsidRDefault="00B57223" w:rsidP="005A4632">
            <w:pPr>
              <w:tabs>
                <w:tab w:val="decimal" w:pos="792"/>
              </w:tabs>
            </w:pPr>
            <w:r>
              <w:t>1,0</w:t>
            </w:r>
            <w:r w:rsidR="001A22BB">
              <w:t>00</w:t>
            </w:r>
          </w:p>
        </w:tc>
      </w:tr>
      <w:tr w:rsidR="001A22BB" w:rsidTr="005A4632">
        <w:tblPrEx>
          <w:tblCellMar>
            <w:left w:w="108" w:type="dxa"/>
            <w:right w:w="108" w:type="dxa"/>
          </w:tblCellMar>
        </w:tblPrEx>
        <w:tc>
          <w:tcPr>
            <w:tcW w:w="4680" w:type="dxa"/>
          </w:tcPr>
          <w:p w:rsidR="001A22BB" w:rsidRDefault="001A22BB" w:rsidP="005A4632">
            <w:r>
              <w:t>Accounted for</w:t>
            </w:r>
          </w:p>
        </w:tc>
        <w:tc>
          <w:tcPr>
            <w:tcW w:w="1080" w:type="dxa"/>
          </w:tcPr>
          <w:p w:rsidR="001A22BB" w:rsidRDefault="008E6B3C" w:rsidP="005A4632">
            <w:pPr>
              <w:pStyle w:val="Footer"/>
              <w:tabs>
                <w:tab w:val="clear" w:pos="4320"/>
                <w:tab w:val="clear" w:pos="8640"/>
                <w:tab w:val="decimal" w:pos="612"/>
              </w:tabs>
              <w:rPr>
                <w:rFonts w:ascii="Times New Roman" w:hAnsi="Times New Roman"/>
                <w:sz w:val="20"/>
              </w:rPr>
            </w:pPr>
            <w:r>
              <w:rPr>
                <w:rFonts w:ascii="Times New Roman" w:hAnsi="Times New Roman"/>
                <w:sz w:val="20"/>
                <w:u w:val="double"/>
              </w:rPr>
              <w:t>10,8</w:t>
            </w:r>
            <w:r w:rsidR="00526902">
              <w:rPr>
                <w:rFonts w:ascii="Times New Roman" w:hAnsi="Times New Roman"/>
                <w:sz w:val="20"/>
                <w:u w:val="double"/>
              </w:rPr>
              <w:t>0</w:t>
            </w:r>
            <w:r w:rsidR="001A22BB">
              <w:rPr>
                <w:rFonts w:ascii="Times New Roman" w:hAnsi="Times New Roman"/>
                <w:sz w:val="20"/>
                <w:u w:val="double"/>
              </w:rPr>
              <w:t>0</w:t>
            </w:r>
          </w:p>
        </w:tc>
        <w:tc>
          <w:tcPr>
            <w:tcW w:w="1260" w:type="dxa"/>
          </w:tcPr>
          <w:p w:rsidR="001A22BB" w:rsidRDefault="001A22BB" w:rsidP="005A4632">
            <w:pPr>
              <w:tabs>
                <w:tab w:val="left" w:pos="342"/>
                <w:tab w:val="decimal" w:pos="792"/>
              </w:tabs>
            </w:pPr>
            <w:r>
              <w:tab/>
            </w:r>
            <w:r>
              <w:rPr>
                <w:u w:val="single"/>
              </w:rPr>
              <w:tab/>
            </w:r>
          </w:p>
        </w:tc>
        <w:tc>
          <w:tcPr>
            <w:tcW w:w="1201" w:type="dxa"/>
            <w:gridSpan w:val="2"/>
          </w:tcPr>
          <w:p w:rsidR="001A22BB" w:rsidRDefault="001A22BB" w:rsidP="005A4632">
            <w:pPr>
              <w:tabs>
                <w:tab w:val="left" w:pos="342"/>
                <w:tab w:val="decimal" w:pos="792"/>
              </w:tabs>
            </w:pPr>
            <w:r>
              <w:tab/>
            </w:r>
            <w:r>
              <w:rPr>
                <w:u w:val="single"/>
              </w:rPr>
              <w:tab/>
            </w:r>
          </w:p>
        </w:tc>
        <w:tc>
          <w:tcPr>
            <w:tcW w:w="1230" w:type="dxa"/>
            <w:gridSpan w:val="2"/>
          </w:tcPr>
          <w:p w:rsidR="001A22BB" w:rsidRDefault="001A22BB" w:rsidP="005A4632">
            <w:pPr>
              <w:tabs>
                <w:tab w:val="left" w:pos="342"/>
                <w:tab w:val="decimal" w:pos="792"/>
              </w:tabs>
            </w:pPr>
            <w:r>
              <w:tab/>
            </w:r>
            <w:r>
              <w:rPr>
                <w:u w:val="single"/>
              </w:rPr>
              <w:tab/>
            </w:r>
          </w:p>
        </w:tc>
      </w:tr>
      <w:tr w:rsidR="001A22BB" w:rsidTr="005A4632">
        <w:tblPrEx>
          <w:tblCellMar>
            <w:left w:w="108" w:type="dxa"/>
            <w:right w:w="108" w:type="dxa"/>
          </w:tblCellMar>
        </w:tblPrEx>
        <w:tc>
          <w:tcPr>
            <w:tcW w:w="4680" w:type="dxa"/>
          </w:tcPr>
          <w:p w:rsidR="001A22BB" w:rsidRDefault="00214F18" w:rsidP="00214F18">
            <w:r>
              <w:t>Equivalent units of w</w:t>
            </w:r>
            <w:r w:rsidR="001A22BB">
              <w:t>ork done in current period</w:t>
            </w:r>
          </w:p>
        </w:tc>
        <w:tc>
          <w:tcPr>
            <w:tcW w:w="1080" w:type="dxa"/>
          </w:tcPr>
          <w:p w:rsidR="001A22BB" w:rsidRDefault="001A22BB" w:rsidP="005A4632">
            <w:pPr>
              <w:pStyle w:val="Footer"/>
              <w:tabs>
                <w:tab w:val="clear" w:pos="4320"/>
                <w:tab w:val="clear" w:pos="8640"/>
              </w:tabs>
              <w:rPr>
                <w:rFonts w:ascii="Times New Roman" w:hAnsi="Times New Roman"/>
                <w:sz w:val="20"/>
              </w:rPr>
            </w:pPr>
          </w:p>
        </w:tc>
        <w:tc>
          <w:tcPr>
            <w:tcW w:w="1260" w:type="dxa"/>
          </w:tcPr>
          <w:p w:rsidR="001A22BB" w:rsidRDefault="00B57223" w:rsidP="00B57223">
            <w:pPr>
              <w:tabs>
                <w:tab w:val="decimal" w:pos="792"/>
              </w:tabs>
              <w:rPr>
                <w:u w:val="double"/>
              </w:rPr>
            </w:pPr>
            <w:r>
              <w:rPr>
                <w:u w:val="double"/>
              </w:rPr>
              <w:t>10,0</w:t>
            </w:r>
            <w:r w:rsidR="001A22BB">
              <w:rPr>
                <w:u w:val="double"/>
              </w:rPr>
              <w:t>00</w:t>
            </w:r>
          </w:p>
        </w:tc>
        <w:tc>
          <w:tcPr>
            <w:tcW w:w="1201" w:type="dxa"/>
            <w:gridSpan w:val="2"/>
          </w:tcPr>
          <w:p w:rsidR="001A22BB" w:rsidRDefault="00B57223" w:rsidP="00B57223">
            <w:pPr>
              <w:tabs>
                <w:tab w:val="decimal" w:pos="792"/>
              </w:tabs>
              <w:rPr>
                <w:u w:val="double"/>
              </w:rPr>
            </w:pPr>
            <w:r>
              <w:rPr>
                <w:u w:val="double"/>
              </w:rPr>
              <w:t>10,5</w:t>
            </w:r>
            <w:r w:rsidR="001A22BB">
              <w:rPr>
                <w:u w:val="double"/>
              </w:rPr>
              <w:t>00</w:t>
            </w:r>
          </w:p>
        </w:tc>
        <w:tc>
          <w:tcPr>
            <w:tcW w:w="1230" w:type="dxa"/>
            <w:gridSpan w:val="2"/>
          </w:tcPr>
          <w:p w:rsidR="001A22BB" w:rsidRDefault="00B57223" w:rsidP="00B57223">
            <w:pPr>
              <w:tabs>
                <w:tab w:val="decimal" w:pos="792"/>
              </w:tabs>
              <w:rPr>
                <w:u w:val="double"/>
              </w:rPr>
            </w:pPr>
            <w:r>
              <w:rPr>
                <w:u w:val="double"/>
              </w:rPr>
              <w:t>10,875</w:t>
            </w:r>
          </w:p>
        </w:tc>
      </w:tr>
    </w:tbl>
    <w:p w:rsidR="001A22BB" w:rsidRDefault="001A22BB" w:rsidP="001A22BB">
      <w:pPr>
        <w:ind w:left="360" w:hanging="360"/>
        <w:rPr>
          <w:sz w:val="24"/>
          <w:szCs w:val="24"/>
        </w:rPr>
      </w:pPr>
    </w:p>
    <w:p w:rsidR="001A22BB" w:rsidRDefault="001A22BB" w:rsidP="001A22BB">
      <w:pPr>
        <w:ind w:left="360" w:hanging="360"/>
      </w:pPr>
      <w:r>
        <w:rPr>
          <w:vertAlign w:val="superscript"/>
        </w:rPr>
        <w:t>§</w:t>
      </w:r>
      <w:r>
        <w:t>Degree of completion in this department:  Transferred-in costs, 100%; direct materials, 0%; conversion costs, 25%.</w:t>
      </w:r>
    </w:p>
    <w:p w:rsidR="001A22BB" w:rsidRDefault="001A22BB" w:rsidP="001A22BB">
      <w:pPr>
        <w:ind w:left="180" w:hanging="180"/>
      </w:pPr>
      <w:r>
        <w:rPr>
          <w:vertAlign w:val="superscript"/>
        </w:rPr>
        <w:t>†</w:t>
      </w:r>
      <w:r w:rsidR="0072676E">
        <w:t>10,5</w:t>
      </w:r>
      <w:r>
        <w:t>00 physical units compl</w:t>
      </w:r>
      <w:r w:rsidR="008E6B3C">
        <w:t>et</w:t>
      </w:r>
      <w:r w:rsidR="0072676E">
        <w:t>ed and transferred out minus 2,5</w:t>
      </w:r>
      <w:r>
        <w:t>00 physical units completed and transferred out from beginning work-in-process inventory.</w:t>
      </w:r>
    </w:p>
    <w:p w:rsidR="001A22BB" w:rsidRDefault="001A22BB" w:rsidP="001A22BB">
      <w:pPr>
        <w:spacing w:line="360" w:lineRule="auto"/>
        <w:ind w:left="180" w:hanging="180"/>
      </w:pPr>
      <w:r>
        <w:t xml:space="preserve">*Degree of completion in this department:  transferred-in costs, 100%; direct materials, 0%; conversion costs, 50%. </w:t>
      </w:r>
    </w:p>
    <w:p w:rsidR="001A22BB" w:rsidRDefault="001A22BB" w:rsidP="001A22BB">
      <w:pPr>
        <w:jc w:val="both"/>
        <w:rPr>
          <w:b/>
        </w:rPr>
      </w:pPr>
      <w:r>
        <w:rPr>
          <w:b/>
        </w:rPr>
        <w:t xml:space="preserve"> </w:t>
      </w:r>
    </w:p>
    <w:p w:rsidR="001A22BB" w:rsidRDefault="001A22BB" w:rsidP="001A22BB">
      <w:pPr>
        <w:jc w:val="both"/>
        <w:rPr>
          <w:b/>
        </w:rPr>
        <w:sectPr w:rsidR="001A22BB" w:rsidSect="00FB4364">
          <w:pgSz w:w="12240" w:h="15840"/>
          <w:pgMar w:top="1440" w:right="1440" w:bottom="1440" w:left="1440" w:header="720" w:footer="720" w:gutter="0"/>
          <w:cols w:space="720"/>
        </w:sectPr>
      </w:pPr>
    </w:p>
    <w:p w:rsidR="001A22BB" w:rsidRDefault="001A22BB" w:rsidP="001A22BB">
      <w:pPr>
        <w:ind w:right="1530"/>
        <w:jc w:val="both"/>
        <w:rPr>
          <w:b/>
          <w:sz w:val="24"/>
          <w:szCs w:val="24"/>
        </w:rPr>
      </w:pPr>
      <w:r>
        <w:rPr>
          <w:b/>
          <w:sz w:val="24"/>
          <w:szCs w:val="24"/>
        </w:rPr>
        <w:lastRenderedPageBreak/>
        <w:t>SOLUTION EXHIBIT 17-40D</w:t>
      </w:r>
    </w:p>
    <w:p w:rsidR="001A22BB" w:rsidRDefault="00085B50" w:rsidP="00B233D3">
      <w:pPr>
        <w:jc w:val="both"/>
        <w:rPr>
          <w:sz w:val="24"/>
        </w:rPr>
      </w:pPr>
      <w:r>
        <w:rPr>
          <w:sz w:val="24"/>
          <w:szCs w:val="24"/>
        </w:rPr>
        <w:t>S</w:t>
      </w:r>
      <w:r w:rsidR="00F07E97" w:rsidRPr="00F07E97">
        <w:rPr>
          <w:sz w:val="24"/>
          <w:szCs w:val="24"/>
        </w:rPr>
        <w:t xml:space="preserve">ummarize the Total Costs to Account </w:t>
      </w:r>
      <w:r w:rsidR="00B233D3">
        <w:rPr>
          <w:sz w:val="24"/>
          <w:szCs w:val="24"/>
        </w:rPr>
        <w:t>f</w:t>
      </w:r>
      <w:r w:rsidR="00F07E97" w:rsidRPr="00F07E97">
        <w:rPr>
          <w:sz w:val="24"/>
          <w:szCs w:val="24"/>
        </w:rPr>
        <w:t>or, Compute the Cost per Equivalent Unit, and Assign Costs to the Units Completed and Units in Ending Work</w:t>
      </w:r>
      <w:r w:rsidR="00FD0A18">
        <w:rPr>
          <w:sz w:val="24"/>
          <w:szCs w:val="24"/>
        </w:rPr>
        <w:t>-in-</w:t>
      </w:r>
      <w:r w:rsidR="00F07E97" w:rsidRPr="00F07E97">
        <w:rPr>
          <w:sz w:val="24"/>
          <w:szCs w:val="24"/>
        </w:rPr>
        <w:t>Process Inventory;</w:t>
      </w:r>
      <w:r w:rsidR="00FB4364">
        <w:rPr>
          <w:sz w:val="24"/>
        </w:rPr>
        <w:t xml:space="preserve"> </w:t>
      </w:r>
      <w:r w:rsidR="001A22BB">
        <w:rPr>
          <w:sz w:val="24"/>
        </w:rPr>
        <w:t>FIFO Method of Process Costing,</w:t>
      </w:r>
      <w:r w:rsidR="00B233D3">
        <w:rPr>
          <w:sz w:val="24"/>
        </w:rPr>
        <w:t xml:space="preserve"> </w:t>
      </w:r>
      <w:r w:rsidR="0083668E">
        <w:rPr>
          <w:sz w:val="24"/>
        </w:rPr>
        <w:t xml:space="preserve">Fermenting </w:t>
      </w:r>
      <w:r w:rsidR="00B233D3">
        <w:rPr>
          <w:sz w:val="24"/>
        </w:rPr>
        <w:t>D</w:t>
      </w:r>
      <w:r w:rsidR="0083668E">
        <w:rPr>
          <w:sz w:val="24"/>
        </w:rPr>
        <w:t>epartment</w:t>
      </w:r>
      <w:r w:rsidR="001A22BB">
        <w:rPr>
          <w:sz w:val="24"/>
        </w:rPr>
        <w:t xml:space="preserve"> of </w:t>
      </w:r>
      <w:r w:rsidR="0083668E">
        <w:rPr>
          <w:sz w:val="24"/>
        </w:rPr>
        <w:t>Portland Pale Ale, Inc.</w:t>
      </w:r>
      <w:r w:rsidR="00B233D3">
        <w:rPr>
          <w:sz w:val="24"/>
        </w:rPr>
        <w:t>,</w:t>
      </w:r>
      <w:r w:rsidR="00140297">
        <w:rPr>
          <w:sz w:val="24"/>
        </w:rPr>
        <w:t xml:space="preserve"> for July</w:t>
      </w:r>
      <w:r w:rsidR="001A22BB">
        <w:rPr>
          <w:sz w:val="24"/>
        </w:rPr>
        <w:t>.</w:t>
      </w:r>
    </w:p>
    <w:p w:rsidR="001A22BB" w:rsidRPr="00B55212" w:rsidRDefault="001A22BB" w:rsidP="001A22BB">
      <w:pPr>
        <w:jc w:val="both"/>
        <w:rPr>
          <w:sz w:val="16"/>
        </w:rPr>
      </w:pPr>
    </w:p>
    <w:tbl>
      <w:tblPr>
        <w:tblW w:w="12726" w:type="dxa"/>
        <w:tblLayout w:type="fixed"/>
        <w:tblCellMar>
          <w:left w:w="36" w:type="dxa"/>
          <w:right w:w="36" w:type="dxa"/>
        </w:tblCellMar>
        <w:tblLook w:val="0000"/>
      </w:tblPr>
      <w:tblGrid>
        <w:gridCol w:w="924"/>
        <w:gridCol w:w="5501"/>
        <w:gridCol w:w="1350"/>
        <w:gridCol w:w="1621"/>
        <w:gridCol w:w="1620"/>
        <w:gridCol w:w="1710"/>
      </w:tblGrid>
      <w:tr w:rsidR="001A22BB" w:rsidTr="0028595E">
        <w:tc>
          <w:tcPr>
            <w:tcW w:w="924" w:type="dxa"/>
            <w:tcBorders>
              <w:bottom w:val="single" w:sz="6" w:space="0" w:color="auto"/>
            </w:tcBorders>
          </w:tcPr>
          <w:p w:rsidR="001A22BB" w:rsidRDefault="001A22BB" w:rsidP="005A4632">
            <w:pPr>
              <w:pStyle w:val="Footer"/>
              <w:tabs>
                <w:tab w:val="clear" w:pos="4320"/>
                <w:tab w:val="clear" w:pos="8640"/>
              </w:tabs>
              <w:rPr>
                <w:rFonts w:ascii="Times New Roman" w:hAnsi="Times New Roman"/>
                <w:szCs w:val="24"/>
              </w:rPr>
            </w:pPr>
          </w:p>
        </w:tc>
        <w:tc>
          <w:tcPr>
            <w:tcW w:w="5501" w:type="dxa"/>
            <w:tcBorders>
              <w:bottom w:val="single" w:sz="6" w:space="0" w:color="auto"/>
            </w:tcBorders>
          </w:tcPr>
          <w:p w:rsidR="001A22BB" w:rsidRDefault="001A22BB" w:rsidP="005A4632">
            <w:pPr>
              <w:pStyle w:val="Footer"/>
              <w:tabs>
                <w:tab w:val="clear" w:pos="4320"/>
                <w:tab w:val="clear" w:pos="8640"/>
              </w:tabs>
              <w:rPr>
                <w:rFonts w:ascii="Times New Roman" w:hAnsi="Times New Roman"/>
                <w:sz w:val="22"/>
                <w:szCs w:val="22"/>
              </w:rPr>
            </w:pPr>
          </w:p>
        </w:tc>
        <w:tc>
          <w:tcPr>
            <w:tcW w:w="1350" w:type="dxa"/>
            <w:tcBorders>
              <w:bottom w:val="single" w:sz="6" w:space="0" w:color="auto"/>
            </w:tcBorders>
          </w:tcPr>
          <w:p w:rsidR="001A22BB" w:rsidRDefault="001A22BB" w:rsidP="005A4632">
            <w:pPr>
              <w:rPr>
                <w:b/>
                <w:sz w:val="22"/>
                <w:szCs w:val="22"/>
              </w:rPr>
            </w:pPr>
            <w:r>
              <w:rPr>
                <w:b/>
                <w:sz w:val="22"/>
                <w:szCs w:val="22"/>
              </w:rPr>
              <w:t xml:space="preserve">      Total</w:t>
            </w:r>
          </w:p>
          <w:p w:rsidR="001A22BB" w:rsidRDefault="001A22BB" w:rsidP="005A4632">
            <w:pPr>
              <w:rPr>
                <w:b/>
                <w:sz w:val="22"/>
                <w:szCs w:val="22"/>
              </w:rPr>
            </w:pPr>
            <w:r>
              <w:rPr>
                <w:b/>
                <w:sz w:val="22"/>
                <w:szCs w:val="22"/>
              </w:rPr>
              <w:t>Production</w:t>
            </w:r>
          </w:p>
          <w:p w:rsidR="001A22BB" w:rsidRDefault="001A22BB" w:rsidP="005A4632">
            <w:pPr>
              <w:rPr>
                <w:b/>
                <w:sz w:val="22"/>
                <w:szCs w:val="22"/>
              </w:rPr>
            </w:pPr>
            <w:r>
              <w:rPr>
                <w:b/>
                <w:sz w:val="22"/>
                <w:szCs w:val="22"/>
              </w:rPr>
              <w:t xml:space="preserve">      Costs</w:t>
            </w:r>
          </w:p>
        </w:tc>
        <w:tc>
          <w:tcPr>
            <w:tcW w:w="1621" w:type="dxa"/>
            <w:tcBorders>
              <w:bottom w:val="single" w:sz="6" w:space="0" w:color="auto"/>
            </w:tcBorders>
          </w:tcPr>
          <w:p w:rsidR="001A22BB" w:rsidRDefault="001A22BB" w:rsidP="005A4632">
            <w:pPr>
              <w:jc w:val="center"/>
              <w:rPr>
                <w:b/>
                <w:sz w:val="22"/>
                <w:szCs w:val="22"/>
              </w:rPr>
            </w:pPr>
          </w:p>
          <w:p w:rsidR="001A22BB" w:rsidRDefault="001A22BB" w:rsidP="005A4632">
            <w:pPr>
              <w:jc w:val="center"/>
              <w:rPr>
                <w:b/>
                <w:sz w:val="22"/>
                <w:szCs w:val="22"/>
              </w:rPr>
            </w:pPr>
            <w:r>
              <w:rPr>
                <w:b/>
                <w:sz w:val="22"/>
                <w:szCs w:val="22"/>
              </w:rPr>
              <w:t>Transferred</w:t>
            </w:r>
          </w:p>
          <w:p w:rsidR="001A22BB" w:rsidRDefault="001A22BB" w:rsidP="005A4632">
            <w:pPr>
              <w:jc w:val="center"/>
              <w:rPr>
                <w:b/>
                <w:sz w:val="22"/>
                <w:szCs w:val="22"/>
              </w:rPr>
            </w:pPr>
            <w:r>
              <w:rPr>
                <w:b/>
                <w:sz w:val="22"/>
                <w:szCs w:val="22"/>
              </w:rPr>
              <w:t>-in Costs</w:t>
            </w:r>
          </w:p>
        </w:tc>
        <w:tc>
          <w:tcPr>
            <w:tcW w:w="1620" w:type="dxa"/>
            <w:tcBorders>
              <w:bottom w:val="single" w:sz="6" w:space="0" w:color="auto"/>
            </w:tcBorders>
          </w:tcPr>
          <w:p w:rsidR="001A22BB" w:rsidRDefault="001A22BB" w:rsidP="005A4632">
            <w:pPr>
              <w:jc w:val="center"/>
              <w:rPr>
                <w:b/>
                <w:sz w:val="22"/>
                <w:szCs w:val="22"/>
              </w:rPr>
            </w:pPr>
          </w:p>
          <w:p w:rsidR="001A22BB" w:rsidRDefault="001A22BB" w:rsidP="005A4632">
            <w:pPr>
              <w:jc w:val="center"/>
              <w:rPr>
                <w:b/>
                <w:sz w:val="22"/>
                <w:szCs w:val="22"/>
              </w:rPr>
            </w:pPr>
            <w:r>
              <w:rPr>
                <w:b/>
                <w:sz w:val="22"/>
                <w:szCs w:val="22"/>
              </w:rPr>
              <w:t xml:space="preserve">   Direct</w:t>
            </w:r>
          </w:p>
          <w:p w:rsidR="001A22BB" w:rsidRDefault="001A22BB" w:rsidP="005A4632">
            <w:pPr>
              <w:jc w:val="center"/>
              <w:rPr>
                <w:b/>
                <w:sz w:val="22"/>
                <w:szCs w:val="22"/>
              </w:rPr>
            </w:pPr>
            <w:r>
              <w:rPr>
                <w:b/>
                <w:sz w:val="22"/>
                <w:szCs w:val="22"/>
              </w:rPr>
              <w:t xml:space="preserve">   Materials</w:t>
            </w:r>
          </w:p>
        </w:tc>
        <w:tc>
          <w:tcPr>
            <w:tcW w:w="1710" w:type="dxa"/>
            <w:tcBorders>
              <w:bottom w:val="single" w:sz="6" w:space="0" w:color="auto"/>
            </w:tcBorders>
          </w:tcPr>
          <w:p w:rsidR="001A22BB" w:rsidRDefault="001A22BB" w:rsidP="005A4632">
            <w:pPr>
              <w:jc w:val="center"/>
              <w:rPr>
                <w:b/>
                <w:sz w:val="22"/>
                <w:szCs w:val="22"/>
              </w:rPr>
            </w:pPr>
          </w:p>
          <w:p w:rsidR="001A22BB" w:rsidRDefault="001A22BB" w:rsidP="005A4632">
            <w:pPr>
              <w:jc w:val="center"/>
              <w:rPr>
                <w:b/>
                <w:sz w:val="22"/>
                <w:szCs w:val="22"/>
              </w:rPr>
            </w:pPr>
            <w:r>
              <w:rPr>
                <w:b/>
                <w:sz w:val="22"/>
                <w:szCs w:val="22"/>
              </w:rPr>
              <w:t>Conversion</w:t>
            </w:r>
          </w:p>
          <w:p w:rsidR="001A22BB" w:rsidRDefault="001A22BB" w:rsidP="005A4632">
            <w:pPr>
              <w:jc w:val="center"/>
              <w:rPr>
                <w:b/>
                <w:sz w:val="22"/>
                <w:szCs w:val="22"/>
              </w:rPr>
            </w:pPr>
            <w:r>
              <w:rPr>
                <w:b/>
                <w:sz w:val="22"/>
                <w:szCs w:val="22"/>
              </w:rPr>
              <w:t>Costs</w:t>
            </w:r>
          </w:p>
        </w:tc>
      </w:tr>
      <w:tr w:rsidR="001A22BB" w:rsidTr="0028595E">
        <w:tc>
          <w:tcPr>
            <w:tcW w:w="924" w:type="dxa"/>
          </w:tcPr>
          <w:p w:rsidR="001A22BB" w:rsidRPr="00886B0F" w:rsidRDefault="001A22BB" w:rsidP="005A4632">
            <w:pPr>
              <w:ind w:left="806" w:hanging="806"/>
              <w:rPr>
                <w:b/>
                <w:sz w:val="24"/>
                <w:szCs w:val="24"/>
              </w:rPr>
            </w:pPr>
            <w:r w:rsidRPr="00886B0F">
              <w:rPr>
                <w:b/>
                <w:sz w:val="24"/>
                <w:szCs w:val="24"/>
              </w:rPr>
              <w:t>(Step 3)</w:t>
            </w:r>
          </w:p>
        </w:tc>
        <w:tc>
          <w:tcPr>
            <w:tcW w:w="5501" w:type="dxa"/>
          </w:tcPr>
          <w:p w:rsidR="001A22BB" w:rsidRDefault="001A22BB" w:rsidP="005A4632">
            <w:pPr>
              <w:ind w:left="810" w:hanging="810"/>
              <w:rPr>
                <w:sz w:val="22"/>
                <w:szCs w:val="22"/>
              </w:rPr>
            </w:pPr>
            <w:r>
              <w:rPr>
                <w:sz w:val="22"/>
                <w:szCs w:val="22"/>
              </w:rPr>
              <w:t>Work in process, beginning (given)</w:t>
            </w:r>
          </w:p>
        </w:tc>
        <w:tc>
          <w:tcPr>
            <w:tcW w:w="1350" w:type="dxa"/>
          </w:tcPr>
          <w:p w:rsidR="001A22BB" w:rsidRPr="007A67B8" w:rsidRDefault="001A22BB" w:rsidP="0078113E">
            <w:pPr>
              <w:pStyle w:val="Footer"/>
              <w:tabs>
                <w:tab w:val="clear" w:pos="4320"/>
                <w:tab w:val="clear" w:pos="8640"/>
                <w:tab w:val="decimal" w:pos="954"/>
              </w:tabs>
              <w:rPr>
                <w:rFonts w:ascii="Times New Roman" w:hAnsi="Times New Roman"/>
                <w:szCs w:val="22"/>
              </w:rPr>
            </w:pPr>
            <w:r w:rsidRPr="007A67B8">
              <w:rPr>
                <w:rFonts w:ascii="Times New Roman" w:hAnsi="Times New Roman"/>
                <w:szCs w:val="22"/>
              </w:rPr>
              <w:t>$</w:t>
            </w:r>
            <w:r w:rsidR="0078113E">
              <w:rPr>
                <w:rFonts w:ascii="Times New Roman" w:hAnsi="Times New Roman"/>
                <w:szCs w:val="22"/>
              </w:rPr>
              <w:t>153</w:t>
            </w:r>
            <w:r w:rsidR="00654E57">
              <w:rPr>
                <w:rFonts w:ascii="Times New Roman" w:hAnsi="Times New Roman"/>
                <w:szCs w:val="22"/>
              </w:rPr>
              <w:t>,</w:t>
            </w:r>
            <w:r w:rsidR="0078113E">
              <w:rPr>
                <w:rFonts w:ascii="Times New Roman" w:hAnsi="Times New Roman"/>
                <w:szCs w:val="22"/>
              </w:rPr>
              <w:t>180</w:t>
            </w:r>
          </w:p>
        </w:tc>
        <w:tc>
          <w:tcPr>
            <w:tcW w:w="1621" w:type="dxa"/>
            <w:vAlign w:val="bottom"/>
          </w:tcPr>
          <w:p w:rsidR="001A22BB" w:rsidRPr="007A67B8" w:rsidRDefault="001A22BB" w:rsidP="0072676E">
            <w:pPr>
              <w:ind w:right="288"/>
              <w:rPr>
                <w:sz w:val="24"/>
                <w:szCs w:val="22"/>
              </w:rPr>
            </w:pPr>
            <w:r>
              <w:rPr>
                <w:sz w:val="24"/>
                <w:szCs w:val="22"/>
              </w:rPr>
              <w:t xml:space="preserve">  </w:t>
            </w:r>
            <w:r w:rsidR="00BC67BC">
              <w:rPr>
                <w:sz w:val="24"/>
                <w:szCs w:val="22"/>
              </w:rPr>
              <w:t xml:space="preserve">    </w:t>
            </w:r>
            <w:r>
              <w:rPr>
                <w:sz w:val="24"/>
                <w:szCs w:val="22"/>
              </w:rPr>
              <w:t>$</w:t>
            </w:r>
            <w:r w:rsidR="0072676E">
              <w:rPr>
                <w:sz w:val="24"/>
                <w:szCs w:val="22"/>
              </w:rPr>
              <w:t>115,680</w:t>
            </w:r>
            <w:r w:rsidRPr="007A67B8">
              <w:rPr>
                <w:sz w:val="24"/>
                <w:szCs w:val="22"/>
              </w:rPr>
              <w:t xml:space="preserve">               </w:t>
            </w:r>
          </w:p>
        </w:tc>
        <w:tc>
          <w:tcPr>
            <w:tcW w:w="1620" w:type="dxa"/>
          </w:tcPr>
          <w:p w:rsidR="001A22BB" w:rsidRPr="007A67B8" w:rsidRDefault="0072676E" w:rsidP="005A4632">
            <w:pPr>
              <w:rPr>
                <w:sz w:val="24"/>
                <w:szCs w:val="22"/>
              </w:rPr>
            </w:pPr>
            <w:r>
              <w:rPr>
                <w:sz w:val="24"/>
                <w:szCs w:val="22"/>
              </w:rPr>
              <w:t xml:space="preserve">     </w:t>
            </w:r>
            <w:r w:rsidR="001A22BB">
              <w:rPr>
                <w:sz w:val="24"/>
                <w:szCs w:val="22"/>
              </w:rPr>
              <w:t>$</w:t>
            </w:r>
            <w:r>
              <w:rPr>
                <w:sz w:val="24"/>
                <w:szCs w:val="22"/>
              </w:rPr>
              <w:t xml:space="preserve">   </w:t>
            </w:r>
            <w:r w:rsidR="001A22BB">
              <w:rPr>
                <w:sz w:val="24"/>
                <w:szCs w:val="22"/>
              </w:rPr>
              <w:t xml:space="preserve">    </w:t>
            </w:r>
            <w:r w:rsidR="001A22BB" w:rsidRPr="007A67B8">
              <w:rPr>
                <w:sz w:val="24"/>
                <w:szCs w:val="22"/>
              </w:rPr>
              <w:t xml:space="preserve">   0</w:t>
            </w:r>
          </w:p>
        </w:tc>
        <w:tc>
          <w:tcPr>
            <w:tcW w:w="1710" w:type="dxa"/>
          </w:tcPr>
          <w:p w:rsidR="001A22BB" w:rsidRPr="007A67B8" w:rsidRDefault="0072676E" w:rsidP="0008209E">
            <w:pPr>
              <w:rPr>
                <w:sz w:val="24"/>
                <w:szCs w:val="22"/>
              </w:rPr>
            </w:pPr>
            <w:r>
              <w:rPr>
                <w:sz w:val="24"/>
                <w:szCs w:val="22"/>
              </w:rPr>
              <w:t xml:space="preserve">       </w:t>
            </w:r>
            <w:r w:rsidR="00654E57">
              <w:rPr>
                <w:sz w:val="24"/>
                <w:szCs w:val="22"/>
              </w:rPr>
              <w:t>$</w:t>
            </w:r>
            <w:r>
              <w:rPr>
                <w:sz w:val="24"/>
                <w:szCs w:val="22"/>
              </w:rPr>
              <w:t xml:space="preserve">  </w:t>
            </w:r>
            <w:r w:rsidR="0008209E">
              <w:rPr>
                <w:sz w:val="24"/>
                <w:szCs w:val="22"/>
              </w:rPr>
              <w:t>37,50</w:t>
            </w:r>
            <w:r w:rsidR="001A22BB" w:rsidRPr="007A67B8">
              <w:rPr>
                <w:sz w:val="24"/>
                <w:szCs w:val="22"/>
              </w:rPr>
              <w:t>0</w:t>
            </w:r>
          </w:p>
        </w:tc>
      </w:tr>
      <w:tr w:rsidR="001A22BB" w:rsidTr="0028595E">
        <w:tc>
          <w:tcPr>
            <w:tcW w:w="924" w:type="dxa"/>
          </w:tcPr>
          <w:p w:rsidR="001A22BB" w:rsidRDefault="001A22BB" w:rsidP="005A4632">
            <w:pPr>
              <w:ind w:left="810" w:hanging="810"/>
              <w:rPr>
                <w:sz w:val="24"/>
                <w:szCs w:val="24"/>
              </w:rPr>
            </w:pPr>
          </w:p>
        </w:tc>
        <w:tc>
          <w:tcPr>
            <w:tcW w:w="5501" w:type="dxa"/>
          </w:tcPr>
          <w:p w:rsidR="001A22BB" w:rsidRDefault="001A22BB" w:rsidP="005A4632">
            <w:pPr>
              <w:ind w:left="810" w:hanging="810"/>
              <w:rPr>
                <w:sz w:val="22"/>
                <w:szCs w:val="22"/>
              </w:rPr>
            </w:pPr>
            <w:r>
              <w:rPr>
                <w:sz w:val="22"/>
                <w:szCs w:val="22"/>
              </w:rPr>
              <w:t xml:space="preserve"> Costs added in current period (given)</w:t>
            </w:r>
          </w:p>
        </w:tc>
        <w:tc>
          <w:tcPr>
            <w:tcW w:w="1350" w:type="dxa"/>
          </w:tcPr>
          <w:p w:rsidR="001A22BB" w:rsidRPr="007A67B8" w:rsidRDefault="001A22BB" w:rsidP="0078113E">
            <w:pPr>
              <w:tabs>
                <w:tab w:val="decimal" w:pos="954"/>
              </w:tabs>
              <w:rPr>
                <w:sz w:val="24"/>
                <w:szCs w:val="22"/>
                <w:u w:val="single"/>
              </w:rPr>
            </w:pPr>
            <w:r w:rsidRPr="007A67B8">
              <w:rPr>
                <w:sz w:val="24"/>
                <w:szCs w:val="22"/>
                <w:u w:val="single"/>
              </w:rPr>
              <w:t xml:space="preserve">  </w:t>
            </w:r>
            <w:r w:rsidR="0078113E">
              <w:rPr>
                <w:sz w:val="24"/>
                <w:szCs w:val="22"/>
                <w:u w:val="single"/>
              </w:rPr>
              <w:t>639</w:t>
            </w:r>
            <w:r w:rsidR="00654E57">
              <w:rPr>
                <w:sz w:val="24"/>
                <w:szCs w:val="22"/>
                <w:u w:val="single"/>
              </w:rPr>
              <w:t>,</w:t>
            </w:r>
            <w:r w:rsidR="0078113E">
              <w:rPr>
                <w:sz w:val="24"/>
                <w:szCs w:val="22"/>
                <w:u w:val="single"/>
              </w:rPr>
              <w:t>025</w:t>
            </w:r>
          </w:p>
        </w:tc>
        <w:tc>
          <w:tcPr>
            <w:tcW w:w="1621" w:type="dxa"/>
            <w:vAlign w:val="bottom"/>
          </w:tcPr>
          <w:p w:rsidR="001A22BB" w:rsidRPr="007A67B8" w:rsidRDefault="001A22BB" w:rsidP="0072676E">
            <w:pPr>
              <w:ind w:right="288"/>
              <w:jc w:val="right"/>
              <w:rPr>
                <w:sz w:val="24"/>
                <w:szCs w:val="22"/>
                <w:u w:val="single"/>
              </w:rPr>
            </w:pPr>
            <w:r w:rsidRPr="007A67B8">
              <w:rPr>
                <w:sz w:val="24"/>
                <w:szCs w:val="22"/>
                <w:u w:val="single"/>
              </w:rPr>
              <w:t xml:space="preserve">    </w:t>
            </w:r>
            <w:r w:rsidR="0072676E">
              <w:rPr>
                <w:sz w:val="24"/>
                <w:szCs w:val="22"/>
                <w:u w:val="single"/>
              </w:rPr>
              <w:t>376,000</w:t>
            </w:r>
          </w:p>
        </w:tc>
        <w:tc>
          <w:tcPr>
            <w:tcW w:w="1620" w:type="dxa"/>
          </w:tcPr>
          <w:p w:rsidR="001A22BB" w:rsidRPr="007A67B8" w:rsidRDefault="001A22BB" w:rsidP="0072676E">
            <w:pPr>
              <w:tabs>
                <w:tab w:val="decimal" w:pos="1151"/>
              </w:tabs>
              <w:rPr>
                <w:sz w:val="24"/>
                <w:szCs w:val="22"/>
                <w:u w:val="single"/>
              </w:rPr>
            </w:pPr>
            <w:r w:rsidRPr="007A67B8">
              <w:rPr>
                <w:sz w:val="24"/>
                <w:szCs w:val="22"/>
                <w:u w:val="single"/>
              </w:rPr>
              <w:t xml:space="preserve">  </w:t>
            </w:r>
            <w:r w:rsidR="0072676E">
              <w:rPr>
                <w:sz w:val="24"/>
                <w:szCs w:val="22"/>
                <w:u w:val="single"/>
              </w:rPr>
              <w:t>110,775</w:t>
            </w:r>
          </w:p>
        </w:tc>
        <w:tc>
          <w:tcPr>
            <w:tcW w:w="1710" w:type="dxa"/>
          </w:tcPr>
          <w:p w:rsidR="001A22BB" w:rsidRPr="007A67B8" w:rsidRDefault="001A22BB" w:rsidP="0008209E">
            <w:pPr>
              <w:tabs>
                <w:tab w:val="decimal" w:pos="1314"/>
              </w:tabs>
              <w:rPr>
                <w:sz w:val="24"/>
                <w:szCs w:val="22"/>
                <w:u w:val="single"/>
              </w:rPr>
            </w:pPr>
            <w:r w:rsidRPr="007A67B8">
              <w:rPr>
                <w:sz w:val="24"/>
                <w:szCs w:val="22"/>
                <w:u w:val="single"/>
              </w:rPr>
              <w:t xml:space="preserve">  </w:t>
            </w:r>
            <w:r w:rsidR="0072676E">
              <w:rPr>
                <w:sz w:val="24"/>
                <w:szCs w:val="22"/>
                <w:u w:val="single"/>
              </w:rPr>
              <w:t>15</w:t>
            </w:r>
            <w:r w:rsidR="0008209E">
              <w:rPr>
                <w:sz w:val="24"/>
                <w:szCs w:val="22"/>
                <w:u w:val="single"/>
              </w:rPr>
              <w:t>2,25</w:t>
            </w:r>
            <w:r w:rsidR="0072676E">
              <w:rPr>
                <w:sz w:val="24"/>
                <w:szCs w:val="22"/>
                <w:u w:val="single"/>
              </w:rPr>
              <w:t>0</w:t>
            </w:r>
          </w:p>
        </w:tc>
      </w:tr>
      <w:tr w:rsidR="001A22BB" w:rsidTr="0028595E">
        <w:tc>
          <w:tcPr>
            <w:tcW w:w="924" w:type="dxa"/>
          </w:tcPr>
          <w:p w:rsidR="001A22BB" w:rsidRDefault="001A22BB" w:rsidP="005A4632">
            <w:pPr>
              <w:ind w:left="810" w:hanging="810"/>
              <w:rPr>
                <w:sz w:val="24"/>
                <w:szCs w:val="24"/>
              </w:rPr>
            </w:pPr>
          </w:p>
        </w:tc>
        <w:tc>
          <w:tcPr>
            <w:tcW w:w="5501" w:type="dxa"/>
          </w:tcPr>
          <w:p w:rsidR="001A22BB" w:rsidRDefault="001A22BB" w:rsidP="005A4632">
            <w:pPr>
              <w:ind w:left="810" w:hanging="810"/>
              <w:rPr>
                <w:sz w:val="22"/>
                <w:szCs w:val="22"/>
              </w:rPr>
            </w:pPr>
            <w:r>
              <w:rPr>
                <w:sz w:val="22"/>
                <w:szCs w:val="22"/>
                <w:lang w:eastAsia="zh-TW"/>
              </w:rPr>
              <w:t xml:space="preserve"> </w:t>
            </w:r>
            <w:r>
              <w:rPr>
                <w:sz w:val="22"/>
                <w:szCs w:val="22"/>
              </w:rPr>
              <w:t>Total costs to account for</w:t>
            </w:r>
          </w:p>
        </w:tc>
        <w:tc>
          <w:tcPr>
            <w:tcW w:w="1350" w:type="dxa"/>
          </w:tcPr>
          <w:p w:rsidR="001A22BB" w:rsidRPr="007A67B8" w:rsidRDefault="001A22BB" w:rsidP="00654E57">
            <w:pPr>
              <w:tabs>
                <w:tab w:val="decimal" w:pos="954"/>
              </w:tabs>
              <w:rPr>
                <w:sz w:val="24"/>
                <w:szCs w:val="22"/>
              </w:rPr>
            </w:pPr>
            <w:r w:rsidRPr="007A67B8">
              <w:rPr>
                <w:sz w:val="24"/>
                <w:szCs w:val="22"/>
                <w:u w:val="double"/>
              </w:rPr>
              <w:t>$</w:t>
            </w:r>
            <w:r w:rsidR="0078113E">
              <w:rPr>
                <w:sz w:val="24"/>
                <w:szCs w:val="22"/>
                <w:u w:val="double"/>
              </w:rPr>
              <w:t>792,205</w:t>
            </w:r>
          </w:p>
        </w:tc>
        <w:tc>
          <w:tcPr>
            <w:tcW w:w="1621" w:type="dxa"/>
            <w:vAlign w:val="bottom"/>
          </w:tcPr>
          <w:p w:rsidR="001A22BB" w:rsidRPr="007A67B8" w:rsidRDefault="0072676E" w:rsidP="0072676E">
            <w:pPr>
              <w:ind w:right="288"/>
              <w:jc w:val="right"/>
              <w:rPr>
                <w:sz w:val="24"/>
                <w:szCs w:val="22"/>
                <w:u w:val="double"/>
              </w:rPr>
            </w:pPr>
            <w:r>
              <w:rPr>
                <w:sz w:val="24"/>
                <w:szCs w:val="22"/>
                <w:u w:val="double"/>
              </w:rPr>
              <w:t>$491</w:t>
            </w:r>
            <w:r w:rsidR="00654E57">
              <w:rPr>
                <w:sz w:val="24"/>
                <w:szCs w:val="22"/>
                <w:u w:val="double"/>
              </w:rPr>
              <w:t>,</w:t>
            </w:r>
            <w:r>
              <w:rPr>
                <w:sz w:val="24"/>
                <w:szCs w:val="22"/>
                <w:u w:val="double"/>
              </w:rPr>
              <w:t>680</w:t>
            </w:r>
          </w:p>
        </w:tc>
        <w:tc>
          <w:tcPr>
            <w:tcW w:w="1620" w:type="dxa"/>
          </w:tcPr>
          <w:p w:rsidR="001A22BB" w:rsidRPr="007A67B8" w:rsidRDefault="001A22BB" w:rsidP="0072676E">
            <w:pPr>
              <w:tabs>
                <w:tab w:val="decimal" w:pos="1151"/>
              </w:tabs>
              <w:rPr>
                <w:sz w:val="24"/>
                <w:szCs w:val="22"/>
                <w:u w:val="double"/>
              </w:rPr>
            </w:pPr>
            <w:r w:rsidRPr="007A67B8">
              <w:rPr>
                <w:sz w:val="24"/>
                <w:szCs w:val="22"/>
                <w:u w:val="double"/>
              </w:rPr>
              <w:t>$</w:t>
            </w:r>
            <w:r w:rsidR="0072676E">
              <w:rPr>
                <w:sz w:val="24"/>
                <w:szCs w:val="22"/>
                <w:u w:val="double"/>
              </w:rPr>
              <w:t>110,775</w:t>
            </w:r>
          </w:p>
        </w:tc>
        <w:tc>
          <w:tcPr>
            <w:tcW w:w="1710" w:type="dxa"/>
          </w:tcPr>
          <w:p w:rsidR="001A22BB" w:rsidRPr="007A67B8" w:rsidRDefault="001A22BB" w:rsidP="0008209E">
            <w:pPr>
              <w:tabs>
                <w:tab w:val="decimal" w:pos="1314"/>
              </w:tabs>
              <w:rPr>
                <w:sz w:val="24"/>
                <w:szCs w:val="22"/>
                <w:u w:val="double"/>
              </w:rPr>
            </w:pPr>
            <w:r w:rsidRPr="007A67B8">
              <w:rPr>
                <w:sz w:val="24"/>
                <w:szCs w:val="22"/>
                <w:u w:val="double"/>
              </w:rPr>
              <w:t>$</w:t>
            </w:r>
            <w:r w:rsidR="0008209E">
              <w:rPr>
                <w:sz w:val="24"/>
                <w:szCs w:val="22"/>
                <w:u w:val="double"/>
              </w:rPr>
              <w:t>189</w:t>
            </w:r>
            <w:r w:rsidR="0072676E">
              <w:rPr>
                <w:sz w:val="24"/>
                <w:szCs w:val="22"/>
                <w:u w:val="double"/>
              </w:rPr>
              <w:t>,</w:t>
            </w:r>
            <w:r w:rsidR="0008209E">
              <w:rPr>
                <w:sz w:val="24"/>
                <w:szCs w:val="22"/>
                <w:u w:val="double"/>
              </w:rPr>
              <w:t>75</w:t>
            </w:r>
            <w:r w:rsidRPr="007A67B8">
              <w:rPr>
                <w:sz w:val="24"/>
                <w:szCs w:val="22"/>
                <w:u w:val="double"/>
              </w:rPr>
              <w:t>0</w:t>
            </w:r>
          </w:p>
        </w:tc>
      </w:tr>
      <w:tr w:rsidR="001A22BB" w:rsidTr="0028595E">
        <w:tc>
          <w:tcPr>
            <w:tcW w:w="924" w:type="dxa"/>
          </w:tcPr>
          <w:p w:rsidR="001A22BB" w:rsidRDefault="001A22BB" w:rsidP="005A4632">
            <w:pPr>
              <w:ind w:left="810" w:hanging="810"/>
              <w:rPr>
                <w:sz w:val="24"/>
                <w:szCs w:val="24"/>
              </w:rPr>
            </w:pPr>
          </w:p>
        </w:tc>
        <w:tc>
          <w:tcPr>
            <w:tcW w:w="5501" w:type="dxa"/>
          </w:tcPr>
          <w:p w:rsidR="001A22BB" w:rsidRDefault="001A22BB" w:rsidP="005A4632">
            <w:pPr>
              <w:ind w:left="810" w:hanging="810"/>
              <w:rPr>
                <w:sz w:val="22"/>
                <w:szCs w:val="22"/>
              </w:rPr>
            </w:pPr>
          </w:p>
        </w:tc>
        <w:tc>
          <w:tcPr>
            <w:tcW w:w="1350" w:type="dxa"/>
          </w:tcPr>
          <w:p w:rsidR="001A22BB" w:rsidRPr="007A67B8" w:rsidRDefault="001A22BB" w:rsidP="005A4632">
            <w:pPr>
              <w:tabs>
                <w:tab w:val="decimal" w:pos="954"/>
              </w:tabs>
              <w:rPr>
                <w:sz w:val="24"/>
                <w:szCs w:val="22"/>
              </w:rPr>
            </w:pPr>
          </w:p>
        </w:tc>
        <w:tc>
          <w:tcPr>
            <w:tcW w:w="1621" w:type="dxa"/>
            <w:vAlign w:val="bottom"/>
          </w:tcPr>
          <w:p w:rsidR="001A22BB" w:rsidRPr="007A67B8" w:rsidRDefault="001A22BB" w:rsidP="005A4632">
            <w:pPr>
              <w:ind w:right="288"/>
              <w:jc w:val="right"/>
              <w:rPr>
                <w:sz w:val="24"/>
                <w:szCs w:val="22"/>
              </w:rPr>
            </w:pPr>
          </w:p>
        </w:tc>
        <w:tc>
          <w:tcPr>
            <w:tcW w:w="1620" w:type="dxa"/>
          </w:tcPr>
          <w:p w:rsidR="001A22BB" w:rsidRPr="007A67B8" w:rsidRDefault="001A22BB" w:rsidP="005A4632">
            <w:pPr>
              <w:tabs>
                <w:tab w:val="decimal" w:pos="954"/>
              </w:tabs>
              <w:rPr>
                <w:sz w:val="24"/>
                <w:szCs w:val="22"/>
              </w:rPr>
            </w:pPr>
          </w:p>
        </w:tc>
        <w:tc>
          <w:tcPr>
            <w:tcW w:w="1710" w:type="dxa"/>
          </w:tcPr>
          <w:p w:rsidR="001A22BB" w:rsidRPr="007A67B8" w:rsidRDefault="001A22BB" w:rsidP="00B13508">
            <w:pPr>
              <w:tabs>
                <w:tab w:val="decimal" w:pos="1314"/>
              </w:tabs>
              <w:rPr>
                <w:sz w:val="24"/>
                <w:szCs w:val="22"/>
              </w:rPr>
            </w:pPr>
          </w:p>
        </w:tc>
      </w:tr>
      <w:tr w:rsidR="001A22BB" w:rsidTr="0028595E">
        <w:tc>
          <w:tcPr>
            <w:tcW w:w="924" w:type="dxa"/>
          </w:tcPr>
          <w:p w:rsidR="001A22BB" w:rsidRDefault="001A22BB" w:rsidP="005A4632">
            <w:pPr>
              <w:rPr>
                <w:sz w:val="24"/>
                <w:szCs w:val="24"/>
              </w:rPr>
            </w:pPr>
            <w:r>
              <w:rPr>
                <w:b/>
                <w:sz w:val="24"/>
                <w:szCs w:val="24"/>
              </w:rPr>
              <w:t>(Step 4</w:t>
            </w:r>
            <w:r w:rsidRPr="00886B0F">
              <w:rPr>
                <w:b/>
                <w:sz w:val="24"/>
                <w:szCs w:val="24"/>
              </w:rPr>
              <w:t>)</w:t>
            </w:r>
          </w:p>
        </w:tc>
        <w:tc>
          <w:tcPr>
            <w:tcW w:w="5501" w:type="dxa"/>
          </w:tcPr>
          <w:p w:rsidR="001A22BB" w:rsidRDefault="001A22BB" w:rsidP="005A4632">
            <w:pPr>
              <w:ind w:left="810" w:hanging="810"/>
              <w:rPr>
                <w:sz w:val="22"/>
                <w:szCs w:val="22"/>
                <w:lang w:eastAsia="zh-TW"/>
              </w:rPr>
            </w:pPr>
            <w:r>
              <w:rPr>
                <w:sz w:val="22"/>
                <w:szCs w:val="22"/>
                <w:lang w:eastAsia="zh-TW"/>
              </w:rPr>
              <w:t>Costs added in current period</w:t>
            </w:r>
          </w:p>
        </w:tc>
        <w:tc>
          <w:tcPr>
            <w:tcW w:w="1350" w:type="dxa"/>
          </w:tcPr>
          <w:p w:rsidR="001A22BB" w:rsidRPr="007A67B8" w:rsidRDefault="001A22BB" w:rsidP="005A4632">
            <w:pPr>
              <w:tabs>
                <w:tab w:val="decimal" w:pos="954"/>
              </w:tabs>
              <w:rPr>
                <w:sz w:val="24"/>
                <w:szCs w:val="22"/>
              </w:rPr>
            </w:pPr>
          </w:p>
        </w:tc>
        <w:tc>
          <w:tcPr>
            <w:tcW w:w="1621" w:type="dxa"/>
            <w:vAlign w:val="bottom"/>
          </w:tcPr>
          <w:p w:rsidR="001A22BB" w:rsidRPr="007A67B8" w:rsidRDefault="001A22BB" w:rsidP="0072676E">
            <w:pPr>
              <w:ind w:right="288"/>
              <w:jc w:val="right"/>
              <w:rPr>
                <w:sz w:val="24"/>
                <w:szCs w:val="22"/>
              </w:rPr>
            </w:pPr>
            <w:r w:rsidRPr="007A67B8">
              <w:rPr>
                <w:sz w:val="24"/>
                <w:szCs w:val="22"/>
              </w:rPr>
              <w:t xml:space="preserve"> $  </w:t>
            </w:r>
            <w:r w:rsidR="0072676E">
              <w:rPr>
                <w:sz w:val="24"/>
                <w:szCs w:val="22"/>
              </w:rPr>
              <w:t>376,0</w:t>
            </w:r>
            <w:r w:rsidR="00654E57">
              <w:rPr>
                <w:sz w:val="24"/>
                <w:szCs w:val="22"/>
              </w:rPr>
              <w:t>0</w:t>
            </w:r>
            <w:r w:rsidRPr="007A67B8">
              <w:rPr>
                <w:sz w:val="24"/>
                <w:szCs w:val="22"/>
              </w:rPr>
              <w:t>0</w:t>
            </w:r>
          </w:p>
        </w:tc>
        <w:tc>
          <w:tcPr>
            <w:tcW w:w="1620" w:type="dxa"/>
          </w:tcPr>
          <w:p w:rsidR="001A22BB" w:rsidRPr="007A67B8" w:rsidRDefault="001A22BB" w:rsidP="0072676E">
            <w:pPr>
              <w:tabs>
                <w:tab w:val="decimal" w:pos="1151"/>
              </w:tabs>
              <w:rPr>
                <w:sz w:val="24"/>
                <w:szCs w:val="22"/>
              </w:rPr>
            </w:pPr>
            <w:r w:rsidRPr="007A67B8">
              <w:rPr>
                <w:sz w:val="24"/>
                <w:szCs w:val="22"/>
              </w:rPr>
              <w:t>$</w:t>
            </w:r>
            <w:r w:rsidR="0072676E">
              <w:rPr>
                <w:sz w:val="24"/>
                <w:szCs w:val="22"/>
              </w:rPr>
              <w:t>110,775</w:t>
            </w:r>
          </w:p>
        </w:tc>
        <w:tc>
          <w:tcPr>
            <w:tcW w:w="1710" w:type="dxa"/>
          </w:tcPr>
          <w:p w:rsidR="001A22BB" w:rsidRPr="007A67B8" w:rsidRDefault="001A22BB" w:rsidP="0008209E">
            <w:pPr>
              <w:tabs>
                <w:tab w:val="decimal" w:pos="1314"/>
              </w:tabs>
              <w:rPr>
                <w:sz w:val="24"/>
                <w:szCs w:val="22"/>
              </w:rPr>
            </w:pPr>
            <w:r w:rsidRPr="007A67B8">
              <w:rPr>
                <w:sz w:val="24"/>
                <w:szCs w:val="22"/>
              </w:rPr>
              <w:t>$</w:t>
            </w:r>
            <w:r w:rsidR="0072676E">
              <w:rPr>
                <w:sz w:val="24"/>
                <w:szCs w:val="22"/>
              </w:rPr>
              <w:t>15</w:t>
            </w:r>
            <w:r w:rsidR="0008209E">
              <w:rPr>
                <w:sz w:val="24"/>
                <w:szCs w:val="22"/>
              </w:rPr>
              <w:t>2,25</w:t>
            </w:r>
            <w:r w:rsidRPr="007A67B8">
              <w:rPr>
                <w:sz w:val="24"/>
                <w:szCs w:val="22"/>
              </w:rPr>
              <w:t>0</w:t>
            </w:r>
          </w:p>
        </w:tc>
      </w:tr>
      <w:tr w:rsidR="001A22BB" w:rsidTr="0028595E">
        <w:tc>
          <w:tcPr>
            <w:tcW w:w="924" w:type="dxa"/>
          </w:tcPr>
          <w:p w:rsidR="001A22BB" w:rsidRDefault="001A22BB" w:rsidP="005A4632">
            <w:pPr>
              <w:rPr>
                <w:sz w:val="24"/>
                <w:szCs w:val="24"/>
              </w:rPr>
            </w:pPr>
          </w:p>
        </w:tc>
        <w:tc>
          <w:tcPr>
            <w:tcW w:w="5501" w:type="dxa"/>
          </w:tcPr>
          <w:p w:rsidR="001A22BB" w:rsidRDefault="001A22BB" w:rsidP="005A4632">
            <w:pPr>
              <w:rPr>
                <w:sz w:val="22"/>
                <w:szCs w:val="22"/>
              </w:rPr>
            </w:pPr>
            <w:r>
              <w:rPr>
                <w:sz w:val="22"/>
                <w:szCs w:val="22"/>
              </w:rPr>
              <w:t>Divide by equivalent units of work done in current period  (Solution Exhibit 17-40C)</w:t>
            </w:r>
          </w:p>
        </w:tc>
        <w:tc>
          <w:tcPr>
            <w:tcW w:w="1350" w:type="dxa"/>
          </w:tcPr>
          <w:p w:rsidR="001A22BB" w:rsidRPr="007A67B8" w:rsidRDefault="001A22BB" w:rsidP="005A4632">
            <w:pPr>
              <w:tabs>
                <w:tab w:val="decimal" w:pos="954"/>
              </w:tabs>
              <w:rPr>
                <w:sz w:val="24"/>
                <w:szCs w:val="22"/>
              </w:rPr>
            </w:pPr>
          </w:p>
        </w:tc>
        <w:tc>
          <w:tcPr>
            <w:tcW w:w="1621" w:type="dxa"/>
            <w:vAlign w:val="bottom"/>
          </w:tcPr>
          <w:p w:rsidR="001A22BB" w:rsidRPr="007A67B8" w:rsidRDefault="001A22BB" w:rsidP="005A4632">
            <w:pPr>
              <w:ind w:right="288"/>
              <w:jc w:val="right"/>
              <w:rPr>
                <w:sz w:val="24"/>
                <w:szCs w:val="22"/>
              </w:rPr>
            </w:pPr>
          </w:p>
          <w:p w:rsidR="001A22BB" w:rsidRPr="007A67B8" w:rsidRDefault="001A22BB" w:rsidP="0072676E">
            <w:pPr>
              <w:ind w:right="288"/>
              <w:rPr>
                <w:sz w:val="24"/>
                <w:szCs w:val="22"/>
                <w:u w:val="single"/>
              </w:rPr>
            </w:pPr>
            <w:r w:rsidRPr="007A67B8">
              <w:rPr>
                <w:sz w:val="24"/>
                <w:szCs w:val="22"/>
              </w:rPr>
              <w:t xml:space="preserve">  </w:t>
            </w:r>
            <w:r w:rsidR="0028595E">
              <w:rPr>
                <w:sz w:val="24"/>
                <w:szCs w:val="22"/>
              </w:rPr>
              <w:t xml:space="preserve">    </w:t>
            </w:r>
            <w:r w:rsidRPr="007A67B8">
              <w:rPr>
                <w:sz w:val="24"/>
                <w:szCs w:val="24"/>
                <w:u w:val="single"/>
              </w:rPr>
              <w:sym w:font="Symbol" w:char="F0B8"/>
            </w:r>
            <w:r w:rsidR="0072676E">
              <w:rPr>
                <w:sz w:val="24"/>
                <w:szCs w:val="22"/>
                <w:u w:val="single"/>
              </w:rPr>
              <w:t xml:space="preserve"> 10,000</w:t>
            </w:r>
          </w:p>
        </w:tc>
        <w:tc>
          <w:tcPr>
            <w:tcW w:w="1620" w:type="dxa"/>
          </w:tcPr>
          <w:p w:rsidR="001A22BB" w:rsidRPr="007A67B8" w:rsidRDefault="001A22BB" w:rsidP="005A4632">
            <w:pPr>
              <w:tabs>
                <w:tab w:val="decimal" w:pos="954"/>
              </w:tabs>
              <w:rPr>
                <w:sz w:val="24"/>
                <w:szCs w:val="22"/>
              </w:rPr>
            </w:pPr>
          </w:p>
          <w:p w:rsidR="001A22BB" w:rsidRPr="007A67B8" w:rsidRDefault="001A22BB" w:rsidP="0072676E">
            <w:pPr>
              <w:tabs>
                <w:tab w:val="decimal" w:pos="1151"/>
              </w:tabs>
              <w:rPr>
                <w:sz w:val="24"/>
                <w:szCs w:val="22"/>
                <w:u w:val="single"/>
              </w:rPr>
            </w:pPr>
            <w:r w:rsidRPr="007A67B8">
              <w:rPr>
                <w:sz w:val="24"/>
                <w:szCs w:val="22"/>
              </w:rPr>
              <w:t xml:space="preserve">   </w:t>
            </w:r>
            <w:r w:rsidRPr="007A67B8">
              <w:rPr>
                <w:sz w:val="24"/>
                <w:szCs w:val="24"/>
                <w:u w:val="single"/>
              </w:rPr>
              <w:sym w:font="Symbol" w:char="F0B8"/>
            </w:r>
            <w:r w:rsidR="0072676E">
              <w:rPr>
                <w:sz w:val="24"/>
                <w:szCs w:val="22"/>
                <w:u w:val="single"/>
              </w:rPr>
              <w:t xml:space="preserve"> 10,5</w:t>
            </w:r>
            <w:r w:rsidRPr="007A67B8">
              <w:rPr>
                <w:sz w:val="24"/>
                <w:szCs w:val="22"/>
                <w:u w:val="single"/>
              </w:rPr>
              <w:t>00</w:t>
            </w:r>
          </w:p>
        </w:tc>
        <w:tc>
          <w:tcPr>
            <w:tcW w:w="1710" w:type="dxa"/>
          </w:tcPr>
          <w:p w:rsidR="001A22BB" w:rsidRPr="007A67B8" w:rsidRDefault="001A22BB" w:rsidP="00B13508">
            <w:pPr>
              <w:tabs>
                <w:tab w:val="decimal" w:pos="1314"/>
              </w:tabs>
              <w:rPr>
                <w:sz w:val="24"/>
                <w:szCs w:val="22"/>
              </w:rPr>
            </w:pPr>
          </w:p>
          <w:p w:rsidR="001A22BB" w:rsidRPr="007A67B8" w:rsidRDefault="001A22BB" w:rsidP="0072676E">
            <w:pPr>
              <w:tabs>
                <w:tab w:val="decimal" w:pos="1314"/>
              </w:tabs>
              <w:rPr>
                <w:sz w:val="24"/>
                <w:szCs w:val="22"/>
              </w:rPr>
            </w:pPr>
            <w:r w:rsidRPr="007A67B8">
              <w:rPr>
                <w:sz w:val="24"/>
                <w:szCs w:val="24"/>
                <w:u w:val="single"/>
              </w:rPr>
              <w:sym w:font="Symbol" w:char="F0B8"/>
            </w:r>
            <w:r w:rsidR="0072676E">
              <w:rPr>
                <w:sz w:val="24"/>
                <w:szCs w:val="22"/>
                <w:u w:val="single"/>
              </w:rPr>
              <w:t>10,875</w:t>
            </w:r>
          </w:p>
        </w:tc>
      </w:tr>
      <w:tr w:rsidR="001A22BB" w:rsidTr="0028595E">
        <w:tc>
          <w:tcPr>
            <w:tcW w:w="924" w:type="dxa"/>
          </w:tcPr>
          <w:p w:rsidR="001A22BB" w:rsidRDefault="001A22BB" w:rsidP="005A4632">
            <w:pPr>
              <w:ind w:left="810" w:hanging="810"/>
              <w:rPr>
                <w:sz w:val="24"/>
                <w:szCs w:val="24"/>
              </w:rPr>
            </w:pPr>
          </w:p>
        </w:tc>
        <w:tc>
          <w:tcPr>
            <w:tcW w:w="5501" w:type="dxa"/>
          </w:tcPr>
          <w:p w:rsidR="001A22BB" w:rsidRDefault="001A22BB" w:rsidP="005A4632">
            <w:pPr>
              <w:ind w:left="810" w:hanging="810"/>
              <w:rPr>
                <w:sz w:val="22"/>
                <w:szCs w:val="22"/>
              </w:rPr>
            </w:pPr>
            <w:r>
              <w:rPr>
                <w:sz w:val="22"/>
                <w:szCs w:val="22"/>
              </w:rPr>
              <w:t>Cost per equivalent unit of work done in current period</w:t>
            </w:r>
          </w:p>
        </w:tc>
        <w:tc>
          <w:tcPr>
            <w:tcW w:w="1350" w:type="dxa"/>
          </w:tcPr>
          <w:p w:rsidR="001A22BB" w:rsidRPr="007A67B8" w:rsidRDefault="001A22BB" w:rsidP="005A4632">
            <w:pPr>
              <w:tabs>
                <w:tab w:val="decimal" w:pos="954"/>
              </w:tabs>
              <w:rPr>
                <w:sz w:val="24"/>
                <w:szCs w:val="22"/>
              </w:rPr>
            </w:pPr>
          </w:p>
        </w:tc>
        <w:tc>
          <w:tcPr>
            <w:tcW w:w="1621" w:type="dxa"/>
            <w:vAlign w:val="bottom"/>
          </w:tcPr>
          <w:p w:rsidR="001A22BB" w:rsidRPr="007A67B8" w:rsidRDefault="0028595E" w:rsidP="0078113E">
            <w:pPr>
              <w:ind w:right="288"/>
              <w:jc w:val="center"/>
              <w:rPr>
                <w:sz w:val="24"/>
                <w:szCs w:val="22"/>
                <w:u w:val="double"/>
              </w:rPr>
            </w:pPr>
            <w:r>
              <w:t xml:space="preserve">     </w:t>
            </w:r>
            <w:r w:rsidR="00654E57">
              <w:rPr>
                <w:sz w:val="24"/>
                <w:szCs w:val="22"/>
                <w:u w:val="double"/>
              </w:rPr>
              <w:t xml:space="preserve">$    </w:t>
            </w:r>
            <w:r w:rsidR="0078113E">
              <w:rPr>
                <w:sz w:val="24"/>
                <w:szCs w:val="22"/>
                <w:u w:val="double"/>
              </w:rPr>
              <w:t>37.60</w:t>
            </w:r>
          </w:p>
        </w:tc>
        <w:tc>
          <w:tcPr>
            <w:tcW w:w="1620" w:type="dxa"/>
          </w:tcPr>
          <w:p w:rsidR="001A22BB" w:rsidRPr="007A67B8" w:rsidRDefault="001A22BB" w:rsidP="005A4632">
            <w:pPr>
              <w:tabs>
                <w:tab w:val="right" w:pos="1151"/>
              </w:tabs>
              <w:ind w:right="-47"/>
              <w:rPr>
                <w:sz w:val="24"/>
                <w:szCs w:val="22"/>
                <w:u w:val="double"/>
              </w:rPr>
            </w:pPr>
            <w:r w:rsidRPr="007A67B8">
              <w:rPr>
                <w:sz w:val="24"/>
                <w:szCs w:val="22"/>
              </w:rPr>
              <w:tab/>
            </w:r>
            <w:r w:rsidR="0072676E">
              <w:rPr>
                <w:sz w:val="24"/>
                <w:szCs w:val="22"/>
                <w:u w:val="double"/>
              </w:rPr>
              <w:t>$   10.5</w:t>
            </w:r>
            <w:r w:rsidRPr="007A67B8">
              <w:rPr>
                <w:sz w:val="24"/>
                <w:szCs w:val="22"/>
                <w:u w:val="double"/>
              </w:rPr>
              <w:t>5</w:t>
            </w:r>
          </w:p>
        </w:tc>
        <w:tc>
          <w:tcPr>
            <w:tcW w:w="1710" w:type="dxa"/>
          </w:tcPr>
          <w:p w:rsidR="001A22BB" w:rsidRPr="007A67B8" w:rsidRDefault="00B13508" w:rsidP="0008209E">
            <w:pPr>
              <w:ind w:right="144"/>
              <w:jc w:val="center"/>
              <w:rPr>
                <w:sz w:val="24"/>
                <w:szCs w:val="22"/>
                <w:u w:val="double"/>
              </w:rPr>
            </w:pPr>
            <w:r w:rsidRPr="00B13508">
              <w:rPr>
                <w:sz w:val="24"/>
                <w:szCs w:val="22"/>
              </w:rPr>
              <w:t xml:space="preserve">     </w:t>
            </w:r>
            <w:r w:rsidR="001A22BB" w:rsidRPr="00B13508">
              <w:rPr>
                <w:sz w:val="24"/>
                <w:szCs w:val="22"/>
              </w:rPr>
              <w:t xml:space="preserve"> </w:t>
            </w:r>
            <w:r w:rsidR="0008209E">
              <w:rPr>
                <w:sz w:val="24"/>
                <w:szCs w:val="22"/>
                <w:u w:val="double"/>
              </w:rPr>
              <w:t>$  14.00</w:t>
            </w:r>
          </w:p>
        </w:tc>
      </w:tr>
      <w:tr w:rsidR="001A22BB" w:rsidRPr="00B55212" w:rsidTr="0028595E">
        <w:tc>
          <w:tcPr>
            <w:tcW w:w="924" w:type="dxa"/>
          </w:tcPr>
          <w:p w:rsidR="001A22BB" w:rsidRPr="00B55212" w:rsidRDefault="001A22BB" w:rsidP="005A4632">
            <w:pPr>
              <w:ind w:left="810" w:hanging="810"/>
              <w:rPr>
                <w:sz w:val="16"/>
                <w:szCs w:val="24"/>
                <w:lang w:eastAsia="zh-TW"/>
              </w:rPr>
            </w:pPr>
          </w:p>
        </w:tc>
        <w:tc>
          <w:tcPr>
            <w:tcW w:w="5501" w:type="dxa"/>
          </w:tcPr>
          <w:p w:rsidR="001A22BB" w:rsidRPr="00B55212" w:rsidRDefault="001A22BB" w:rsidP="005A4632">
            <w:pPr>
              <w:ind w:left="810" w:hanging="810"/>
              <w:rPr>
                <w:sz w:val="16"/>
                <w:szCs w:val="22"/>
                <w:lang w:eastAsia="zh-TW"/>
              </w:rPr>
            </w:pPr>
          </w:p>
        </w:tc>
        <w:tc>
          <w:tcPr>
            <w:tcW w:w="1350" w:type="dxa"/>
          </w:tcPr>
          <w:p w:rsidR="001A22BB" w:rsidRPr="00B55212" w:rsidRDefault="001A22BB" w:rsidP="005A4632">
            <w:pPr>
              <w:tabs>
                <w:tab w:val="decimal" w:pos="954"/>
              </w:tabs>
              <w:rPr>
                <w:sz w:val="16"/>
                <w:szCs w:val="22"/>
              </w:rPr>
            </w:pPr>
          </w:p>
        </w:tc>
        <w:tc>
          <w:tcPr>
            <w:tcW w:w="1621" w:type="dxa"/>
          </w:tcPr>
          <w:p w:rsidR="001A22BB" w:rsidRPr="00B55212" w:rsidRDefault="001A22BB" w:rsidP="005A4632">
            <w:pPr>
              <w:tabs>
                <w:tab w:val="decimal" w:pos="774"/>
              </w:tabs>
              <w:rPr>
                <w:sz w:val="16"/>
                <w:szCs w:val="22"/>
                <w:u w:val="double"/>
              </w:rPr>
            </w:pPr>
          </w:p>
        </w:tc>
        <w:tc>
          <w:tcPr>
            <w:tcW w:w="1620" w:type="dxa"/>
          </w:tcPr>
          <w:p w:rsidR="001A22BB" w:rsidRPr="00B55212" w:rsidRDefault="001A22BB" w:rsidP="005A4632">
            <w:pPr>
              <w:tabs>
                <w:tab w:val="right" w:pos="954"/>
              </w:tabs>
              <w:ind w:right="-47"/>
              <w:rPr>
                <w:sz w:val="16"/>
                <w:szCs w:val="22"/>
              </w:rPr>
            </w:pPr>
          </w:p>
        </w:tc>
        <w:tc>
          <w:tcPr>
            <w:tcW w:w="1710" w:type="dxa"/>
          </w:tcPr>
          <w:p w:rsidR="001A22BB" w:rsidRPr="00B55212" w:rsidRDefault="001A22BB" w:rsidP="005A4632">
            <w:pPr>
              <w:tabs>
                <w:tab w:val="decimal" w:pos="1138"/>
              </w:tabs>
              <w:rPr>
                <w:sz w:val="16"/>
                <w:szCs w:val="22"/>
                <w:u w:val="double"/>
              </w:rPr>
            </w:pPr>
          </w:p>
        </w:tc>
      </w:tr>
      <w:tr w:rsidR="001A22BB" w:rsidTr="0028595E">
        <w:tc>
          <w:tcPr>
            <w:tcW w:w="924" w:type="dxa"/>
          </w:tcPr>
          <w:p w:rsidR="001A22BB" w:rsidRDefault="001A22BB" w:rsidP="005A4632">
            <w:pPr>
              <w:ind w:left="810" w:hanging="810"/>
              <w:rPr>
                <w:sz w:val="24"/>
                <w:szCs w:val="24"/>
              </w:rPr>
            </w:pPr>
            <w:r>
              <w:rPr>
                <w:b/>
                <w:sz w:val="24"/>
                <w:szCs w:val="24"/>
              </w:rPr>
              <w:t>(Step 5</w:t>
            </w:r>
            <w:r w:rsidRPr="00886B0F">
              <w:rPr>
                <w:b/>
                <w:sz w:val="24"/>
                <w:szCs w:val="24"/>
              </w:rPr>
              <w:t>)</w:t>
            </w:r>
          </w:p>
        </w:tc>
        <w:tc>
          <w:tcPr>
            <w:tcW w:w="5501" w:type="dxa"/>
          </w:tcPr>
          <w:p w:rsidR="001A22BB" w:rsidRDefault="001A22BB" w:rsidP="005A4632">
            <w:pPr>
              <w:ind w:left="810" w:hanging="810"/>
              <w:rPr>
                <w:sz w:val="22"/>
                <w:szCs w:val="22"/>
              </w:rPr>
            </w:pPr>
            <w:r>
              <w:rPr>
                <w:sz w:val="22"/>
                <w:szCs w:val="22"/>
              </w:rPr>
              <w:t>Assignment of costs:</w:t>
            </w:r>
          </w:p>
          <w:p w:rsidR="001A22BB" w:rsidRDefault="001A22BB" w:rsidP="00D036DA">
            <w:pPr>
              <w:ind w:left="810" w:hanging="810"/>
              <w:rPr>
                <w:sz w:val="22"/>
                <w:szCs w:val="22"/>
              </w:rPr>
            </w:pPr>
            <w:r>
              <w:rPr>
                <w:sz w:val="22"/>
                <w:szCs w:val="22"/>
              </w:rPr>
              <w:t>Co</w:t>
            </w:r>
            <w:r w:rsidR="00BF143A">
              <w:rPr>
                <w:sz w:val="22"/>
                <w:szCs w:val="22"/>
              </w:rPr>
              <w:t>m</w:t>
            </w:r>
            <w:r w:rsidR="00095DE3">
              <w:rPr>
                <w:sz w:val="22"/>
                <w:szCs w:val="22"/>
              </w:rPr>
              <w:t>pleted and transferred out (10,5</w:t>
            </w:r>
            <w:r w:rsidR="00BF143A">
              <w:rPr>
                <w:sz w:val="22"/>
                <w:szCs w:val="22"/>
              </w:rPr>
              <w:t>0</w:t>
            </w:r>
            <w:r w:rsidR="00D036DA">
              <w:rPr>
                <w:sz w:val="22"/>
                <w:szCs w:val="22"/>
              </w:rPr>
              <w:t>0</w:t>
            </w:r>
            <w:r>
              <w:rPr>
                <w:sz w:val="22"/>
                <w:szCs w:val="22"/>
              </w:rPr>
              <w:t xml:space="preserve"> units):</w:t>
            </w:r>
          </w:p>
        </w:tc>
        <w:tc>
          <w:tcPr>
            <w:tcW w:w="1350" w:type="dxa"/>
          </w:tcPr>
          <w:p w:rsidR="001A22BB" w:rsidRPr="007A67B8" w:rsidRDefault="001A22BB" w:rsidP="005A4632">
            <w:pPr>
              <w:rPr>
                <w:sz w:val="24"/>
                <w:szCs w:val="22"/>
              </w:rPr>
            </w:pPr>
          </w:p>
          <w:p w:rsidR="001A22BB" w:rsidRPr="007A67B8" w:rsidRDefault="001A22BB" w:rsidP="005A4632">
            <w:pPr>
              <w:rPr>
                <w:sz w:val="24"/>
                <w:szCs w:val="22"/>
              </w:rPr>
            </w:pPr>
          </w:p>
        </w:tc>
        <w:tc>
          <w:tcPr>
            <w:tcW w:w="1621" w:type="dxa"/>
          </w:tcPr>
          <w:p w:rsidR="001A22BB" w:rsidRPr="007A67B8" w:rsidRDefault="001A22BB" w:rsidP="005A4632">
            <w:pPr>
              <w:rPr>
                <w:sz w:val="24"/>
                <w:szCs w:val="22"/>
              </w:rPr>
            </w:pPr>
          </w:p>
          <w:p w:rsidR="001A22BB" w:rsidRPr="007A67B8" w:rsidRDefault="001A22BB" w:rsidP="005A4632">
            <w:pPr>
              <w:rPr>
                <w:sz w:val="24"/>
                <w:szCs w:val="22"/>
              </w:rPr>
            </w:pPr>
          </w:p>
        </w:tc>
        <w:tc>
          <w:tcPr>
            <w:tcW w:w="1620" w:type="dxa"/>
          </w:tcPr>
          <w:p w:rsidR="001A22BB" w:rsidRPr="007A67B8" w:rsidRDefault="001A22BB" w:rsidP="005A4632">
            <w:pPr>
              <w:rPr>
                <w:sz w:val="24"/>
                <w:szCs w:val="22"/>
              </w:rPr>
            </w:pPr>
          </w:p>
        </w:tc>
        <w:tc>
          <w:tcPr>
            <w:tcW w:w="1710" w:type="dxa"/>
          </w:tcPr>
          <w:p w:rsidR="001A22BB" w:rsidRPr="007A67B8" w:rsidRDefault="001A22BB" w:rsidP="005A4632">
            <w:pPr>
              <w:rPr>
                <w:sz w:val="24"/>
                <w:szCs w:val="22"/>
              </w:rPr>
            </w:pPr>
          </w:p>
        </w:tc>
      </w:tr>
      <w:tr w:rsidR="00E46DC3" w:rsidTr="00B13508">
        <w:trPr>
          <w:trHeight w:val="162"/>
        </w:trPr>
        <w:tc>
          <w:tcPr>
            <w:tcW w:w="924" w:type="dxa"/>
          </w:tcPr>
          <w:p w:rsidR="00E46DC3" w:rsidRDefault="00E46DC3" w:rsidP="005A4632">
            <w:pPr>
              <w:ind w:left="810" w:hanging="810"/>
              <w:rPr>
                <w:sz w:val="24"/>
                <w:szCs w:val="24"/>
              </w:rPr>
            </w:pPr>
          </w:p>
        </w:tc>
        <w:tc>
          <w:tcPr>
            <w:tcW w:w="5501" w:type="dxa"/>
          </w:tcPr>
          <w:p w:rsidR="00E46DC3" w:rsidRDefault="00E46DC3" w:rsidP="005A4632">
            <w:pPr>
              <w:tabs>
                <w:tab w:val="left" w:pos="176"/>
                <w:tab w:val="left" w:pos="341"/>
                <w:tab w:val="left" w:pos="476"/>
              </w:tabs>
              <w:ind w:left="990" w:hanging="990"/>
              <w:rPr>
                <w:sz w:val="22"/>
                <w:szCs w:val="22"/>
              </w:rPr>
            </w:pPr>
            <w:r>
              <w:rPr>
                <w:sz w:val="22"/>
                <w:szCs w:val="22"/>
              </w:rPr>
              <w:t xml:space="preserve">     </w:t>
            </w:r>
            <w:r w:rsidR="00D036DA">
              <w:rPr>
                <w:sz w:val="22"/>
                <w:szCs w:val="22"/>
              </w:rPr>
              <w:t>Work in process, beg</w:t>
            </w:r>
            <w:r w:rsidR="00BF143A">
              <w:rPr>
                <w:sz w:val="22"/>
                <w:szCs w:val="22"/>
              </w:rPr>
              <w:t>inning (2,</w:t>
            </w:r>
            <w:r w:rsidR="00095DE3">
              <w:rPr>
                <w:sz w:val="22"/>
                <w:szCs w:val="22"/>
              </w:rPr>
              <w:t>5</w:t>
            </w:r>
            <w:r w:rsidR="00D036DA">
              <w:rPr>
                <w:sz w:val="22"/>
                <w:szCs w:val="22"/>
              </w:rPr>
              <w:t>0</w:t>
            </w:r>
            <w:r>
              <w:rPr>
                <w:sz w:val="22"/>
                <w:szCs w:val="22"/>
              </w:rPr>
              <w:t>0 units)</w:t>
            </w:r>
          </w:p>
          <w:p w:rsidR="00E46DC3" w:rsidRDefault="00E46DC3" w:rsidP="005A4632">
            <w:pPr>
              <w:ind w:left="1080" w:hanging="1080"/>
              <w:rPr>
                <w:sz w:val="22"/>
                <w:szCs w:val="22"/>
              </w:rPr>
            </w:pPr>
            <w:r>
              <w:rPr>
                <w:sz w:val="22"/>
                <w:szCs w:val="22"/>
              </w:rPr>
              <w:t xml:space="preserve">       Costs added to beg. work in process in current period</w:t>
            </w:r>
          </w:p>
        </w:tc>
        <w:tc>
          <w:tcPr>
            <w:tcW w:w="1350" w:type="dxa"/>
          </w:tcPr>
          <w:p w:rsidR="00E46DC3" w:rsidRPr="007A67B8" w:rsidRDefault="00E573BA" w:rsidP="005A4632">
            <w:pPr>
              <w:tabs>
                <w:tab w:val="decimal" w:pos="972"/>
              </w:tabs>
              <w:rPr>
                <w:sz w:val="24"/>
                <w:szCs w:val="22"/>
              </w:rPr>
            </w:pPr>
            <w:r>
              <w:rPr>
                <w:sz w:val="24"/>
                <w:szCs w:val="22"/>
              </w:rPr>
              <w:t>$153,18</w:t>
            </w:r>
            <w:r w:rsidR="00E46DC3" w:rsidRPr="007A67B8">
              <w:rPr>
                <w:sz w:val="24"/>
                <w:szCs w:val="22"/>
              </w:rPr>
              <w:t>0</w:t>
            </w:r>
          </w:p>
          <w:p w:rsidR="00E46DC3" w:rsidRPr="007A67B8" w:rsidRDefault="00066C7F" w:rsidP="00E573BA">
            <w:pPr>
              <w:tabs>
                <w:tab w:val="decimal" w:pos="972"/>
              </w:tabs>
              <w:rPr>
                <w:sz w:val="24"/>
                <w:szCs w:val="22"/>
                <w:u w:val="single"/>
              </w:rPr>
            </w:pPr>
            <w:r>
              <w:rPr>
                <w:sz w:val="24"/>
                <w:szCs w:val="22"/>
                <w:u w:val="single"/>
              </w:rPr>
              <w:t xml:space="preserve">     </w:t>
            </w:r>
            <w:r w:rsidR="00E573BA">
              <w:rPr>
                <w:sz w:val="24"/>
                <w:szCs w:val="22"/>
                <w:u w:val="single"/>
              </w:rPr>
              <w:t>52,625</w:t>
            </w:r>
          </w:p>
        </w:tc>
        <w:tc>
          <w:tcPr>
            <w:tcW w:w="4951" w:type="dxa"/>
            <w:gridSpan w:val="3"/>
          </w:tcPr>
          <w:p w:rsidR="00E46DC3" w:rsidRDefault="00E573BA" w:rsidP="00B13508">
            <w:pPr>
              <w:tabs>
                <w:tab w:val="left" w:pos="2304"/>
              </w:tabs>
            </w:pPr>
            <w:r>
              <w:t xml:space="preserve">       </w:t>
            </w:r>
            <w:r w:rsidR="00B13508" w:rsidRPr="00B13508">
              <w:t>$</w:t>
            </w:r>
            <w:r>
              <w:t>115,680</w:t>
            </w:r>
            <w:r w:rsidR="00B13508" w:rsidRPr="00B13508">
              <w:t xml:space="preserve"> </w:t>
            </w:r>
            <w:r w:rsidR="00B13508">
              <w:t xml:space="preserve">        </w:t>
            </w:r>
            <w:r w:rsidR="00B13508" w:rsidRPr="00B13508">
              <w:t xml:space="preserve">+ </w:t>
            </w:r>
            <w:r w:rsidR="00B13508">
              <w:t xml:space="preserve">            </w:t>
            </w:r>
            <w:r w:rsidR="00B13508" w:rsidRPr="00B13508">
              <w:t xml:space="preserve">$0 </w:t>
            </w:r>
            <w:r w:rsidR="00B13508">
              <w:t xml:space="preserve">            </w:t>
            </w:r>
            <w:r>
              <w:t xml:space="preserve"> </w:t>
            </w:r>
            <w:r w:rsidR="00B13508" w:rsidRPr="00B13508">
              <w:t xml:space="preserve">+ </w:t>
            </w:r>
            <w:r w:rsidR="00B13508">
              <w:t xml:space="preserve">           </w:t>
            </w:r>
            <w:r w:rsidR="00B13508" w:rsidRPr="00B13508">
              <w:t>$</w:t>
            </w:r>
            <w:r>
              <w:t>37,50</w:t>
            </w:r>
            <w:r w:rsidR="00BF143A">
              <w:t>0</w:t>
            </w:r>
          </w:p>
          <w:p w:rsidR="00915569" w:rsidRPr="00B13508" w:rsidRDefault="00915569" w:rsidP="00E573BA">
            <w:pPr>
              <w:tabs>
                <w:tab w:val="left" w:pos="2304"/>
              </w:tabs>
            </w:pPr>
            <w:r>
              <w:t xml:space="preserve">    (</w:t>
            </w:r>
            <w:r w:rsidRPr="00CD3467">
              <w:t>0</w:t>
            </w:r>
            <w:r w:rsidRPr="00CD3467">
              <w:rPr>
                <w:vertAlign w:val="superscript"/>
              </w:rPr>
              <w:t xml:space="preserve">a </w:t>
            </w:r>
            <w:r w:rsidRPr="00CD3467">
              <w:sym w:font="Symbol" w:char="F0B4"/>
            </w:r>
            <w:r w:rsidRPr="00CD3467">
              <w:t xml:space="preserve"> $</w:t>
            </w:r>
            <w:r w:rsidR="00E573BA">
              <w:t>37.60)      +  (2,5</w:t>
            </w:r>
            <w:r w:rsidRPr="00CD3467">
              <w:t>00</w:t>
            </w:r>
            <w:r w:rsidRPr="00CD3467">
              <w:rPr>
                <w:vertAlign w:val="superscript"/>
              </w:rPr>
              <w:t xml:space="preserve">a </w:t>
            </w:r>
            <w:r w:rsidRPr="00CD3467">
              <w:sym w:font="Symbol" w:char="F0B4"/>
            </w:r>
            <w:r w:rsidR="00BF143A">
              <w:t xml:space="preserve"> $</w:t>
            </w:r>
            <w:r w:rsidR="00E573BA">
              <w:t>10.55</w:t>
            </w:r>
            <w:r w:rsidR="00BF143A">
              <w:t>)  + (1,8</w:t>
            </w:r>
            <w:r w:rsidR="00E573BA">
              <w:t>75</w:t>
            </w:r>
            <w:r w:rsidRPr="00CD3467">
              <w:rPr>
                <w:vertAlign w:val="superscript"/>
              </w:rPr>
              <w:t xml:space="preserve">a </w:t>
            </w:r>
            <w:r w:rsidRPr="00CD3467">
              <w:sym w:font="Symbol" w:char="F0B4"/>
            </w:r>
            <w:r>
              <w:t xml:space="preserve"> $</w:t>
            </w:r>
            <w:r w:rsidR="00E573BA">
              <w:t>14.00</w:t>
            </w:r>
            <w:r>
              <w:t>)</w:t>
            </w:r>
            <w:r w:rsidR="00654E57">
              <w:t>;</w:t>
            </w:r>
          </w:p>
        </w:tc>
      </w:tr>
      <w:tr w:rsidR="0028595E" w:rsidTr="0028595E">
        <w:tc>
          <w:tcPr>
            <w:tcW w:w="924" w:type="dxa"/>
          </w:tcPr>
          <w:p w:rsidR="0028595E" w:rsidRDefault="0028595E" w:rsidP="005A4632">
            <w:pPr>
              <w:pStyle w:val="Footer"/>
              <w:tabs>
                <w:tab w:val="clear" w:pos="4320"/>
                <w:tab w:val="clear" w:pos="8640"/>
              </w:tabs>
              <w:rPr>
                <w:rFonts w:ascii="Times New Roman" w:hAnsi="Times New Roman"/>
                <w:szCs w:val="24"/>
              </w:rPr>
            </w:pPr>
          </w:p>
        </w:tc>
        <w:tc>
          <w:tcPr>
            <w:tcW w:w="5501" w:type="dxa"/>
          </w:tcPr>
          <w:p w:rsidR="0028595E" w:rsidRDefault="0028595E" w:rsidP="005A4632">
            <w:pPr>
              <w:ind w:left="1260" w:hanging="1260"/>
              <w:rPr>
                <w:sz w:val="22"/>
                <w:szCs w:val="22"/>
              </w:rPr>
            </w:pPr>
            <w:r>
              <w:rPr>
                <w:sz w:val="22"/>
                <w:szCs w:val="22"/>
              </w:rPr>
              <w:t xml:space="preserve">          Total from beginning inventory</w:t>
            </w:r>
          </w:p>
          <w:p w:rsidR="0028595E" w:rsidRDefault="00BF143A" w:rsidP="005A4632">
            <w:pPr>
              <w:ind w:left="1080" w:hanging="1080"/>
              <w:rPr>
                <w:sz w:val="22"/>
                <w:szCs w:val="22"/>
              </w:rPr>
            </w:pPr>
            <w:r>
              <w:rPr>
                <w:sz w:val="22"/>
                <w:szCs w:val="22"/>
              </w:rPr>
              <w:t xml:space="preserve">     Started and completed (</w:t>
            </w:r>
            <w:r w:rsidR="00095DE3">
              <w:rPr>
                <w:sz w:val="22"/>
                <w:szCs w:val="22"/>
              </w:rPr>
              <w:t>8,0</w:t>
            </w:r>
            <w:r w:rsidR="0028595E">
              <w:rPr>
                <w:sz w:val="22"/>
                <w:szCs w:val="22"/>
              </w:rPr>
              <w:t>00 units)</w:t>
            </w:r>
          </w:p>
          <w:p w:rsidR="0028595E" w:rsidRDefault="0028595E" w:rsidP="005A4632">
            <w:pPr>
              <w:ind w:left="1620" w:hanging="1620"/>
              <w:rPr>
                <w:sz w:val="22"/>
                <w:szCs w:val="22"/>
              </w:rPr>
            </w:pPr>
            <w:r>
              <w:rPr>
                <w:sz w:val="22"/>
                <w:szCs w:val="22"/>
              </w:rPr>
              <w:t>Total costs of units completed &amp; transferred out</w:t>
            </w:r>
          </w:p>
          <w:p w:rsidR="0028595E" w:rsidRDefault="00095DE3" w:rsidP="00BC67BC">
            <w:pPr>
              <w:ind w:left="810" w:hanging="810"/>
              <w:rPr>
                <w:sz w:val="22"/>
                <w:szCs w:val="22"/>
              </w:rPr>
            </w:pPr>
            <w:r>
              <w:rPr>
                <w:sz w:val="22"/>
                <w:szCs w:val="22"/>
              </w:rPr>
              <w:t>Work in process, ending (2,0</w:t>
            </w:r>
            <w:r w:rsidR="0028595E">
              <w:rPr>
                <w:sz w:val="22"/>
                <w:szCs w:val="22"/>
              </w:rPr>
              <w:t>00 units)</w:t>
            </w:r>
          </w:p>
        </w:tc>
        <w:tc>
          <w:tcPr>
            <w:tcW w:w="1350" w:type="dxa"/>
          </w:tcPr>
          <w:p w:rsidR="0028595E" w:rsidRPr="007A67B8" w:rsidRDefault="0028595E" w:rsidP="005A4632">
            <w:pPr>
              <w:tabs>
                <w:tab w:val="decimal" w:pos="972"/>
              </w:tabs>
              <w:rPr>
                <w:sz w:val="24"/>
                <w:szCs w:val="22"/>
                <w:u w:val="single"/>
              </w:rPr>
            </w:pPr>
            <w:r w:rsidRPr="007A67B8">
              <w:rPr>
                <w:sz w:val="24"/>
                <w:szCs w:val="22"/>
              </w:rPr>
              <w:t xml:space="preserve">   </w:t>
            </w:r>
            <w:r w:rsidR="00E573BA">
              <w:rPr>
                <w:sz w:val="24"/>
                <w:szCs w:val="22"/>
              </w:rPr>
              <w:t>205</w:t>
            </w:r>
            <w:r w:rsidRPr="007A67B8">
              <w:rPr>
                <w:sz w:val="24"/>
                <w:szCs w:val="22"/>
              </w:rPr>
              <w:t>,</w:t>
            </w:r>
            <w:r w:rsidR="00E573BA">
              <w:rPr>
                <w:sz w:val="24"/>
                <w:szCs w:val="22"/>
              </w:rPr>
              <w:t>805</w:t>
            </w:r>
          </w:p>
          <w:p w:rsidR="0028595E" w:rsidRPr="007A67B8" w:rsidRDefault="0028595E" w:rsidP="005A4632">
            <w:pPr>
              <w:tabs>
                <w:tab w:val="decimal" w:pos="972"/>
              </w:tabs>
              <w:rPr>
                <w:sz w:val="24"/>
                <w:szCs w:val="22"/>
              </w:rPr>
            </w:pPr>
            <w:r w:rsidRPr="007A67B8">
              <w:rPr>
                <w:sz w:val="24"/>
                <w:szCs w:val="22"/>
                <w:u w:val="single"/>
              </w:rPr>
              <w:t xml:space="preserve">  </w:t>
            </w:r>
            <w:r w:rsidR="00E573BA">
              <w:rPr>
                <w:sz w:val="24"/>
                <w:szCs w:val="22"/>
                <w:u w:val="single"/>
              </w:rPr>
              <w:t>497,200</w:t>
            </w:r>
          </w:p>
          <w:p w:rsidR="0028595E" w:rsidRPr="007A67B8" w:rsidRDefault="0028595E" w:rsidP="005A4632">
            <w:pPr>
              <w:tabs>
                <w:tab w:val="decimal" w:pos="972"/>
              </w:tabs>
              <w:rPr>
                <w:sz w:val="24"/>
                <w:szCs w:val="22"/>
              </w:rPr>
            </w:pPr>
            <w:r w:rsidRPr="007A67B8">
              <w:rPr>
                <w:sz w:val="24"/>
                <w:szCs w:val="22"/>
              </w:rPr>
              <w:t xml:space="preserve">  </w:t>
            </w:r>
            <w:r w:rsidR="00E573BA">
              <w:rPr>
                <w:sz w:val="24"/>
                <w:szCs w:val="22"/>
              </w:rPr>
              <w:t>703</w:t>
            </w:r>
            <w:r w:rsidR="00066C7F">
              <w:rPr>
                <w:sz w:val="24"/>
                <w:szCs w:val="22"/>
              </w:rPr>
              <w:t>,</w:t>
            </w:r>
            <w:r w:rsidR="00E573BA">
              <w:rPr>
                <w:sz w:val="24"/>
                <w:szCs w:val="22"/>
              </w:rPr>
              <w:t>005</w:t>
            </w:r>
          </w:p>
          <w:p w:rsidR="0028595E" w:rsidRPr="00BC67BC" w:rsidRDefault="0028595E" w:rsidP="00E573BA">
            <w:pPr>
              <w:tabs>
                <w:tab w:val="decimal" w:pos="972"/>
              </w:tabs>
              <w:rPr>
                <w:sz w:val="24"/>
                <w:szCs w:val="22"/>
              </w:rPr>
            </w:pPr>
            <w:r w:rsidRPr="007A67B8">
              <w:rPr>
                <w:sz w:val="24"/>
                <w:szCs w:val="22"/>
                <w:u w:val="single"/>
              </w:rPr>
              <w:t xml:space="preserve">    </w:t>
            </w:r>
            <w:r w:rsidR="00E573BA">
              <w:rPr>
                <w:sz w:val="24"/>
                <w:szCs w:val="22"/>
                <w:u w:val="single"/>
              </w:rPr>
              <w:t>89,200</w:t>
            </w:r>
            <w:r w:rsidRPr="007A67B8">
              <w:rPr>
                <w:sz w:val="24"/>
                <w:szCs w:val="22"/>
                <w:u w:val="single"/>
              </w:rPr>
              <w:t xml:space="preserve">  </w:t>
            </w:r>
          </w:p>
        </w:tc>
        <w:tc>
          <w:tcPr>
            <w:tcW w:w="4951" w:type="dxa"/>
            <w:gridSpan w:val="3"/>
          </w:tcPr>
          <w:p w:rsidR="0028595E" w:rsidRDefault="0028595E" w:rsidP="0028595E">
            <w:pPr>
              <w:tabs>
                <w:tab w:val="left" w:pos="2304"/>
              </w:tabs>
              <w:rPr>
                <w:sz w:val="24"/>
                <w:szCs w:val="22"/>
                <w:vertAlign w:val="superscript"/>
              </w:rPr>
            </w:pPr>
          </w:p>
          <w:p w:rsidR="0028595E" w:rsidRDefault="0028595E" w:rsidP="00E46DC3">
            <w:pPr>
              <w:tabs>
                <w:tab w:val="left" w:pos="2304"/>
              </w:tabs>
              <w:jc w:val="both"/>
            </w:pPr>
            <w:r>
              <w:t xml:space="preserve"> (</w:t>
            </w:r>
            <w:r w:rsidR="00E573BA">
              <w:t>8,0</w:t>
            </w:r>
            <w:r w:rsidRPr="00CD3467">
              <w:t>00</w:t>
            </w:r>
            <w:r w:rsidR="00526902">
              <w:rPr>
                <w:vertAlign w:val="superscript"/>
              </w:rPr>
              <w:t>b</w:t>
            </w:r>
            <w:r w:rsidRPr="00CD3467">
              <w:rPr>
                <w:vertAlign w:val="superscript"/>
              </w:rPr>
              <w:t xml:space="preserve"> </w:t>
            </w:r>
            <w:r w:rsidRPr="00CD3467">
              <w:sym w:font="Symbol" w:char="F0B4"/>
            </w:r>
            <w:r w:rsidRPr="00CD3467">
              <w:t xml:space="preserve"> $</w:t>
            </w:r>
            <w:r w:rsidR="00E573BA">
              <w:t xml:space="preserve">37.60)  +  </w:t>
            </w:r>
            <w:r>
              <w:t>(</w:t>
            </w:r>
            <w:r w:rsidR="00E573BA">
              <w:t>8,0</w:t>
            </w:r>
            <w:r w:rsidRPr="00CD3467">
              <w:t>00</w:t>
            </w:r>
            <w:r w:rsidR="00526902">
              <w:rPr>
                <w:vertAlign w:val="superscript"/>
              </w:rPr>
              <w:t>b</w:t>
            </w:r>
            <w:r w:rsidRPr="00CD3467">
              <w:rPr>
                <w:vertAlign w:val="superscript"/>
              </w:rPr>
              <w:t xml:space="preserve"> </w:t>
            </w:r>
            <w:r w:rsidRPr="00CD3467">
              <w:sym w:font="Symbol" w:char="F0B4"/>
            </w:r>
            <w:r w:rsidR="00E573BA">
              <w:t xml:space="preserve"> $10.5</w:t>
            </w:r>
            <w:r>
              <w:t>5)  +  (</w:t>
            </w:r>
            <w:r w:rsidR="00E573BA">
              <w:t>8,0</w:t>
            </w:r>
            <w:r w:rsidRPr="00CD3467">
              <w:t>00</w:t>
            </w:r>
            <w:r w:rsidR="00526902">
              <w:rPr>
                <w:vertAlign w:val="superscript"/>
              </w:rPr>
              <w:t>b</w:t>
            </w:r>
            <w:r w:rsidRPr="00CD3467">
              <w:rPr>
                <w:vertAlign w:val="superscript"/>
              </w:rPr>
              <w:t xml:space="preserve"> </w:t>
            </w:r>
            <w:r w:rsidRPr="00CD3467">
              <w:sym w:font="Symbol" w:char="F0B4"/>
            </w:r>
            <w:r>
              <w:t xml:space="preserve"> $</w:t>
            </w:r>
            <w:r w:rsidR="00E573BA">
              <w:t>14.00</w:t>
            </w:r>
            <w:r>
              <w:t>)</w:t>
            </w:r>
          </w:p>
          <w:p w:rsidR="00526902" w:rsidRDefault="00526902" w:rsidP="00E46DC3">
            <w:pPr>
              <w:tabs>
                <w:tab w:val="left" w:pos="2304"/>
              </w:tabs>
              <w:jc w:val="both"/>
            </w:pPr>
          </w:p>
          <w:p w:rsidR="00BC67BC" w:rsidRPr="00BC67BC" w:rsidRDefault="00526902" w:rsidP="00E573BA">
            <w:pPr>
              <w:tabs>
                <w:tab w:val="left" w:pos="2304"/>
              </w:tabs>
              <w:jc w:val="both"/>
              <w:rPr>
                <w:u w:val="single"/>
              </w:rPr>
            </w:pPr>
            <w:r>
              <w:t xml:space="preserve">  </w:t>
            </w:r>
            <w:r w:rsidR="00E573BA">
              <w:rPr>
                <w:u w:val="single"/>
              </w:rPr>
              <w:t>(2,0</w:t>
            </w:r>
            <w:r w:rsidRPr="00D036DA">
              <w:rPr>
                <w:u w:val="single"/>
              </w:rPr>
              <w:t>00</w:t>
            </w:r>
            <w:r w:rsidRPr="00D036DA">
              <w:rPr>
                <w:u w:val="single"/>
                <w:vertAlign w:val="superscript"/>
              </w:rPr>
              <w:t xml:space="preserve">c </w:t>
            </w:r>
            <w:r w:rsidRPr="00D036DA">
              <w:rPr>
                <w:u w:val="single"/>
              </w:rPr>
              <w:sym w:font="Symbol" w:char="F0B4"/>
            </w:r>
            <w:r w:rsidR="00BF143A">
              <w:rPr>
                <w:u w:val="single"/>
              </w:rPr>
              <w:t xml:space="preserve"> $</w:t>
            </w:r>
            <w:r w:rsidR="00E573BA">
              <w:rPr>
                <w:u w:val="single"/>
              </w:rPr>
              <w:t>37.60</w:t>
            </w:r>
            <w:r w:rsidRPr="00D036DA">
              <w:rPr>
                <w:u w:val="single"/>
              </w:rPr>
              <w:t>)</w:t>
            </w:r>
            <w:r w:rsidR="00E573BA">
              <w:t xml:space="preserve">  +     </w:t>
            </w:r>
            <w:r w:rsidRPr="00D036DA">
              <w:rPr>
                <w:u w:val="single"/>
              </w:rPr>
              <w:t>(0</w:t>
            </w:r>
            <w:r w:rsidRPr="00D036DA">
              <w:rPr>
                <w:u w:val="single"/>
                <w:vertAlign w:val="superscript"/>
              </w:rPr>
              <w:t xml:space="preserve">c </w:t>
            </w:r>
            <w:r w:rsidRPr="00D036DA">
              <w:rPr>
                <w:u w:val="single"/>
              </w:rPr>
              <w:sym w:font="Symbol" w:char="F0B4"/>
            </w:r>
            <w:r w:rsidRPr="00D036DA">
              <w:rPr>
                <w:u w:val="single"/>
              </w:rPr>
              <w:t xml:space="preserve"> $</w:t>
            </w:r>
            <w:r w:rsidR="00E573BA">
              <w:rPr>
                <w:u w:val="single"/>
              </w:rPr>
              <w:t>10.5</w:t>
            </w:r>
            <w:r w:rsidRPr="00D036DA">
              <w:rPr>
                <w:u w:val="single"/>
              </w:rPr>
              <w:t>5)</w:t>
            </w:r>
            <w:r w:rsidR="00BF143A">
              <w:t xml:space="preserve">    </w:t>
            </w:r>
            <w:r w:rsidR="00E573BA">
              <w:t xml:space="preserve"> </w:t>
            </w:r>
            <w:r w:rsidR="00BF143A">
              <w:t xml:space="preserve">+ </w:t>
            </w:r>
            <w:r w:rsidR="00E573BA">
              <w:rPr>
                <w:u w:val="single"/>
              </w:rPr>
              <w:t>(1,0</w:t>
            </w:r>
            <w:r w:rsidRPr="00D036DA">
              <w:rPr>
                <w:u w:val="single"/>
              </w:rPr>
              <w:t>00</w:t>
            </w:r>
            <w:r w:rsidRPr="00D036DA">
              <w:rPr>
                <w:u w:val="single"/>
                <w:vertAlign w:val="superscript"/>
              </w:rPr>
              <w:t xml:space="preserve">c </w:t>
            </w:r>
            <w:r w:rsidRPr="00D036DA">
              <w:rPr>
                <w:u w:val="single"/>
              </w:rPr>
              <w:sym w:font="Symbol" w:char="F0B4"/>
            </w:r>
            <w:r w:rsidRPr="00D036DA">
              <w:rPr>
                <w:u w:val="single"/>
              </w:rPr>
              <w:t xml:space="preserve"> $</w:t>
            </w:r>
            <w:r w:rsidR="00E573BA">
              <w:rPr>
                <w:u w:val="single"/>
              </w:rPr>
              <w:t>14.00</w:t>
            </w:r>
            <w:r w:rsidRPr="00D036DA">
              <w:rPr>
                <w:u w:val="single"/>
              </w:rPr>
              <w:t>)</w:t>
            </w:r>
            <w:r w:rsidR="00BF143A">
              <w:rPr>
                <w:u w:val="single"/>
              </w:rPr>
              <w:t>;</w:t>
            </w:r>
          </w:p>
        </w:tc>
      </w:tr>
      <w:tr w:rsidR="00BC67BC" w:rsidTr="00873E50">
        <w:tc>
          <w:tcPr>
            <w:tcW w:w="924" w:type="dxa"/>
          </w:tcPr>
          <w:p w:rsidR="00BC67BC" w:rsidRPr="00886B0F" w:rsidRDefault="00BC67BC" w:rsidP="005A4632">
            <w:pPr>
              <w:ind w:left="806" w:hanging="806"/>
              <w:rPr>
                <w:b/>
                <w:sz w:val="24"/>
                <w:szCs w:val="24"/>
              </w:rPr>
            </w:pPr>
          </w:p>
        </w:tc>
        <w:tc>
          <w:tcPr>
            <w:tcW w:w="5501" w:type="dxa"/>
          </w:tcPr>
          <w:p w:rsidR="00BC67BC" w:rsidRDefault="00BC67BC" w:rsidP="005A4632">
            <w:pPr>
              <w:ind w:left="900" w:hanging="900"/>
              <w:rPr>
                <w:sz w:val="22"/>
                <w:szCs w:val="22"/>
                <w:highlight w:val="cyan"/>
              </w:rPr>
            </w:pPr>
            <w:r w:rsidRPr="00BC67BC">
              <w:rPr>
                <w:sz w:val="22"/>
                <w:szCs w:val="22"/>
              </w:rPr>
              <w:t xml:space="preserve">Total costs </w:t>
            </w:r>
            <w:r>
              <w:rPr>
                <w:sz w:val="22"/>
                <w:szCs w:val="22"/>
              </w:rPr>
              <w:t>accounted for</w:t>
            </w:r>
          </w:p>
        </w:tc>
        <w:tc>
          <w:tcPr>
            <w:tcW w:w="1350" w:type="dxa"/>
          </w:tcPr>
          <w:p w:rsidR="00BC67BC" w:rsidRPr="00BC67BC" w:rsidRDefault="00BC67BC" w:rsidP="00E573BA">
            <w:pPr>
              <w:rPr>
                <w:highlight w:val="cyan"/>
              </w:rPr>
            </w:pPr>
            <w:r>
              <w:t xml:space="preserve">  </w:t>
            </w:r>
            <w:r w:rsidRPr="007A67B8">
              <w:rPr>
                <w:sz w:val="24"/>
                <w:szCs w:val="22"/>
                <w:u w:val="double"/>
              </w:rPr>
              <w:t>$</w:t>
            </w:r>
            <w:r w:rsidR="00E573BA">
              <w:rPr>
                <w:sz w:val="24"/>
                <w:szCs w:val="22"/>
                <w:u w:val="double"/>
              </w:rPr>
              <w:t>792</w:t>
            </w:r>
            <w:r w:rsidR="00066C7F">
              <w:rPr>
                <w:sz w:val="24"/>
                <w:szCs w:val="22"/>
                <w:u w:val="double"/>
              </w:rPr>
              <w:t>,</w:t>
            </w:r>
            <w:r w:rsidR="00E573BA">
              <w:rPr>
                <w:sz w:val="24"/>
                <w:szCs w:val="22"/>
                <w:u w:val="double"/>
              </w:rPr>
              <w:t>205</w:t>
            </w:r>
          </w:p>
        </w:tc>
        <w:tc>
          <w:tcPr>
            <w:tcW w:w="4951" w:type="dxa"/>
            <w:gridSpan w:val="3"/>
            <w:vAlign w:val="bottom"/>
          </w:tcPr>
          <w:p w:rsidR="00BC67BC" w:rsidRPr="007A67B8" w:rsidRDefault="00BC67BC" w:rsidP="00F93543">
            <w:pPr>
              <w:rPr>
                <w:sz w:val="24"/>
                <w:szCs w:val="22"/>
                <w:highlight w:val="cyan"/>
              </w:rPr>
            </w:pPr>
            <w:r>
              <w:rPr>
                <w:sz w:val="24"/>
                <w:szCs w:val="22"/>
              </w:rPr>
              <w:t xml:space="preserve">      </w:t>
            </w:r>
            <w:r w:rsidRPr="00BC67BC">
              <w:rPr>
                <w:sz w:val="24"/>
                <w:szCs w:val="22"/>
                <w:u w:val="double"/>
              </w:rPr>
              <w:t>$</w:t>
            </w:r>
            <w:r w:rsidR="00F93543">
              <w:rPr>
                <w:sz w:val="24"/>
                <w:szCs w:val="22"/>
                <w:u w:val="double"/>
              </w:rPr>
              <w:t>491,680</w:t>
            </w:r>
            <w:r w:rsidRPr="00BC67BC">
              <w:rPr>
                <w:sz w:val="24"/>
                <w:szCs w:val="22"/>
              </w:rPr>
              <w:t xml:space="preserve"> </w:t>
            </w:r>
            <w:r>
              <w:rPr>
                <w:sz w:val="24"/>
                <w:szCs w:val="22"/>
              </w:rPr>
              <w:t xml:space="preserve">    </w:t>
            </w:r>
            <w:r w:rsidRPr="00BC67BC">
              <w:rPr>
                <w:sz w:val="24"/>
                <w:szCs w:val="22"/>
              </w:rPr>
              <w:t xml:space="preserve">+ </w:t>
            </w:r>
            <w:r>
              <w:rPr>
                <w:sz w:val="24"/>
                <w:szCs w:val="22"/>
              </w:rPr>
              <w:t xml:space="preserve">    </w:t>
            </w:r>
            <w:r w:rsidRPr="00BC67BC">
              <w:rPr>
                <w:sz w:val="24"/>
                <w:szCs w:val="22"/>
                <w:u w:val="double"/>
              </w:rPr>
              <w:t>$</w:t>
            </w:r>
            <w:r w:rsidR="00F93543">
              <w:rPr>
                <w:sz w:val="24"/>
                <w:szCs w:val="22"/>
                <w:u w:val="double"/>
              </w:rPr>
              <w:t>110,775</w:t>
            </w:r>
            <w:r>
              <w:rPr>
                <w:sz w:val="24"/>
                <w:szCs w:val="22"/>
              </w:rPr>
              <w:t xml:space="preserve">    </w:t>
            </w:r>
            <w:r w:rsidRPr="00BC67BC">
              <w:rPr>
                <w:sz w:val="24"/>
                <w:szCs w:val="22"/>
              </w:rPr>
              <w:t xml:space="preserve"> +</w:t>
            </w:r>
            <w:r>
              <w:rPr>
                <w:sz w:val="24"/>
                <w:szCs w:val="22"/>
              </w:rPr>
              <w:t xml:space="preserve">      </w:t>
            </w:r>
            <w:r w:rsidRPr="00BC67BC">
              <w:rPr>
                <w:sz w:val="24"/>
                <w:szCs w:val="22"/>
              </w:rPr>
              <w:t xml:space="preserve"> </w:t>
            </w:r>
            <w:r w:rsidRPr="00BC67BC">
              <w:rPr>
                <w:sz w:val="24"/>
                <w:szCs w:val="22"/>
                <w:u w:val="double"/>
              </w:rPr>
              <w:t>$</w:t>
            </w:r>
            <w:r w:rsidR="00F93543">
              <w:rPr>
                <w:sz w:val="24"/>
                <w:szCs w:val="22"/>
                <w:u w:val="double"/>
              </w:rPr>
              <w:t>189,75</w:t>
            </w:r>
            <w:r w:rsidRPr="00BC67BC">
              <w:rPr>
                <w:sz w:val="24"/>
                <w:szCs w:val="22"/>
                <w:u w:val="double"/>
              </w:rPr>
              <w:t>0</w:t>
            </w:r>
          </w:p>
        </w:tc>
      </w:tr>
      <w:tr w:rsidR="001A22BB" w:rsidTr="0028595E">
        <w:tc>
          <w:tcPr>
            <w:tcW w:w="924" w:type="dxa"/>
          </w:tcPr>
          <w:p w:rsidR="001A22BB" w:rsidRPr="00886B0F" w:rsidRDefault="001A22BB" w:rsidP="00BC67BC">
            <w:pPr>
              <w:rPr>
                <w:b/>
                <w:sz w:val="24"/>
                <w:szCs w:val="24"/>
              </w:rPr>
            </w:pPr>
          </w:p>
        </w:tc>
        <w:tc>
          <w:tcPr>
            <w:tcW w:w="5501" w:type="dxa"/>
          </w:tcPr>
          <w:p w:rsidR="001A22BB" w:rsidRDefault="001A22BB" w:rsidP="005A4632">
            <w:pPr>
              <w:ind w:left="900" w:hanging="900"/>
              <w:rPr>
                <w:sz w:val="22"/>
                <w:szCs w:val="22"/>
                <w:highlight w:val="cyan"/>
              </w:rPr>
            </w:pPr>
          </w:p>
        </w:tc>
        <w:tc>
          <w:tcPr>
            <w:tcW w:w="1350" w:type="dxa"/>
          </w:tcPr>
          <w:p w:rsidR="001A22BB" w:rsidRDefault="001A22BB" w:rsidP="005A4632">
            <w:pPr>
              <w:rPr>
                <w:sz w:val="22"/>
                <w:szCs w:val="22"/>
                <w:highlight w:val="cyan"/>
                <w:u w:val="double"/>
              </w:rPr>
            </w:pPr>
          </w:p>
        </w:tc>
        <w:tc>
          <w:tcPr>
            <w:tcW w:w="1621" w:type="dxa"/>
            <w:vAlign w:val="bottom"/>
          </w:tcPr>
          <w:p w:rsidR="001A22BB" w:rsidRPr="007A67B8" w:rsidRDefault="001A22BB" w:rsidP="005A4632">
            <w:pPr>
              <w:jc w:val="center"/>
              <w:rPr>
                <w:sz w:val="24"/>
                <w:szCs w:val="22"/>
                <w:highlight w:val="cyan"/>
              </w:rPr>
            </w:pPr>
          </w:p>
        </w:tc>
        <w:tc>
          <w:tcPr>
            <w:tcW w:w="1620" w:type="dxa"/>
            <w:vAlign w:val="bottom"/>
          </w:tcPr>
          <w:p w:rsidR="001A22BB" w:rsidRPr="007A67B8" w:rsidRDefault="001A22BB" w:rsidP="005A4632">
            <w:pPr>
              <w:jc w:val="center"/>
              <w:rPr>
                <w:sz w:val="24"/>
                <w:szCs w:val="22"/>
                <w:highlight w:val="cyan"/>
              </w:rPr>
            </w:pPr>
          </w:p>
        </w:tc>
        <w:tc>
          <w:tcPr>
            <w:tcW w:w="1710" w:type="dxa"/>
            <w:vAlign w:val="bottom"/>
          </w:tcPr>
          <w:p w:rsidR="001A22BB" w:rsidRPr="007A67B8" w:rsidRDefault="001A22BB" w:rsidP="005A4632">
            <w:pPr>
              <w:jc w:val="center"/>
              <w:rPr>
                <w:sz w:val="24"/>
                <w:szCs w:val="22"/>
                <w:highlight w:val="cyan"/>
              </w:rPr>
            </w:pPr>
          </w:p>
        </w:tc>
      </w:tr>
    </w:tbl>
    <w:p w:rsidR="001A22BB" w:rsidRPr="00CD3467" w:rsidRDefault="00B80E41" w:rsidP="001A22BB">
      <w:pPr>
        <w:pStyle w:val="EndnoteText"/>
        <w:rPr>
          <w:rFonts w:ascii="Times New Roman" w:hAnsi="Times New Roman"/>
        </w:rPr>
      </w:pPr>
      <w:r w:rsidRPr="00CD3467">
        <w:rPr>
          <w:rFonts w:ascii="Times New Roman" w:hAnsi="Times New Roman"/>
          <w:vertAlign w:val="superscript"/>
        </w:rPr>
        <w:t>a</w:t>
      </w:r>
      <w:r w:rsidRPr="00CD3467">
        <w:rPr>
          <w:rFonts w:ascii="Times New Roman" w:hAnsi="Times New Roman"/>
        </w:rPr>
        <w:t xml:space="preserve"> </w:t>
      </w:r>
      <w:r w:rsidR="001A22BB" w:rsidRPr="00CD3467">
        <w:rPr>
          <w:rFonts w:ascii="Times New Roman" w:hAnsi="Times New Roman"/>
        </w:rPr>
        <w:t>Equivalent units used to complete beginning work in process from Solution Exhibit 17-40C, Step 2.</w:t>
      </w:r>
    </w:p>
    <w:p w:rsidR="001A22BB" w:rsidRPr="00CD3467" w:rsidRDefault="00B80E41" w:rsidP="001A22BB">
      <w:r>
        <w:rPr>
          <w:vertAlign w:val="superscript"/>
        </w:rPr>
        <w:t>b</w:t>
      </w:r>
      <w:r w:rsidRPr="00CD3467">
        <w:t xml:space="preserve"> </w:t>
      </w:r>
      <w:r w:rsidR="001A22BB" w:rsidRPr="00CD3467">
        <w:t>Equivalent units started and completed from Solution Exhibit 17-40C, Step 2.</w:t>
      </w:r>
    </w:p>
    <w:p w:rsidR="001A22BB" w:rsidRDefault="00B80E41" w:rsidP="001A22BB">
      <w:pPr>
        <w:rPr>
          <w:vertAlign w:val="superscript"/>
          <w:lang w:eastAsia="zh-TW"/>
        </w:rPr>
        <w:sectPr w:rsidR="001A22BB" w:rsidSect="00FB4364">
          <w:pgSz w:w="15840" w:h="12240" w:orient="landscape"/>
          <w:pgMar w:top="1440" w:right="1440" w:bottom="1800" w:left="1440" w:header="720" w:footer="720" w:gutter="0"/>
          <w:cols w:space="720"/>
        </w:sectPr>
      </w:pPr>
      <w:r>
        <w:rPr>
          <w:vertAlign w:val="superscript"/>
        </w:rPr>
        <w:t>c</w:t>
      </w:r>
      <w:r>
        <w:t xml:space="preserve"> </w:t>
      </w:r>
      <w:r w:rsidR="001A22BB">
        <w:t>Equivalent units in ending work in process from Solution Exhibit 17-40C, Step 2</w:t>
      </w:r>
    </w:p>
    <w:p w:rsidR="001C6E35" w:rsidRDefault="001C6E35" w:rsidP="001C6E35">
      <w:pPr>
        <w:rPr>
          <w:b/>
          <w:color w:val="000000"/>
          <w:sz w:val="24"/>
          <w:szCs w:val="24"/>
        </w:rPr>
      </w:pPr>
      <w:r>
        <w:rPr>
          <w:b/>
          <w:sz w:val="24"/>
          <w:szCs w:val="24"/>
        </w:rPr>
        <w:lastRenderedPageBreak/>
        <w:t>17-41</w:t>
      </w:r>
      <w:r>
        <w:rPr>
          <w:color w:val="000000"/>
          <w:sz w:val="24"/>
          <w:szCs w:val="24"/>
        </w:rPr>
        <w:tab/>
        <w:t xml:space="preserve">  (25 min.)</w:t>
      </w:r>
      <w:r>
        <w:rPr>
          <w:color w:val="000000"/>
          <w:sz w:val="24"/>
          <w:szCs w:val="24"/>
        </w:rPr>
        <w:tab/>
      </w:r>
      <w:r>
        <w:rPr>
          <w:b/>
          <w:color w:val="000000"/>
          <w:sz w:val="24"/>
          <w:szCs w:val="24"/>
        </w:rPr>
        <w:t xml:space="preserve">Multiple processes or operations, costing. </w:t>
      </w:r>
    </w:p>
    <w:p w:rsidR="001C6E35" w:rsidRDefault="001C6E35" w:rsidP="001C6E35">
      <w:pPr>
        <w:pStyle w:val="fontdefault"/>
        <w:tabs>
          <w:tab w:val="clear" w:pos="900"/>
        </w:tabs>
        <w:rPr>
          <w:rFonts w:ascii="Times New Roman" w:hAnsi="Times New Roman"/>
        </w:rPr>
      </w:pPr>
    </w:p>
    <w:p w:rsidR="001C6E35" w:rsidRDefault="001C6E35" w:rsidP="001C6E35">
      <w:pPr>
        <w:tabs>
          <w:tab w:val="left" w:pos="720"/>
        </w:tabs>
        <w:jc w:val="both"/>
        <w:rPr>
          <w:sz w:val="24"/>
        </w:rPr>
      </w:pPr>
      <w:r>
        <w:rPr>
          <w:sz w:val="24"/>
        </w:rPr>
        <w:t>1.</w:t>
      </w:r>
      <w:r>
        <w:rPr>
          <w:sz w:val="24"/>
        </w:rPr>
        <w:tab/>
        <w:t>Conversion costs incurred in March = $68,850</w:t>
      </w:r>
    </w:p>
    <w:p w:rsidR="001C6E35" w:rsidRDefault="001C6E35" w:rsidP="001C6E35">
      <w:pPr>
        <w:tabs>
          <w:tab w:val="left" w:pos="720"/>
        </w:tabs>
        <w:jc w:val="both"/>
        <w:rPr>
          <w:sz w:val="24"/>
        </w:rPr>
      </w:pPr>
      <w:r>
        <w:rPr>
          <w:sz w:val="24"/>
        </w:rPr>
        <w:tab/>
      </w:r>
    </w:p>
    <w:p w:rsidR="001C6E35" w:rsidRDefault="001C6E35" w:rsidP="001C6E35">
      <w:pPr>
        <w:tabs>
          <w:tab w:val="left" w:pos="720"/>
        </w:tabs>
        <w:jc w:val="both"/>
        <w:rPr>
          <w:sz w:val="24"/>
        </w:rPr>
      </w:pPr>
      <w:r>
        <w:rPr>
          <w:sz w:val="24"/>
        </w:rPr>
        <w:tab/>
        <w:t>Equivalent units of work:</w:t>
      </w:r>
    </w:p>
    <w:p w:rsidR="001C6E35" w:rsidRDefault="001C6E35" w:rsidP="001C6E35">
      <w:pPr>
        <w:tabs>
          <w:tab w:val="left" w:pos="720"/>
        </w:tabs>
        <w:jc w:val="both"/>
        <w:rPr>
          <w:sz w:val="24"/>
        </w:rPr>
      </w:pPr>
      <w:r>
        <w:rPr>
          <w:sz w:val="24"/>
        </w:rPr>
        <w:tab/>
      </w:r>
      <w:r>
        <w:rPr>
          <w:sz w:val="24"/>
        </w:rPr>
        <w:tab/>
        <w:t>Units completed and transferred:  12,000 × 100% = 12,000</w:t>
      </w:r>
    </w:p>
    <w:p w:rsidR="001C6E35" w:rsidRDefault="001C6E35" w:rsidP="001C6E35">
      <w:pPr>
        <w:tabs>
          <w:tab w:val="left" w:pos="720"/>
        </w:tabs>
        <w:jc w:val="both"/>
        <w:rPr>
          <w:sz w:val="24"/>
        </w:rPr>
      </w:pPr>
      <w:r>
        <w:rPr>
          <w:sz w:val="24"/>
        </w:rPr>
        <w:tab/>
      </w:r>
      <w:r>
        <w:rPr>
          <w:sz w:val="24"/>
        </w:rPr>
        <w:tab/>
        <w:t xml:space="preserve">Units formed but not assembled:    4,000 ×   60% </w:t>
      </w:r>
      <w:r w:rsidR="000C067C">
        <w:rPr>
          <w:sz w:val="24"/>
        </w:rPr>
        <w:t>=</w:t>
      </w:r>
      <w:r>
        <w:rPr>
          <w:sz w:val="24"/>
        </w:rPr>
        <w:t xml:space="preserve">  </w:t>
      </w:r>
      <w:r w:rsidR="005C7C82">
        <w:rPr>
          <w:sz w:val="24"/>
        </w:rPr>
        <w:t xml:space="preserve"> </w:t>
      </w:r>
      <w:r>
        <w:rPr>
          <w:sz w:val="24"/>
        </w:rPr>
        <w:t>2,400</w:t>
      </w:r>
    </w:p>
    <w:p w:rsidR="001C6E35" w:rsidRDefault="001C6E35" w:rsidP="001C6E35">
      <w:pPr>
        <w:tabs>
          <w:tab w:val="left" w:pos="720"/>
        </w:tabs>
        <w:jc w:val="both"/>
        <w:rPr>
          <w:sz w:val="24"/>
        </w:rPr>
      </w:pPr>
      <w:r>
        <w:rPr>
          <w:sz w:val="24"/>
        </w:rPr>
        <w:tab/>
      </w:r>
      <w:r>
        <w:rPr>
          <w:sz w:val="24"/>
        </w:rPr>
        <w:tab/>
        <w:t xml:space="preserve">Units assembled but not finished:   2,000 ×   90% = </w:t>
      </w:r>
      <w:r w:rsidRPr="005C7C82">
        <w:rPr>
          <w:sz w:val="24"/>
          <w:u w:val="single"/>
        </w:rPr>
        <w:t xml:space="preserve"> </w:t>
      </w:r>
      <w:r w:rsidR="000C067C">
        <w:rPr>
          <w:sz w:val="24"/>
          <w:u w:val="single"/>
        </w:rPr>
        <w:t xml:space="preserve"> </w:t>
      </w:r>
      <w:r w:rsidRPr="005C7C82">
        <w:rPr>
          <w:sz w:val="24"/>
          <w:u w:val="single"/>
        </w:rPr>
        <w:t>1,800</w:t>
      </w:r>
    </w:p>
    <w:p w:rsidR="001C6E35" w:rsidRDefault="001C6E35" w:rsidP="001C6E35">
      <w:pPr>
        <w:tabs>
          <w:tab w:val="left" w:pos="720"/>
        </w:tabs>
        <w:jc w:val="both"/>
        <w:rPr>
          <w:sz w:val="24"/>
        </w:rPr>
      </w:pPr>
      <w:r>
        <w:rPr>
          <w:sz w:val="24"/>
        </w:rPr>
        <w:tab/>
      </w:r>
      <w:r>
        <w:rPr>
          <w:sz w:val="24"/>
        </w:rPr>
        <w:tab/>
      </w:r>
      <w:r>
        <w:rPr>
          <w:sz w:val="24"/>
        </w:rPr>
        <w:tab/>
        <w:t>Total equivalent units:</w:t>
      </w:r>
      <w:r>
        <w:rPr>
          <w:sz w:val="24"/>
        </w:rPr>
        <w:tab/>
      </w:r>
      <w:r>
        <w:rPr>
          <w:sz w:val="24"/>
        </w:rPr>
        <w:tab/>
      </w:r>
      <w:r>
        <w:rPr>
          <w:sz w:val="24"/>
        </w:rPr>
        <w:tab/>
        <w:t xml:space="preserve">         </w:t>
      </w:r>
      <w:r w:rsidR="005C7C82">
        <w:rPr>
          <w:sz w:val="24"/>
        </w:rPr>
        <w:t xml:space="preserve">  </w:t>
      </w:r>
      <w:r>
        <w:rPr>
          <w:sz w:val="24"/>
        </w:rPr>
        <w:t xml:space="preserve"> </w:t>
      </w:r>
      <w:r w:rsidR="005C7C82">
        <w:rPr>
          <w:sz w:val="24"/>
          <w:u w:val="double"/>
        </w:rPr>
        <w:t>16</w:t>
      </w:r>
      <w:r w:rsidRPr="005C7C82">
        <w:rPr>
          <w:sz w:val="24"/>
          <w:u w:val="double"/>
        </w:rPr>
        <w:t>,200</w:t>
      </w:r>
      <w:r>
        <w:rPr>
          <w:sz w:val="24"/>
        </w:rPr>
        <w:t xml:space="preserve"> </w:t>
      </w:r>
      <w:r>
        <w:rPr>
          <w:sz w:val="24"/>
        </w:rPr>
        <w:tab/>
      </w:r>
    </w:p>
    <w:p w:rsidR="001C6E35" w:rsidRDefault="001C6E35" w:rsidP="001C6E35">
      <w:pPr>
        <w:tabs>
          <w:tab w:val="left" w:pos="720"/>
        </w:tabs>
        <w:jc w:val="both"/>
        <w:rPr>
          <w:sz w:val="24"/>
        </w:rPr>
      </w:pPr>
    </w:p>
    <w:p w:rsidR="005C7C82" w:rsidRDefault="005C7C82" w:rsidP="001C6E35">
      <w:pPr>
        <w:tabs>
          <w:tab w:val="left" w:pos="720"/>
        </w:tabs>
        <w:jc w:val="both"/>
        <w:rPr>
          <w:sz w:val="24"/>
        </w:rPr>
      </w:pPr>
      <w:r>
        <w:rPr>
          <w:sz w:val="24"/>
        </w:rPr>
        <w:tab/>
        <w:t xml:space="preserve">Conversion cost </w:t>
      </w:r>
      <w:r w:rsidR="004B3721">
        <w:rPr>
          <w:sz w:val="24"/>
        </w:rPr>
        <w:t>per equivalent unit = $68,850/16</w:t>
      </w:r>
      <w:r>
        <w:rPr>
          <w:sz w:val="24"/>
        </w:rPr>
        <w:t>,200 = $4.25</w:t>
      </w:r>
    </w:p>
    <w:p w:rsidR="005C7C82" w:rsidRDefault="005C7C82" w:rsidP="001C6E35">
      <w:pPr>
        <w:tabs>
          <w:tab w:val="left" w:pos="720"/>
        </w:tabs>
        <w:jc w:val="both"/>
        <w:rPr>
          <w:sz w:val="24"/>
        </w:rPr>
      </w:pPr>
    </w:p>
    <w:p w:rsidR="00DA15F1" w:rsidRDefault="00CE7F30" w:rsidP="00DA15F1">
      <w:pPr>
        <w:tabs>
          <w:tab w:val="left" w:pos="720"/>
        </w:tabs>
        <w:jc w:val="both"/>
        <w:rPr>
          <w:sz w:val="24"/>
        </w:rPr>
      </w:pPr>
      <w:r>
        <w:rPr>
          <w:sz w:val="24"/>
        </w:rPr>
        <w:t>2</w:t>
      </w:r>
      <w:r w:rsidR="00DA15F1">
        <w:rPr>
          <w:sz w:val="24"/>
        </w:rPr>
        <w:t>.</w:t>
      </w:r>
      <w:r w:rsidR="00DA15F1">
        <w:rPr>
          <w:sz w:val="24"/>
        </w:rPr>
        <w:tab/>
        <w:t>Cost per equivalent unit for the three materials categories</w:t>
      </w:r>
      <w:r>
        <w:rPr>
          <w:sz w:val="24"/>
        </w:rPr>
        <w:t>:</w:t>
      </w:r>
    </w:p>
    <w:p w:rsidR="00DA15F1" w:rsidRDefault="00DA15F1" w:rsidP="00DA15F1">
      <w:pPr>
        <w:tabs>
          <w:tab w:val="left" w:pos="720"/>
        </w:tabs>
        <w:jc w:val="both"/>
        <w:rPr>
          <w:sz w:val="24"/>
        </w:rPr>
      </w:pPr>
      <w:r>
        <w:rPr>
          <w:sz w:val="24"/>
        </w:rPr>
        <w:tab/>
      </w:r>
    </w:p>
    <w:p w:rsidR="00DA15F1" w:rsidRDefault="00DA15F1" w:rsidP="00DA15F1">
      <w:pPr>
        <w:tabs>
          <w:tab w:val="left" w:pos="720"/>
        </w:tabs>
        <w:jc w:val="both"/>
        <w:rPr>
          <w:sz w:val="24"/>
        </w:rPr>
      </w:pPr>
      <w:r>
        <w:rPr>
          <w:sz w:val="24"/>
        </w:rPr>
        <w:tab/>
        <w:t>Cullets:</w:t>
      </w:r>
      <w:r>
        <w:rPr>
          <w:sz w:val="24"/>
        </w:rPr>
        <w:tab/>
      </w:r>
      <w:r w:rsidR="00E63743">
        <w:rPr>
          <w:sz w:val="24"/>
        </w:rPr>
        <w:tab/>
      </w:r>
      <w:r w:rsidRPr="00DA15F1">
        <w:rPr>
          <w:position w:val="-28"/>
          <w:sz w:val="24"/>
        </w:rPr>
        <w:object w:dxaOrig="3379" w:dyaOrig="660">
          <v:shape id="_x0000_i1045" type="#_x0000_t75" style="width:169.1pt;height:33.05pt" o:ole="">
            <v:imagedata r:id="rId47" o:title=""/>
          </v:shape>
          <o:OLEObject Type="Embed" ProgID="Equation.DSMT4" ShapeID="_x0000_i1045" DrawAspect="Content" ObjectID="_1458367268" r:id="rId48"/>
        </w:object>
      </w:r>
      <w:r>
        <w:rPr>
          <w:sz w:val="24"/>
        </w:rPr>
        <w:t xml:space="preserve"> = $3.50</w:t>
      </w:r>
    </w:p>
    <w:p w:rsidR="00DA15F1" w:rsidRDefault="00DA15F1" w:rsidP="00DA15F1">
      <w:pPr>
        <w:tabs>
          <w:tab w:val="left" w:pos="720"/>
        </w:tabs>
        <w:jc w:val="both"/>
        <w:rPr>
          <w:sz w:val="24"/>
        </w:rPr>
      </w:pPr>
    </w:p>
    <w:p w:rsidR="00DA15F1" w:rsidRDefault="00DA15F1" w:rsidP="00DA15F1">
      <w:pPr>
        <w:tabs>
          <w:tab w:val="left" w:pos="720"/>
        </w:tabs>
        <w:jc w:val="both"/>
        <w:rPr>
          <w:sz w:val="24"/>
        </w:rPr>
      </w:pPr>
      <w:r>
        <w:rPr>
          <w:sz w:val="24"/>
        </w:rPr>
        <w:tab/>
        <w:t>Silicone:</w:t>
      </w:r>
      <w:r>
        <w:rPr>
          <w:sz w:val="24"/>
        </w:rPr>
        <w:tab/>
      </w:r>
      <w:r w:rsidR="00E63743">
        <w:rPr>
          <w:sz w:val="24"/>
        </w:rPr>
        <w:tab/>
      </w:r>
      <w:r w:rsidRPr="00DA15F1">
        <w:rPr>
          <w:position w:val="-28"/>
          <w:sz w:val="24"/>
        </w:rPr>
        <w:object w:dxaOrig="2840" w:dyaOrig="660">
          <v:shape id="_x0000_i1046" type="#_x0000_t75" style="width:142pt;height:33.05pt" o:ole="">
            <v:imagedata r:id="rId49" o:title=""/>
          </v:shape>
          <o:OLEObject Type="Embed" ProgID="Equation.DSMT4" ShapeID="_x0000_i1046" DrawAspect="Content" ObjectID="_1458367269" r:id="rId50"/>
        </w:object>
      </w:r>
      <w:r>
        <w:rPr>
          <w:sz w:val="24"/>
        </w:rPr>
        <w:t xml:space="preserve"> = $1.50</w:t>
      </w:r>
    </w:p>
    <w:p w:rsidR="00E63743" w:rsidRDefault="00E63743" w:rsidP="00DA15F1">
      <w:pPr>
        <w:tabs>
          <w:tab w:val="left" w:pos="720"/>
        </w:tabs>
        <w:jc w:val="both"/>
        <w:rPr>
          <w:sz w:val="24"/>
        </w:rPr>
      </w:pPr>
    </w:p>
    <w:p w:rsidR="00DA15F1" w:rsidRDefault="00DA15F1" w:rsidP="00DA15F1">
      <w:pPr>
        <w:tabs>
          <w:tab w:val="left" w:pos="720"/>
        </w:tabs>
        <w:jc w:val="both"/>
        <w:rPr>
          <w:sz w:val="24"/>
        </w:rPr>
      </w:pPr>
      <w:r>
        <w:rPr>
          <w:sz w:val="24"/>
        </w:rPr>
        <w:tab/>
      </w:r>
      <w:r w:rsidR="00E63743">
        <w:rPr>
          <w:sz w:val="24"/>
        </w:rPr>
        <w:t>Polypropylene</w:t>
      </w:r>
      <w:r>
        <w:rPr>
          <w:sz w:val="24"/>
        </w:rPr>
        <w:t>:</w:t>
      </w:r>
      <w:r>
        <w:rPr>
          <w:sz w:val="24"/>
        </w:rPr>
        <w:tab/>
      </w:r>
      <w:r w:rsidR="00E63743" w:rsidRPr="00DA15F1">
        <w:rPr>
          <w:position w:val="-28"/>
          <w:sz w:val="24"/>
        </w:rPr>
        <w:object w:dxaOrig="980" w:dyaOrig="660">
          <v:shape id="_x0000_i1047" type="#_x0000_t75" style="width:48.9pt;height:33.05pt" o:ole="">
            <v:imagedata r:id="rId51" o:title=""/>
          </v:shape>
          <o:OLEObject Type="Embed" ProgID="Equation.DSMT4" ShapeID="_x0000_i1047" DrawAspect="Content" ObjectID="_1458367270" r:id="rId52"/>
        </w:object>
      </w:r>
      <w:r>
        <w:rPr>
          <w:sz w:val="24"/>
        </w:rPr>
        <w:t xml:space="preserve"> </w:t>
      </w:r>
      <w:r w:rsidR="00E63743">
        <w:rPr>
          <w:sz w:val="24"/>
        </w:rPr>
        <w:t>= $0</w:t>
      </w:r>
      <w:r>
        <w:rPr>
          <w:sz w:val="24"/>
        </w:rPr>
        <w:t>.50</w:t>
      </w:r>
    </w:p>
    <w:p w:rsidR="00DA15F1" w:rsidRDefault="00DA15F1" w:rsidP="00DA15F1">
      <w:pPr>
        <w:tabs>
          <w:tab w:val="left" w:pos="720"/>
        </w:tabs>
        <w:jc w:val="both"/>
        <w:rPr>
          <w:sz w:val="24"/>
        </w:rPr>
      </w:pPr>
    </w:p>
    <w:p w:rsidR="005C7C82" w:rsidRDefault="00CE7F30" w:rsidP="001C6E35">
      <w:pPr>
        <w:tabs>
          <w:tab w:val="left" w:pos="720"/>
        </w:tabs>
        <w:jc w:val="both"/>
        <w:rPr>
          <w:sz w:val="24"/>
        </w:rPr>
      </w:pPr>
      <w:r>
        <w:rPr>
          <w:sz w:val="24"/>
        </w:rPr>
        <w:t>3.</w:t>
      </w:r>
      <w:r>
        <w:rPr>
          <w:sz w:val="24"/>
        </w:rPr>
        <w:tab/>
        <w:t>Cost of 12,000 bottles completed and transferred:</w:t>
      </w:r>
    </w:p>
    <w:p w:rsidR="00CE7F30" w:rsidRDefault="00CE7F30" w:rsidP="001C6E35">
      <w:pPr>
        <w:tabs>
          <w:tab w:val="left" w:pos="720"/>
        </w:tabs>
        <w:jc w:val="both"/>
        <w:rPr>
          <w:sz w:val="24"/>
        </w:rPr>
      </w:pPr>
    </w:p>
    <w:p w:rsidR="00CE7F30" w:rsidRDefault="00CE7F30" w:rsidP="001C6E35">
      <w:pPr>
        <w:tabs>
          <w:tab w:val="left" w:pos="720"/>
        </w:tabs>
        <w:jc w:val="both"/>
        <w:rPr>
          <w:sz w:val="24"/>
        </w:rPr>
      </w:pPr>
      <w:r>
        <w:rPr>
          <w:sz w:val="24"/>
        </w:rPr>
        <w:tab/>
        <w:t>Materials: 12,000 × ($3.50 + $1.50 + $0.50) = $</w:t>
      </w:r>
      <w:r w:rsidR="00985611">
        <w:rPr>
          <w:sz w:val="24"/>
        </w:rPr>
        <w:t xml:space="preserve">  </w:t>
      </w:r>
      <w:r>
        <w:rPr>
          <w:sz w:val="24"/>
        </w:rPr>
        <w:t>66,000</w:t>
      </w:r>
    </w:p>
    <w:p w:rsidR="00CE7F30" w:rsidRDefault="00CE7F30" w:rsidP="001C6E35">
      <w:pPr>
        <w:tabs>
          <w:tab w:val="left" w:pos="720"/>
        </w:tabs>
        <w:jc w:val="both"/>
        <w:rPr>
          <w:sz w:val="24"/>
        </w:rPr>
      </w:pPr>
    </w:p>
    <w:p w:rsidR="00CE7F30" w:rsidRDefault="00CE7F30" w:rsidP="001C6E35">
      <w:pPr>
        <w:tabs>
          <w:tab w:val="left" w:pos="720"/>
        </w:tabs>
        <w:jc w:val="both"/>
        <w:rPr>
          <w:sz w:val="24"/>
        </w:rPr>
      </w:pPr>
      <w:r>
        <w:rPr>
          <w:sz w:val="24"/>
        </w:rPr>
        <w:tab/>
        <w:t xml:space="preserve">Conversion costs: 12,000 × $4.25 </w:t>
      </w:r>
      <w:r w:rsidR="00985611">
        <w:rPr>
          <w:sz w:val="24"/>
        </w:rPr>
        <w:tab/>
      </w:r>
      <w:r w:rsidR="00985611">
        <w:rPr>
          <w:sz w:val="24"/>
        </w:rPr>
        <w:tab/>
      </w:r>
      <w:r>
        <w:rPr>
          <w:sz w:val="24"/>
        </w:rPr>
        <w:t xml:space="preserve">= </w:t>
      </w:r>
      <w:r w:rsidRPr="00985611">
        <w:rPr>
          <w:sz w:val="24"/>
          <w:u w:val="single"/>
        </w:rPr>
        <w:t>$</w:t>
      </w:r>
      <w:r w:rsidR="00985611">
        <w:rPr>
          <w:sz w:val="24"/>
          <w:u w:val="single"/>
        </w:rPr>
        <w:t xml:space="preserve">  </w:t>
      </w:r>
      <w:r w:rsidRPr="00985611">
        <w:rPr>
          <w:sz w:val="24"/>
          <w:u w:val="single"/>
        </w:rPr>
        <w:t>51,000</w:t>
      </w:r>
    </w:p>
    <w:p w:rsidR="00985611" w:rsidRPr="00985611" w:rsidRDefault="00985611" w:rsidP="001C6E35">
      <w:pPr>
        <w:tabs>
          <w:tab w:val="left" w:pos="720"/>
        </w:tabs>
        <w:jc w:val="both"/>
        <w:rPr>
          <w:sz w:val="24"/>
          <w:u w:val="double"/>
        </w:rPr>
      </w:pPr>
      <w:r>
        <w:rPr>
          <w:sz w:val="24"/>
        </w:rPr>
        <w:tab/>
      </w:r>
      <w:r>
        <w:rPr>
          <w:sz w:val="24"/>
        </w:rPr>
        <w:tab/>
      </w:r>
      <w:r>
        <w:rPr>
          <w:sz w:val="24"/>
        </w:rPr>
        <w:tab/>
      </w:r>
      <w:r>
        <w:rPr>
          <w:sz w:val="24"/>
        </w:rPr>
        <w:tab/>
      </w:r>
      <w:r>
        <w:rPr>
          <w:sz w:val="24"/>
        </w:rPr>
        <w:tab/>
      </w:r>
      <w:r>
        <w:rPr>
          <w:sz w:val="24"/>
        </w:rPr>
        <w:tab/>
      </w:r>
      <w:r>
        <w:rPr>
          <w:sz w:val="24"/>
        </w:rPr>
        <w:tab/>
        <w:t xml:space="preserve">   </w:t>
      </w:r>
      <w:r w:rsidRPr="00985611">
        <w:rPr>
          <w:sz w:val="24"/>
          <w:u w:val="double"/>
        </w:rPr>
        <w:t>$117,000</w:t>
      </w:r>
    </w:p>
    <w:p w:rsidR="00985611" w:rsidRDefault="00985611" w:rsidP="001C6E35">
      <w:pPr>
        <w:tabs>
          <w:tab w:val="left" w:pos="720"/>
        </w:tabs>
        <w:jc w:val="both"/>
        <w:rPr>
          <w:sz w:val="24"/>
        </w:rPr>
      </w:pPr>
    </w:p>
    <w:p w:rsidR="000C067C" w:rsidRDefault="000C067C" w:rsidP="000C067C">
      <w:pPr>
        <w:tabs>
          <w:tab w:val="left" w:pos="720"/>
        </w:tabs>
        <w:jc w:val="both"/>
        <w:rPr>
          <w:sz w:val="24"/>
        </w:rPr>
      </w:pPr>
      <w:r>
        <w:rPr>
          <w:sz w:val="24"/>
        </w:rPr>
        <w:t>4.</w:t>
      </w:r>
      <w:r>
        <w:rPr>
          <w:sz w:val="24"/>
        </w:rPr>
        <w:tab/>
        <w:t>Cost of 4,000 units formed but not assembled (i.e., at end of first operation):</w:t>
      </w:r>
    </w:p>
    <w:p w:rsidR="000C067C" w:rsidRDefault="000C067C" w:rsidP="000C067C">
      <w:pPr>
        <w:tabs>
          <w:tab w:val="left" w:pos="720"/>
        </w:tabs>
        <w:jc w:val="both"/>
        <w:rPr>
          <w:sz w:val="24"/>
        </w:rPr>
      </w:pPr>
    </w:p>
    <w:p w:rsidR="000C067C" w:rsidRDefault="000C067C" w:rsidP="000C067C">
      <w:pPr>
        <w:tabs>
          <w:tab w:val="left" w:pos="720"/>
        </w:tabs>
        <w:jc w:val="both"/>
        <w:rPr>
          <w:sz w:val="24"/>
        </w:rPr>
      </w:pPr>
      <w:r>
        <w:rPr>
          <w:sz w:val="24"/>
        </w:rPr>
        <w:tab/>
        <w:t>Materials (only cullets): 4,000 × $3.50  =  $14,000</w:t>
      </w:r>
    </w:p>
    <w:p w:rsidR="000C067C" w:rsidRDefault="000C067C" w:rsidP="000C067C">
      <w:pPr>
        <w:tabs>
          <w:tab w:val="left" w:pos="720"/>
        </w:tabs>
        <w:jc w:val="both"/>
        <w:rPr>
          <w:sz w:val="24"/>
        </w:rPr>
      </w:pPr>
    </w:p>
    <w:p w:rsidR="000C067C" w:rsidRDefault="000C067C" w:rsidP="000C067C">
      <w:pPr>
        <w:tabs>
          <w:tab w:val="left" w:pos="720"/>
        </w:tabs>
        <w:jc w:val="both"/>
        <w:rPr>
          <w:sz w:val="24"/>
        </w:rPr>
      </w:pPr>
      <w:r>
        <w:rPr>
          <w:sz w:val="24"/>
        </w:rPr>
        <w:tab/>
        <w:t xml:space="preserve">Conversion costs: 4,000 × 60% × $4.25 =  </w:t>
      </w:r>
      <w:r w:rsidRPr="00985611">
        <w:rPr>
          <w:sz w:val="24"/>
          <w:u w:val="single"/>
        </w:rPr>
        <w:t>$</w:t>
      </w:r>
      <w:r>
        <w:rPr>
          <w:sz w:val="24"/>
          <w:u w:val="single"/>
        </w:rPr>
        <w:t>10,20</w:t>
      </w:r>
      <w:r w:rsidRPr="00985611">
        <w:rPr>
          <w:sz w:val="24"/>
          <w:u w:val="single"/>
        </w:rPr>
        <w:t>0</w:t>
      </w:r>
    </w:p>
    <w:p w:rsidR="000C067C" w:rsidRPr="00985611" w:rsidRDefault="000C067C" w:rsidP="000C067C">
      <w:pPr>
        <w:tabs>
          <w:tab w:val="left" w:pos="720"/>
        </w:tabs>
        <w:jc w:val="both"/>
        <w:rPr>
          <w:sz w:val="24"/>
          <w:u w:val="double"/>
        </w:rPr>
      </w:pPr>
      <w:r>
        <w:rPr>
          <w:sz w:val="24"/>
        </w:rPr>
        <w:tab/>
      </w:r>
      <w:r>
        <w:rPr>
          <w:sz w:val="24"/>
        </w:rPr>
        <w:tab/>
      </w:r>
      <w:r>
        <w:rPr>
          <w:sz w:val="24"/>
        </w:rPr>
        <w:tab/>
      </w:r>
      <w:r>
        <w:rPr>
          <w:sz w:val="24"/>
        </w:rPr>
        <w:tab/>
      </w:r>
      <w:r>
        <w:rPr>
          <w:sz w:val="24"/>
        </w:rPr>
        <w:tab/>
      </w:r>
      <w:r>
        <w:rPr>
          <w:sz w:val="24"/>
        </w:rPr>
        <w:tab/>
        <w:t xml:space="preserve">         </w:t>
      </w:r>
      <w:r>
        <w:rPr>
          <w:sz w:val="24"/>
          <w:u w:val="double"/>
        </w:rPr>
        <w:t>$24</w:t>
      </w:r>
      <w:r w:rsidRPr="00985611">
        <w:rPr>
          <w:sz w:val="24"/>
          <w:u w:val="double"/>
        </w:rPr>
        <w:t>,</w:t>
      </w:r>
      <w:r>
        <w:rPr>
          <w:sz w:val="24"/>
          <w:u w:val="double"/>
        </w:rPr>
        <w:t>2</w:t>
      </w:r>
      <w:r w:rsidRPr="00985611">
        <w:rPr>
          <w:sz w:val="24"/>
          <w:u w:val="double"/>
        </w:rPr>
        <w:t>00</w:t>
      </w:r>
    </w:p>
    <w:p w:rsidR="000C067C" w:rsidRDefault="000C067C" w:rsidP="000C067C">
      <w:pPr>
        <w:tabs>
          <w:tab w:val="left" w:pos="720"/>
        </w:tabs>
        <w:jc w:val="both"/>
        <w:rPr>
          <w:sz w:val="24"/>
        </w:rPr>
      </w:pPr>
    </w:p>
    <w:p w:rsidR="00985611" w:rsidRDefault="00985611" w:rsidP="001C6E35">
      <w:pPr>
        <w:tabs>
          <w:tab w:val="left" w:pos="720"/>
        </w:tabs>
        <w:jc w:val="both"/>
        <w:rPr>
          <w:sz w:val="24"/>
        </w:rPr>
      </w:pPr>
    </w:p>
    <w:p w:rsidR="001D239E" w:rsidRDefault="001D239E" w:rsidP="001D239E">
      <w:pPr>
        <w:tabs>
          <w:tab w:val="left" w:pos="720"/>
        </w:tabs>
        <w:jc w:val="both"/>
        <w:rPr>
          <w:sz w:val="24"/>
        </w:rPr>
      </w:pPr>
      <w:r>
        <w:rPr>
          <w:sz w:val="24"/>
        </w:rPr>
        <w:t>5.</w:t>
      </w:r>
      <w:r>
        <w:rPr>
          <w:sz w:val="24"/>
        </w:rPr>
        <w:tab/>
        <w:t>Cost of 2,000 units assembled but not finished (i.e., at end of second operation):</w:t>
      </w:r>
    </w:p>
    <w:p w:rsidR="001D239E" w:rsidRDefault="001D239E" w:rsidP="001D239E">
      <w:pPr>
        <w:tabs>
          <w:tab w:val="left" w:pos="720"/>
        </w:tabs>
        <w:jc w:val="both"/>
        <w:rPr>
          <w:sz w:val="24"/>
        </w:rPr>
      </w:pPr>
    </w:p>
    <w:p w:rsidR="001D239E" w:rsidRDefault="001D239E" w:rsidP="001D239E">
      <w:pPr>
        <w:tabs>
          <w:tab w:val="left" w:pos="720"/>
        </w:tabs>
        <w:jc w:val="both"/>
        <w:rPr>
          <w:sz w:val="24"/>
        </w:rPr>
      </w:pPr>
      <w:r>
        <w:rPr>
          <w:sz w:val="24"/>
        </w:rPr>
        <w:tab/>
        <w:t>Materials (cullets and silicone): 2,000 × ($3.50 + $1.50) = $10,000</w:t>
      </w:r>
    </w:p>
    <w:p w:rsidR="001D239E" w:rsidRDefault="001D239E" w:rsidP="001D239E">
      <w:pPr>
        <w:tabs>
          <w:tab w:val="left" w:pos="720"/>
        </w:tabs>
        <w:jc w:val="both"/>
        <w:rPr>
          <w:sz w:val="24"/>
        </w:rPr>
      </w:pPr>
    </w:p>
    <w:p w:rsidR="001D239E" w:rsidRDefault="001D239E" w:rsidP="001D239E">
      <w:pPr>
        <w:tabs>
          <w:tab w:val="left" w:pos="720"/>
        </w:tabs>
        <w:jc w:val="both"/>
        <w:rPr>
          <w:sz w:val="24"/>
        </w:rPr>
      </w:pPr>
      <w:r>
        <w:rPr>
          <w:sz w:val="24"/>
        </w:rPr>
        <w:tab/>
        <w:t xml:space="preserve">Conversion costs: 2,000 × 90% × $4.25 </w:t>
      </w:r>
      <w:r>
        <w:rPr>
          <w:sz w:val="24"/>
        </w:rPr>
        <w:tab/>
      </w:r>
      <w:r>
        <w:rPr>
          <w:sz w:val="24"/>
        </w:rPr>
        <w:tab/>
        <w:t xml:space="preserve">       = </w:t>
      </w:r>
      <w:r w:rsidRPr="00985611">
        <w:rPr>
          <w:sz w:val="24"/>
          <w:u w:val="single"/>
        </w:rPr>
        <w:t>$</w:t>
      </w:r>
      <w:r>
        <w:rPr>
          <w:sz w:val="24"/>
          <w:u w:val="single"/>
        </w:rPr>
        <w:t xml:space="preserve">  7,65</w:t>
      </w:r>
      <w:r w:rsidRPr="00985611">
        <w:rPr>
          <w:sz w:val="24"/>
          <w:u w:val="single"/>
        </w:rPr>
        <w:t>0</w:t>
      </w:r>
    </w:p>
    <w:p w:rsidR="001D239E" w:rsidRPr="00985611" w:rsidRDefault="001D239E" w:rsidP="001D239E">
      <w:pPr>
        <w:tabs>
          <w:tab w:val="left" w:pos="720"/>
        </w:tabs>
        <w:jc w:val="both"/>
        <w:rPr>
          <w:sz w:val="24"/>
          <w:u w:val="double"/>
        </w:rPr>
      </w:pPr>
      <w:r>
        <w:rPr>
          <w:sz w:val="24"/>
        </w:rPr>
        <w:tab/>
      </w:r>
      <w:r>
        <w:rPr>
          <w:sz w:val="24"/>
        </w:rPr>
        <w:tab/>
      </w:r>
      <w:r>
        <w:rPr>
          <w:sz w:val="24"/>
        </w:rPr>
        <w:tab/>
      </w:r>
      <w:r>
        <w:rPr>
          <w:sz w:val="24"/>
        </w:rPr>
        <w:tab/>
      </w:r>
      <w:r>
        <w:rPr>
          <w:sz w:val="24"/>
        </w:rPr>
        <w:tab/>
      </w:r>
      <w:r>
        <w:rPr>
          <w:sz w:val="24"/>
        </w:rPr>
        <w:tab/>
        <w:t xml:space="preserve">                                  </w:t>
      </w:r>
      <w:r>
        <w:rPr>
          <w:sz w:val="24"/>
          <w:u w:val="double"/>
        </w:rPr>
        <w:t>$17,65</w:t>
      </w:r>
      <w:r w:rsidRPr="00985611">
        <w:rPr>
          <w:sz w:val="24"/>
          <w:u w:val="double"/>
        </w:rPr>
        <w:t>0</w:t>
      </w:r>
    </w:p>
    <w:p w:rsidR="001C6E35" w:rsidRPr="00FB4364" w:rsidRDefault="001C6E35" w:rsidP="00FB4364">
      <w:pPr>
        <w:tabs>
          <w:tab w:val="left" w:pos="720"/>
        </w:tabs>
        <w:jc w:val="both"/>
        <w:rPr>
          <w:sz w:val="24"/>
        </w:rPr>
      </w:pPr>
      <w:r>
        <w:rPr>
          <w:sz w:val="24"/>
        </w:rPr>
        <w:t>.</w:t>
      </w:r>
      <w:r>
        <w:rPr>
          <w:b/>
          <w:sz w:val="24"/>
          <w:szCs w:val="24"/>
        </w:rPr>
        <w:br w:type="page"/>
      </w:r>
    </w:p>
    <w:p w:rsidR="009E60E7" w:rsidRDefault="009E60E7" w:rsidP="009E60E7">
      <w:pPr>
        <w:rPr>
          <w:b/>
          <w:color w:val="000000"/>
          <w:sz w:val="24"/>
          <w:szCs w:val="24"/>
        </w:rPr>
      </w:pPr>
      <w:r>
        <w:rPr>
          <w:b/>
          <w:sz w:val="24"/>
          <w:szCs w:val="24"/>
        </w:rPr>
        <w:lastRenderedPageBreak/>
        <w:t>17-42</w:t>
      </w:r>
      <w:r>
        <w:rPr>
          <w:color w:val="000000"/>
          <w:sz w:val="24"/>
          <w:szCs w:val="24"/>
        </w:rPr>
        <w:tab/>
        <w:t>(20 min.)</w:t>
      </w:r>
      <w:r>
        <w:rPr>
          <w:color w:val="000000"/>
          <w:sz w:val="24"/>
          <w:szCs w:val="24"/>
        </w:rPr>
        <w:tab/>
      </w:r>
      <w:r w:rsidR="009A364D">
        <w:rPr>
          <w:b/>
          <w:color w:val="000000"/>
          <w:sz w:val="24"/>
          <w:szCs w:val="24"/>
        </w:rPr>
        <w:t>B</w:t>
      </w:r>
      <w:r>
        <w:rPr>
          <w:b/>
          <w:color w:val="000000"/>
          <w:sz w:val="24"/>
          <w:szCs w:val="24"/>
        </w:rPr>
        <w:t xml:space="preserve">enchmarking, ethics. </w:t>
      </w:r>
    </w:p>
    <w:p w:rsidR="009E60E7" w:rsidRDefault="009E60E7" w:rsidP="009E60E7">
      <w:pPr>
        <w:pStyle w:val="fontdefault"/>
        <w:tabs>
          <w:tab w:val="clear" w:pos="900"/>
        </w:tabs>
        <w:rPr>
          <w:rFonts w:ascii="Times New Roman" w:hAnsi="Times New Roman"/>
        </w:rPr>
      </w:pPr>
    </w:p>
    <w:p w:rsidR="009E60E7" w:rsidRDefault="009E60E7" w:rsidP="009E60E7">
      <w:pPr>
        <w:tabs>
          <w:tab w:val="left" w:pos="720"/>
        </w:tabs>
        <w:jc w:val="both"/>
        <w:rPr>
          <w:sz w:val="24"/>
        </w:rPr>
      </w:pPr>
      <w:r>
        <w:rPr>
          <w:sz w:val="24"/>
        </w:rPr>
        <w:t>1.</w:t>
      </w:r>
      <w:r>
        <w:rPr>
          <w:sz w:val="24"/>
        </w:rPr>
        <w:tab/>
        <w:t>The reported monthly cost per equivalent unit of either direct materials or conversion costs is lower when the plant manager overestimates the percentage of completion of ending work in process; the overestimate increases the denominator and, thus, decreases the cost per equivalent unit. The plant manager has two motivations to report lower cost per equivalent unit numbers (1) to get a bonus and (2) to be recognized in the company newsletter.</w:t>
      </w:r>
    </w:p>
    <w:p w:rsidR="009E60E7" w:rsidRDefault="009E60E7" w:rsidP="009E60E7">
      <w:pPr>
        <w:tabs>
          <w:tab w:val="left" w:pos="720"/>
        </w:tabs>
        <w:jc w:val="both"/>
        <w:rPr>
          <w:sz w:val="24"/>
        </w:rPr>
      </w:pPr>
    </w:p>
    <w:p w:rsidR="009E60E7" w:rsidRDefault="009E60E7" w:rsidP="009E60E7">
      <w:pPr>
        <w:tabs>
          <w:tab w:val="left" w:pos="720"/>
        </w:tabs>
        <w:jc w:val="both"/>
        <w:rPr>
          <w:sz w:val="24"/>
        </w:rPr>
      </w:pPr>
      <w:r>
        <w:rPr>
          <w:sz w:val="24"/>
        </w:rPr>
        <w:t>2.</w:t>
      </w:r>
      <w:r>
        <w:rPr>
          <w:sz w:val="24"/>
        </w:rPr>
        <w:tab/>
      </w:r>
      <w:r w:rsidR="00B233D3">
        <w:rPr>
          <w:sz w:val="24"/>
        </w:rPr>
        <w:t xml:space="preserve">Although </w:t>
      </w:r>
      <w:r>
        <w:rPr>
          <w:sz w:val="24"/>
        </w:rPr>
        <w:t xml:space="preserve">the plant controller has responsibility for preparing the accounting reports for the plant, in most cases, the plant controller reports directly to the plant manager. If this reporting relationship exists, </w:t>
      </w:r>
      <w:r w:rsidR="00EB4519">
        <w:rPr>
          <w:sz w:val="24"/>
        </w:rPr>
        <w:t>McNall</w:t>
      </w:r>
      <w:r>
        <w:rPr>
          <w:sz w:val="24"/>
        </w:rPr>
        <w:t xml:space="preserve"> may create a conflict of interest situation for the plant controller. Only if the plant controller reports directly to the corporate controller, and indirectly to the plant manager, should </w:t>
      </w:r>
      <w:r w:rsidR="00EB4519">
        <w:rPr>
          <w:sz w:val="24"/>
        </w:rPr>
        <w:t>McNall</w:t>
      </w:r>
      <w:r>
        <w:rPr>
          <w:sz w:val="24"/>
        </w:rPr>
        <w:t xml:space="preserve"> show the letters to the plant controller without simultaneously showing them to the plant manager.</w:t>
      </w:r>
    </w:p>
    <w:p w:rsidR="009E60E7" w:rsidRDefault="009E60E7" w:rsidP="009E60E7">
      <w:pPr>
        <w:tabs>
          <w:tab w:val="left" w:pos="450"/>
        </w:tabs>
        <w:ind w:left="446" w:hanging="446"/>
        <w:jc w:val="both"/>
        <w:rPr>
          <w:sz w:val="24"/>
        </w:rPr>
      </w:pPr>
    </w:p>
    <w:p w:rsidR="009E60E7" w:rsidRDefault="009E60E7" w:rsidP="009E60E7">
      <w:pPr>
        <w:tabs>
          <w:tab w:val="left" w:pos="720"/>
        </w:tabs>
        <w:jc w:val="both"/>
        <w:rPr>
          <w:sz w:val="24"/>
        </w:rPr>
      </w:pPr>
      <w:r>
        <w:rPr>
          <w:sz w:val="24"/>
        </w:rPr>
        <w:t>3.</w:t>
      </w:r>
      <w:r>
        <w:rPr>
          <w:sz w:val="24"/>
        </w:rPr>
        <w:tab/>
        <w:t xml:space="preserve">The plant controller’s ethical responsibilities to </w:t>
      </w:r>
      <w:r w:rsidR="00EB4519">
        <w:rPr>
          <w:sz w:val="24"/>
        </w:rPr>
        <w:t>McNall</w:t>
      </w:r>
      <w:r>
        <w:rPr>
          <w:sz w:val="24"/>
        </w:rPr>
        <w:t xml:space="preserve"> and to </w:t>
      </w:r>
      <w:r w:rsidR="00EB4519">
        <w:rPr>
          <w:sz w:val="24"/>
        </w:rPr>
        <w:t>Scott Quarry</w:t>
      </w:r>
      <w:r>
        <w:rPr>
          <w:sz w:val="24"/>
        </w:rPr>
        <w:t xml:space="preserve"> are the same. These include:</w:t>
      </w:r>
    </w:p>
    <w:p w:rsidR="009E60E7" w:rsidRDefault="009E60E7" w:rsidP="009E60E7">
      <w:pPr>
        <w:numPr>
          <w:ilvl w:val="0"/>
          <w:numId w:val="9"/>
        </w:numPr>
        <w:tabs>
          <w:tab w:val="clear" w:pos="360"/>
          <w:tab w:val="num" w:pos="-5940"/>
          <w:tab w:val="left" w:pos="1080"/>
        </w:tabs>
        <w:ind w:left="1080"/>
        <w:jc w:val="both"/>
        <w:rPr>
          <w:sz w:val="24"/>
        </w:rPr>
      </w:pPr>
      <w:r>
        <w:rPr>
          <w:i/>
          <w:sz w:val="24"/>
        </w:rPr>
        <w:t>Competence:</w:t>
      </w:r>
      <w:r>
        <w:rPr>
          <w:sz w:val="24"/>
        </w:rPr>
        <w:t xml:space="preserve"> The plant controller is expected to have the competence to make equivalent unit computations. This competence does not always extend to making estimates of the percentage of completion of a product. In </w:t>
      </w:r>
      <w:r w:rsidR="00EB4519">
        <w:rPr>
          <w:sz w:val="24"/>
        </w:rPr>
        <w:t>Scott Quarry</w:t>
      </w:r>
      <w:r>
        <w:rPr>
          <w:sz w:val="24"/>
        </w:rPr>
        <w:t>’s case, however, the products are probably easy to understand and observe. Hence, a plant controller could obtain reasonably reliable evidence on percentage of completion at a plant.</w:t>
      </w:r>
    </w:p>
    <w:p w:rsidR="009E60E7" w:rsidRDefault="009E60E7" w:rsidP="009E60E7">
      <w:pPr>
        <w:numPr>
          <w:ilvl w:val="0"/>
          <w:numId w:val="9"/>
        </w:numPr>
        <w:tabs>
          <w:tab w:val="clear" w:pos="360"/>
          <w:tab w:val="num" w:pos="-5940"/>
          <w:tab w:val="left" w:pos="1080"/>
        </w:tabs>
        <w:ind w:left="1080"/>
        <w:jc w:val="both"/>
        <w:rPr>
          <w:sz w:val="24"/>
        </w:rPr>
      </w:pPr>
      <w:r>
        <w:rPr>
          <w:i/>
          <w:sz w:val="24"/>
        </w:rPr>
        <w:t>Objectivity:</w:t>
      </w:r>
      <w:r>
        <w:rPr>
          <w:sz w:val="24"/>
        </w:rPr>
        <w:t xml:space="preserve"> The plant controller should not allow the possibility of the plant being written about favorably in the company newsletter to influence the way equivalent unit costs are computed. The plant controller has a responsibility to communicate information fairly and objectively.</w:t>
      </w:r>
    </w:p>
    <w:p w:rsidR="009E60E7" w:rsidRDefault="009E60E7" w:rsidP="009E60E7">
      <w:pPr>
        <w:tabs>
          <w:tab w:val="left" w:pos="450"/>
          <w:tab w:val="left" w:pos="1080"/>
        </w:tabs>
        <w:ind w:left="900" w:hanging="900"/>
        <w:jc w:val="both"/>
        <w:rPr>
          <w:sz w:val="24"/>
        </w:rPr>
      </w:pPr>
    </w:p>
    <w:p w:rsidR="009E60E7" w:rsidRDefault="009E60E7" w:rsidP="009E60E7">
      <w:pPr>
        <w:tabs>
          <w:tab w:val="left" w:pos="720"/>
          <w:tab w:val="left" w:pos="1080"/>
        </w:tabs>
        <w:jc w:val="both"/>
        <w:rPr>
          <w:sz w:val="24"/>
        </w:rPr>
      </w:pPr>
      <w:r>
        <w:rPr>
          <w:sz w:val="24"/>
        </w:rPr>
        <w:t>4.</w:t>
      </w:r>
      <w:r>
        <w:rPr>
          <w:sz w:val="24"/>
        </w:rPr>
        <w:tab/>
      </w:r>
      <w:r w:rsidR="00EB4519">
        <w:rPr>
          <w:sz w:val="24"/>
        </w:rPr>
        <w:t>McNall</w:t>
      </w:r>
      <w:r>
        <w:rPr>
          <w:sz w:val="24"/>
        </w:rPr>
        <w:t xml:space="preserve"> could seek evidence on possible manipulations as follows:</w:t>
      </w:r>
    </w:p>
    <w:p w:rsidR="009E60E7" w:rsidRDefault="009E60E7" w:rsidP="009E60E7">
      <w:pPr>
        <w:tabs>
          <w:tab w:val="left" w:pos="1080"/>
        </w:tabs>
        <w:ind w:left="1080" w:hanging="360"/>
        <w:jc w:val="both"/>
        <w:rPr>
          <w:sz w:val="24"/>
        </w:rPr>
      </w:pPr>
      <w:r>
        <w:rPr>
          <w:sz w:val="24"/>
        </w:rPr>
        <w:t>a.</w:t>
      </w:r>
      <w:r>
        <w:rPr>
          <w:sz w:val="24"/>
        </w:rPr>
        <w:tab/>
        <w:t>Have plant controllers report detailed breakdowns on the stages of production and then conduct end-of-month audits to verify the actual stages completed for ending work in process.</w:t>
      </w:r>
    </w:p>
    <w:p w:rsidR="009E60E7" w:rsidRDefault="009E60E7" w:rsidP="009E60E7">
      <w:pPr>
        <w:tabs>
          <w:tab w:val="left" w:pos="1080"/>
        </w:tabs>
        <w:ind w:left="1080" w:hanging="360"/>
        <w:jc w:val="both"/>
        <w:rPr>
          <w:sz w:val="24"/>
        </w:rPr>
      </w:pPr>
      <w:r>
        <w:rPr>
          <w:sz w:val="24"/>
        </w:rPr>
        <w:t>b.</w:t>
      </w:r>
      <w:r>
        <w:rPr>
          <w:sz w:val="24"/>
        </w:rPr>
        <w:tab/>
        <w:t>Examine trends in ending work in process. Divisions that report low amounts of ending work in process relative to total production are not likely to be able to greatly affect equivalent unit cost amounts by manipulating percentage of completion estimates. Divisions that show sizable quantities of total production in ending work in process are more likely to be able to manipulate equivalent cost computations by manipulating percentage of completion estimates.</w:t>
      </w:r>
    </w:p>
    <w:p w:rsidR="009E60E7" w:rsidRDefault="009E60E7" w:rsidP="009E60E7">
      <w:pPr>
        <w:tabs>
          <w:tab w:val="left" w:pos="450"/>
          <w:tab w:val="left" w:pos="900"/>
        </w:tabs>
        <w:ind w:left="450"/>
        <w:jc w:val="both"/>
        <w:rPr>
          <w:sz w:val="24"/>
        </w:rPr>
      </w:pPr>
    </w:p>
    <w:p w:rsidR="00E738AB" w:rsidRDefault="009E60E7" w:rsidP="009E60E7">
      <w:pPr>
        <w:spacing w:line="360" w:lineRule="auto"/>
        <w:ind w:firstLine="720"/>
        <w:jc w:val="both"/>
        <w:rPr>
          <w:vertAlign w:val="superscript"/>
          <w:lang w:eastAsia="zh-TW"/>
        </w:rPr>
        <w:sectPr w:rsidR="00E738AB" w:rsidSect="00FB4364">
          <w:pgSz w:w="12240" w:h="15840"/>
          <w:pgMar w:top="1440" w:right="1440" w:bottom="1440" w:left="1440" w:header="720" w:footer="720" w:gutter="0"/>
          <w:cols w:space="720"/>
        </w:sectPr>
      </w:pPr>
      <w:r>
        <w:br w:type="page"/>
      </w:r>
    </w:p>
    <w:p w:rsidR="00FB06CC" w:rsidRPr="006B3418" w:rsidRDefault="006B3418" w:rsidP="006B3418">
      <w:pPr>
        <w:ind w:firstLine="720"/>
        <w:rPr>
          <w:b/>
          <w:bCs/>
          <w:sz w:val="24"/>
          <w:szCs w:val="24"/>
          <w:lang w:eastAsia="zh-TW"/>
        </w:rPr>
      </w:pPr>
      <w:r>
        <w:rPr>
          <w:b/>
          <w:sz w:val="24"/>
          <w:szCs w:val="24"/>
          <w:lang w:eastAsia="zh-TW"/>
        </w:rPr>
        <w:lastRenderedPageBreak/>
        <w:t xml:space="preserve">17-43   </w:t>
      </w:r>
      <w:r w:rsidR="0013466D" w:rsidRPr="006B3418">
        <w:rPr>
          <w:rFonts w:hint="eastAsia"/>
          <w:sz w:val="24"/>
          <w:szCs w:val="24"/>
          <w:lang w:eastAsia="zh-TW"/>
        </w:rPr>
        <w:t>(</w:t>
      </w:r>
      <w:r w:rsidR="00E738AB" w:rsidRPr="006B3418">
        <w:rPr>
          <w:rFonts w:hint="eastAsia"/>
          <w:sz w:val="24"/>
          <w:szCs w:val="24"/>
          <w:lang w:eastAsia="zh-TW"/>
        </w:rPr>
        <w:t xml:space="preserve">30 min.) </w:t>
      </w:r>
      <w:r w:rsidR="00FB06CC" w:rsidRPr="006B3418">
        <w:rPr>
          <w:rFonts w:hint="eastAsia"/>
          <w:b/>
          <w:sz w:val="24"/>
          <w:szCs w:val="24"/>
          <w:lang w:eastAsia="zh-TW"/>
        </w:rPr>
        <w:t>Standard-costing method.</w:t>
      </w:r>
    </w:p>
    <w:p w:rsidR="00FB06CC" w:rsidRDefault="00FB06CC" w:rsidP="00FB06CC">
      <w:pPr>
        <w:tabs>
          <w:tab w:val="left" w:pos="450"/>
          <w:tab w:val="left" w:pos="3870"/>
          <w:tab w:val="left" w:pos="6390"/>
        </w:tabs>
        <w:jc w:val="both"/>
        <w:rPr>
          <w:b/>
          <w:sz w:val="24"/>
          <w:szCs w:val="24"/>
          <w:lang w:eastAsia="zh-TW"/>
        </w:rPr>
      </w:pPr>
    </w:p>
    <w:p w:rsidR="00FB06CC" w:rsidRDefault="00261E08" w:rsidP="00FB06CC">
      <w:pPr>
        <w:numPr>
          <w:ilvl w:val="0"/>
          <w:numId w:val="21"/>
        </w:numPr>
        <w:tabs>
          <w:tab w:val="left" w:pos="450"/>
        </w:tabs>
        <w:jc w:val="both"/>
        <w:rPr>
          <w:sz w:val="24"/>
          <w:szCs w:val="24"/>
          <w:lang w:eastAsia="zh-TW"/>
        </w:rPr>
      </w:pPr>
      <w:r>
        <w:rPr>
          <w:sz w:val="24"/>
          <w:szCs w:val="24"/>
          <w:lang w:eastAsia="zh-TW"/>
        </w:rPr>
        <w:t xml:space="preserve">Because </w:t>
      </w:r>
      <w:r w:rsidR="00FB06CC">
        <w:rPr>
          <w:sz w:val="24"/>
          <w:szCs w:val="24"/>
          <w:lang w:eastAsia="zh-TW"/>
        </w:rPr>
        <w:t>there was no additional work needed on the beginning inventory with re</w:t>
      </w:r>
      <w:r w:rsidR="001D3206">
        <w:rPr>
          <w:sz w:val="24"/>
          <w:szCs w:val="24"/>
          <w:lang w:eastAsia="zh-TW"/>
        </w:rPr>
        <w:t>spect to materials, the phones in inventory</w:t>
      </w:r>
      <w:r w:rsidR="00FB06CC">
        <w:rPr>
          <w:sz w:val="24"/>
          <w:szCs w:val="24"/>
          <w:lang w:eastAsia="zh-TW"/>
        </w:rPr>
        <w:t xml:space="preserve"> must have been 100% complete with respect to materials</w:t>
      </w:r>
      <w:r w:rsidR="00B51433">
        <w:rPr>
          <w:sz w:val="24"/>
          <w:szCs w:val="24"/>
          <w:lang w:eastAsia="zh-TW"/>
        </w:rPr>
        <w:t xml:space="preserve">. </w:t>
      </w:r>
      <w:r w:rsidR="00FB06CC">
        <w:rPr>
          <w:sz w:val="24"/>
          <w:szCs w:val="24"/>
          <w:lang w:eastAsia="zh-TW"/>
        </w:rPr>
        <w:t xml:space="preserve">For conversion costs, the work done to complete the opening inventory was </w:t>
      </w:r>
      <w:r w:rsidR="00871B23">
        <w:rPr>
          <w:sz w:val="24"/>
          <w:szCs w:val="24"/>
          <w:lang w:eastAsia="zh-TW"/>
        </w:rPr>
        <w:t>521,0</w:t>
      </w:r>
      <w:r w:rsidR="006B0F88">
        <w:rPr>
          <w:sz w:val="24"/>
          <w:szCs w:val="24"/>
          <w:lang w:eastAsia="zh-TW"/>
        </w:rPr>
        <w:t>0</w:t>
      </w:r>
      <w:r w:rsidR="00FB06CC">
        <w:rPr>
          <w:sz w:val="24"/>
          <w:szCs w:val="24"/>
          <w:lang w:eastAsia="zh-TW"/>
        </w:rPr>
        <w:t xml:space="preserve">0 ÷ </w:t>
      </w:r>
      <w:r w:rsidR="006B0F88">
        <w:rPr>
          <w:sz w:val="24"/>
          <w:szCs w:val="24"/>
          <w:lang w:eastAsia="zh-TW"/>
        </w:rPr>
        <w:t>1,</w:t>
      </w:r>
      <w:r w:rsidR="00871B23">
        <w:rPr>
          <w:sz w:val="24"/>
          <w:szCs w:val="24"/>
          <w:lang w:eastAsia="zh-TW"/>
        </w:rPr>
        <w:t>158</w:t>
      </w:r>
      <w:r w:rsidR="00FB06CC">
        <w:rPr>
          <w:sz w:val="24"/>
          <w:szCs w:val="24"/>
          <w:lang w:eastAsia="zh-TW"/>
        </w:rPr>
        <w:t>,000 = 45%</w:t>
      </w:r>
      <w:r w:rsidR="00B51433">
        <w:rPr>
          <w:sz w:val="24"/>
          <w:szCs w:val="24"/>
          <w:lang w:eastAsia="zh-TW"/>
        </w:rPr>
        <w:t xml:space="preserve">. </w:t>
      </w:r>
      <w:r w:rsidR="00FB06CC">
        <w:rPr>
          <w:sz w:val="24"/>
          <w:szCs w:val="24"/>
          <w:lang w:eastAsia="zh-TW"/>
        </w:rPr>
        <w:t xml:space="preserve">Therefore, the unfinished </w:t>
      </w:r>
      <w:r w:rsidR="001D3206">
        <w:rPr>
          <w:sz w:val="24"/>
          <w:szCs w:val="24"/>
          <w:lang w:eastAsia="zh-TW"/>
        </w:rPr>
        <w:t>phones</w:t>
      </w:r>
      <w:r w:rsidR="00FB06CC">
        <w:rPr>
          <w:sz w:val="24"/>
          <w:szCs w:val="24"/>
          <w:lang w:eastAsia="zh-TW"/>
        </w:rPr>
        <w:t xml:space="preserve"> in opening inventory must have been 55% complete with respect to conversion costs.</w:t>
      </w:r>
    </w:p>
    <w:p w:rsidR="00FB06CC" w:rsidRDefault="00FB06CC" w:rsidP="00FB06CC">
      <w:pPr>
        <w:tabs>
          <w:tab w:val="left" w:pos="450"/>
          <w:tab w:val="left" w:pos="3870"/>
          <w:tab w:val="left" w:pos="6390"/>
        </w:tabs>
        <w:ind w:left="360"/>
        <w:jc w:val="both"/>
        <w:rPr>
          <w:sz w:val="24"/>
          <w:szCs w:val="24"/>
          <w:lang w:eastAsia="zh-TW"/>
        </w:rPr>
      </w:pPr>
    </w:p>
    <w:p w:rsidR="00FB06CC" w:rsidRDefault="00FB06CC" w:rsidP="00FB06CC">
      <w:pPr>
        <w:numPr>
          <w:ilvl w:val="0"/>
          <w:numId w:val="21"/>
        </w:numPr>
        <w:tabs>
          <w:tab w:val="left" w:pos="450"/>
        </w:tabs>
        <w:jc w:val="both"/>
        <w:rPr>
          <w:sz w:val="24"/>
          <w:szCs w:val="24"/>
          <w:lang w:eastAsia="zh-TW"/>
        </w:rPr>
      </w:pPr>
      <w:r>
        <w:rPr>
          <w:sz w:val="24"/>
          <w:szCs w:val="24"/>
          <w:lang w:eastAsia="zh-TW"/>
        </w:rPr>
        <w:t>It is clear that the ending WIP is also 100% complete wit</w:t>
      </w:r>
      <w:r w:rsidR="006B0F88">
        <w:rPr>
          <w:sz w:val="24"/>
          <w:szCs w:val="24"/>
          <w:lang w:eastAsia="zh-TW"/>
        </w:rPr>
        <w:t>h respect to direct materials (</w:t>
      </w:r>
      <w:r w:rsidR="000148BE">
        <w:rPr>
          <w:sz w:val="24"/>
          <w:szCs w:val="24"/>
          <w:lang w:eastAsia="zh-TW"/>
        </w:rPr>
        <w:t>2,180,400</w:t>
      </w:r>
      <w:r w:rsidR="001135A3">
        <w:rPr>
          <w:sz w:val="24"/>
          <w:szCs w:val="24"/>
          <w:lang w:eastAsia="zh-TW"/>
        </w:rPr>
        <w:t xml:space="preserve"> ÷ </w:t>
      </w:r>
      <w:r w:rsidR="000148BE">
        <w:rPr>
          <w:sz w:val="24"/>
          <w:szCs w:val="24"/>
          <w:lang w:eastAsia="zh-TW"/>
        </w:rPr>
        <w:t>2,180,4</w:t>
      </w:r>
      <w:r w:rsidR="006B0F88">
        <w:rPr>
          <w:sz w:val="24"/>
          <w:szCs w:val="24"/>
          <w:lang w:eastAsia="zh-TW"/>
        </w:rPr>
        <w:t>00</w:t>
      </w:r>
      <w:r w:rsidR="001135A3">
        <w:rPr>
          <w:sz w:val="24"/>
          <w:szCs w:val="24"/>
          <w:lang w:eastAsia="zh-TW"/>
        </w:rPr>
        <w:t>), and it is 60% (</w:t>
      </w:r>
      <w:r w:rsidR="000148BE">
        <w:rPr>
          <w:sz w:val="24"/>
          <w:szCs w:val="24"/>
          <w:lang w:eastAsia="zh-TW"/>
        </w:rPr>
        <w:t>1,308,240</w:t>
      </w:r>
      <w:r>
        <w:rPr>
          <w:sz w:val="24"/>
          <w:szCs w:val="24"/>
          <w:lang w:eastAsia="zh-TW"/>
        </w:rPr>
        <w:t xml:space="preserve"> ÷ </w:t>
      </w:r>
      <w:r w:rsidR="000148BE">
        <w:rPr>
          <w:sz w:val="24"/>
          <w:szCs w:val="24"/>
          <w:lang w:eastAsia="zh-TW"/>
        </w:rPr>
        <w:t>2,180,4</w:t>
      </w:r>
      <w:r w:rsidR="006B0F88">
        <w:rPr>
          <w:sz w:val="24"/>
          <w:szCs w:val="24"/>
          <w:lang w:eastAsia="zh-TW"/>
        </w:rPr>
        <w:t>00</w:t>
      </w:r>
      <w:r>
        <w:rPr>
          <w:sz w:val="24"/>
          <w:szCs w:val="24"/>
          <w:lang w:eastAsia="zh-TW"/>
        </w:rPr>
        <w:t>) complete with regard to conversion costs.</w:t>
      </w:r>
    </w:p>
    <w:p w:rsidR="00FB06CC" w:rsidRDefault="00FB06CC" w:rsidP="00FB06CC">
      <w:pPr>
        <w:tabs>
          <w:tab w:val="left" w:pos="450"/>
        </w:tabs>
        <w:jc w:val="both"/>
        <w:rPr>
          <w:sz w:val="24"/>
          <w:szCs w:val="24"/>
          <w:lang w:eastAsia="zh-TW"/>
        </w:rPr>
      </w:pPr>
    </w:p>
    <w:p w:rsidR="00FB06CC" w:rsidRDefault="00FB06CC" w:rsidP="00FB06CC">
      <w:pPr>
        <w:numPr>
          <w:ilvl w:val="0"/>
          <w:numId w:val="21"/>
        </w:numPr>
        <w:jc w:val="both"/>
        <w:rPr>
          <w:sz w:val="24"/>
          <w:szCs w:val="24"/>
          <w:lang w:eastAsia="zh-TW"/>
        </w:rPr>
      </w:pPr>
      <w:r>
        <w:rPr>
          <w:sz w:val="24"/>
          <w:szCs w:val="24"/>
          <w:lang w:eastAsia="zh-TW"/>
        </w:rPr>
        <w:t>We can first obtain the total standard costs per unit</w:t>
      </w:r>
      <w:r w:rsidR="00B51433">
        <w:rPr>
          <w:sz w:val="24"/>
          <w:szCs w:val="24"/>
          <w:lang w:eastAsia="zh-TW"/>
        </w:rPr>
        <w:t xml:space="preserve">. </w:t>
      </w:r>
      <w:r>
        <w:rPr>
          <w:sz w:val="24"/>
          <w:szCs w:val="24"/>
          <w:lang w:eastAsia="zh-TW"/>
        </w:rPr>
        <w:t xml:space="preserve">The number of units started and completed during August is </w:t>
      </w:r>
      <w:r w:rsidR="00FD77F8">
        <w:rPr>
          <w:sz w:val="24"/>
          <w:szCs w:val="24"/>
          <w:lang w:eastAsia="zh-TW"/>
        </w:rPr>
        <w:t>1,</w:t>
      </w:r>
      <w:r w:rsidR="000148BE">
        <w:rPr>
          <w:sz w:val="24"/>
          <w:szCs w:val="24"/>
          <w:lang w:eastAsia="zh-TW"/>
        </w:rPr>
        <w:t>014</w:t>
      </w:r>
      <w:r w:rsidR="00FD77F8">
        <w:rPr>
          <w:sz w:val="24"/>
          <w:szCs w:val="24"/>
          <w:lang w:eastAsia="zh-TW"/>
        </w:rPr>
        <w:t>,000, and a total cost of $</w:t>
      </w:r>
      <w:r w:rsidR="000148BE">
        <w:rPr>
          <w:sz w:val="24"/>
          <w:szCs w:val="24"/>
          <w:lang w:eastAsia="zh-TW"/>
        </w:rPr>
        <w:t>8,061,3</w:t>
      </w:r>
      <w:r w:rsidR="00FD77F8">
        <w:rPr>
          <w:sz w:val="24"/>
          <w:szCs w:val="24"/>
          <w:lang w:eastAsia="zh-TW"/>
        </w:rPr>
        <w:t>0</w:t>
      </w:r>
      <w:r>
        <w:rPr>
          <w:sz w:val="24"/>
          <w:szCs w:val="24"/>
          <w:lang w:eastAsia="zh-TW"/>
        </w:rPr>
        <w:t>0 is attached to them</w:t>
      </w:r>
      <w:r w:rsidR="00B51433">
        <w:rPr>
          <w:sz w:val="24"/>
          <w:szCs w:val="24"/>
          <w:lang w:eastAsia="zh-TW"/>
        </w:rPr>
        <w:t xml:space="preserve">. </w:t>
      </w:r>
      <w:r>
        <w:rPr>
          <w:sz w:val="24"/>
          <w:szCs w:val="24"/>
          <w:lang w:eastAsia="zh-TW"/>
        </w:rPr>
        <w:t>The per unit standard cost is therefore ($</w:t>
      </w:r>
      <w:r w:rsidR="000148BE">
        <w:rPr>
          <w:sz w:val="24"/>
          <w:szCs w:val="24"/>
          <w:lang w:eastAsia="zh-TW"/>
        </w:rPr>
        <w:t>8,061,3</w:t>
      </w:r>
      <w:r w:rsidR="00FD77F8">
        <w:rPr>
          <w:sz w:val="24"/>
          <w:szCs w:val="24"/>
          <w:lang w:eastAsia="zh-TW"/>
        </w:rPr>
        <w:t xml:space="preserve">00 </w:t>
      </w:r>
      <w:r>
        <w:rPr>
          <w:sz w:val="24"/>
          <w:szCs w:val="24"/>
          <w:lang w:eastAsia="zh-TW"/>
        </w:rPr>
        <w:t xml:space="preserve">÷ </w:t>
      </w:r>
      <w:r w:rsidR="00FD77F8">
        <w:rPr>
          <w:sz w:val="24"/>
          <w:szCs w:val="24"/>
          <w:lang w:eastAsia="zh-TW"/>
        </w:rPr>
        <w:t>1,</w:t>
      </w:r>
      <w:r w:rsidR="000148BE">
        <w:rPr>
          <w:sz w:val="24"/>
          <w:szCs w:val="24"/>
          <w:lang w:eastAsia="zh-TW"/>
        </w:rPr>
        <w:t>014</w:t>
      </w:r>
      <w:r w:rsidR="00FD77F8">
        <w:rPr>
          <w:sz w:val="24"/>
          <w:szCs w:val="24"/>
          <w:lang w:eastAsia="zh-TW"/>
        </w:rPr>
        <w:t>,000</w:t>
      </w:r>
      <w:r>
        <w:rPr>
          <w:sz w:val="24"/>
          <w:szCs w:val="24"/>
          <w:lang w:eastAsia="zh-TW"/>
        </w:rPr>
        <w:t>) = $7.95</w:t>
      </w:r>
      <w:r w:rsidR="00B51433">
        <w:rPr>
          <w:sz w:val="24"/>
          <w:szCs w:val="24"/>
          <w:lang w:eastAsia="zh-TW"/>
        </w:rPr>
        <w:t xml:space="preserve">. </w:t>
      </w:r>
      <w:r>
        <w:rPr>
          <w:sz w:val="24"/>
          <w:szCs w:val="24"/>
          <w:lang w:eastAsia="zh-TW"/>
        </w:rPr>
        <w:t xml:space="preserve">If </w:t>
      </w:r>
      <w:r w:rsidRPr="00261E08">
        <w:rPr>
          <w:i/>
          <w:sz w:val="24"/>
          <w:szCs w:val="24"/>
          <w:lang w:eastAsia="zh-TW"/>
        </w:rPr>
        <w:t>x</w:t>
      </w:r>
      <w:r>
        <w:rPr>
          <w:sz w:val="24"/>
          <w:szCs w:val="24"/>
          <w:lang w:eastAsia="zh-TW"/>
        </w:rPr>
        <w:t xml:space="preserve"> and </w:t>
      </w:r>
      <w:r w:rsidRPr="00261E08">
        <w:rPr>
          <w:i/>
          <w:sz w:val="24"/>
          <w:szCs w:val="24"/>
          <w:lang w:eastAsia="zh-TW"/>
        </w:rPr>
        <w:t>y</w:t>
      </w:r>
      <w:r>
        <w:rPr>
          <w:sz w:val="24"/>
          <w:szCs w:val="24"/>
          <w:lang w:eastAsia="zh-TW"/>
        </w:rPr>
        <w:t xml:space="preserve"> represent the per unit cost for direct materials and conversion costs, respectively, we know that:</w:t>
      </w:r>
    </w:p>
    <w:p w:rsidR="00FB06CC" w:rsidRDefault="00FB06CC" w:rsidP="00FB06CC">
      <w:pPr>
        <w:tabs>
          <w:tab w:val="left" w:pos="450"/>
          <w:tab w:val="left" w:pos="3870"/>
          <w:tab w:val="left" w:pos="6390"/>
        </w:tabs>
        <w:ind w:left="360"/>
        <w:jc w:val="both"/>
        <w:rPr>
          <w:sz w:val="24"/>
          <w:szCs w:val="24"/>
          <w:lang w:eastAsia="zh-TW"/>
        </w:rPr>
      </w:pPr>
      <w:r>
        <w:rPr>
          <w:sz w:val="24"/>
          <w:szCs w:val="24"/>
          <w:lang w:eastAsia="zh-TW"/>
        </w:rPr>
        <w:tab/>
      </w:r>
      <w:r>
        <w:rPr>
          <w:sz w:val="24"/>
          <w:szCs w:val="24"/>
          <w:lang w:eastAsia="zh-TW"/>
        </w:rPr>
        <w:tab/>
      </w:r>
    </w:p>
    <w:p w:rsidR="00FB06CC" w:rsidRDefault="00FB06CC" w:rsidP="00FB06CC">
      <w:pPr>
        <w:tabs>
          <w:tab w:val="left" w:pos="450"/>
          <w:tab w:val="left" w:pos="3870"/>
          <w:tab w:val="left" w:pos="6390"/>
        </w:tabs>
        <w:ind w:left="360"/>
        <w:jc w:val="center"/>
        <w:rPr>
          <w:sz w:val="24"/>
          <w:szCs w:val="24"/>
          <w:lang w:eastAsia="zh-TW"/>
        </w:rPr>
      </w:pPr>
      <w:r w:rsidRPr="00261E08">
        <w:rPr>
          <w:i/>
          <w:sz w:val="24"/>
          <w:szCs w:val="24"/>
          <w:lang w:eastAsia="zh-TW"/>
        </w:rPr>
        <w:t>x</w:t>
      </w:r>
      <w:r>
        <w:rPr>
          <w:sz w:val="24"/>
          <w:szCs w:val="24"/>
          <w:lang w:eastAsia="zh-TW"/>
        </w:rPr>
        <w:t xml:space="preserve"> + </w:t>
      </w:r>
      <w:r w:rsidRPr="00261E08">
        <w:rPr>
          <w:i/>
          <w:sz w:val="24"/>
          <w:szCs w:val="24"/>
          <w:lang w:eastAsia="zh-TW"/>
        </w:rPr>
        <w:t>y</w:t>
      </w:r>
      <w:r>
        <w:rPr>
          <w:sz w:val="24"/>
          <w:szCs w:val="24"/>
          <w:lang w:eastAsia="zh-TW"/>
        </w:rPr>
        <w:t xml:space="preserve"> = 7.95</w:t>
      </w:r>
    </w:p>
    <w:p w:rsidR="00FB06CC" w:rsidRDefault="00FB06CC" w:rsidP="00FB06CC">
      <w:pPr>
        <w:tabs>
          <w:tab w:val="left" w:pos="810"/>
          <w:tab w:val="left" w:pos="3870"/>
          <w:tab w:val="left" w:pos="6390"/>
        </w:tabs>
        <w:ind w:left="360"/>
        <w:jc w:val="both"/>
        <w:rPr>
          <w:sz w:val="24"/>
          <w:szCs w:val="24"/>
          <w:lang w:eastAsia="zh-TW"/>
        </w:rPr>
      </w:pPr>
    </w:p>
    <w:p w:rsidR="00FB06CC" w:rsidRDefault="00FB06CC" w:rsidP="00FB06CC">
      <w:pPr>
        <w:ind w:left="1080"/>
        <w:jc w:val="both"/>
        <w:rPr>
          <w:sz w:val="24"/>
          <w:szCs w:val="24"/>
          <w:lang w:eastAsia="zh-TW"/>
        </w:rPr>
      </w:pPr>
      <w:r>
        <w:rPr>
          <w:sz w:val="24"/>
          <w:szCs w:val="24"/>
          <w:lang w:eastAsia="zh-TW"/>
        </w:rPr>
        <w:t>We also know that the ending inventory is costed at $</w:t>
      </w:r>
      <w:r w:rsidR="000148BE">
        <w:rPr>
          <w:sz w:val="24"/>
          <w:szCs w:val="24"/>
          <w:lang w:eastAsia="zh-TW"/>
        </w:rPr>
        <w:t>14,630,484</w:t>
      </w:r>
      <w:r>
        <w:rPr>
          <w:sz w:val="24"/>
          <w:szCs w:val="24"/>
          <w:lang w:eastAsia="zh-TW"/>
        </w:rPr>
        <w:t xml:space="preserve"> and contains </w:t>
      </w:r>
      <w:r w:rsidR="000148BE">
        <w:rPr>
          <w:sz w:val="24"/>
          <w:szCs w:val="24"/>
          <w:lang w:eastAsia="zh-TW"/>
        </w:rPr>
        <w:t>2,180,4</w:t>
      </w:r>
      <w:r w:rsidR="00FD77F8">
        <w:rPr>
          <w:sz w:val="24"/>
          <w:szCs w:val="24"/>
          <w:lang w:eastAsia="zh-TW"/>
        </w:rPr>
        <w:t>00</w:t>
      </w:r>
      <w:r>
        <w:rPr>
          <w:sz w:val="24"/>
          <w:szCs w:val="24"/>
          <w:lang w:eastAsia="zh-TW"/>
        </w:rPr>
        <w:tab/>
        <w:t xml:space="preserve">equivalent units of materials and </w:t>
      </w:r>
      <w:r w:rsidR="000148BE">
        <w:rPr>
          <w:sz w:val="24"/>
          <w:szCs w:val="24"/>
          <w:lang w:eastAsia="zh-TW"/>
        </w:rPr>
        <w:t>1,308,24</w:t>
      </w:r>
      <w:r w:rsidR="00FD77F8">
        <w:rPr>
          <w:sz w:val="24"/>
          <w:szCs w:val="24"/>
          <w:lang w:eastAsia="zh-TW"/>
        </w:rPr>
        <w:t xml:space="preserve">0 </w:t>
      </w:r>
      <w:r>
        <w:rPr>
          <w:sz w:val="24"/>
          <w:szCs w:val="24"/>
          <w:lang w:eastAsia="zh-TW"/>
        </w:rPr>
        <w:t>equivalent units of conversion costs</w:t>
      </w:r>
      <w:r w:rsidR="00B51433">
        <w:rPr>
          <w:sz w:val="24"/>
          <w:szCs w:val="24"/>
          <w:lang w:eastAsia="zh-TW"/>
        </w:rPr>
        <w:t xml:space="preserve">. </w:t>
      </w:r>
      <w:r>
        <w:rPr>
          <w:sz w:val="24"/>
          <w:szCs w:val="24"/>
          <w:lang w:eastAsia="zh-TW"/>
        </w:rPr>
        <w:t>This provides a second equation:</w:t>
      </w:r>
    </w:p>
    <w:p w:rsidR="00FB06CC" w:rsidRDefault="00FB06CC" w:rsidP="00FB06CC">
      <w:pPr>
        <w:tabs>
          <w:tab w:val="left" w:pos="810"/>
          <w:tab w:val="left" w:pos="3870"/>
          <w:tab w:val="left" w:pos="6390"/>
        </w:tabs>
        <w:ind w:left="360"/>
        <w:jc w:val="center"/>
        <w:rPr>
          <w:sz w:val="24"/>
          <w:szCs w:val="24"/>
          <w:lang w:eastAsia="zh-TW"/>
        </w:rPr>
      </w:pPr>
    </w:p>
    <w:p w:rsidR="00FB06CC" w:rsidRDefault="000148BE" w:rsidP="00FB06CC">
      <w:pPr>
        <w:tabs>
          <w:tab w:val="left" w:pos="810"/>
          <w:tab w:val="left" w:pos="3870"/>
          <w:tab w:val="left" w:pos="6390"/>
        </w:tabs>
        <w:ind w:left="360"/>
        <w:jc w:val="center"/>
        <w:rPr>
          <w:sz w:val="24"/>
          <w:szCs w:val="24"/>
          <w:lang w:eastAsia="zh-TW"/>
        </w:rPr>
      </w:pPr>
      <w:r>
        <w:rPr>
          <w:sz w:val="24"/>
          <w:szCs w:val="24"/>
          <w:lang w:eastAsia="zh-TW"/>
        </w:rPr>
        <w:t>2,180</w:t>
      </w:r>
      <w:r w:rsidR="00FD77F8">
        <w:rPr>
          <w:sz w:val="24"/>
          <w:szCs w:val="24"/>
          <w:lang w:eastAsia="zh-TW"/>
        </w:rPr>
        <w:t>,</w:t>
      </w:r>
      <w:r>
        <w:rPr>
          <w:sz w:val="24"/>
          <w:szCs w:val="24"/>
          <w:lang w:eastAsia="zh-TW"/>
        </w:rPr>
        <w:t>4</w:t>
      </w:r>
      <w:r w:rsidR="00FD77F8">
        <w:rPr>
          <w:sz w:val="24"/>
          <w:szCs w:val="24"/>
          <w:lang w:eastAsia="zh-TW"/>
        </w:rPr>
        <w:t>00</w:t>
      </w:r>
      <w:r>
        <w:rPr>
          <w:sz w:val="24"/>
          <w:szCs w:val="24"/>
          <w:lang w:eastAsia="zh-TW"/>
        </w:rPr>
        <w:t xml:space="preserve"> </w:t>
      </w:r>
      <w:r w:rsidR="00FB06CC" w:rsidRPr="00261E08">
        <w:rPr>
          <w:i/>
          <w:sz w:val="24"/>
          <w:szCs w:val="24"/>
          <w:lang w:eastAsia="zh-TW"/>
        </w:rPr>
        <w:t>x</w:t>
      </w:r>
      <w:r w:rsidR="00FB06CC">
        <w:rPr>
          <w:sz w:val="24"/>
          <w:szCs w:val="24"/>
          <w:lang w:eastAsia="zh-TW"/>
        </w:rPr>
        <w:t xml:space="preserve"> + </w:t>
      </w:r>
      <w:r>
        <w:rPr>
          <w:sz w:val="24"/>
          <w:szCs w:val="24"/>
          <w:lang w:eastAsia="zh-TW"/>
        </w:rPr>
        <w:t>1,308,240</w:t>
      </w:r>
      <w:r w:rsidR="00FD77F8">
        <w:rPr>
          <w:sz w:val="24"/>
          <w:szCs w:val="24"/>
          <w:lang w:eastAsia="zh-TW"/>
        </w:rPr>
        <w:t xml:space="preserve"> </w:t>
      </w:r>
      <w:r w:rsidR="00FB06CC" w:rsidRPr="00261E08">
        <w:rPr>
          <w:i/>
          <w:sz w:val="24"/>
          <w:szCs w:val="24"/>
          <w:lang w:eastAsia="zh-TW"/>
        </w:rPr>
        <w:t>y</w:t>
      </w:r>
      <w:r w:rsidR="00FB06CC">
        <w:rPr>
          <w:sz w:val="24"/>
          <w:szCs w:val="24"/>
          <w:lang w:eastAsia="zh-TW"/>
        </w:rPr>
        <w:t xml:space="preserve"> = </w:t>
      </w:r>
      <w:r>
        <w:rPr>
          <w:sz w:val="24"/>
          <w:szCs w:val="24"/>
          <w:lang w:eastAsia="zh-TW"/>
        </w:rPr>
        <w:t>14,630,484</w:t>
      </w:r>
      <w:r w:rsidR="00FB06CC">
        <w:rPr>
          <w:sz w:val="24"/>
          <w:szCs w:val="24"/>
          <w:lang w:eastAsia="zh-TW"/>
        </w:rPr>
        <w:t>.</w:t>
      </w:r>
    </w:p>
    <w:p w:rsidR="00FB06CC" w:rsidRDefault="00FB06CC" w:rsidP="00FB06CC">
      <w:pPr>
        <w:tabs>
          <w:tab w:val="left" w:pos="810"/>
          <w:tab w:val="left" w:pos="2880"/>
          <w:tab w:val="left" w:pos="6390"/>
        </w:tabs>
        <w:ind w:left="360"/>
        <w:jc w:val="both"/>
        <w:rPr>
          <w:sz w:val="24"/>
          <w:szCs w:val="24"/>
          <w:lang w:eastAsia="zh-TW"/>
        </w:rPr>
      </w:pPr>
      <w:r>
        <w:rPr>
          <w:sz w:val="24"/>
          <w:szCs w:val="24"/>
          <w:lang w:eastAsia="zh-TW"/>
        </w:rPr>
        <w:tab/>
      </w:r>
    </w:p>
    <w:p w:rsidR="00FB06CC" w:rsidRDefault="00FB06CC" w:rsidP="00FB06CC">
      <w:pPr>
        <w:ind w:left="1080" w:hanging="720"/>
        <w:jc w:val="both"/>
        <w:rPr>
          <w:sz w:val="24"/>
          <w:szCs w:val="24"/>
          <w:lang w:eastAsia="zh-TW"/>
        </w:rPr>
      </w:pPr>
      <w:r>
        <w:rPr>
          <w:sz w:val="24"/>
          <w:szCs w:val="24"/>
          <w:lang w:eastAsia="zh-TW"/>
        </w:rPr>
        <w:tab/>
        <w:t xml:space="preserve">Solving these </w:t>
      </w:r>
      <w:r w:rsidR="0013466D">
        <w:rPr>
          <w:sz w:val="24"/>
          <w:szCs w:val="24"/>
          <w:lang w:eastAsia="zh-TW"/>
        </w:rPr>
        <w:t xml:space="preserve">two </w:t>
      </w:r>
      <w:r>
        <w:rPr>
          <w:sz w:val="24"/>
          <w:szCs w:val="24"/>
          <w:lang w:eastAsia="zh-TW"/>
        </w:rPr>
        <w:t xml:space="preserve">equations reveals that the direct materials cost per unit, </w:t>
      </w:r>
      <w:r w:rsidRPr="00261E08">
        <w:rPr>
          <w:i/>
          <w:sz w:val="24"/>
          <w:szCs w:val="24"/>
          <w:lang w:eastAsia="zh-TW"/>
        </w:rPr>
        <w:t>x,</w:t>
      </w:r>
      <w:r>
        <w:rPr>
          <w:sz w:val="24"/>
          <w:szCs w:val="24"/>
          <w:lang w:eastAsia="zh-TW"/>
        </w:rPr>
        <w:t xml:space="preserve"> is $4.85, while the conversion cost per unit, </w:t>
      </w:r>
      <w:r w:rsidRPr="00261E08">
        <w:rPr>
          <w:i/>
          <w:sz w:val="24"/>
          <w:szCs w:val="24"/>
          <w:lang w:eastAsia="zh-TW"/>
        </w:rPr>
        <w:t>y,</w:t>
      </w:r>
      <w:r>
        <w:rPr>
          <w:sz w:val="24"/>
          <w:szCs w:val="24"/>
          <w:lang w:eastAsia="zh-TW"/>
        </w:rPr>
        <w:t xml:space="preserve"> is $3.10.</w:t>
      </w:r>
    </w:p>
    <w:p w:rsidR="00FB06CC" w:rsidRDefault="00FB06CC" w:rsidP="00FB06CC">
      <w:pPr>
        <w:tabs>
          <w:tab w:val="left" w:pos="450"/>
          <w:tab w:val="left" w:pos="3870"/>
          <w:tab w:val="left" w:pos="6390"/>
        </w:tabs>
        <w:ind w:left="360"/>
        <w:jc w:val="both"/>
        <w:rPr>
          <w:sz w:val="24"/>
          <w:szCs w:val="24"/>
          <w:lang w:eastAsia="zh-TW"/>
        </w:rPr>
      </w:pPr>
    </w:p>
    <w:p w:rsidR="00FB06CC" w:rsidRDefault="00FB06CC" w:rsidP="00FB06CC">
      <w:pPr>
        <w:ind w:left="1080" w:hanging="360"/>
        <w:jc w:val="both"/>
        <w:rPr>
          <w:sz w:val="24"/>
          <w:szCs w:val="24"/>
          <w:lang w:eastAsia="zh-TW"/>
        </w:rPr>
      </w:pPr>
      <w:r>
        <w:rPr>
          <w:sz w:val="24"/>
          <w:szCs w:val="24"/>
          <w:lang w:eastAsia="zh-TW"/>
        </w:rPr>
        <w:t xml:space="preserve">4. </w:t>
      </w:r>
      <w:r w:rsidR="0013466D">
        <w:rPr>
          <w:sz w:val="24"/>
          <w:szCs w:val="24"/>
          <w:lang w:eastAsia="zh-TW"/>
        </w:rPr>
        <w:t>T</w:t>
      </w:r>
      <w:r>
        <w:rPr>
          <w:sz w:val="24"/>
          <w:szCs w:val="24"/>
          <w:lang w:eastAsia="zh-TW"/>
        </w:rPr>
        <w:t xml:space="preserve">he opening WIP </w:t>
      </w:r>
      <w:r w:rsidR="0013466D">
        <w:rPr>
          <w:sz w:val="24"/>
          <w:szCs w:val="24"/>
          <w:lang w:eastAsia="zh-TW"/>
        </w:rPr>
        <w:t xml:space="preserve">inventory </w:t>
      </w:r>
      <w:r>
        <w:rPr>
          <w:sz w:val="24"/>
          <w:szCs w:val="24"/>
          <w:lang w:eastAsia="zh-TW"/>
        </w:rPr>
        <w:t xml:space="preserve">contained </w:t>
      </w:r>
      <w:r w:rsidR="00FD77F8">
        <w:rPr>
          <w:sz w:val="24"/>
          <w:szCs w:val="24"/>
          <w:lang w:eastAsia="zh-TW"/>
        </w:rPr>
        <w:t>1,</w:t>
      </w:r>
      <w:r w:rsidR="000148BE">
        <w:rPr>
          <w:sz w:val="24"/>
          <w:szCs w:val="24"/>
          <w:lang w:eastAsia="zh-TW"/>
        </w:rPr>
        <w:t>158</w:t>
      </w:r>
      <w:r>
        <w:rPr>
          <w:sz w:val="24"/>
          <w:szCs w:val="24"/>
          <w:lang w:eastAsia="zh-TW"/>
        </w:rPr>
        <w:t>,000 equivalent units of materials and (</w:t>
      </w:r>
      <w:r w:rsidR="00FD77F8">
        <w:rPr>
          <w:sz w:val="24"/>
          <w:szCs w:val="24"/>
          <w:lang w:eastAsia="zh-TW"/>
        </w:rPr>
        <w:t>1,</w:t>
      </w:r>
      <w:r w:rsidR="000148BE">
        <w:rPr>
          <w:sz w:val="24"/>
          <w:szCs w:val="24"/>
          <w:lang w:eastAsia="zh-TW"/>
        </w:rPr>
        <w:t>158</w:t>
      </w:r>
      <w:r w:rsidR="00FD77F8">
        <w:rPr>
          <w:sz w:val="24"/>
          <w:szCs w:val="24"/>
          <w:lang w:eastAsia="zh-TW"/>
        </w:rPr>
        <w:t xml:space="preserve">,000 </w:t>
      </w:r>
      <w:r w:rsidR="000148BE">
        <w:rPr>
          <w:sz w:val="24"/>
          <w:szCs w:val="24"/>
          <w:lang w:eastAsia="zh-TW"/>
        </w:rPr>
        <w:t>–</w:t>
      </w:r>
      <w:r w:rsidR="0013466D">
        <w:rPr>
          <w:sz w:val="24"/>
          <w:szCs w:val="24"/>
          <w:lang w:eastAsia="zh-TW"/>
        </w:rPr>
        <w:t xml:space="preserve"> </w:t>
      </w:r>
      <w:r w:rsidR="000148BE">
        <w:rPr>
          <w:sz w:val="24"/>
          <w:szCs w:val="24"/>
          <w:lang w:eastAsia="zh-TW"/>
        </w:rPr>
        <w:t>521,1</w:t>
      </w:r>
      <w:r w:rsidR="00FD77F8">
        <w:rPr>
          <w:sz w:val="24"/>
          <w:szCs w:val="24"/>
          <w:lang w:eastAsia="zh-TW"/>
        </w:rPr>
        <w:t>0</w:t>
      </w:r>
      <w:r>
        <w:rPr>
          <w:sz w:val="24"/>
          <w:szCs w:val="24"/>
          <w:lang w:eastAsia="zh-TW"/>
        </w:rPr>
        <w:t xml:space="preserve">0) = </w:t>
      </w:r>
      <w:r w:rsidR="000148BE">
        <w:rPr>
          <w:sz w:val="24"/>
          <w:szCs w:val="24"/>
          <w:lang w:eastAsia="zh-TW"/>
        </w:rPr>
        <w:t>636</w:t>
      </w:r>
      <w:r w:rsidR="00FD77F8">
        <w:rPr>
          <w:sz w:val="24"/>
          <w:szCs w:val="24"/>
          <w:lang w:eastAsia="zh-TW"/>
        </w:rPr>
        <w:t>,</w:t>
      </w:r>
      <w:r w:rsidR="000148BE">
        <w:rPr>
          <w:sz w:val="24"/>
          <w:szCs w:val="24"/>
          <w:lang w:eastAsia="zh-TW"/>
        </w:rPr>
        <w:t>9</w:t>
      </w:r>
      <w:r w:rsidR="00FD77F8">
        <w:rPr>
          <w:sz w:val="24"/>
          <w:szCs w:val="24"/>
          <w:lang w:eastAsia="zh-TW"/>
        </w:rPr>
        <w:t>0</w:t>
      </w:r>
      <w:r>
        <w:rPr>
          <w:sz w:val="24"/>
          <w:szCs w:val="24"/>
          <w:lang w:eastAsia="zh-TW"/>
        </w:rPr>
        <w:t>0 equivalent units of conversion costs</w:t>
      </w:r>
      <w:r w:rsidR="00B51433">
        <w:rPr>
          <w:sz w:val="24"/>
          <w:szCs w:val="24"/>
          <w:lang w:eastAsia="zh-TW"/>
        </w:rPr>
        <w:t xml:space="preserve">. </w:t>
      </w:r>
      <w:r>
        <w:rPr>
          <w:sz w:val="24"/>
          <w:szCs w:val="24"/>
          <w:lang w:eastAsia="zh-TW"/>
        </w:rPr>
        <w:t>Applying the standard costs computed in step (3), the cost of the opening inventory must have been:</w:t>
      </w:r>
    </w:p>
    <w:p w:rsidR="00FB06CC" w:rsidRDefault="00FB06CC" w:rsidP="00FB06CC">
      <w:pPr>
        <w:tabs>
          <w:tab w:val="left" w:pos="450"/>
          <w:tab w:val="left" w:pos="3870"/>
          <w:tab w:val="left" w:pos="6390"/>
        </w:tabs>
        <w:ind w:left="360"/>
        <w:jc w:val="center"/>
        <w:rPr>
          <w:sz w:val="24"/>
          <w:szCs w:val="24"/>
          <w:lang w:eastAsia="zh-TW"/>
        </w:rPr>
      </w:pPr>
    </w:p>
    <w:p w:rsidR="00FB06CC" w:rsidRPr="00D51829" w:rsidRDefault="001135A3" w:rsidP="00FB06CC">
      <w:pPr>
        <w:tabs>
          <w:tab w:val="left" w:pos="450"/>
          <w:tab w:val="left" w:pos="3870"/>
          <w:tab w:val="left" w:pos="6390"/>
        </w:tabs>
        <w:ind w:left="360"/>
        <w:jc w:val="center"/>
        <w:rPr>
          <w:sz w:val="24"/>
          <w:szCs w:val="24"/>
          <w:lang w:eastAsia="zh-TW"/>
        </w:rPr>
      </w:pPr>
      <w:r>
        <w:rPr>
          <w:sz w:val="24"/>
          <w:szCs w:val="24"/>
          <w:lang w:eastAsia="zh-TW"/>
        </w:rPr>
        <w:t>(</w:t>
      </w:r>
      <w:r w:rsidR="00FD77F8">
        <w:rPr>
          <w:sz w:val="24"/>
          <w:szCs w:val="24"/>
          <w:lang w:eastAsia="zh-TW"/>
        </w:rPr>
        <w:t>1,</w:t>
      </w:r>
      <w:r w:rsidR="000148BE">
        <w:rPr>
          <w:sz w:val="24"/>
          <w:szCs w:val="24"/>
          <w:lang w:eastAsia="zh-TW"/>
        </w:rPr>
        <w:t>158</w:t>
      </w:r>
      <w:r w:rsidR="00FD77F8">
        <w:rPr>
          <w:sz w:val="24"/>
          <w:szCs w:val="24"/>
          <w:lang w:eastAsia="zh-TW"/>
        </w:rPr>
        <w:t xml:space="preserve">,000 </w:t>
      </w:r>
      <w:r w:rsidR="00FB06CC">
        <w:rPr>
          <w:sz w:val="24"/>
          <w:szCs w:val="24"/>
          <w:lang w:eastAsia="zh-TW"/>
        </w:rPr>
        <w:t>× $4.85</w:t>
      </w:r>
      <w:r>
        <w:rPr>
          <w:sz w:val="24"/>
          <w:szCs w:val="24"/>
          <w:lang w:eastAsia="zh-TW"/>
        </w:rPr>
        <w:t>)</w:t>
      </w:r>
      <w:r w:rsidR="00FB06CC">
        <w:rPr>
          <w:sz w:val="24"/>
          <w:szCs w:val="24"/>
          <w:lang w:eastAsia="zh-TW"/>
        </w:rPr>
        <w:t xml:space="preserve">  +  </w:t>
      </w:r>
      <w:r>
        <w:rPr>
          <w:sz w:val="24"/>
          <w:szCs w:val="24"/>
          <w:lang w:eastAsia="zh-TW"/>
        </w:rPr>
        <w:t>(</w:t>
      </w:r>
      <w:r w:rsidR="000148BE">
        <w:rPr>
          <w:sz w:val="24"/>
          <w:szCs w:val="24"/>
          <w:lang w:eastAsia="zh-TW"/>
        </w:rPr>
        <w:t>636,9</w:t>
      </w:r>
      <w:r w:rsidR="00FD77F8">
        <w:rPr>
          <w:sz w:val="24"/>
          <w:szCs w:val="24"/>
          <w:lang w:eastAsia="zh-TW"/>
        </w:rPr>
        <w:t xml:space="preserve">00 </w:t>
      </w:r>
      <w:r w:rsidR="00FB06CC">
        <w:rPr>
          <w:sz w:val="24"/>
          <w:szCs w:val="24"/>
          <w:lang w:eastAsia="zh-TW"/>
        </w:rPr>
        <w:t>× $3.10</w:t>
      </w:r>
      <w:r>
        <w:rPr>
          <w:sz w:val="24"/>
          <w:szCs w:val="24"/>
          <w:lang w:eastAsia="zh-TW"/>
        </w:rPr>
        <w:t>)</w:t>
      </w:r>
      <w:r w:rsidR="00FB06CC">
        <w:rPr>
          <w:sz w:val="24"/>
          <w:szCs w:val="24"/>
          <w:lang w:eastAsia="zh-TW"/>
        </w:rPr>
        <w:t xml:space="preserve"> = $</w:t>
      </w:r>
      <w:r w:rsidR="000148BE">
        <w:rPr>
          <w:sz w:val="24"/>
          <w:szCs w:val="24"/>
          <w:lang w:eastAsia="zh-TW"/>
        </w:rPr>
        <w:t>7,590</w:t>
      </w:r>
      <w:r w:rsidR="00FD77F8">
        <w:rPr>
          <w:sz w:val="24"/>
          <w:szCs w:val="24"/>
          <w:lang w:eastAsia="zh-TW"/>
        </w:rPr>
        <w:t>,6</w:t>
      </w:r>
      <w:r w:rsidR="000148BE">
        <w:rPr>
          <w:sz w:val="24"/>
          <w:szCs w:val="24"/>
          <w:lang w:eastAsia="zh-TW"/>
        </w:rPr>
        <w:t>9</w:t>
      </w:r>
      <w:r w:rsidR="00FD77F8">
        <w:rPr>
          <w:sz w:val="24"/>
          <w:szCs w:val="24"/>
          <w:lang w:eastAsia="zh-TW"/>
        </w:rPr>
        <w:t>0</w:t>
      </w:r>
      <w:r w:rsidR="00FB06CC">
        <w:rPr>
          <w:sz w:val="24"/>
          <w:szCs w:val="24"/>
          <w:lang w:eastAsia="zh-TW"/>
        </w:rPr>
        <w:t>.</w:t>
      </w:r>
    </w:p>
    <w:p w:rsidR="00E738AB" w:rsidRPr="004553EC" w:rsidRDefault="00E738AB" w:rsidP="00FB06CC">
      <w:pPr>
        <w:rPr>
          <w:sz w:val="24"/>
          <w:szCs w:val="24"/>
          <w:lang w:eastAsia="zh-TW"/>
        </w:rPr>
      </w:pPr>
    </w:p>
    <w:sectPr w:rsidR="00E738AB" w:rsidRPr="004553EC" w:rsidSect="00FB4364">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E5E" w:rsidRDefault="00D16E5E">
      <w:r>
        <w:separator/>
      </w:r>
    </w:p>
  </w:endnote>
  <w:endnote w:type="continuationSeparator" w:id="0">
    <w:p w:rsidR="00D16E5E" w:rsidRDefault="00D16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e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3C" w:rsidRDefault="00F30E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3C" w:rsidRDefault="00F30E3C" w:rsidP="00EF1427">
    <w:pPr>
      <w:pStyle w:val="Footer"/>
      <w:jc w:val="center"/>
      <w:rPr>
        <w:rFonts w:ascii="Times New Roman" w:hAnsi="Times New Roman"/>
      </w:rPr>
    </w:pPr>
    <w:r>
      <w:rPr>
        <w:rFonts w:ascii="Times New Roman" w:hAnsi="Times New Roman"/>
      </w:rPr>
      <w:t>17-</w:t>
    </w:r>
    <w:r>
      <w:rPr>
        <w:rFonts w:ascii="Times New Roman" w:hAnsi="Times New Roman"/>
      </w:rPr>
      <w:pgNum/>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3C" w:rsidRDefault="00F30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E5E" w:rsidRDefault="00D16E5E">
      <w:r>
        <w:separator/>
      </w:r>
    </w:p>
  </w:footnote>
  <w:footnote w:type="continuationSeparator" w:id="0">
    <w:p w:rsidR="00D16E5E" w:rsidRDefault="00D16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3C" w:rsidRDefault="00F30E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3C" w:rsidRDefault="00F30E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E3C" w:rsidRDefault="00F30E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1FE"/>
    <w:multiLevelType w:val="multilevel"/>
    <w:tmpl w:val="80F4A528"/>
    <w:lvl w:ilvl="0">
      <w:start w:val="17"/>
      <w:numFmt w:val="decimal"/>
      <w:lvlText w:val="%1"/>
      <w:lvlJc w:val="left"/>
      <w:pPr>
        <w:tabs>
          <w:tab w:val="num" w:pos="810"/>
        </w:tabs>
        <w:ind w:left="810" w:hanging="810"/>
      </w:pPr>
      <w:rPr>
        <w:rFonts w:hint="default"/>
        <w:b/>
        <w:sz w:val="28"/>
      </w:rPr>
    </w:lvl>
    <w:lvl w:ilvl="1">
      <w:start w:val="29"/>
      <w:numFmt w:val="decimal"/>
      <w:lvlText w:val="%1-%2"/>
      <w:lvlJc w:val="left"/>
      <w:pPr>
        <w:tabs>
          <w:tab w:val="num" w:pos="810"/>
        </w:tabs>
        <w:ind w:left="810" w:hanging="810"/>
      </w:pPr>
      <w:rPr>
        <w:rFonts w:hint="default"/>
        <w:b/>
        <w:sz w:val="24"/>
        <w:szCs w:val="24"/>
      </w:rPr>
    </w:lvl>
    <w:lvl w:ilvl="2">
      <w:start w:val="1"/>
      <w:numFmt w:val="decimal"/>
      <w:lvlText w:val="%1-%2.%3"/>
      <w:lvlJc w:val="left"/>
      <w:pPr>
        <w:tabs>
          <w:tab w:val="num" w:pos="810"/>
        </w:tabs>
        <w:ind w:left="810" w:hanging="810"/>
      </w:pPr>
      <w:rPr>
        <w:rFonts w:hint="default"/>
        <w:b/>
        <w:sz w:val="28"/>
      </w:rPr>
    </w:lvl>
    <w:lvl w:ilvl="3">
      <w:start w:val="1"/>
      <w:numFmt w:val="decimal"/>
      <w:lvlText w:val="%1-%2.%3.%4"/>
      <w:lvlJc w:val="left"/>
      <w:pPr>
        <w:tabs>
          <w:tab w:val="num" w:pos="810"/>
        </w:tabs>
        <w:ind w:left="810" w:hanging="810"/>
      </w:pPr>
      <w:rPr>
        <w:rFonts w:hint="default"/>
        <w:b/>
        <w:sz w:val="28"/>
      </w:rPr>
    </w:lvl>
    <w:lvl w:ilvl="4">
      <w:start w:val="1"/>
      <w:numFmt w:val="decimal"/>
      <w:lvlText w:val="%1-%2.%3.%4.%5"/>
      <w:lvlJc w:val="left"/>
      <w:pPr>
        <w:tabs>
          <w:tab w:val="num" w:pos="810"/>
        </w:tabs>
        <w:ind w:left="810" w:hanging="81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080"/>
        </w:tabs>
        <w:ind w:left="1080" w:hanging="108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440"/>
        </w:tabs>
        <w:ind w:left="1440" w:hanging="1440"/>
      </w:pPr>
      <w:rPr>
        <w:rFonts w:hint="default"/>
        <w:b/>
        <w:sz w:val="28"/>
      </w:rPr>
    </w:lvl>
  </w:abstractNum>
  <w:abstractNum w:abstractNumId="1">
    <w:nsid w:val="01EA11A4"/>
    <w:multiLevelType w:val="hybridMultilevel"/>
    <w:tmpl w:val="AB0A394A"/>
    <w:lvl w:ilvl="0" w:tplc="1A1613B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9DD1740"/>
    <w:multiLevelType w:val="multilevel"/>
    <w:tmpl w:val="290285CA"/>
    <w:lvl w:ilvl="0">
      <w:start w:val="17"/>
      <w:numFmt w:val="decimal"/>
      <w:lvlText w:val="%1"/>
      <w:lvlJc w:val="left"/>
      <w:pPr>
        <w:ind w:left="555" w:hanging="555"/>
      </w:pPr>
      <w:rPr>
        <w:rFonts w:hint="default"/>
      </w:rPr>
    </w:lvl>
    <w:lvl w:ilvl="1">
      <w:start w:val="3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723971"/>
    <w:multiLevelType w:val="multilevel"/>
    <w:tmpl w:val="787470D2"/>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CB52204"/>
    <w:multiLevelType w:val="multilevel"/>
    <w:tmpl w:val="6D747B90"/>
    <w:lvl w:ilvl="0">
      <w:start w:val="17"/>
      <w:numFmt w:val="decimal"/>
      <w:lvlText w:val="%1"/>
      <w:lvlJc w:val="left"/>
      <w:pPr>
        <w:tabs>
          <w:tab w:val="num" w:pos="765"/>
        </w:tabs>
        <w:ind w:left="765" w:hanging="765"/>
      </w:pPr>
      <w:rPr>
        <w:rFonts w:hint="default"/>
      </w:rPr>
    </w:lvl>
    <w:lvl w:ilvl="1">
      <w:start w:val="33"/>
      <w:numFmt w:val="decimal"/>
      <w:lvlText w:val="%1-%2"/>
      <w:lvlJc w:val="left"/>
      <w:pPr>
        <w:tabs>
          <w:tab w:val="num" w:pos="765"/>
        </w:tabs>
        <w:ind w:left="765" w:hanging="765"/>
      </w:pPr>
      <w:rPr>
        <w:rFonts w:hint="default"/>
        <w:b/>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765"/>
        </w:tabs>
        <w:ind w:left="765" w:hanging="76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4971EEC"/>
    <w:multiLevelType w:val="hybridMultilevel"/>
    <w:tmpl w:val="534859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3472B3"/>
    <w:multiLevelType w:val="hybridMultilevel"/>
    <w:tmpl w:val="0816B2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0E18CD"/>
    <w:multiLevelType w:val="hybridMultilevel"/>
    <w:tmpl w:val="F4A0676A"/>
    <w:lvl w:ilvl="0" w:tplc="9C445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8C627C"/>
    <w:multiLevelType w:val="multilevel"/>
    <w:tmpl w:val="D0B438AA"/>
    <w:lvl w:ilvl="0">
      <w:start w:val="17"/>
      <w:numFmt w:val="decimal"/>
      <w:lvlText w:val="%1"/>
      <w:lvlJc w:val="left"/>
      <w:pPr>
        <w:ind w:left="555" w:hanging="555"/>
      </w:pPr>
      <w:rPr>
        <w:rFonts w:hint="default"/>
      </w:rPr>
    </w:lvl>
    <w:lvl w:ilvl="1">
      <w:start w:val="4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0B6C29"/>
    <w:multiLevelType w:val="hybridMultilevel"/>
    <w:tmpl w:val="9ABEE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C61E7E"/>
    <w:multiLevelType w:val="multilevel"/>
    <w:tmpl w:val="1D2463EA"/>
    <w:lvl w:ilvl="0">
      <w:start w:val="17"/>
      <w:numFmt w:val="decimal"/>
      <w:lvlText w:val="%1"/>
      <w:lvlJc w:val="left"/>
      <w:pPr>
        <w:ind w:left="555" w:hanging="555"/>
      </w:pPr>
      <w:rPr>
        <w:rFonts w:hint="default"/>
      </w:rPr>
    </w:lvl>
    <w:lvl w:ilvl="1">
      <w:start w:val="28"/>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933982"/>
    <w:multiLevelType w:val="multilevel"/>
    <w:tmpl w:val="FFFC2BB8"/>
    <w:lvl w:ilvl="0">
      <w:start w:val="17"/>
      <w:numFmt w:val="decimal"/>
      <w:lvlText w:val="%1"/>
      <w:lvlJc w:val="left"/>
      <w:pPr>
        <w:tabs>
          <w:tab w:val="num" w:pos="720"/>
        </w:tabs>
        <w:ind w:left="720" w:hanging="720"/>
      </w:pPr>
      <w:rPr>
        <w:rFonts w:hint="default"/>
      </w:rPr>
    </w:lvl>
    <w:lvl w:ilvl="1">
      <w:start w:val="4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95374A3"/>
    <w:multiLevelType w:val="multilevel"/>
    <w:tmpl w:val="A8AA2D58"/>
    <w:lvl w:ilvl="0">
      <w:start w:val="17"/>
      <w:numFmt w:val="decimal"/>
      <w:lvlText w:val="%1"/>
      <w:lvlJc w:val="left"/>
      <w:pPr>
        <w:tabs>
          <w:tab w:val="num" w:pos="765"/>
        </w:tabs>
        <w:ind w:left="765" w:hanging="765"/>
      </w:pPr>
      <w:rPr>
        <w:rFonts w:hint="default"/>
        <w:b/>
        <w:sz w:val="28"/>
      </w:rPr>
    </w:lvl>
    <w:lvl w:ilvl="1">
      <w:start w:val="38"/>
      <w:numFmt w:val="decimal"/>
      <w:lvlText w:val="%1-%2"/>
      <w:lvlJc w:val="left"/>
      <w:pPr>
        <w:tabs>
          <w:tab w:val="num" w:pos="765"/>
        </w:tabs>
        <w:ind w:left="765" w:hanging="765"/>
      </w:pPr>
      <w:rPr>
        <w:rFonts w:hint="default"/>
        <w:b/>
        <w:sz w:val="24"/>
        <w:szCs w:val="24"/>
      </w:rPr>
    </w:lvl>
    <w:lvl w:ilvl="2">
      <w:start w:val="1"/>
      <w:numFmt w:val="decimal"/>
      <w:lvlText w:val="%1-%2.%3"/>
      <w:lvlJc w:val="left"/>
      <w:pPr>
        <w:tabs>
          <w:tab w:val="num" w:pos="765"/>
        </w:tabs>
        <w:ind w:left="765" w:hanging="765"/>
      </w:pPr>
      <w:rPr>
        <w:rFonts w:hint="default"/>
        <w:b/>
        <w:sz w:val="28"/>
      </w:rPr>
    </w:lvl>
    <w:lvl w:ilvl="3">
      <w:start w:val="1"/>
      <w:numFmt w:val="decimal"/>
      <w:lvlText w:val="%1-%2.%3.%4"/>
      <w:lvlJc w:val="left"/>
      <w:pPr>
        <w:tabs>
          <w:tab w:val="num" w:pos="765"/>
        </w:tabs>
        <w:ind w:left="765" w:hanging="765"/>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13">
    <w:nsid w:val="40EC55AA"/>
    <w:multiLevelType w:val="multilevel"/>
    <w:tmpl w:val="695A2E2E"/>
    <w:lvl w:ilvl="0">
      <w:start w:val="17"/>
      <w:numFmt w:val="decimal"/>
      <w:lvlText w:val="%1"/>
      <w:lvlJc w:val="left"/>
      <w:pPr>
        <w:tabs>
          <w:tab w:val="num" w:pos="720"/>
        </w:tabs>
        <w:ind w:left="720" w:hanging="720"/>
      </w:pPr>
      <w:rPr>
        <w:rFonts w:hint="default"/>
      </w:rPr>
    </w:lvl>
    <w:lvl w:ilvl="1">
      <w:start w:val="4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2C2E05"/>
    <w:multiLevelType w:val="hybridMultilevel"/>
    <w:tmpl w:val="509A988A"/>
    <w:lvl w:ilvl="0" w:tplc="670807E0">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462344"/>
    <w:multiLevelType w:val="hybridMultilevel"/>
    <w:tmpl w:val="53FEBF2E"/>
    <w:lvl w:ilvl="0" w:tplc="4D32CE06">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E657CB"/>
    <w:multiLevelType w:val="hybridMultilevel"/>
    <w:tmpl w:val="B950B9AA"/>
    <w:lvl w:ilvl="0" w:tplc="0FAC8D82">
      <w:start w:val="1"/>
      <w:numFmt w:val="bullet"/>
      <w:lvlText w:val=""/>
      <w:lvlJc w:val="left"/>
      <w:pPr>
        <w:tabs>
          <w:tab w:val="num" w:pos="900"/>
        </w:tabs>
        <w:ind w:left="900" w:hanging="360"/>
      </w:pPr>
      <w:rPr>
        <w:rFonts w:ascii="Symbol" w:hAnsi="Symbol" w:hint="default"/>
        <w:sz w:val="24"/>
        <w:szCs w:val="24"/>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nsid w:val="5715090B"/>
    <w:multiLevelType w:val="multilevel"/>
    <w:tmpl w:val="5106E59C"/>
    <w:lvl w:ilvl="0">
      <w:start w:val="17"/>
      <w:numFmt w:val="decimal"/>
      <w:lvlText w:val="%1"/>
      <w:lvlJc w:val="left"/>
      <w:pPr>
        <w:tabs>
          <w:tab w:val="num" w:pos="675"/>
        </w:tabs>
        <w:ind w:left="675" w:hanging="675"/>
      </w:pPr>
      <w:rPr>
        <w:rFonts w:hint="default"/>
      </w:rPr>
    </w:lvl>
    <w:lvl w:ilvl="1">
      <w:start w:val="29"/>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E8D2153"/>
    <w:multiLevelType w:val="hybridMultilevel"/>
    <w:tmpl w:val="499C4E74"/>
    <w:lvl w:ilvl="0" w:tplc="8350FFB8">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EE82BFC"/>
    <w:multiLevelType w:val="multilevel"/>
    <w:tmpl w:val="3BE42128"/>
    <w:lvl w:ilvl="0">
      <w:start w:val="17"/>
      <w:numFmt w:val="decimal"/>
      <w:lvlText w:val="%1"/>
      <w:lvlJc w:val="left"/>
      <w:pPr>
        <w:tabs>
          <w:tab w:val="num" w:pos="555"/>
        </w:tabs>
        <w:ind w:left="555" w:hanging="555"/>
      </w:pPr>
      <w:rPr>
        <w:rFonts w:hint="default"/>
      </w:rPr>
    </w:lvl>
    <w:lvl w:ilvl="1">
      <w:start w:val="44"/>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BE746B1"/>
    <w:multiLevelType w:val="singleLevel"/>
    <w:tmpl w:val="86BC71B0"/>
    <w:lvl w:ilvl="0">
      <w:start w:val="4"/>
      <w:numFmt w:val="decimal"/>
      <w:lvlText w:val="%1."/>
      <w:lvlJc w:val="left"/>
      <w:pPr>
        <w:tabs>
          <w:tab w:val="num" w:pos="360"/>
        </w:tabs>
        <w:ind w:left="360" w:hanging="360"/>
      </w:pPr>
      <w:rPr>
        <w:rFonts w:hint="default"/>
      </w:rPr>
    </w:lvl>
  </w:abstractNum>
  <w:abstractNum w:abstractNumId="21">
    <w:nsid w:val="6DE40891"/>
    <w:multiLevelType w:val="singleLevel"/>
    <w:tmpl w:val="87BE2E52"/>
    <w:lvl w:ilvl="0">
      <w:start w:val="2"/>
      <w:numFmt w:val="lowerLetter"/>
      <w:lvlText w:val="%1."/>
      <w:lvlJc w:val="left"/>
      <w:pPr>
        <w:tabs>
          <w:tab w:val="num" w:pos="360"/>
        </w:tabs>
        <w:ind w:left="360" w:hanging="360"/>
      </w:pPr>
      <w:rPr>
        <w:rFonts w:hint="default"/>
      </w:rPr>
    </w:lvl>
  </w:abstractNum>
  <w:abstractNum w:abstractNumId="22">
    <w:nsid w:val="70194521"/>
    <w:multiLevelType w:val="singleLevel"/>
    <w:tmpl w:val="29DC2FE0"/>
    <w:lvl w:ilvl="0">
      <w:start w:val="1"/>
      <w:numFmt w:val="bullet"/>
      <w:lvlText w:val=""/>
      <w:lvlJc w:val="left"/>
      <w:pPr>
        <w:tabs>
          <w:tab w:val="num" w:pos="360"/>
        </w:tabs>
        <w:ind w:left="360" w:hanging="360"/>
      </w:pPr>
      <w:rPr>
        <w:rFonts w:ascii="Symbol" w:hAnsi="Symbol" w:hint="default"/>
        <w:sz w:val="28"/>
      </w:rPr>
    </w:lvl>
  </w:abstractNum>
  <w:abstractNum w:abstractNumId="23">
    <w:nsid w:val="71A63ABF"/>
    <w:multiLevelType w:val="hybridMultilevel"/>
    <w:tmpl w:val="77DCA4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0866ED"/>
    <w:multiLevelType w:val="multilevel"/>
    <w:tmpl w:val="B24CAE6C"/>
    <w:lvl w:ilvl="0">
      <w:start w:val="17"/>
      <w:numFmt w:val="decimal"/>
      <w:lvlText w:val="%1"/>
      <w:lvlJc w:val="left"/>
      <w:pPr>
        <w:tabs>
          <w:tab w:val="num" w:pos="735"/>
        </w:tabs>
        <w:ind w:left="735" w:hanging="735"/>
      </w:pPr>
      <w:rPr>
        <w:rFonts w:hint="default"/>
      </w:rPr>
    </w:lvl>
    <w:lvl w:ilvl="1">
      <w:start w:val="4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2"/>
  </w:num>
  <w:num w:numId="3">
    <w:abstractNumId w:val="20"/>
  </w:num>
  <w:num w:numId="4">
    <w:abstractNumId w:val="3"/>
  </w:num>
  <w:num w:numId="5">
    <w:abstractNumId w:val="4"/>
  </w:num>
  <w:num w:numId="6">
    <w:abstractNumId w:val="12"/>
  </w:num>
  <w:num w:numId="7">
    <w:abstractNumId w:val="21"/>
  </w:num>
  <w:num w:numId="8">
    <w:abstractNumId w:val="16"/>
  </w:num>
  <w:num w:numId="9">
    <w:abstractNumId w:val="14"/>
  </w:num>
  <w:num w:numId="10">
    <w:abstractNumId w:val="11"/>
  </w:num>
  <w:num w:numId="11">
    <w:abstractNumId w:val="13"/>
  </w:num>
  <w:num w:numId="12">
    <w:abstractNumId w:val="24"/>
  </w:num>
  <w:num w:numId="13">
    <w:abstractNumId w:val="17"/>
  </w:num>
  <w:num w:numId="14">
    <w:abstractNumId w:val="18"/>
  </w:num>
  <w:num w:numId="15">
    <w:abstractNumId w:val="6"/>
  </w:num>
  <w:num w:numId="16">
    <w:abstractNumId w:val="19"/>
  </w:num>
  <w:num w:numId="17">
    <w:abstractNumId w:val="5"/>
  </w:num>
  <w:num w:numId="18">
    <w:abstractNumId w:val="15"/>
  </w:num>
  <w:num w:numId="19">
    <w:abstractNumId w:val="23"/>
  </w:num>
  <w:num w:numId="20">
    <w:abstractNumId w:val="9"/>
  </w:num>
  <w:num w:numId="21">
    <w:abstractNumId w:val="7"/>
  </w:num>
  <w:num w:numId="22">
    <w:abstractNumId w:val="1"/>
  </w:num>
  <w:num w:numId="23">
    <w:abstractNumId w:val="8"/>
  </w:num>
  <w:num w:numId="24">
    <w:abstractNumId w:val="10"/>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mirrorMargins/>
  <w:stylePaneFormatFilter w:val="3F01"/>
  <w:doNotTrackFormatting/>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useFELayout/>
  </w:compat>
  <w:docVars>
    <w:docVar w:name="APWAFVersion" w:val="5.0"/>
    <w:docVar w:name="ShapeAltTextReset" w:val="True"/>
  </w:docVars>
  <w:rsids>
    <w:rsidRoot w:val="00CF6852"/>
    <w:rsid w:val="00000BA6"/>
    <w:rsid w:val="00005000"/>
    <w:rsid w:val="0000753E"/>
    <w:rsid w:val="00010920"/>
    <w:rsid w:val="00013693"/>
    <w:rsid w:val="000138B5"/>
    <w:rsid w:val="0001467D"/>
    <w:rsid w:val="000148BE"/>
    <w:rsid w:val="000200D3"/>
    <w:rsid w:val="00021FCF"/>
    <w:rsid w:val="0002469C"/>
    <w:rsid w:val="00026104"/>
    <w:rsid w:val="00026274"/>
    <w:rsid w:val="00026321"/>
    <w:rsid w:val="000303E4"/>
    <w:rsid w:val="000344A9"/>
    <w:rsid w:val="00035201"/>
    <w:rsid w:val="00035F6B"/>
    <w:rsid w:val="00040B72"/>
    <w:rsid w:val="0004389E"/>
    <w:rsid w:val="000543E2"/>
    <w:rsid w:val="00057E59"/>
    <w:rsid w:val="00063C19"/>
    <w:rsid w:val="00066C7F"/>
    <w:rsid w:val="00074FE6"/>
    <w:rsid w:val="00080211"/>
    <w:rsid w:val="00081888"/>
    <w:rsid w:val="0008209E"/>
    <w:rsid w:val="00085B50"/>
    <w:rsid w:val="000927C4"/>
    <w:rsid w:val="00095DE3"/>
    <w:rsid w:val="00096898"/>
    <w:rsid w:val="000A06E3"/>
    <w:rsid w:val="000A33DB"/>
    <w:rsid w:val="000A6B76"/>
    <w:rsid w:val="000A7767"/>
    <w:rsid w:val="000B5B6C"/>
    <w:rsid w:val="000B5D98"/>
    <w:rsid w:val="000B7F6E"/>
    <w:rsid w:val="000C067C"/>
    <w:rsid w:val="000D62C7"/>
    <w:rsid w:val="000E198E"/>
    <w:rsid w:val="000E211E"/>
    <w:rsid w:val="000F094B"/>
    <w:rsid w:val="000F12A7"/>
    <w:rsid w:val="000F1630"/>
    <w:rsid w:val="000F2083"/>
    <w:rsid w:val="000F4E25"/>
    <w:rsid w:val="000F7762"/>
    <w:rsid w:val="00101099"/>
    <w:rsid w:val="001077DC"/>
    <w:rsid w:val="001135A3"/>
    <w:rsid w:val="00113C32"/>
    <w:rsid w:val="00124CF3"/>
    <w:rsid w:val="001306A0"/>
    <w:rsid w:val="0013466D"/>
    <w:rsid w:val="00140297"/>
    <w:rsid w:val="00140665"/>
    <w:rsid w:val="00147C84"/>
    <w:rsid w:val="001505EB"/>
    <w:rsid w:val="0015295C"/>
    <w:rsid w:val="00161189"/>
    <w:rsid w:val="00162B89"/>
    <w:rsid w:val="0016399F"/>
    <w:rsid w:val="0016405D"/>
    <w:rsid w:val="001662A6"/>
    <w:rsid w:val="00170F6C"/>
    <w:rsid w:val="0017223A"/>
    <w:rsid w:val="0017272E"/>
    <w:rsid w:val="00177E4F"/>
    <w:rsid w:val="00184E38"/>
    <w:rsid w:val="00187119"/>
    <w:rsid w:val="00192D40"/>
    <w:rsid w:val="001950BC"/>
    <w:rsid w:val="00196E69"/>
    <w:rsid w:val="00197613"/>
    <w:rsid w:val="001A076D"/>
    <w:rsid w:val="001A22BB"/>
    <w:rsid w:val="001A2884"/>
    <w:rsid w:val="001A3C28"/>
    <w:rsid w:val="001A77DA"/>
    <w:rsid w:val="001B0226"/>
    <w:rsid w:val="001B529F"/>
    <w:rsid w:val="001B55BB"/>
    <w:rsid w:val="001B5CC9"/>
    <w:rsid w:val="001B6DA1"/>
    <w:rsid w:val="001B757A"/>
    <w:rsid w:val="001B769A"/>
    <w:rsid w:val="001C4720"/>
    <w:rsid w:val="001C5EA4"/>
    <w:rsid w:val="001C6E35"/>
    <w:rsid w:val="001D239E"/>
    <w:rsid w:val="001D3206"/>
    <w:rsid w:val="001D6876"/>
    <w:rsid w:val="001D69CF"/>
    <w:rsid w:val="001E0A93"/>
    <w:rsid w:val="001E11B3"/>
    <w:rsid w:val="001E395D"/>
    <w:rsid w:val="001E40B5"/>
    <w:rsid w:val="001E711D"/>
    <w:rsid w:val="001E7F4B"/>
    <w:rsid w:val="001F0DB6"/>
    <w:rsid w:val="001F20B0"/>
    <w:rsid w:val="001F3499"/>
    <w:rsid w:val="001F43EF"/>
    <w:rsid w:val="001F44FF"/>
    <w:rsid w:val="00200351"/>
    <w:rsid w:val="00200711"/>
    <w:rsid w:val="00201E69"/>
    <w:rsid w:val="00202A72"/>
    <w:rsid w:val="00212981"/>
    <w:rsid w:val="00213B9A"/>
    <w:rsid w:val="00214F18"/>
    <w:rsid w:val="0021686E"/>
    <w:rsid w:val="002314ED"/>
    <w:rsid w:val="002413CA"/>
    <w:rsid w:val="00241549"/>
    <w:rsid w:val="00242322"/>
    <w:rsid w:val="00251111"/>
    <w:rsid w:val="00255CCC"/>
    <w:rsid w:val="00255D4A"/>
    <w:rsid w:val="00261E08"/>
    <w:rsid w:val="00262C95"/>
    <w:rsid w:val="00262E6B"/>
    <w:rsid w:val="00264985"/>
    <w:rsid w:val="00264E5E"/>
    <w:rsid w:val="00275B01"/>
    <w:rsid w:val="00275B9E"/>
    <w:rsid w:val="00276FD0"/>
    <w:rsid w:val="00282554"/>
    <w:rsid w:val="00282E97"/>
    <w:rsid w:val="00285193"/>
    <w:rsid w:val="0028595E"/>
    <w:rsid w:val="0029433D"/>
    <w:rsid w:val="00295336"/>
    <w:rsid w:val="002A0D4F"/>
    <w:rsid w:val="002A59C5"/>
    <w:rsid w:val="002A5BEB"/>
    <w:rsid w:val="002B04BA"/>
    <w:rsid w:val="002B5F05"/>
    <w:rsid w:val="002C06DC"/>
    <w:rsid w:val="002C06F3"/>
    <w:rsid w:val="002C5787"/>
    <w:rsid w:val="002C5CCC"/>
    <w:rsid w:val="002C658A"/>
    <w:rsid w:val="002D637A"/>
    <w:rsid w:val="002D7DE6"/>
    <w:rsid w:val="002E0374"/>
    <w:rsid w:val="002E0B1F"/>
    <w:rsid w:val="002E5D9A"/>
    <w:rsid w:val="002F130B"/>
    <w:rsid w:val="002F5A0E"/>
    <w:rsid w:val="003029FD"/>
    <w:rsid w:val="003032EC"/>
    <w:rsid w:val="00304DA1"/>
    <w:rsid w:val="00307DF9"/>
    <w:rsid w:val="003138E9"/>
    <w:rsid w:val="00315706"/>
    <w:rsid w:val="003179C8"/>
    <w:rsid w:val="00320AC1"/>
    <w:rsid w:val="00326110"/>
    <w:rsid w:val="003337E2"/>
    <w:rsid w:val="00334728"/>
    <w:rsid w:val="003373CE"/>
    <w:rsid w:val="00337DE7"/>
    <w:rsid w:val="00342CE5"/>
    <w:rsid w:val="00345CF7"/>
    <w:rsid w:val="0034723C"/>
    <w:rsid w:val="00351021"/>
    <w:rsid w:val="003622D5"/>
    <w:rsid w:val="003641B3"/>
    <w:rsid w:val="00365202"/>
    <w:rsid w:val="00366045"/>
    <w:rsid w:val="00366E4E"/>
    <w:rsid w:val="003671FB"/>
    <w:rsid w:val="00370372"/>
    <w:rsid w:val="00374F2B"/>
    <w:rsid w:val="00382484"/>
    <w:rsid w:val="003827B0"/>
    <w:rsid w:val="003840D9"/>
    <w:rsid w:val="00385B8C"/>
    <w:rsid w:val="00392F1A"/>
    <w:rsid w:val="00395213"/>
    <w:rsid w:val="0039638A"/>
    <w:rsid w:val="003A0646"/>
    <w:rsid w:val="003A2F32"/>
    <w:rsid w:val="003A413A"/>
    <w:rsid w:val="003A4567"/>
    <w:rsid w:val="003A59ED"/>
    <w:rsid w:val="003A68F2"/>
    <w:rsid w:val="003B0880"/>
    <w:rsid w:val="003B1260"/>
    <w:rsid w:val="003B643A"/>
    <w:rsid w:val="003B7523"/>
    <w:rsid w:val="003C0EED"/>
    <w:rsid w:val="003C4B60"/>
    <w:rsid w:val="003C61B8"/>
    <w:rsid w:val="003C6E1B"/>
    <w:rsid w:val="003D4C12"/>
    <w:rsid w:val="003D4EA9"/>
    <w:rsid w:val="003E0D75"/>
    <w:rsid w:val="003E32C4"/>
    <w:rsid w:val="003E3A7B"/>
    <w:rsid w:val="003E4E3E"/>
    <w:rsid w:val="003E7D72"/>
    <w:rsid w:val="003F1569"/>
    <w:rsid w:val="003F496D"/>
    <w:rsid w:val="004011F6"/>
    <w:rsid w:val="00402A87"/>
    <w:rsid w:val="004054CD"/>
    <w:rsid w:val="00405E73"/>
    <w:rsid w:val="00406DA4"/>
    <w:rsid w:val="00410FE0"/>
    <w:rsid w:val="00411044"/>
    <w:rsid w:val="004146FE"/>
    <w:rsid w:val="00417EE2"/>
    <w:rsid w:val="004215AB"/>
    <w:rsid w:val="004300AA"/>
    <w:rsid w:val="00431E2D"/>
    <w:rsid w:val="0043261E"/>
    <w:rsid w:val="00433541"/>
    <w:rsid w:val="0043497C"/>
    <w:rsid w:val="004450B2"/>
    <w:rsid w:val="004454C9"/>
    <w:rsid w:val="00450C87"/>
    <w:rsid w:val="00451174"/>
    <w:rsid w:val="00452692"/>
    <w:rsid w:val="004553EC"/>
    <w:rsid w:val="00455E94"/>
    <w:rsid w:val="00460387"/>
    <w:rsid w:val="004635D7"/>
    <w:rsid w:val="0047488C"/>
    <w:rsid w:val="00481A1F"/>
    <w:rsid w:val="00485356"/>
    <w:rsid w:val="004857A7"/>
    <w:rsid w:val="004B3721"/>
    <w:rsid w:val="004B4BE7"/>
    <w:rsid w:val="004C0E32"/>
    <w:rsid w:val="004C50DA"/>
    <w:rsid w:val="004C5914"/>
    <w:rsid w:val="004C6F00"/>
    <w:rsid w:val="004C7B8B"/>
    <w:rsid w:val="004C7EF6"/>
    <w:rsid w:val="004D0B85"/>
    <w:rsid w:val="004D0D20"/>
    <w:rsid w:val="004D24CE"/>
    <w:rsid w:val="004E2071"/>
    <w:rsid w:val="004E29EE"/>
    <w:rsid w:val="004E6DA7"/>
    <w:rsid w:val="004F0820"/>
    <w:rsid w:val="00505023"/>
    <w:rsid w:val="00513E10"/>
    <w:rsid w:val="005145F5"/>
    <w:rsid w:val="00515130"/>
    <w:rsid w:val="00516800"/>
    <w:rsid w:val="005223C5"/>
    <w:rsid w:val="00523B35"/>
    <w:rsid w:val="00526902"/>
    <w:rsid w:val="00526947"/>
    <w:rsid w:val="00530C95"/>
    <w:rsid w:val="00534601"/>
    <w:rsid w:val="00535C90"/>
    <w:rsid w:val="00543B70"/>
    <w:rsid w:val="00545F93"/>
    <w:rsid w:val="005500EC"/>
    <w:rsid w:val="00552567"/>
    <w:rsid w:val="00556478"/>
    <w:rsid w:val="00557499"/>
    <w:rsid w:val="005614F1"/>
    <w:rsid w:val="00566EEC"/>
    <w:rsid w:val="0056714A"/>
    <w:rsid w:val="005732C4"/>
    <w:rsid w:val="005816D3"/>
    <w:rsid w:val="0058602C"/>
    <w:rsid w:val="005927BD"/>
    <w:rsid w:val="00592CFA"/>
    <w:rsid w:val="005A2F16"/>
    <w:rsid w:val="005A4632"/>
    <w:rsid w:val="005A7992"/>
    <w:rsid w:val="005B09C2"/>
    <w:rsid w:val="005B460F"/>
    <w:rsid w:val="005C60BB"/>
    <w:rsid w:val="005C65C7"/>
    <w:rsid w:val="005C7C82"/>
    <w:rsid w:val="005D3999"/>
    <w:rsid w:val="005D4191"/>
    <w:rsid w:val="005D69F9"/>
    <w:rsid w:val="005D7C7E"/>
    <w:rsid w:val="005E2346"/>
    <w:rsid w:val="005E37E9"/>
    <w:rsid w:val="005E4188"/>
    <w:rsid w:val="005E5E94"/>
    <w:rsid w:val="005F1183"/>
    <w:rsid w:val="005F186D"/>
    <w:rsid w:val="005F6103"/>
    <w:rsid w:val="006002CD"/>
    <w:rsid w:val="006006A9"/>
    <w:rsid w:val="00601111"/>
    <w:rsid w:val="00604F63"/>
    <w:rsid w:val="006070DB"/>
    <w:rsid w:val="00607C54"/>
    <w:rsid w:val="006127C6"/>
    <w:rsid w:val="0061318B"/>
    <w:rsid w:val="00616172"/>
    <w:rsid w:val="0061652E"/>
    <w:rsid w:val="006169AC"/>
    <w:rsid w:val="00620264"/>
    <w:rsid w:val="00620AC6"/>
    <w:rsid w:val="00621FEC"/>
    <w:rsid w:val="00625674"/>
    <w:rsid w:val="00627C19"/>
    <w:rsid w:val="006308DE"/>
    <w:rsid w:val="00642EA6"/>
    <w:rsid w:val="0064410D"/>
    <w:rsid w:val="006502D0"/>
    <w:rsid w:val="00654E32"/>
    <w:rsid w:val="00654E57"/>
    <w:rsid w:val="006558B0"/>
    <w:rsid w:val="00662D78"/>
    <w:rsid w:val="00666251"/>
    <w:rsid w:val="00667128"/>
    <w:rsid w:val="006700E6"/>
    <w:rsid w:val="006708BA"/>
    <w:rsid w:val="00670A80"/>
    <w:rsid w:val="006729AD"/>
    <w:rsid w:val="00673A15"/>
    <w:rsid w:val="006753BD"/>
    <w:rsid w:val="00676A41"/>
    <w:rsid w:val="006811B9"/>
    <w:rsid w:val="006812A7"/>
    <w:rsid w:val="006A195B"/>
    <w:rsid w:val="006A2B8E"/>
    <w:rsid w:val="006A3599"/>
    <w:rsid w:val="006A5356"/>
    <w:rsid w:val="006A73CC"/>
    <w:rsid w:val="006B0F88"/>
    <w:rsid w:val="006B279B"/>
    <w:rsid w:val="006B3418"/>
    <w:rsid w:val="006B5CE5"/>
    <w:rsid w:val="006B75F9"/>
    <w:rsid w:val="006C29F0"/>
    <w:rsid w:val="006C3016"/>
    <w:rsid w:val="006C7945"/>
    <w:rsid w:val="006D2A55"/>
    <w:rsid w:val="006E0531"/>
    <w:rsid w:val="006E2646"/>
    <w:rsid w:val="006F3CC3"/>
    <w:rsid w:val="006F5A03"/>
    <w:rsid w:val="006F6F67"/>
    <w:rsid w:val="00701E6A"/>
    <w:rsid w:val="00704A80"/>
    <w:rsid w:val="007056A4"/>
    <w:rsid w:val="00711C35"/>
    <w:rsid w:val="00716A47"/>
    <w:rsid w:val="007201BF"/>
    <w:rsid w:val="00721E3C"/>
    <w:rsid w:val="0072676E"/>
    <w:rsid w:val="00726F0A"/>
    <w:rsid w:val="00730BFC"/>
    <w:rsid w:val="007315AD"/>
    <w:rsid w:val="00734B0C"/>
    <w:rsid w:val="00734C2D"/>
    <w:rsid w:val="00735A42"/>
    <w:rsid w:val="00743773"/>
    <w:rsid w:val="00745BFC"/>
    <w:rsid w:val="00754E3C"/>
    <w:rsid w:val="0075537A"/>
    <w:rsid w:val="00755BF3"/>
    <w:rsid w:val="0075701C"/>
    <w:rsid w:val="00765E37"/>
    <w:rsid w:val="0076624D"/>
    <w:rsid w:val="00770291"/>
    <w:rsid w:val="00775AA1"/>
    <w:rsid w:val="0077624D"/>
    <w:rsid w:val="00777762"/>
    <w:rsid w:val="0078113E"/>
    <w:rsid w:val="007819BA"/>
    <w:rsid w:val="00781F9C"/>
    <w:rsid w:val="0078244F"/>
    <w:rsid w:val="00783233"/>
    <w:rsid w:val="007859F0"/>
    <w:rsid w:val="00786E8A"/>
    <w:rsid w:val="007952AD"/>
    <w:rsid w:val="007A51C9"/>
    <w:rsid w:val="007B19C2"/>
    <w:rsid w:val="007C19A2"/>
    <w:rsid w:val="007C25C6"/>
    <w:rsid w:val="007C57B1"/>
    <w:rsid w:val="007C6201"/>
    <w:rsid w:val="007C71F8"/>
    <w:rsid w:val="007D7727"/>
    <w:rsid w:val="007E45C9"/>
    <w:rsid w:val="007F3FBB"/>
    <w:rsid w:val="007F5C61"/>
    <w:rsid w:val="007F7967"/>
    <w:rsid w:val="007F7F44"/>
    <w:rsid w:val="00804E99"/>
    <w:rsid w:val="00815300"/>
    <w:rsid w:val="00827B41"/>
    <w:rsid w:val="008301A9"/>
    <w:rsid w:val="00831C72"/>
    <w:rsid w:val="00834261"/>
    <w:rsid w:val="00834911"/>
    <w:rsid w:val="00835EBE"/>
    <w:rsid w:val="0083668E"/>
    <w:rsid w:val="00860BEF"/>
    <w:rsid w:val="008620F2"/>
    <w:rsid w:val="0086301F"/>
    <w:rsid w:val="00864608"/>
    <w:rsid w:val="00871B23"/>
    <w:rsid w:val="00873E50"/>
    <w:rsid w:val="008748B9"/>
    <w:rsid w:val="00877AA8"/>
    <w:rsid w:val="00880A5E"/>
    <w:rsid w:val="00886B0F"/>
    <w:rsid w:val="00893728"/>
    <w:rsid w:val="008976A4"/>
    <w:rsid w:val="008A221B"/>
    <w:rsid w:val="008B4AD2"/>
    <w:rsid w:val="008B6048"/>
    <w:rsid w:val="008C1D4C"/>
    <w:rsid w:val="008C5B94"/>
    <w:rsid w:val="008C5C26"/>
    <w:rsid w:val="008C5CDF"/>
    <w:rsid w:val="008D7B8F"/>
    <w:rsid w:val="008E4644"/>
    <w:rsid w:val="008E5DA1"/>
    <w:rsid w:val="008E6485"/>
    <w:rsid w:val="008E6B3C"/>
    <w:rsid w:val="008E6C9A"/>
    <w:rsid w:val="008F38E5"/>
    <w:rsid w:val="008F5633"/>
    <w:rsid w:val="008F62AD"/>
    <w:rsid w:val="00901319"/>
    <w:rsid w:val="00904E3C"/>
    <w:rsid w:val="00905A5E"/>
    <w:rsid w:val="00905DBE"/>
    <w:rsid w:val="0090650B"/>
    <w:rsid w:val="00910EE6"/>
    <w:rsid w:val="00915569"/>
    <w:rsid w:val="00920E6F"/>
    <w:rsid w:val="0092360E"/>
    <w:rsid w:val="009270C8"/>
    <w:rsid w:val="009374C9"/>
    <w:rsid w:val="009425BE"/>
    <w:rsid w:val="00944F98"/>
    <w:rsid w:val="00947064"/>
    <w:rsid w:val="009504BE"/>
    <w:rsid w:val="00951104"/>
    <w:rsid w:val="009532DA"/>
    <w:rsid w:val="00955129"/>
    <w:rsid w:val="00955AD3"/>
    <w:rsid w:val="0095703A"/>
    <w:rsid w:val="009612F7"/>
    <w:rsid w:val="00962B90"/>
    <w:rsid w:val="00966F46"/>
    <w:rsid w:val="00971623"/>
    <w:rsid w:val="00971837"/>
    <w:rsid w:val="0097250A"/>
    <w:rsid w:val="0097343B"/>
    <w:rsid w:val="009737FD"/>
    <w:rsid w:val="00974B35"/>
    <w:rsid w:val="00975212"/>
    <w:rsid w:val="009772CF"/>
    <w:rsid w:val="00983C0A"/>
    <w:rsid w:val="00983CDF"/>
    <w:rsid w:val="00985611"/>
    <w:rsid w:val="0098761B"/>
    <w:rsid w:val="00991380"/>
    <w:rsid w:val="00992BF4"/>
    <w:rsid w:val="00994ADF"/>
    <w:rsid w:val="009953D7"/>
    <w:rsid w:val="009A364D"/>
    <w:rsid w:val="009A3A9F"/>
    <w:rsid w:val="009A737D"/>
    <w:rsid w:val="009B2E78"/>
    <w:rsid w:val="009B6B79"/>
    <w:rsid w:val="009C613F"/>
    <w:rsid w:val="009C7476"/>
    <w:rsid w:val="009D0766"/>
    <w:rsid w:val="009D1154"/>
    <w:rsid w:val="009D2EDD"/>
    <w:rsid w:val="009D47FE"/>
    <w:rsid w:val="009E077F"/>
    <w:rsid w:val="009E565F"/>
    <w:rsid w:val="009E60E7"/>
    <w:rsid w:val="009E755D"/>
    <w:rsid w:val="009E7900"/>
    <w:rsid w:val="009F18E0"/>
    <w:rsid w:val="009F4BDF"/>
    <w:rsid w:val="009F5997"/>
    <w:rsid w:val="009F754C"/>
    <w:rsid w:val="00A008CA"/>
    <w:rsid w:val="00A00C9E"/>
    <w:rsid w:val="00A05AC1"/>
    <w:rsid w:val="00A10E65"/>
    <w:rsid w:val="00A1446A"/>
    <w:rsid w:val="00A14EE1"/>
    <w:rsid w:val="00A14FDA"/>
    <w:rsid w:val="00A16883"/>
    <w:rsid w:val="00A21DAD"/>
    <w:rsid w:val="00A2693E"/>
    <w:rsid w:val="00A279DD"/>
    <w:rsid w:val="00A347E5"/>
    <w:rsid w:val="00A448C8"/>
    <w:rsid w:val="00A45A21"/>
    <w:rsid w:val="00A50D40"/>
    <w:rsid w:val="00A514EF"/>
    <w:rsid w:val="00A51825"/>
    <w:rsid w:val="00A52024"/>
    <w:rsid w:val="00A52275"/>
    <w:rsid w:val="00A5250E"/>
    <w:rsid w:val="00A533E6"/>
    <w:rsid w:val="00A5464B"/>
    <w:rsid w:val="00A650EF"/>
    <w:rsid w:val="00A711CD"/>
    <w:rsid w:val="00A743B6"/>
    <w:rsid w:val="00A77C09"/>
    <w:rsid w:val="00A81A03"/>
    <w:rsid w:val="00A826BB"/>
    <w:rsid w:val="00A874F6"/>
    <w:rsid w:val="00A92513"/>
    <w:rsid w:val="00A978D5"/>
    <w:rsid w:val="00AA3406"/>
    <w:rsid w:val="00AA4A45"/>
    <w:rsid w:val="00AA6441"/>
    <w:rsid w:val="00AA7B2A"/>
    <w:rsid w:val="00AB2317"/>
    <w:rsid w:val="00AB32BC"/>
    <w:rsid w:val="00AB3A5C"/>
    <w:rsid w:val="00AB7B7E"/>
    <w:rsid w:val="00AC451A"/>
    <w:rsid w:val="00AD2399"/>
    <w:rsid w:val="00AD50FF"/>
    <w:rsid w:val="00AF084C"/>
    <w:rsid w:val="00AF1504"/>
    <w:rsid w:val="00AF2CBF"/>
    <w:rsid w:val="00AF34B9"/>
    <w:rsid w:val="00AF6FD5"/>
    <w:rsid w:val="00B10087"/>
    <w:rsid w:val="00B13508"/>
    <w:rsid w:val="00B233D3"/>
    <w:rsid w:val="00B236C6"/>
    <w:rsid w:val="00B264D8"/>
    <w:rsid w:val="00B34ABE"/>
    <w:rsid w:val="00B37C47"/>
    <w:rsid w:val="00B44FB3"/>
    <w:rsid w:val="00B45C6D"/>
    <w:rsid w:val="00B46178"/>
    <w:rsid w:val="00B51433"/>
    <w:rsid w:val="00B53A80"/>
    <w:rsid w:val="00B57223"/>
    <w:rsid w:val="00B62917"/>
    <w:rsid w:val="00B6790F"/>
    <w:rsid w:val="00B73517"/>
    <w:rsid w:val="00B75C08"/>
    <w:rsid w:val="00B7739F"/>
    <w:rsid w:val="00B80E41"/>
    <w:rsid w:val="00B81311"/>
    <w:rsid w:val="00B83D2A"/>
    <w:rsid w:val="00B8753B"/>
    <w:rsid w:val="00B92A98"/>
    <w:rsid w:val="00B92D4A"/>
    <w:rsid w:val="00BA4EA9"/>
    <w:rsid w:val="00BA7207"/>
    <w:rsid w:val="00BB4412"/>
    <w:rsid w:val="00BB60D1"/>
    <w:rsid w:val="00BB7C52"/>
    <w:rsid w:val="00BB7F19"/>
    <w:rsid w:val="00BC321E"/>
    <w:rsid w:val="00BC67BC"/>
    <w:rsid w:val="00BE1046"/>
    <w:rsid w:val="00BE652A"/>
    <w:rsid w:val="00BF143A"/>
    <w:rsid w:val="00BF1A71"/>
    <w:rsid w:val="00BF3405"/>
    <w:rsid w:val="00C00A80"/>
    <w:rsid w:val="00C07BC6"/>
    <w:rsid w:val="00C16695"/>
    <w:rsid w:val="00C20823"/>
    <w:rsid w:val="00C2506F"/>
    <w:rsid w:val="00C34481"/>
    <w:rsid w:val="00C35E8B"/>
    <w:rsid w:val="00C363DF"/>
    <w:rsid w:val="00C37796"/>
    <w:rsid w:val="00C438DE"/>
    <w:rsid w:val="00C5300E"/>
    <w:rsid w:val="00C55CBF"/>
    <w:rsid w:val="00C560F4"/>
    <w:rsid w:val="00C57392"/>
    <w:rsid w:val="00C66274"/>
    <w:rsid w:val="00C71CC6"/>
    <w:rsid w:val="00C72887"/>
    <w:rsid w:val="00C736DF"/>
    <w:rsid w:val="00C75280"/>
    <w:rsid w:val="00C804AA"/>
    <w:rsid w:val="00C80C2B"/>
    <w:rsid w:val="00C80DB8"/>
    <w:rsid w:val="00C87CCA"/>
    <w:rsid w:val="00C92761"/>
    <w:rsid w:val="00CA071E"/>
    <w:rsid w:val="00CA14AA"/>
    <w:rsid w:val="00CA5ADE"/>
    <w:rsid w:val="00CB1C88"/>
    <w:rsid w:val="00CB20B5"/>
    <w:rsid w:val="00CB3067"/>
    <w:rsid w:val="00CB3865"/>
    <w:rsid w:val="00CB42BF"/>
    <w:rsid w:val="00CB43CF"/>
    <w:rsid w:val="00CC25EE"/>
    <w:rsid w:val="00CC32FF"/>
    <w:rsid w:val="00CC3471"/>
    <w:rsid w:val="00CC595B"/>
    <w:rsid w:val="00CD3467"/>
    <w:rsid w:val="00CD6054"/>
    <w:rsid w:val="00CD688E"/>
    <w:rsid w:val="00CD76B9"/>
    <w:rsid w:val="00CE413A"/>
    <w:rsid w:val="00CE7B48"/>
    <w:rsid w:val="00CE7F30"/>
    <w:rsid w:val="00CF601C"/>
    <w:rsid w:val="00CF6852"/>
    <w:rsid w:val="00CF795D"/>
    <w:rsid w:val="00D00063"/>
    <w:rsid w:val="00D00EA7"/>
    <w:rsid w:val="00D01655"/>
    <w:rsid w:val="00D01A6A"/>
    <w:rsid w:val="00D02C5C"/>
    <w:rsid w:val="00D036DA"/>
    <w:rsid w:val="00D07099"/>
    <w:rsid w:val="00D14E5F"/>
    <w:rsid w:val="00D16E5E"/>
    <w:rsid w:val="00D17B88"/>
    <w:rsid w:val="00D2759C"/>
    <w:rsid w:val="00D304B4"/>
    <w:rsid w:val="00D31385"/>
    <w:rsid w:val="00D31D36"/>
    <w:rsid w:val="00D3229D"/>
    <w:rsid w:val="00D36ACA"/>
    <w:rsid w:val="00D408A3"/>
    <w:rsid w:val="00D438BC"/>
    <w:rsid w:val="00D44266"/>
    <w:rsid w:val="00D45175"/>
    <w:rsid w:val="00D45D36"/>
    <w:rsid w:val="00D51829"/>
    <w:rsid w:val="00D53D7F"/>
    <w:rsid w:val="00D54A12"/>
    <w:rsid w:val="00D57793"/>
    <w:rsid w:val="00D60C4F"/>
    <w:rsid w:val="00D6399E"/>
    <w:rsid w:val="00D70CFF"/>
    <w:rsid w:val="00D73066"/>
    <w:rsid w:val="00D7574E"/>
    <w:rsid w:val="00D779DE"/>
    <w:rsid w:val="00D8076E"/>
    <w:rsid w:val="00D87BC0"/>
    <w:rsid w:val="00D90A86"/>
    <w:rsid w:val="00DA15F1"/>
    <w:rsid w:val="00DA1F98"/>
    <w:rsid w:val="00DA2DE1"/>
    <w:rsid w:val="00DA542E"/>
    <w:rsid w:val="00DA5571"/>
    <w:rsid w:val="00DB0E68"/>
    <w:rsid w:val="00DB221C"/>
    <w:rsid w:val="00DB3D61"/>
    <w:rsid w:val="00DB5348"/>
    <w:rsid w:val="00DD59DA"/>
    <w:rsid w:val="00DD7691"/>
    <w:rsid w:val="00DE0817"/>
    <w:rsid w:val="00DE2A72"/>
    <w:rsid w:val="00DE6D52"/>
    <w:rsid w:val="00DE7FE5"/>
    <w:rsid w:val="00DF3236"/>
    <w:rsid w:val="00E01091"/>
    <w:rsid w:val="00E06F3C"/>
    <w:rsid w:val="00E07D8A"/>
    <w:rsid w:val="00E23B3B"/>
    <w:rsid w:val="00E36DB0"/>
    <w:rsid w:val="00E373D8"/>
    <w:rsid w:val="00E40F68"/>
    <w:rsid w:val="00E4361E"/>
    <w:rsid w:val="00E4516F"/>
    <w:rsid w:val="00E46DC3"/>
    <w:rsid w:val="00E46F1F"/>
    <w:rsid w:val="00E51A55"/>
    <w:rsid w:val="00E534AD"/>
    <w:rsid w:val="00E55187"/>
    <w:rsid w:val="00E573BA"/>
    <w:rsid w:val="00E61D04"/>
    <w:rsid w:val="00E6214F"/>
    <w:rsid w:val="00E62916"/>
    <w:rsid w:val="00E63743"/>
    <w:rsid w:val="00E645A8"/>
    <w:rsid w:val="00E64664"/>
    <w:rsid w:val="00E64CF8"/>
    <w:rsid w:val="00E67F47"/>
    <w:rsid w:val="00E71122"/>
    <w:rsid w:val="00E738AB"/>
    <w:rsid w:val="00E761DE"/>
    <w:rsid w:val="00E76F7E"/>
    <w:rsid w:val="00E824D7"/>
    <w:rsid w:val="00E826C4"/>
    <w:rsid w:val="00E92924"/>
    <w:rsid w:val="00E93F65"/>
    <w:rsid w:val="00E96253"/>
    <w:rsid w:val="00EA5AAF"/>
    <w:rsid w:val="00EB0AB4"/>
    <w:rsid w:val="00EB4519"/>
    <w:rsid w:val="00EB5FA6"/>
    <w:rsid w:val="00EC32BF"/>
    <w:rsid w:val="00EC676D"/>
    <w:rsid w:val="00EC6B75"/>
    <w:rsid w:val="00ED1BF2"/>
    <w:rsid w:val="00ED3142"/>
    <w:rsid w:val="00ED3E2B"/>
    <w:rsid w:val="00ED5B04"/>
    <w:rsid w:val="00ED6D68"/>
    <w:rsid w:val="00EE7333"/>
    <w:rsid w:val="00EF1427"/>
    <w:rsid w:val="00EF414C"/>
    <w:rsid w:val="00EF7B2A"/>
    <w:rsid w:val="00F00EA0"/>
    <w:rsid w:val="00F02F1E"/>
    <w:rsid w:val="00F06869"/>
    <w:rsid w:val="00F06C22"/>
    <w:rsid w:val="00F07E97"/>
    <w:rsid w:val="00F132AC"/>
    <w:rsid w:val="00F17AF2"/>
    <w:rsid w:val="00F17EBB"/>
    <w:rsid w:val="00F30E3C"/>
    <w:rsid w:val="00F32F25"/>
    <w:rsid w:val="00F4147F"/>
    <w:rsid w:val="00F4321E"/>
    <w:rsid w:val="00F45ADB"/>
    <w:rsid w:val="00F45F8B"/>
    <w:rsid w:val="00F464A5"/>
    <w:rsid w:val="00F46968"/>
    <w:rsid w:val="00F568F6"/>
    <w:rsid w:val="00F57794"/>
    <w:rsid w:val="00F6658A"/>
    <w:rsid w:val="00F700E4"/>
    <w:rsid w:val="00F707B0"/>
    <w:rsid w:val="00F71C58"/>
    <w:rsid w:val="00F74AA4"/>
    <w:rsid w:val="00F77CFF"/>
    <w:rsid w:val="00F838F6"/>
    <w:rsid w:val="00F8407D"/>
    <w:rsid w:val="00F93543"/>
    <w:rsid w:val="00F960B6"/>
    <w:rsid w:val="00FA0DC9"/>
    <w:rsid w:val="00FA28E7"/>
    <w:rsid w:val="00FB06CC"/>
    <w:rsid w:val="00FB0FF3"/>
    <w:rsid w:val="00FB2EB5"/>
    <w:rsid w:val="00FB4308"/>
    <w:rsid w:val="00FB4364"/>
    <w:rsid w:val="00FB51E9"/>
    <w:rsid w:val="00FC539A"/>
    <w:rsid w:val="00FC5EE3"/>
    <w:rsid w:val="00FD0A18"/>
    <w:rsid w:val="00FD1F86"/>
    <w:rsid w:val="00FD2173"/>
    <w:rsid w:val="00FD6F7A"/>
    <w:rsid w:val="00FD77F8"/>
    <w:rsid w:val="00FE1B6A"/>
    <w:rsid w:val="00FE1BC5"/>
    <w:rsid w:val="00FE4CF9"/>
    <w:rsid w:val="00FF0892"/>
    <w:rsid w:val="00FF376D"/>
    <w:rsid w:val="00FF493C"/>
    <w:rsid w:val="00FF5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qFormat="1"/>
    <w:lsdException w:name="footnote text" w:uiPriority="99"/>
    <w:lsdException w:name="annotation text" w:uiPriority="99"/>
    <w:lsdException w:name="footer" w:uiPriority="99"/>
    <w:lsdException w:name="caption" w:qFormat="1"/>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A80"/>
  </w:style>
  <w:style w:type="paragraph" w:styleId="Heading1">
    <w:name w:val="heading 1"/>
    <w:basedOn w:val="Normal"/>
    <w:next w:val="Normal"/>
    <w:link w:val="Heading1Char"/>
    <w:uiPriority w:val="9"/>
    <w:qFormat/>
    <w:rsid w:val="00C00A80"/>
    <w:pPr>
      <w:keepNext/>
      <w:outlineLvl w:val="0"/>
    </w:pPr>
    <w:rPr>
      <w:b/>
      <w:sz w:val="28"/>
    </w:rPr>
  </w:style>
  <w:style w:type="paragraph" w:styleId="Heading2">
    <w:name w:val="heading 2"/>
    <w:basedOn w:val="Normal"/>
    <w:next w:val="Normal"/>
    <w:link w:val="Heading2Char"/>
    <w:uiPriority w:val="9"/>
    <w:qFormat/>
    <w:rsid w:val="00C00A80"/>
    <w:pPr>
      <w:keepNext/>
      <w:spacing w:line="360" w:lineRule="atLeast"/>
      <w:outlineLvl w:val="1"/>
    </w:pPr>
    <w:rPr>
      <w:b/>
      <w:snapToGrid w:val="0"/>
      <w:sz w:val="24"/>
    </w:rPr>
  </w:style>
  <w:style w:type="paragraph" w:styleId="Heading3">
    <w:name w:val="heading 3"/>
    <w:basedOn w:val="Normal"/>
    <w:next w:val="Normal"/>
    <w:link w:val="Heading3Char"/>
    <w:uiPriority w:val="9"/>
    <w:qFormat/>
    <w:rsid w:val="00C00A80"/>
    <w:pPr>
      <w:keepNext/>
      <w:pBdr>
        <w:bottom w:val="single" w:sz="4" w:space="1" w:color="auto"/>
      </w:pBdr>
      <w:jc w:val="both"/>
      <w:outlineLvl w:val="2"/>
    </w:pPr>
    <w:rPr>
      <w:sz w:val="24"/>
    </w:rPr>
  </w:style>
  <w:style w:type="paragraph" w:styleId="Heading4">
    <w:name w:val="heading 4"/>
    <w:basedOn w:val="Normal"/>
    <w:next w:val="Normal"/>
    <w:qFormat/>
    <w:rsid w:val="00C00A80"/>
    <w:pPr>
      <w:keepNext/>
      <w:spacing w:line="360" w:lineRule="atLeast"/>
      <w:ind w:left="360" w:hanging="360"/>
      <w:outlineLvl w:val="3"/>
    </w:pPr>
    <w:rPr>
      <w:b/>
      <w:snapToGrid w:val="0"/>
      <w:sz w:val="24"/>
    </w:rPr>
  </w:style>
  <w:style w:type="paragraph" w:styleId="Heading5">
    <w:name w:val="heading 5"/>
    <w:basedOn w:val="Normal"/>
    <w:next w:val="Normal"/>
    <w:qFormat/>
    <w:rsid w:val="00C00A80"/>
    <w:pPr>
      <w:keepNext/>
      <w:tabs>
        <w:tab w:val="left" w:pos="360"/>
        <w:tab w:val="right" w:pos="3680"/>
        <w:tab w:val="right" w:pos="4680"/>
        <w:tab w:val="bar" w:pos="4860"/>
        <w:tab w:val="left" w:pos="5040"/>
        <w:tab w:val="right" w:pos="7200"/>
        <w:tab w:val="right" w:pos="7920"/>
        <w:tab w:val="left" w:pos="8720"/>
        <w:tab w:val="right" w:pos="9360"/>
      </w:tabs>
      <w:outlineLvl w:val="4"/>
    </w:pPr>
    <w:rPr>
      <w:sz w:val="24"/>
    </w:rPr>
  </w:style>
  <w:style w:type="paragraph" w:styleId="Heading6">
    <w:name w:val="heading 6"/>
    <w:basedOn w:val="Normal"/>
    <w:next w:val="Normal"/>
    <w:qFormat/>
    <w:rsid w:val="00C00A80"/>
    <w:pPr>
      <w:keepNext/>
      <w:pBdr>
        <w:bottom w:val="single" w:sz="6" w:space="2" w:color="auto"/>
      </w:pBdr>
      <w:ind w:left="360" w:hanging="360"/>
      <w:outlineLvl w:val="5"/>
    </w:pPr>
    <w:rPr>
      <w:sz w:val="24"/>
    </w:rPr>
  </w:style>
  <w:style w:type="paragraph" w:styleId="Heading7">
    <w:name w:val="heading 7"/>
    <w:basedOn w:val="Normal"/>
    <w:next w:val="Normal"/>
    <w:link w:val="Heading7Char"/>
    <w:uiPriority w:val="9"/>
    <w:qFormat/>
    <w:rsid w:val="00C00A80"/>
    <w:pPr>
      <w:keepNext/>
      <w:jc w:val="both"/>
      <w:outlineLvl w:val="6"/>
    </w:pPr>
    <w:rPr>
      <w:b/>
      <w:snapToGrid w:val="0"/>
      <w:sz w:val="24"/>
    </w:rPr>
  </w:style>
  <w:style w:type="paragraph" w:styleId="Heading8">
    <w:name w:val="heading 8"/>
    <w:basedOn w:val="Normal"/>
    <w:next w:val="Normal"/>
    <w:link w:val="Heading8Char"/>
    <w:uiPriority w:val="9"/>
    <w:qFormat/>
    <w:rsid w:val="00C00A80"/>
    <w:pPr>
      <w:keepNext/>
      <w:jc w:val="both"/>
      <w:outlineLvl w:val="7"/>
    </w:pPr>
    <w:rPr>
      <w:b/>
      <w:sz w:val="28"/>
    </w:rPr>
  </w:style>
  <w:style w:type="paragraph" w:styleId="Heading9">
    <w:name w:val="heading 9"/>
    <w:basedOn w:val="Normal"/>
    <w:next w:val="Normal"/>
    <w:qFormat/>
    <w:rsid w:val="00C00A80"/>
    <w:pPr>
      <w:keepNext/>
      <w:spacing w:line="240" w:lineRule="atLeast"/>
      <w:jc w:val="center"/>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00A80"/>
    <w:pPr>
      <w:ind w:left="1080" w:hanging="540"/>
      <w:jc w:val="both"/>
    </w:pPr>
    <w:rPr>
      <w:sz w:val="24"/>
    </w:rPr>
  </w:style>
  <w:style w:type="paragraph" w:styleId="Title">
    <w:name w:val="Title"/>
    <w:basedOn w:val="Normal"/>
    <w:qFormat/>
    <w:rsid w:val="00C00A80"/>
    <w:pPr>
      <w:jc w:val="center"/>
    </w:pPr>
    <w:rPr>
      <w:b/>
      <w:sz w:val="28"/>
    </w:rPr>
  </w:style>
  <w:style w:type="paragraph" w:customStyle="1" w:styleId="fontdefault">
    <w:name w:val="font default"/>
    <w:basedOn w:val="Normal"/>
    <w:rsid w:val="00C00A80"/>
    <w:pPr>
      <w:tabs>
        <w:tab w:val="left" w:pos="900"/>
      </w:tabs>
      <w:jc w:val="both"/>
    </w:pPr>
    <w:rPr>
      <w:rFonts w:ascii="Palatino" w:hAnsi="Palatino"/>
      <w:sz w:val="24"/>
    </w:rPr>
  </w:style>
  <w:style w:type="paragraph" w:styleId="FootnoteText">
    <w:name w:val="footnote text"/>
    <w:basedOn w:val="Normal"/>
    <w:link w:val="FootnoteTextChar"/>
    <w:uiPriority w:val="99"/>
    <w:semiHidden/>
    <w:rsid w:val="00C00A80"/>
    <w:rPr>
      <w:rFonts w:ascii="Palatino" w:hAnsi="Palatino"/>
    </w:rPr>
  </w:style>
  <w:style w:type="paragraph" w:styleId="Caption">
    <w:name w:val="caption"/>
    <w:basedOn w:val="Normal"/>
    <w:next w:val="Normal"/>
    <w:qFormat/>
    <w:rsid w:val="00C00A80"/>
    <w:pPr>
      <w:spacing w:line="360" w:lineRule="atLeast"/>
    </w:pPr>
    <w:rPr>
      <w:b/>
      <w:snapToGrid w:val="0"/>
      <w:sz w:val="24"/>
    </w:rPr>
  </w:style>
  <w:style w:type="paragraph" w:styleId="BodyText">
    <w:name w:val="Body Text"/>
    <w:basedOn w:val="Normal"/>
    <w:rsid w:val="00C00A80"/>
    <w:pPr>
      <w:pBdr>
        <w:bottom w:val="single" w:sz="6" w:space="1" w:color="auto"/>
      </w:pBdr>
      <w:spacing w:line="360" w:lineRule="atLeast"/>
    </w:pPr>
    <w:rPr>
      <w:snapToGrid w:val="0"/>
      <w:sz w:val="24"/>
    </w:rPr>
  </w:style>
  <w:style w:type="paragraph" w:styleId="Footer">
    <w:name w:val="footer"/>
    <w:basedOn w:val="Normal"/>
    <w:link w:val="FooterChar"/>
    <w:uiPriority w:val="99"/>
    <w:rsid w:val="00C00A80"/>
    <w:pPr>
      <w:tabs>
        <w:tab w:val="center" w:pos="4320"/>
        <w:tab w:val="right" w:pos="8640"/>
      </w:tabs>
    </w:pPr>
    <w:rPr>
      <w:rFonts w:ascii="Palatino" w:hAnsi="Palatino"/>
      <w:sz w:val="24"/>
    </w:rPr>
  </w:style>
  <w:style w:type="paragraph" w:styleId="BodyTextIndent">
    <w:name w:val="Body Text Indent"/>
    <w:basedOn w:val="Normal"/>
    <w:rsid w:val="00C00A80"/>
    <w:pPr>
      <w:spacing w:line="360" w:lineRule="auto"/>
      <w:jc w:val="both"/>
    </w:pPr>
    <w:rPr>
      <w:snapToGrid w:val="0"/>
      <w:sz w:val="24"/>
    </w:rPr>
  </w:style>
  <w:style w:type="paragraph" w:styleId="EndnoteText">
    <w:name w:val="endnote text"/>
    <w:basedOn w:val="Normal"/>
    <w:link w:val="EndnoteTextChar"/>
    <w:uiPriority w:val="99"/>
    <w:semiHidden/>
    <w:rsid w:val="00C00A80"/>
    <w:rPr>
      <w:rFonts w:ascii="Palatino" w:hAnsi="Palatino"/>
      <w:snapToGrid w:val="0"/>
    </w:rPr>
  </w:style>
  <w:style w:type="paragraph" w:styleId="BodyText2">
    <w:name w:val="Body Text 2"/>
    <w:basedOn w:val="Normal"/>
    <w:rsid w:val="00C00A80"/>
    <w:pPr>
      <w:pBdr>
        <w:bottom w:val="single" w:sz="4" w:space="1" w:color="auto"/>
      </w:pBdr>
    </w:pPr>
    <w:rPr>
      <w:sz w:val="24"/>
    </w:rPr>
  </w:style>
  <w:style w:type="paragraph" w:styleId="BodyText3">
    <w:name w:val="Body Text 3"/>
    <w:basedOn w:val="Normal"/>
    <w:rsid w:val="00C00A80"/>
    <w:pPr>
      <w:pBdr>
        <w:bottom w:val="single" w:sz="6" w:space="1" w:color="auto"/>
      </w:pBdr>
      <w:jc w:val="both"/>
    </w:pPr>
    <w:rPr>
      <w:sz w:val="24"/>
    </w:rPr>
  </w:style>
  <w:style w:type="character" w:styleId="Hyperlink">
    <w:name w:val="Hyperlink"/>
    <w:basedOn w:val="DefaultParagraphFont"/>
    <w:rsid w:val="00C00A80"/>
    <w:rPr>
      <w:color w:val="0000FF"/>
      <w:u w:val="single"/>
    </w:rPr>
  </w:style>
  <w:style w:type="paragraph" w:styleId="BodyTextIndent3">
    <w:name w:val="Body Text Indent 3"/>
    <w:basedOn w:val="Normal"/>
    <w:rsid w:val="00C00A80"/>
    <w:pPr>
      <w:ind w:left="450" w:hanging="450"/>
    </w:pPr>
    <w:rPr>
      <w:sz w:val="24"/>
    </w:rPr>
  </w:style>
  <w:style w:type="character" w:styleId="CommentReference">
    <w:name w:val="annotation reference"/>
    <w:basedOn w:val="DefaultParagraphFont"/>
    <w:semiHidden/>
    <w:rsid w:val="00C00A80"/>
    <w:rPr>
      <w:sz w:val="16"/>
    </w:rPr>
  </w:style>
  <w:style w:type="paragraph" w:styleId="CommentText">
    <w:name w:val="annotation text"/>
    <w:basedOn w:val="Normal"/>
    <w:link w:val="CommentTextChar"/>
    <w:uiPriority w:val="99"/>
    <w:semiHidden/>
    <w:rsid w:val="00C00A80"/>
  </w:style>
  <w:style w:type="paragraph" w:styleId="Header">
    <w:name w:val="header"/>
    <w:basedOn w:val="Normal"/>
    <w:rsid w:val="00C00A80"/>
    <w:pPr>
      <w:tabs>
        <w:tab w:val="center" w:pos="4320"/>
        <w:tab w:val="right" w:pos="8640"/>
      </w:tabs>
    </w:pPr>
  </w:style>
  <w:style w:type="character" w:styleId="PageNumber">
    <w:name w:val="page number"/>
    <w:basedOn w:val="DefaultParagraphFont"/>
    <w:rsid w:val="00C00A80"/>
  </w:style>
  <w:style w:type="paragraph" w:styleId="DocumentMap">
    <w:name w:val="Document Map"/>
    <w:basedOn w:val="Normal"/>
    <w:semiHidden/>
    <w:rsid w:val="00C00A80"/>
    <w:pPr>
      <w:shd w:val="clear" w:color="auto" w:fill="000080"/>
    </w:pPr>
    <w:rPr>
      <w:rFonts w:ascii="Tahoma" w:hAnsi="Tahoma"/>
    </w:rPr>
  </w:style>
  <w:style w:type="character" w:styleId="Emphasis">
    <w:name w:val="Emphasis"/>
    <w:basedOn w:val="DefaultParagraphFont"/>
    <w:qFormat/>
    <w:rsid w:val="00C00A80"/>
    <w:rPr>
      <w:i/>
    </w:rPr>
  </w:style>
  <w:style w:type="paragraph" w:customStyle="1" w:styleId="DocumentLabel">
    <w:name w:val="Document Label"/>
    <w:next w:val="Normal"/>
    <w:rsid w:val="00C00A80"/>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rsid w:val="00C00A80"/>
    <w:pPr>
      <w:keepLines/>
      <w:pBdr>
        <w:bottom w:val="none" w:sz="0" w:space="0" w:color="auto"/>
      </w:pBdr>
      <w:spacing w:after="120" w:line="240" w:lineRule="atLeast"/>
      <w:ind w:left="1080" w:hanging="1080"/>
    </w:pPr>
    <w:rPr>
      <w:rFonts w:ascii="Garamond" w:hAnsi="Garamond"/>
      <w:caps/>
      <w:snapToGrid/>
      <w:sz w:val="18"/>
    </w:rPr>
  </w:style>
  <w:style w:type="paragraph" w:customStyle="1" w:styleId="MessageHeaderFirst">
    <w:name w:val="Message Header First"/>
    <w:basedOn w:val="MessageHeader"/>
    <w:next w:val="MessageHeader"/>
    <w:rsid w:val="00C00A80"/>
    <w:pPr>
      <w:spacing w:before="360"/>
    </w:pPr>
  </w:style>
  <w:style w:type="character" w:customStyle="1" w:styleId="MessageHeaderLabel">
    <w:name w:val="Message Header Label"/>
    <w:rsid w:val="00C00A80"/>
    <w:rPr>
      <w:b/>
      <w:sz w:val="18"/>
    </w:rPr>
  </w:style>
  <w:style w:type="paragraph" w:customStyle="1" w:styleId="MessageHeaderLast">
    <w:name w:val="Message Header Last"/>
    <w:basedOn w:val="MessageHeader"/>
    <w:next w:val="BodyText"/>
    <w:rsid w:val="00C00A80"/>
    <w:pPr>
      <w:pBdr>
        <w:bottom w:val="single" w:sz="6" w:space="18" w:color="808080"/>
      </w:pBdr>
      <w:spacing w:after="360"/>
    </w:pPr>
  </w:style>
  <w:style w:type="character" w:customStyle="1" w:styleId="Heading2Char">
    <w:name w:val="Heading 2 Char"/>
    <w:basedOn w:val="DefaultParagraphFont"/>
    <w:link w:val="Heading2"/>
    <w:uiPriority w:val="9"/>
    <w:locked/>
    <w:rsid w:val="00184E38"/>
    <w:rPr>
      <w:b/>
      <w:snapToGrid w:val="0"/>
      <w:sz w:val="24"/>
    </w:rPr>
  </w:style>
  <w:style w:type="character" w:customStyle="1" w:styleId="Heading1Char">
    <w:name w:val="Heading 1 Char"/>
    <w:basedOn w:val="DefaultParagraphFont"/>
    <w:link w:val="Heading1"/>
    <w:uiPriority w:val="9"/>
    <w:locked/>
    <w:rsid w:val="00E6214F"/>
    <w:rPr>
      <w:b/>
      <w:sz w:val="28"/>
    </w:rPr>
  </w:style>
  <w:style w:type="character" w:customStyle="1" w:styleId="Heading3Char">
    <w:name w:val="Heading 3 Char"/>
    <w:basedOn w:val="DefaultParagraphFont"/>
    <w:link w:val="Heading3"/>
    <w:uiPriority w:val="9"/>
    <w:locked/>
    <w:rsid w:val="00E6214F"/>
    <w:rPr>
      <w:sz w:val="24"/>
    </w:rPr>
  </w:style>
  <w:style w:type="character" w:customStyle="1" w:styleId="Heading7Char">
    <w:name w:val="Heading 7 Char"/>
    <w:basedOn w:val="DefaultParagraphFont"/>
    <w:link w:val="Heading7"/>
    <w:uiPriority w:val="9"/>
    <w:locked/>
    <w:rsid w:val="00E6214F"/>
    <w:rPr>
      <w:b/>
      <w:snapToGrid w:val="0"/>
      <w:sz w:val="24"/>
    </w:rPr>
  </w:style>
  <w:style w:type="character" w:customStyle="1" w:styleId="FooterChar">
    <w:name w:val="Footer Char"/>
    <w:basedOn w:val="DefaultParagraphFont"/>
    <w:link w:val="Footer"/>
    <w:uiPriority w:val="99"/>
    <w:locked/>
    <w:rsid w:val="00E6214F"/>
    <w:rPr>
      <w:rFonts w:ascii="Palatino" w:hAnsi="Palatino"/>
      <w:sz w:val="24"/>
    </w:rPr>
  </w:style>
  <w:style w:type="character" w:customStyle="1" w:styleId="FootnoteTextChar">
    <w:name w:val="Footnote Text Char"/>
    <w:basedOn w:val="DefaultParagraphFont"/>
    <w:link w:val="FootnoteText"/>
    <w:uiPriority w:val="99"/>
    <w:semiHidden/>
    <w:locked/>
    <w:rsid w:val="006002CD"/>
    <w:rPr>
      <w:rFonts w:ascii="Palatino" w:hAnsi="Palatino"/>
    </w:rPr>
  </w:style>
  <w:style w:type="character" w:customStyle="1" w:styleId="Heading8Char">
    <w:name w:val="Heading 8 Char"/>
    <w:basedOn w:val="DefaultParagraphFont"/>
    <w:link w:val="Heading8"/>
    <w:uiPriority w:val="9"/>
    <w:locked/>
    <w:rsid w:val="001A22BB"/>
    <w:rPr>
      <w:b/>
      <w:sz w:val="28"/>
    </w:rPr>
  </w:style>
  <w:style w:type="character" w:customStyle="1" w:styleId="EndnoteTextChar">
    <w:name w:val="Endnote Text Char"/>
    <w:basedOn w:val="DefaultParagraphFont"/>
    <w:link w:val="EndnoteText"/>
    <w:uiPriority w:val="99"/>
    <w:semiHidden/>
    <w:locked/>
    <w:rsid w:val="001A22BB"/>
    <w:rPr>
      <w:rFonts w:ascii="Palatino" w:hAnsi="Palatino"/>
      <w:snapToGrid w:val="0"/>
    </w:rPr>
  </w:style>
  <w:style w:type="character" w:customStyle="1" w:styleId="CommentTextChar">
    <w:name w:val="Comment Text Char"/>
    <w:basedOn w:val="DefaultParagraphFont"/>
    <w:link w:val="CommentText"/>
    <w:uiPriority w:val="99"/>
    <w:semiHidden/>
    <w:locked/>
    <w:rsid w:val="001A22BB"/>
  </w:style>
  <w:style w:type="paragraph" w:styleId="BalloonText">
    <w:name w:val="Balloon Text"/>
    <w:basedOn w:val="Normal"/>
    <w:link w:val="BalloonTextChar"/>
    <w:rsid w:val="0098761B"/>
    <w:rPr>
      <w:rFonts w:ascii="Tahoma" w:hAnsi="Tahoma" w:cs="Tahoma"/>
      <w:sz w:val="16"/>
      <w:szCs w:val="16"/>
    </w:rPr>
  </w:style>
  <w:style w:type="character" w:customStyle="1" w:styleId="BalloonTextChar">
    <w:name w:val="Balloon Text Char"/>
    <w:basedOn w:val="DefaultParagraphFont"/>
    <w:link w:val="BalloonText"/>
    <w:rsid w:val="0098761B"/>
    <w:rPr>
      <w:rFonts w:ascii="Tahoma" w:hAnsi="Tahoma" w:cs="Tahoma"/>
      <w:sz w:val="16"/>
      <w:szCs w:val="16"/>
    </w:rPr>
  </w:style>
  <w:style w:type="paragraph" w:styleId="ListParagraph">
    <w:name w:val="List Paragraph"/>
    <w:basedOn w:val="Normal"/>
    <w:uiPriority w:val="34"/>
    <w:qFormat/>
    <w:rsid w:val="009E60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qFormat="1"/>
    <w:lsdException w:name="footnote text" w:uiPriority="99"/>
    <w:lsdException w:name="annotation text" w:uiPriority="99"/>
    <w:lsdException w:name="footer" w:uiPriority="99"/>
    <w:lsdException w:name="caption" w:qFormat="1"/>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b/>
      <w:sz w:val="28"/>
    </w:rPr>
  </w:style>
  <w:style w:type="paragraph" w:styleId="Heading2">
    <w:name w:val="heading 2"/>
    <w:basedOn w:val="Normal"/>
    <w:next w:val="Normal"/>
    <w:link w:val="Heading2Char"/>
    <w:uiPriority w:val="9"/>
    <w:qFormat/>
    <w:pPr>
      <w:keepNext/>
      <w:spacing w:line="360" w:lineRule="atLeast"/>
      <w:outlineLvl w:val="1"/>
    </w:pPr>
    <w:rPr>
      <w:b/>
      <w:snapToGrid w:val="0"/>
      <w:sz w:val="24"/>
    </w:rPr>
  </w:style>
  <w:style w:type="paragraph" w:styleId="Heading3">
    <w:name w:val="heading 3"/>
    <w:basedOn w:val="Normal"/>
    <w:next w:val="Normal"/>
    <w:link w:val="Heading3Char"/>
    <w:uiPriority w:val="9"/>
    <w:qFormat/>
    <w:pPr>
      <w:keepNext/>
      <w:pBdr>
        <w:bottom w:val="single" w:sz="4" w:space="1" w:color="auto"/>
      </w:pBdr>
      <w:jc w:val="both"/>
      <w:outlineLvl w:val="2"/>
    </w:pPr>
    <w:rPr>
      <w:sz w:val="24"/>
    </w:rPr>
  </w:style>
  <w:style w:type="paragraph" w:styleId="Heading4">
    <w:name w:val="heading 4"/>
    <w:basedOn w:val="Normal"/>
    <w:next w:val="Normal"/>
    <w:qFormat/>
    <w:pPr>
      <w:keepNext/>
      <w:spacing w:line="360" w:lineRule="atLeast"/>
      <w:ind w:left="360" w:hanging="360"/>
      <w:outlineLvl w:val="3"/>
    </w:pPr>
    <w:rPr>
      <w:b/>
      <w:snapToGrid w:val="0"/>
      <w:sz w:val="24"/>
    </w:rPr>
  </w:style>
  <w:style w:type="paragraph" w:styleId="Heading5">
    <w:name w:val="heading 5"/>
    <w:basedOn w:val="Normal"/>
    <w:next w:val="Normal"/>
    <w:qFormat/>
    <w:pPr>
      <w:keepNext/>
      <w:tabs>
        <w:tab w:val="left" w:pos="360"/>
        <w:tab w:val="right" w:pos="3680"/>
        <w:tab w:val="right" w:pos="4680"/>
        <w:tab w:val="bar" w:pos="4860"/>
        <w:tab w:val="left" w:pos="5040"/>
        <w:tab w:val="right" w:pos="7200"/>
        <w:tab w:val="right" w:pos="7920"/>
        <w:tab w:val="left" w:pos="8720"/>
        <w:tab w:val="right" w:pos="9360"/>
      </w:tabs>
      <w:outlineLvl w:val="4"/>
    </w:pPr>
    <w:rPr>
      <w:sz w:val="24"/>
    </w:rPr>
  </w:style>
  <w:style w:type="paragraph" w:styleId="Heading6">
    <w:name w:val="heading 6"/>
    <w:basedOn w:val="Normal"/>
    <w:next w:val="Normal"/>
    <w:qFormat/>
    <w:pPr>
      <w:keepNext/>
      <w:pBdr>
        <w:bottom w:val="single" w:sz="6" w:space="2" w:color="auto"/>
      </w:pBdr>
      <w:ind w:left="360" w:hanging="360"/>
      <w:outlineLvl w:val="5"/>
    </w:pPr>
    <w:rPr>
      <w:sz w:val="24"/>
    </w:rPr>
  </w:style>
  <w:style w:type="paragraph" w:styleId="Heading7">
    <w:name w:val="heading 7"/>
    <w:basedOn w:val="Normal"/>
    <w:next w:val="Normal"/>
    <w:link w:val="Heading7Char"/>
    <w:uiPriority w:val="9"/>
    <w:qFormat/>
    <w:pPr>
      <w:keepNext/>
      <w:jc w:val="both"/>
      <w:outlineLvl w:val="6"/>
    </w:pPr>
    <w:rPr>
      <w:b/>
      <w:snapToGrid w:val="0"/>
      <w:sz w:val="24"/>
    </w:rPr>
  </w:style>
  <w:style w:type="paragraph" w:styleId="Heading8">
    <w:name w:val="heading 8"/>
    <w:basedOn w:val="Normal"/>
    <w:next w:val="Normal"/>
    <w:link w:val="Heading8Char"/>
    <w:uiPriority w:val="9"/>
    <w:qFormat/>
    <w:pPr>
      <w:keepNext/>
      <w:jc w:val="both"/>
      <w:outlineLvl w:val="7"/>
    </w:pPr>
    <w:rPr>
      <w:b/>
      <w:sz w:val="28"/>
    </w:rPr>
  </w:style>
  <w:style w:type="paragraph" w:styleId="Heading9">
    <w:name w:val="heading 9"/>
    <w:basedOn w:val="Normal"/>
    <w:next w:val="Normal"/>
    <w:qFormat/>
    <w:pPr>
      <w:keepNext/>
      <w:spacing w:line="240" w:lineRule="atLeast"/>
      <w:jc w:val="center"/>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080" w:hanging="540"/>
      <w:jc w:val="both"/>
    </w:pPr>
    <w:rPr>
      <w:sz w:val="24"/>
    </w:rPr>
  </w:style>
  <w:style w:type="paragraph" w:styleId="Title">
    <w:name w:val="Title"/>
    <w:basedOn w:val="Normal"/>
    <w:qFormat/>
    <w:pPr>
      <w:jc w:val="center"/>
    </w:pPr>
    <w:rPr>
      <w:b/>
      <w:sz w:val="28"/>
    </w:rPr>
  </w:style>
  <w:style w:type="paragraph" w:customStyle="1" w:styleId="fontdefault">
    <w:name w:val="font default"/>
    <w:basedOn w:val="Normal"/>
    <w:pPr>
      <w:tabs>
        <w:tab w:val="left" w:pos="900"/>
      </w:tabs>
      <w:jc w:val="both"/>
    </w:pPr>
    <w:rPr>
      <w:rFonts w:ascii="Palatino" w:hAnsi="Palatino"/>
      <w:sz w:val="24"/>
    </w:rPr>
  </w:style>
  <w:style w:type="paragraph" w:styleId="FootnoteText">
    <w:name w:val="footnote text"/>
    <w:basedOn w:val="Normal"/>
    <w:link w:val="FootnoteTextChar"/>
    <w:uiPriority w:val="99"/>
    <w:semiHidden/>
    <w:rPr>
      <w:rFonts w:ascii="Palatino" w:hAnsi="Palatino"/>
    </w:rPr>
  </w:style>
  <w:style w:type="paragraph" w:styleId="Caption">
    <w:name w:val="caption"/>
    <w:basedOn w:val="Normal"/>
    <w:next w:val="Normal"/>
    <w:qFormat/>
    <w:pPr>
      <w:spacing w:line="360" w:lineRule="atLeast"/>
    </w:pPr>
    <w:rPr>
      <w:b/>
      <w:snapToGrid w:val="0"/>
      <w:sz w:val="24"/>
    </w:rPr>
  </w:style>
  <w:style w:type="paragraph" w:styleId="BodyText">
    <w:name w:val="Body Text"/>
    <w:basedOn w:val="Normal"/>
    <w:pPr>
      <w:pBdr>
        <w:bottom w:val="single" w:sz="6" w:space="1" w:color="auto"/>
      </w:pBdr>
      <w:spacing w:line="360" w:lineRule="atLeast"/>
    </w:pPr>
    <w:rPr>
      <w:snapToGrid w:val="0"/>
      <w:sz w:val="24"/>
    </w:rPr>
  </w:style>
  <w:style w:type="paragraph" w:styleId="Footer">
    <w:name w:val="footer"/>
    <w:basedOn w:val="Normal"/>
    <w:link w:val="FooterChar"/>
    <w:uiPriority w:val="99"/>
    <w:pPr>
      <w:tabs>
        <w:tab w:val="center" w:pos="4320"/>
        <w:tab w:val="right" w:pos="8640"/>
      </w:tabs>
    </w:pPr>
    <w:rPr>
      <w:rFonts w:ascii="Palatino" w:hAnsi="Palatino"/>
      <w:sz w:val="24"/>
    </w:rPr>
  </w:style>
  <w:style w:type="paragraph" w:styleId="BodyTextIndent">
    <w:name w:val="Body Text Indent"/>
    <w:basedOn w:val="Normal"/>
    <w:pPr>
      <w:spacing w:line="360" w:lineRule="auto"/>
      <w:jc w:val="both"/>
    </w:pPr>
    <w:rPr>
      <w:snapToGrid w:val="0"/>
      <w:sz w:val="24"/>
    </w:rPr>
  </w:style>
  <w:style w:type="paragraph" w:styleId="EndnoteText">
    <w:name w:val="endnote text"/>
    <w:basedOn w:val="Normal"/>
    <w:link w:val="EndnoteTextChar"/>
    <w:uiPriority w:val="99"/>
    <w:semiHidden/>
    <w:rPr>
      <w:rFonts w:ascii="Palatino" w:hAnsi="Palatino"/>
      <w:snapToGrid w:val="0"/>
    </w:rPr>
  </w:style>
  <w:style w:type="paragraph" w:styleId="BodyText2">
    <w:name w:val="Body Text 2"/>
    <w:basedOn w:val="Normal"/>
    <w:pPr>
      <w:pBdr>
        <w:bottom w:val="single" w:sz="4" w:space="1" w:color="auto"/>
      </w:pBdr>
    </w:pPr>
    <w:rPr>
      <w:sz w:val="24"/>
    </w:rPr>
  </w:style>
  <w:style w:type="paragraph" w:styleId="BodyText3">
    <w:name w:val="Body Text 3"/>
    <w:basedOn w:val="Normal"/>
    <w:pPr>
      <w:pBdr>
        <w:bottom w:val="single" w:sz="6" w:space="1" w:color="auto"/>
      </w:pBdr>
      <w:jc w:val="both"/>
    </w:pPr>
    <w:rPr>
      <w:sz w:val="24"/>
    </w:rPr>
  </w:style>
  <w:style w:type="character" w:styleId="Hyperlink">
    <w:name w:val="Hyperlink"/>
    <w:basedOn w:val="DefaultParagraphFont"/>
    <w:rPr>
      <w:color w:val="0000FF"/>
      <w:u w:val="single"/>
    </w:rPr>
  </w:style>
  <w:style w:type="paragraph" w:styleId="BodyTextIndent3">
    <w:name w:val="Body Text Indent 3"/>
    <w:basedOn w:val="Normal"/>
    <w:pPr>
      <w:ind w:left="450" w:hanging="450"/>
    </w:pPr>
    <w:rPr>
      <w:sz w:val="24"/>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uiPriority w:val="99"/>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BodyText"/>
    <w:pPr>
      <w:keepLines/>
      <w:pBdr>
        <w:bottom w:val="none" w:sz="0" w:space="0" w:color="auto"/>
      </w:pBdr>
      <w:spacing w:after="120" w:line="240" w:lineRule="atLeast"/>
      <w:ind w:left="1080" w:hanging="1080"/>
    </w:pPr>
    <w:rPr>
      <w:rFonts w:ascii="Garamond" w:hAnsi="Garamond"/>
      <w:caps/>
      <w:snapToGrid/>
      <w:sz w:val="18"/>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character" w:customStyle="1" w:styleId="Heading2Char">
    <w:name w:val="Heading 2 Char"/>
    <w:basedOn w:val="DefaultParagraphFont"/>
    <w:link w:val="Heading2"/>
    <w:uiPriority w:val="9"/>
    <w:locked/>
    <w:rsid w:val="00184E38"/>
    <w:rPr>
      <w:b/>
      <w:snapToGrid w:val="0"/>
      <w:sz w:val="24"/>
    </w:rPr>
  </w:style>
  <w:style w:type="character" w:customStyle="1" w:styleId="Heading1Char">
    <w:name w:val="Heading 1 Char"/>
    <w:basedOn w:val="DefaultParagraphFont"/>
    <w:link w:val="Heading1"/>
    <w:uiPriority w:val="9"/>
    <w:locked/>
    <w:rsid w:val="00E6214F"/>
    <w:rPr>
      <w:b/>
      <w:sz w:val="28"/>
    </w:rPr>
  </w:style>
  <w:style w:type="character" w:customStyle="1" w:styleId="Heading3Char">
    <w:name w:val="Heading 3 Char"/>
    <w:basedOn w:val="DefaultParagraphFont"/>
    <w:link w:val="Heading3"/>
    <w:uiPriority w:val="9"/>
    <w:locked/>
    <w:rsid w:val="00E6214F"/>
    <w:rPr>
      <w:sz w:val="24"/>
    </w:rPr>
  </w:style>
  <w:style w:type="character" w:customStyle="1" w:styleId="Heading7Char">
    <w:name w:val="Heading 7 Char"/>
    <w:basedOn w:val="DefaultParagraphFont"/>
    <w:link w:val="Heading7"/>
    <w:uiPriority w:val="9"/>
    <w:locked/>
    <w:rsid w:val="00E6214F"/>
    <w:rPr>
      <w:b/>
      <w:snapToGrid w:val="0"/>
      <w:sz w:val="24"/>
    </w:rPr>
  </w:style>
  <w:style w:type="character" w:customStyle="1" w:styleId="FooterChar">
    <w:name w:val="Footer Char"/>
    <w:basedOn w:val="DefaultParagraphFont"/>
    <w:link w:val="Footer"/>
    <w:uiPriority w:val="99"/>
    <w:locked/>
    <w:rsid w:val="00E6214F"/>
    <w:rPr>
      <w:rFonts w:ascii="Palatino" w:hAnsi="Palatino"/>
      <w:sz w:val="24"/>
    </w:rPr>
  </w:style>
  <w:style w:type="character" w:customStyle="1" w:styleId="FootnoteTextChar">
    <w:name w:val="Footnote Text Char"/>
    <w:basedOn w:val="DefaultParagraphFont"/>
    <w:link w:val="FootnoteText"/>
    <w:uiPriority w:val="99"/>
    <w:semiHidden/>
    <w:locked/>
    <w:rsid w:val="006002CD"/>
    <w:rPr>
      <w:rFonts w:ascii="Palatino" w:hAnsi="Palatino"/>
    </w:rPr>
  </w:style>
  <w:style w:type="character" w:customStyle="1" w:styleId="Heading8Char">
    <w:name w:val="Heading 8 Char"/>
    <w:basedOn w:val="DefaultParagraphFont"/>
    <w:link w:val="Heading8"/>
    <w:uiPriority w:val="9"/>
    <w:locked/>
    <w:rsid w:val="001A22BB"/>
    <w:rPr>
      <w:b/>
      <w:sz w:val="28"/>
    </w:rPr>
  </w:style>
  <w:style w:type="character" w:customStyle="1" w:styleId="EndnoteTextChar">
    <w:name w:val="Endnote Text Char"/>
    <w:basedOn w:val="DefaultParagraphFont"/>
    <w:link w:val="EndnoteText"/>
    <w:uiPriority w:val="99"/>
    <w:semiHidden/>
    <w:locked/>
    <w:rsid w:val="001A22BB"/>
    <w:rPr>
      <w:rFonts w:ascii="Palatino" w:hAnsi="Palatino"/>
      <w:snapToGrid w:val="0"/>
    </w:rPr>
  </w:style>
  <w:style w:type="character" w:customStyle="1" w:styleId="CommentTextChar">
    <w:name w:val="Comment Text Char"/>
    <w:basedOn w:val="DefaultParagraphFont"/>
    <w:link w:val="CommentText"/>
    <w:uiPriority w:val="99"/>
    <w:semiHidden/>
    <w:locked/>
    <w:rsid w:val="001A22BB"/>
  </w:style>
  <w:style w:type="paragraph" w:styleId="BalloonText">
    <w:name w:val="Balloon Text"/>
    <w:basedOn w:val="Normal"/>
    <w:link w:val="BalloonTextChar"/>
    <w:rsid w:val="0098761B"/>
    <w:rPr>
      <w:rFonts w:ascii="Tahoma" w:hAnsi="Tahoma" w:cs="Tahoma"/>
      <w:sz w:val="16"/>
      <w:szCs w:val="16"/>
    </w:rPr>
  </w:style>
  <w:style w:type="character" w:customStyle="1" w:styleId="BalloonTextChar">
    <w:name w:val="Balloon Text Char"/>
    <w:basedOn w:val="DefaultParagraphFont"/>
    <w:link w:val="BalloonText"/>
    <w:rsid w:val="0098761B"/>
    <w:rPr>
      <w:rFonts w:ascii="Tahoma" w:hAnsi="Tahoma" w:cs="Tahoma"/>
      <w:sz w:val="16"/>
      <w:szCs w:val="16"/>
    </w:rPr>
  </w:style>
  <w:style w:type="paragraph" w:styleId="ListParagraph">
    <w:name w:val="List Paragraph"/>
    <w:basedOn w:val="Normal"/>
    <w:uiPriority w:val="34"/>
    <w:qFormat/>
    <w:rsid w:val="009E60E7"/>
    <w:pPr>
      <w:ind w:left="720"/>
      <w:contextualSpacing/>
    </w:pPr>
  </w:style>
</w:styles>
</file>

<file path=word/webSettings.xml><?xml version="1.0" encoding="utf-8"?>
<w:webSettings xmlns:r="http://schemas.openxmlformats.org/officeDocument/2006/relationships" xmlns:w="http://schemas.openxmlformats.org/wordprocessingml/2006/main">
  <w:divs>
    <w:div w:id="15766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wmf"/><Relationship Id="rId26" Type="http://schemas.openxmlformats.org/officeDocument/2006/relationships/oleObject" Target="embeddings/oleObject8.bin"/><Relationship Id="rId39" Type="http://schemas.openxmlformats.org/officeDocument/2006/relationships/image" Target="media/image13.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6.bin"/><Relationship Id="rId47" Type="http://schemas.openxmlformats.org/officeDocument/2006/relationships/image" Target="media/image14.wmf"/><Relationship Id="rId50" Type="http://schemas.openxmlformats.org/officeDocument/2006/relationships/oleObject" Target="embeddings/oleObject22.bin"/><Relationship Id="rId55"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7.bin"/><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oleObject" Target="embeddings/oleObject2.bin"/><Relationship Id="rId29" Type="http://schemas.openxmlformats.org/officeDocument/2006/relationships/image" Target="media/image7.wmf"/><Relationship Id="rId41" Type="http://schemas.openxmlformats.org/officeDocument/2006/relationships/oleObject" Target="embeddings/oleObject15.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6.bin"/><Relationship Id="rId32" Type="http://schemas.openxmlformats.org/officeDocument/2006/relationships/image" Target="media/image10.wmf"/><Relationship Id="rId37" Type="http://schemas.openxmlformats.org/officeDocument/2006/relationships/image" Target="media/image12.wmf"/><Relationship Id="rId40" Type="http://schemas.openxmlformats.org/officeDocument/2006/relationships/oleObject" Target="embeddings/oleObject14.bin"/><Relationship Id="rId45" Type="http://schemas.openxmlformats.org/officeDocument/2006/relationships/oleObject" Target="embeddings/oleObject19.bin"/><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oleObject" Target="embeddings/oleObject5.bin"/><Relationship Id="rId28" Type="http://schemas.openxmlformats.org/officeDocument/2006/relationships/image" Target="media/image6.wmf"/><Relationship Id="rId36" Type="http://schemas.openxmlformats.org/officeDocument/2006/relationships/oleObject" Target="embeddings/oleObject12.bin"/><Relationship Id="rId49" Type="http://schemas.openxmlformats.org/officeDocument/2006/relationships/image" Target="media/image15.wmf"/><Relationship Id="rId10" Type="http://schemas.openxmlformats.org/officeDocument/2006/relationships/image" Target="media/image3.wmf"/><Relationship Id="rId19"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oleObject" Target="embeddings/oleObject18.bin"/><Relationship Id="rId52" Type="http://schemas.openxmlformats.org/officeDocument/2006/relationships/oleObject" Target="embeddings/oleObject2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 Id="rId22" Type="http://schemas.openxmlformats.org/officeDocument/2006/relationships/oleObject" Target="embeddings/oleObject4.bin"/><Relationship Id="rId27" Type="http://schemas.openxmlformats.org/officeDocument/2006/relationships/oleObject" Target="embeddings/oleObject9.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openxmlformats.org/officeDocument/2006/relationships/oleObject" Target="embeddings/oleObject21.bin"/><Relationship Id="rId8" Type="http://schemas.openxmlformats.org/officeDocument/2006/relationships/image" Target="media/image1.wmf"/><Relationship Id="rId51" Type="http://schemas.openxmlformats.org/officeDocument/2006/relationships/image" Target="media/image16.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21E3F-D2B5-48EC-98F1-402214C9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48</Pages>
  <Words>13877</Words>
  <Characters>79104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CHAPTER 17</vt:lpstr>
    </vt:vector>
  </TitlesOfParts>
  <Company>Stanford University GSB</Company>
  <LinksUpToDate>false</LinksUpToDate>
  <CharactersWithSpaces>92796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17</dc:title>
  <dc:creator>My Computer</dc:creator>
  <cp:lastModifiedBy>Sheryl Nelson</cp:lastModifiedBy>
  <cp:revision>19</cp:revision>
  <cp:lastPrinted>2008-05-08T23:33:00Z</cp:lastPrinted>
  <dcterms:created xsi:type="dcterms:W3CDTF">2013-12-13T17:41:00Z</dcterms:created>
  <dcterms:modified xsi:type="dcterms:W3CDTF">2014-04-07T17:09:00Z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