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CDF35" w14:textId="77777777" w:rsidR="00363C48" w:rsidRPr="00363C48" w:rsidRDefault="00363C48" w:rsidP="00363C48">
      <w:pPr>
        <w:jc w:val="center"/>
        <w:rPr>
          <w:rFonts w:asciiTheme="majorBidi" w:hAnsiTheme="majorBidi" w:cstheme="majorBidi"/>
        </w:rPr>
      </w:pPr>
      <w:bookmarkStart w:id="0" w:name="_Hlk144229054"/>
      <w:bookmarkStart w:id="1" w:name="_Hlk142351989"/>
      <w:bookmarkEnd w:id="0"/>
      <w:r w:rsidRPr="00363C48">
        <w:rPr>
          <w:rFonts w:asciiTheme="majorBidi" w:hAnsiTheme="majorBidi" w:cstheme="majorBidi"/>
          <w:noProof/>
        </w:rPr>
        <w:drawing>
          <wp:inline distT="0" distB="0" distL="0" distR="0" wp14:anchorId="7F0F1A21" wp14:editId="016A65EB">
            <wp:extent cx="3924300" cy="1581150"/>
            <wp:effectExtent l="0" t="0" r="0" b="0"/>
            <wp:docPr id="1073535090"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35090" name="Picture 1" descr="A logo with a tree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1581150"/>
                    </a:xfrm>
                    <a:prstGeom prst="rect">
                      <a:avLst/>
                    </a:prstGeom>
                    <a:noFill/>
                    <a:ln>
                      <a:noFill/>
                    </a:ln>
                  </pic:spPr>
                </pic:pic>
              </a:graphicData>
            </a:graphic>
          </wp:inline>
        </w:drawing>
      </w:r>
    </w:p>
    <w:p w14:paraId="214BAB8E" w14:textId="77777777" w:rsidR="00363C48" w:rsidRPr="00363C48" w:rsidRDefault="00363C48" w:rsidP="00363C48">
      <w:pPr>
        <w:jc w:val="center"/>
        <w:rPr>
          <w:rFonts w:asciiTheme="majorBidi" w:hAnsiTheme="majorBidi" w:cstheme="majorBidi"/>
        </w:rPr>
      </w:pPr>
    </w:p>
    <w:p w14:paraId="6F011C02" w14:textId="77777777" w:rsidR="00363C48" w:rsidRPr="00363C48" w:rsidRDefault="00363C48" w:rsidP="00363C48">
      <w:pPr>
        <w:jc w:val="center"/>
        <w:rPr>
          <w:rFonts w:asciiTheme="majorBidi" w:hAnsiTheme="majorBidi" w:cstheme="majorBidi"/>
        </w:rPr>
      </w:pPr>
    </w:p>
    <w:p w14:paraId="189C6620" w14:textId="77777777" w:rsidR="00363C48" w:rsidRPr="00363C48" w:rsidRDefault="00363C48" w:rsidP="00363C48">
      <w:pPr>
        <w:spacing w:line="276" w:lineRule="auto"/>
        <w:jc w:val="center"/>
        <w:rPr>
          <w:rFonts w:asciiTheme="majorBidi" w:hAnsiTheme="majorBidi" w:cstheme="majorBidi"/>
          <w:sz w:val="24"/>
          <w:szCs w:val="24"/>
        </w:rPr>
      </w:pPr>
      <w:r w:rsidRPr="00363C48">
        <w:rPr>
          <w:rFonts w:asciiTheme="majorBidi" w:hAnsiTheme="majorBidi" w:cstheme="majorBidi"/>
          <w:sz w:val="24"/>
          <w:szCs w:val="24"/>
        </w:rPr>
        <w:t>Birzeit university– faculty of engineering and technology</w:t>
      </w:r>
    </w:p>
    <w:p w14:paraId="43069498" w14:textId="77777777" w:rsidR="00363C48" w:rsidRPr="00363C48" w:rsidRDefault="00363C48" w:rsidP="00363C48">
      <w:pPr>
        <w:spacing w:line="276" w:lineRule="auto"/>
        <w:jc w:val="center"/>
        <w:rPr>
          <w:rFonts w:asciiTheme="majorBidi" w:hAnsiTheme="majorBidi" w:cstheme="majorBidi"/>
          <w:sz w:val="24"/>
          <w:szCs w:val="24"/>
        </w:rPr>
      </w:pPr>
      <w:r w:rsidRPr="00363C48">
        <w:rPr>
          <w:rFonts w:asciiTheme="majorBidi" w:hAnsiTheme="majorBidi" w:cstheme="majorBidi"/>
          <w:sz w:val="24"/>
          <w:szCs w:val="24"/>
        </w:rPr>
        <w:t>Department of mechanical engineering</w:t>
      </w:r>
    </w:p>
    <w:p w14:paraId="6E7F632F" w14:textId="77777777" w:rsidR="00363C48" w:rsidRPr="00363C48" w:rsidRDefault="00363C48" w:rsidP="00363C48">
      <w:pPr>
        <w:spacing w:line="276" w:lineRule="auto"/>
        <w:jc w:val="center"/>
        <w:rPr>
          <w:rFonts w:asciiTheme="majorBidi" w:hAnsiTheme="majorBidi" w:cstheme="majorBidi"/>
          <w:sz w:val="24"/>
          <w:szCs w:val="24"/>
        </w:rPr>
      </w:pPr>
      <w:r w:rsidRPr="00363C48">
        <w:rPr>
          <w:rFonts w:asciiTheme="majorBidi" w:hAnsiTheme="majorBidi" w:cstheme="majorBidi"/>
          <w:sz w:val="24"/>
          <w:szCs w:val="24"/>
        </w:rPr>
        <w:t xml:space="preserve">Fluid Mechanic Laboratory </w:t>
      </w:r>
    </w:p>
    <w:p w14:paraId="280CE55B" w14:textId="77777777" w:rsidR="00363C48" w:rsidRPr="00363C48" w:rsidRDefault="00363C48" w:rsidP="00363C48">
      <w:pPr>
        <w:spacing w:line="276" w:lineRule="auto"/>
        <w:jc w:val="center"/>
        <w:rPr>
          <w:rFonts w:asciiTheme="majorBidi" w:hAnsiTheme="majorBidi" w:cstheme="majorBidi"/>
          <w:sz w:val="24"/>
          <w:szCs w:val="24"/>
        </w:rPr>
      </w:pPr>
      <w:r w:rsidRPr="00363C48">
        <w:rPr>
          <w:rFonts w:asciiTheme="majorBidi" w:hAnsiTheme="majorBidi" w:cstheme="majorBidi"/>
          <w:sz w:val="24"/>
          <w:szCs w:val="24"/>
        </w:rPr>
        <w:t>ENME312</w:t>
      </w:r>
    </w:p>
    <w:p w14:paraId="11C7A176" w14:textId="77777777" w:rsidR="00363C48" w:rsidRPr="00363C48" w:rsidRDefault="00363C48" w:rsidP="00363C48">
      <w:pPr>
        <w:spacing w:line="276" w:lineRule="auto"/>
        <w:jc w:val="center"/>
        <w:rPr>
          <w:rFonts w:asciiTheme="majorBidi" w:hAnsiTheme="majorBidi" w:cstheme="majorBidi"/>
          <w:sz w:val="24"/>
          <w:szCs w:val="24"/>
        </w:rPr>
      </w:pPr>
      <w:r w:rsidRPr="00363C48">
        <w:rPr>
          <w:rFonts w:asciiTheme="majorBidi" w:hAnsiTheme="majorBidi" w:cstheme="majorBidi"/>
          <w:sz w:val="24"/>
          <w:szCs w:val="24"/>
        </w:rPr>
        <w:t>Section 1</w:t>
      </w:r>
    </w:p>
    <w:p w14:paraId="3289F7B2" w14:textId="77777777" w:rsidR="00363C48" w:rsidRPr="00363C48" w:rsidRDefault="00363C48" w:rsidP="00363C48">
      <w:pPr>
        <w:spacing w:line="276" w:lineRule="auto"/>
        <w:rPr>
          <w:rFonts w:asciiTheme="majorBidi" w:hAnsiTheme="majorBidi" w:cstheme="majorBidi"/>
          <w:b/>
          <w:bCs/>
          <w:sz w:val="24"/>
          <w:szCs w:val="24"/>
        </w:rPr>
      </w:pPr>
    </w:p>
    <w:p w14:paraId="71F03A9B" w14:textId="77777777" w:rsidR="00363C48" w:rsidRPr="00363C48" w:rsidRDefault="00363C48" w:rsidP="00363C48">
      <w:pPr>
        <w:spacing w:line="276" w:lineRule="auto"/>
        <w:jc w:val="center"/>
        <w:rPr>
          <w:rFonts w:asciiTheme="majorBidi" w:hAnsiTheme="majorBidi" w:cstheme="majorBidi"/>
          <w:b/>
          <w:bCs/>
          <w:sz w:val="24"/>
          <w:szCs w:val="24"/>
        </w:rPr>
      </w:pPr>
      <w:r w:rsidRPr="00363C48">
        <w:rPr>
          <w:rFonts w:asciiTheme="majorBidi" w:hAnsiTheme="majorBidi" w:cstheme="majorBidi"/>
          <w:b/>
          <w:bCs/>
          <w:sz w:val="24"/>
          <w:szCs w:val="24"/>
        </w:rPr>
        <w:t>Experiment No.</w:t>
      </w:r>
      <w:r w:rsidRPr="00363C48">
        <w:rPr>
          <w:rFonts w:asciiTheme="majorBidi" w:hAnsiTheme="majorBidi" w:cstheme="majorBidi"/>
          <w:b/>
          <w:bCs/>
          <w:sz w:val="24"/>
          <w:szCs w:val="24"/>
          <w:rtl/>
        </w:rPr>
        <w:t>3</w:t>
      </w:r>
    </w:p>
    <w:p w14:paraId="28054F6F" w14:textId="77777777" w:rsidR="00363C48" w:rsidRPr="00363C48" w:rsidRDefault="00363C48" w:rsidP="00363C48">
      <w:pPr>
        <w:spacing w:line="276" w:lineRule="auto"/>
        <w:jc w:val="center"/>
        <w:rPr>
          <w:rFonts w:asciiTheme="majorBidi" w:hAnsiTheme="majorBidi" w:cstheme="majorBidi"/>
          <w:b/>
          <w:bCs/>
          <w:sz w:val="24"/>
          <w:szCs w:val="24"/>
        </w:rPr>
      </w:pPr>
      <w:r w:rsidRPr="00363C48">
        <w:rPr>
          <w:rFonts w:asciiTheme="majorBidi" w:hAnsiTheme="majorBidi" w:cstheme="majorBidi"/>
          <w:b/>
          <w:bCs/>
          <w:sz w:val="24"/>
          <w:szCs w:val="24"/>
        </w:rPr>
        <w:t>“Flow Through a Venturi-Meter”</w:t>
      </w:r>
    </w:p>
    <w:p w14:paraId="6EC52A5E" w14:textId="77777777" w:rsidR="00363C48" w:rsidRPr="00363C48" w:rsidRDefault="00363C48" w:rsidP="00363C48">
      <w:pPr>
        <w:spacing w:line="276" w:lineRule="auto"/>
        <w:jc w:val="center"/>
        <w:rPr>
          <w:rFonts w:asciiTheme="majorBidi" w:hAnsiTheme="majorBidi" w:cstheme="majorBidi"/>
          <w:b/>
          <w:bCs/>
          <w:sz w:val="24"/>
          <w:szCs w:val="24"/>
        </w:rPr>
      </w:pPr>
    </w:p>
    <w:bookmarkEnd w:id="1"/>
    <w:p w14:paraId="1CF73836" w14:textId="77777777" w:rsidR="00363C48" w:rsidRPr="00363C48" w:rsidRDefault="00363C48" w:rsidP="00363C48">
      <w:pPr>
        <w:pStyle w:val="NormalWeb"/>
        <w:spacing w:before="240" w:beforeAutospacing="0" w:after="240" w:afterAutospacing="0"/>
        <w:jc w:val="center"/>
        <w:rPr>
          <w:rFonts w:asciiTheme="majorBidi" w:hAnsiTheme="majorBidi" w:cstheme="majorBidi"/>
        </w:rPr>
      </w:pPr>
      <w:r w:rsidRPr="00363C48">
        <w:rPr>
          <w:rFonts w:asciiTheme="majorBidi" w:hAnsiTheme="majorBidi" w:cstheme="majorBidi"/>
          <w:color w:val="000000"/>
        </w:rPr>
        <w:t>Instructors</w:t>
      </w:r>
      <w:r w:rsidRPr="00363C48">
        <w:rPr>
          <w:rFonts w:asciiTheme="majorBidi" w:hAnsiTheme="majorBidi" w:cstheme="majorBidi"/>
          <w:color w:val="000000"/>
          <w:rtl/>
        </w:rPr>
        <w:t>:</w:t>
      </w:r>
    </w:p>
    <w:p w14:paraId="53341DFF" w14:textId="77777777" w:rsidR="00363C48" w:rsidRPr="00363C48" w:rsidRDefault="00363C48" w:rsidP="00363C48">
      <w:pPr>
        <w:pStyle w:val="NormalWeb"/>
        <w:spacing w:before="240" w:beforeAutospacing="0" w:after="240" w:afterAutospacing="0"/>
        <w:jc w:val="center"/>
        <w:rPr>
          <w:rFonts w:asciiTheme="majorBidi" w:hAnsiTheme="majorBidi" w:cstheme="majorBidi"/>
          <w:color w:val="000000"/>
          <w:rtl/>
        </w:rPr>
      </w:pPr>
      <w:r w:rsidRPr="00363C48">
        <w:rPr>
          <w:rFonts w:asciiTheme="majorBidi" w:hAnsiTheme="majorBidi" w:cstheme="majorBidi"/>
          <w:color w:val="000000"/>
        </w:rPr>
        <w:t xml:space="preserve">    Dr. Adel Dweik</w:t>
      </w:r>
      <w:r w:rsidRPr="00363C48">
        <w:rPr>
          <w:rFonts w:asciiTheme="majorBidi" w:hAnsiTheme="majorBidi" w:cstheme="majorBidi"/>
          <w:color w:val="000000"/>
        </w:rPr>
        <w:tab/>
      </w:r>
    </w:p>
    <w:p w14:paraId="116FAA30" w14:textId="77777777" w:rsidR="00363C48" w:rsidRPr="00363C48" w:rsidRDefault="00363C48" w:rsidP="00363C48">
      <w:pPr>
        <w:pStyle w:val="NormalWeb"/>
        <w:spacing w:before="240" w:beforeAutospacing="0" w:after="240" w:afterAutospacing="0"/>
        <w:jc w:val="center"/>
        <w:rPr>
          <w:rFonts w:asciiTheme="majorBidi" w:hAnsiTheme="majorBidi" w:cstheme="majorBidi"/>
          <w:rtl/>
        </w:rPr>
      </w:pPr>
      <w:r w:rsidRPr="00363C48">
        <w:rPr>
          <w:rFonts w:asciiTheme="majorBidi" w:hAnsiTheme="majorBidi" w:cstheme="majorBidi"/>
        </w:rPr>
        <w:t>Eng. Alanoud Muadi</w:t>
      </w:r>
    </w:p>
    <w:p w14:paraId="03E0B228" w14:textId="77777777" w:rsidR="00363C48" w:rsidRPr="00363C48" w:rsidRDefault="00363C48" w:rsidP="00363C48">
      <w:pPr>
        <w:pStyle w:val="NormalWeb"/>
        <w:spacing w:before="240" w:beforeAutospacing="0" w:after="240" w:afterAutospacing="0"/>
        <w:jc w:val="center"/>
        <w:rPr>
          <w:rFonts w:asciiTheme="majorBidi" w:hAnsiTheme="majorBidi" w:cstheme="majorBidi"/>
          <w:rtl/>
        </w:rPr>
      </w:pPr>
    </w:p>
    <w:p w14:paraId="5E1F5D47" w14:textId="77777777" w:rsidR="00363C48" w:rsidRPr="00363C48" w:rsidRDefault="00363C48" w:rsidP="00363C48">
      <w:pPr>
        <w:pStyle w:val="NormalWeb"/>
        <w:spacing w:before="240" w:beforeAutospacing="0" w:after="240" w:afterAutospacing="0"/>
        <w:jc w:val="center"/>
        <w:rPr>
          <w:rFonts w:asciiTheme="majorBidi" w:hAnsiTheme="majorBidi" w:cstheme="majorBidi"/>
        </w:rPr>
      </w:pPr>
      <w:r w:rsidRPr="00363C48">
        <w:rPr>
          <w:rFonts w:asciiTheme="majorBidi" w:hAnsiTheme="majorBidi" w:cstheme="majorBidi"/>
        </w:rPr>
        <w:t xml:space="preserve">Group 5: </w:t>
      </w:r>
    </w:p>
    <w:p w14:paraId="744A6832" w14:textId="77777777" w:rsidR="00363C48" w:rsidRPr="00363C48" w:rsidRDefault="00363C48" w:rsidP="00363C48">
      <w:pPr>
        <w:pStyle w:val="NormalWeb"/>
        <w:spacing w:before="240" w:beforeAutospacing="0" w:after="240" w:afterAutospacing="0"/>
        <w:jc w:val="center"/>
        <w:rPr>
          <w:rFonts w:asciiTheme="majorBidi" w:hAnsiTheme="majorBidi" w:cstheme="majorBidi"/>
        </w:rPr>
      </w:pPr>
      <w:r w:rsidRPr="00363C48">
        <w:rPr>
          <w:rFonts w:asciiTheme="majorBidi" w:hAnsiTheme="majorBidi" w:cstheme="majorBidi"/>
        </w:rPr>
        <w:t xml:space="preserve">Majd Raddad 1201196 </w:t>
      </w:r>
    </w:p>
    <w:p w14:paraId="658C4C95" w14:textId="77777777" w:rsidR="00363C48" w:rsidRPr="00363C48" w:rsidRDefault="00363C48" w:rsidP="00363C48">
      <w:pPr>
        <w:pStyle w:val="NormalWeb"/>
        <w:spacing w:before="240" w:beforeAutospacing="0" w:after="240" w:afterAutospacing="0"/>
        <w:jc w:val="center"/>
        <w:rPr>
          <w:rFonts w:asciiTheme="majorBidi" w:hAnsiTheme="majorBidi" w:cstheme="majorBidi"/>
        </w:rPr>
      </w:pPr>
      <w:r w:rsidRPr="00363C48">
        <w:rPr>
          <w:rFonts w:asciiTheme="majorBidi" w:hAnsiTheme="majorBidi" w:cstheme="majorBidi"/>
        </w:rPr>
        <w:t>Qais Samara 1202956</w:t>
      </w:r>
    </w:p>
    <w:p w14:paraId="5262EB3C" w14:textId="77777777" w:rsidR="00363C48" w:rsidRPr="00363C48" w:rsidRDefault="00363C48" w:rsidP="00363C48">
      <w:pPr>
        <w:pStyle w:val="NormalWeb"/>
        <w:spacing w:before="240" w:beforeAutospacing="0" w:after="240" w:afterAutospacing="0"/>
        <w:jc w:val="center"/>
        <w:rPr>
          <w:rFonts w:asciiTheme="majorBidi" w:hAnsiTheme="majorBidi" w:cstheme="majorBidi"/>
        </w:rPr>
      </w:pPr>
      <w:r w:rsidRPr="00363C48">
        <w:rPr>
          <w:rFonts w:asciiTheme="majorBidi" w:hAnsiTheme="majorBidi" w:cstheme="majorBidi"/>
        </w:rPr>
        <w:t>Mohammad Abu Ayyash 1182690</w:t>
      </w:r>
    </w:p>
    <w:p w14:paraId="37E74759" w14:textId="77777777" w:rsidR="00363C48" w:rsidRPr="00363C48" w:rsidRDefault="00363C48" w:rsidP="00363C48">
      <w:pPr>
        <w:pStyle w:val="NormalWeb"/>
        <w:spacing w:before="240" w:beforeAutospacing="0" w:after="240" w:afterAutospacing="0"/>
        <w:jc w:val="center"/>
        <w:rPr>
          <w:rFonts w:asciiTheme="majorBidi" w:hAnsiTheme="majorBidi" w:cstheme="majorBidi"/>
          <w:b/>
          <w:bCs/>
        </w:rPr>
      </w:pPr>
      <w:r w:rsidRPr="00363C48">
        <w:rPr>
          <w:rFonts w:asciiTheme="majorBidi" w:hAnsiTheme="majorBidi" w:cstheme="majorBidi"/>
          <w:b/>
          <w:bCs/>
          <w:color w:val="000000"/>
        </w:rPr>
        <w:t>Prepared by</w:t>
      </w:r>
      <w:r w:rsidRPr="00363C48">
        <w:rPr>
          <w:rFonts w:asciiTheme="majorBidi" w:hAnsiTheme="majorBidi" w:cstheme="majorBidi"/>
          <w:b/>
          <w:bCs/>
        </w:rPr>
        <w:t xml:space="preserve">: </w:t>
      </w:r>
      <w:r w:rsidRPr="00363C48">
        <w:rPr>
          <w:rFonts w:asciiTheme="majorBidi" w:hAnsiTheme="majorBidi" w:cstheme="majorBidi"/>
          <w:b/>
          <w:bCs/>
          <w:color w:val="000000"/>
        </w:rPr>
        <w:t>Majd Raddad- 1201196</w:t>
      </w:r>
    </w:p>
    <w:p w14:paraId="3EA8E00C" w14:textId="77777777" w:rsidR="00363C48" w:rsidRPr="00363C48" w:rsidRDefault="00363C48" w:rsidP="00363C48">
      <w:pPr>
        <w:pStyle w:val="NormalWeb"/>
        <w:spacing w:before="240" w:beforeAutospacing="0" w:after="240" w:afterAutospacing="0"/>
        <w:jc w:val="center"/>
        <w:rPr>
          <w:rFonts w:asciiTheme="majorBidi" w:hAnsiTheme="majorBidi" w:cstheme="majorBidi"/>
        </w:rPr>
      </w:pPr>
    </w:p>
    <w:p w14:paraId="6FA80778" w14:textId="77777777" w:rsidR="00363C48" w:rsidRPr="00363C48" w:rsidRDefault="00363C48" w:rsidP="00363C48">
      <w:pPr>
        <w:pStyle w:val="NormalWeb"/>
        <w:spacing w:before="240" w:beforeAutospacing="0" w:after="240" w:afterAutospacing="0"/>
        <w:jc w:val="center"/>
        <w:rPr>
          <w:rFonts w:asciiTheme="majorBidi" w:hAnsiTheme="majorBidi" w:cstheme="majorBidi"/>
          <w:color w:val="000000"/>
        </w:rPr>
      </w:pPr>
      <w:r w:rsidRPr="00363C48">
        <w:rPr>
          <w:rFonts w:asciiTheme="majorBidi" w:hAnsiTheme="majorBidi" w:cstheme="majorBidi"/>
          <w:color w:val="000000"/>
        </w:rPr>
        <w:t xml:space="preserve">Date of performance: </w:t>
      </w:r>
      <w:r w:rsidRPr="00363C48">
        <w:rPr>
          <w:rFonts w:asciiTheme="majorBidi" w:hAnsiTheme="majorBidi" w:cstheme="majorBidi"/>
          <w:color w:val="000000"/>
          <w:rtl/>
        </w:rPr>
        <w:t>22</w:t>
      </w:r>
      <w:r w:rsidRPr="00363C48">
        <w:rPr>
          <w:rFonts w:asciiTheme="majorBidi" w:hAnsiTheme="majorBidi" w:cstheme="majorBidi"/>
          <w:color w:val="000000"/>
        </w:rPr>
        <w:t>/04/2024</w:t>
      </w:r>
    </w:p>
    <w:p w14:paraId="72F90313" w14:textId="1991C027" w:rsidR="006E598F" w:rsidRPr="00363C48" w:rsidRDefault="00363C48" w:rsidP="00363C48">
      <w:pPr>
        <w:pStyle w:val="NormalWeb"/>
        <w:spacing w:before="240" w:beforeAutospacing="0" w:after="240" w:afterAutospacing="0"/>
        <w:jc w:val="center"/>
        <w:rPr>
          <w:rFonts w:asciiTheme="majorBidi" w:hAnsiTheme="majorBidi" w:cstheme="majorBidi"/>
          <w:color w:val="000000"/>
        </w:rPr>
      </w:pPr>
      <w:r w:rsidRPr="00363C48">
        <w:rPr>
          <w:rFonts w:asciiTheme="majorBidi" w:hAnsiTheme="majorBidi" w:cstheme="majorBidi"/>
          <w:color w:val="000000"/>
        </w:rPr>
        <w:t xml:space="preserve">Date of submission: </w:t>
      </w:r>
      <w:r w:rsidRPr="00363C48">
        <w:rPr>
          <w:rFonts w:asciiTheme="majorBidi" w:hAnsiTheme="majorBidi" w:cstheme="majorBidi"/>
          <w:color w:val="000000"/>
          <w:rtl/>
        </w:rPr>
        <w:t>6</w:t>
      </w:r>
      <w:r w:rsidRPr="00363C48">
        <w:rPr>
          <w:rFonts w:asciiTheme="majorBidi" w:hAnsiTheme="majorBidi" w:cstheme="majorBidi"/>
          <w:color w:val="000000"/>
        </w:rPr>
        <w:t>/0</w:t>
      </w:r>
      <w:r w:rsidRPr="00363C48">
        <w:rPr>
          <w:rFonts w:asciiTheme="majorBidi" w:hAnsiTheme="majorBidi" w:cstheme="majorBidi"/>
          <w:color w:val="000000"/>
          <w:rtl/>
        </w:rPr>
        <w:t>5</w:t>
      </w:r>
      <w:r w:rsidRPr="00363C48">
        <w:rPr>
          <w:rFonts w:asciiTheme="majorBidi" w:hAnsiTheme="majorBidi" w:cstheme="majorBidi"/>
          <w:color w:val="000000"/>
        </w:rPr>
        <w:t>/2024</w:t>
      </w:r>
    </w:p>
    <w:sdt>
      <w:sdtPr>
        <w:rPr>
          <w:rFonts w:asciiTheme="majorBidi" w:hAnsiTheme="majorBidi"/>
          <w:sz w:val="40"/>
          <w:szCs w:val="40"/>
        </w:rPr>
        <w:id w:val="942724744"/>
        <w:docPartObj>
          <w:docPartGallery w:val="Table of Contents"/>
          <w:docPartUnique/>
        </w:docPartObj>
      </w:sdtPr>
      <w:sdtEndPr>
        <w:rPr>
          <w:rFonts w:eastAsiaTheme="minorHAnsi"/>
          <w:b/>
          <w:bCs/>
          <w:noProof/>
          <w:color w:val="auto"/>
          <w:kern w:val="2"/>
          <w:sz w:val="28"/>
          <w:szCs w:val="28"/>
          <w14:ligatures w14:val="standardContextual"/>
        </w:rPr>
      </w:sdtEndPr>
      <w:sdtContent>
        <w:p w14:paraId="08A13CCE" w14:textId="6934DC93" w:rsidR="00363C48" w:rsidRPr="00D60644" w:rsidRDefault="00363C48">
          <w:pPr>
            <w:pStyle w:val="TOCHeading"/>
            <w:rPr>
              <w:rFonts w:asciiTheme="majorBidi" w:hAnsiTheme="majorBidi"/>
              <w:sz w:val="40"/>
              <w:szCs w:val="40"/>
            </w:rPr>
          </w:pPr>
          <w:r w:rsidRPr="00D60644">
            <w:rPr>
              <w:rFonts w:asciiTheme="majorBidi" w:hAnsiTheme="majorBidi"/>
              <w:sz w:val="40"/>
              <w:szCs w:val="40"/>
            </w:rPr>
            <w:t>Table of contents</w:t>
          </w:r>
        </w:p>
        <w:p w14:paraId="542F6973" w14:textId="77777777" w:rsidR="00363C48" w:rsidRPr="00D60644" w:rsidRDefault="00363C48" w:rsidP="00363C48">
          <w:pPr>
            <w:rPr>
              <w:sz w:val="28"/>
              <w:szCs w:val="28"/>
            </w:rPr>
          </w:pPr>
        </w:p>
        <w:p w14:paraId="3F1608FE" w14:textId="4BA9A6F2" w:rsidR="00363C48" w:rsidRPr="00D60644" w:rsidRDefault="00363C48">
          <w:pPr>
            <w:pStyle w:val="TOC1"/>
            <w:tabs>
              <w:tab w:val="right" w:leader="dot" w:pos="8296"/>
            </w:tabs>
            <w:rPr>
              <w:rFonts w:asciiTheme="majorBidi" w:hAnsiTheme="majorBidi" w:cstheme="majorBidi"/>
              <w:noProof/>
              <w:sz w:val="28"/>
              <w:szCs w:val="28"/>
            </w:rPr>
          </w:pPr>
          <w:r w:rsidRPr="00D60644">
            <w:rPr>
              <w:rFonts w:asciiTheme="majorBidi" w:hAnsiTheme="majorBidi" w:cstheme="majorBidi"/>
              <w:sz w:val="28"/>
              <w:szCs w:val="28"/>
            </w:rPr>
            <w:fldChar w:fldCharType="begin"/>
          </w:r>
          <w:r w:rsidRPr="00D60644">
            <w:rPr>
              <w:rFonts w:asciiTheme="majorBidi" w:hAnsiTheme="majorBidi" w:cstheme="majorBidi"/>
              <w:sz w:val="28"/>
              <w:szCs w:val="28"/>
            </w:rPr>
            <w:instrText xml:space="preserve"> TOC \o "1-3" \h \z \u </w:instrText>
          </w:r>
          <w:r w:rsidRPr="00D60644">
            <w:rPr>
              <w:rFonts w:asciiTheme="majorBidi" w:hAnsiTheme="majorBidi" w:cstheme="majorBidi"/>
              <w:sz w:val="28"/>
              <w:szCs w:val="28"/>
            </w:rPr>
            <w:fldChar w:fldCharType="separate"/>
          </w:r>
          <w:hyperlink w:anchor="_Toc165682751" w:history="1">
            <w:r w:rsidRPr="00D60644">
              <w:rPr>
                <w:rStyle w:val="Hyperlink"/>
                <w:rFonts w:asciiTheme="majorBidi" w:hAnsiTheme="majorBidi" w:cstheme="majorBidi"/>
                <w:noProof/>
                <w:sz w:val="28"/>
                <w:szCs w:val="28"/>
              </w:rPr>
              <w:t>Abstract</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_Toc165682751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1</w:t>
            </w:r>
            <w:r w:rsidRPr="00D60644">
              <w:rPr>
                <w:rFonts w:asciiTheme="majorBidi" w:hAnsiTheme="majorBidi" w:cstheme="majorBidi"/>
                <w:noProof/>
                <w:webHidden/>
                <w:sz w:val="28"/>
                <w:szCs w:val="28"/>
              </w:rPr>
              <w:fldChar w:fldCharType="end"/>
            </w:r>
          </w:hyperlink>
        </w:p>
        <w:p w14:paraId="4B63D1F6" w14:textId="487DD7DF" w:rsidR="00363C48" w:rsidRPr="00D60644" w:rsidRDefault="00363C48">
          <w:pPr>
            <w:pStyle w:val="TOC1"/>
            <w:tabs>
              <w:tab w:val="right" w:leader="dot" w:pos="8296"/>
            </w:tabs>
            <w:rPr>
              <w:rFonts w:asciiTheme="majorBidi" w:hAnsiTheme="majorBidi" w:cstheme="majorBidi"/>
              <w:noProof/>
              <w:sz w:val="28"/>
              <w:szCs w:val="28"/>
            </w:rPr>
          </w:pPr>
          <w:hyperlink w:anchor="_Toc165682752" w:history="1">
            <w:r w:rsidRPr="00D60644">
              <w:rPr>
                <w:rStyle w:val="Hyperlink"/>
                <w:rFonts w:asciiTheme="majorBidi" w:hAnsiTheme="majorBidi" w:cstheme="majorBidi"/>
                <w:noProof/>
                <w:sz w:val="28"/>
                <w:szCs w:val="28"/>
              </w:rPr>
              <w:t>Objectives</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_Toc165682752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1</w:t>
            </w:r>
            <w:r w:rsidRPr="00D60644">
              <w:rPr>
                <w:rFonts w:asciiTheme="majorBidi" w:hAnsiTheme="majorBidi" w:cstheme="majorBidi"/>
                <w:noProof/>
                <w:webHidden/>
                <w:sz w:val="28"/>
                <w:szCs w:val="28"/>
              </w:rPr>
              <w:fldChar w:fldCharType="end"/>
            </w:r>
          </w:hyperlink>
        </w:p>
        <w:p w14:paraId="4F7AB477" w14:textId="14130614" w:rsidR="00363C48" w:rsidRPr="00D60644" w:rsidRDefault="00363C48">
          <w:pPr>
            <w:pStyle w:val="TOC1"/>
            <w:tabs>
              <w:tab w:val="right" w:leader="dot" w:pos="8296"/>
            </w:tabs>
            <w:rPr>
              <w:rFonts w:asciiTheme="majorBidi" w:hAnsiTheme="majorBidi" w:cstheme="majorBidi"/>
              <w:noProof/>
              <w:sz w:val="28"/>
              <w:szCs w:val="28"/>
            </w:rPr>
          </w:pPr>
          <w:hyperlink w:anchor="_Toc165682753" w:history="1">
            <w:r w:rsidRPr="00D60644">
              <w:rPr>
                <w:rStyle w:val="Hyperlink"/>
                <w:rFonts w:asciiTheme="majorBidi" w:hAnsiTheme="majorBidi" w:cstheme="majorBidi"/>
                <w:noProof/>
                <w:sz w:val="28"/>
                <w:szCs w:val="28"/>
              </w:rPr>
              <w:t>Sample calculation:</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_Toc165682753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2</w:t>
            </w:r>
            <w:r w:rsidRPr="00D60644">
              <w:rPr>
                <w:rFonts w:asciiTheme="majorBidi" w:hAnsiTheme="majorBidi" w:cstheme="majorBidi"/>
                <w:noProof/>
                <w:webHidden/>
                <w:sz w:val="28"/>
                <w:szCs w:val="28"/>
              </w:rPr>
              <w:fldChar w:fldCharType="end"/>
            </w:r>
          </w:hyperlink>
        </w:p>
        <w:p w14:paraId="316A1ADD" w14:textId="0D7B6121" w:rsidR="00363C48" w:rsidRPr="00D60644" w:rsidRDefault="00363C48">
          <w:pPr>
            <w:pStyle w:val="TOC1"/>
            <w:tabs>
              <w:tab w:val="right" w:leader="dot" w:pos="8296"/>
            </w:tabs>
            <w:rPr>
              <w:rFonts w:asciiTheme="majorBidi" w:hAnsiTheme="majorBidi" w:cstheme="majorBidi"/>
              <w:noProof/>
              <w:sz w:val="28"/>
              <w:szCs w:val="28"/>
            </w:rPr>
          </w:pPr>
          <w:hyperlink w:anchor="_Toc165682754" w:history="1">
            <w:r w:rsidRPr="00D60644">
              <w:rPr>
                <w:rStyle w:val="Hyperlink"/>
                <w:rFonts w:asciiTheme="majorBidi" w:hAnsiTheme="majorBidi" w:cstheme="majorBidi"/>
                <w:noProof/>
                <w:sz w:val="28"/>
                <w:szCs w:val="28"/>
              </w:rPr>
              <w:t>Results</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_Toc165682754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6</w:t>
            </w:r>
            <w:r w:rsidRPr="00D60644">
              <w:rPr>
                <w:rFonts w:asciiTheme="majorBidi" w:hAnsiTheme="majorBidi" w:cstheme="majorBidi"/>
                <w:noProof/>
                <w:webHidden/>
                <w:sz w:val="28"/>
                <w:szCs w:val="28"/>
              </w:rPr>
              <w:fldChar w:fldCharType="end"/>
            </w:r>
          </w:hyperlink>
        </w:p>
        <w:p w14:paraId="4E955DC3" w14:textId="1ABB3E52" w:rsidR="00363C48" w:rsidRPr="00D60644" w:rsidRDefault="00363C48">
          <w:pPr>
            <w:pStyle w:val="TOC1"/>
            <w:tabs>
              <w:tab w:val="right" w:leader="dot" w:pos="8296"/>
            </w:tabs>
            <w:rPr>
              <w:rFonts w:asciiTheme="majorBidi" w:hAnsiTheme="majorBidi" w:cstheme="majorBidi"/>
              <w:noProof/>
              <w:sz w:val="28"/>
              <w:szCs w:val="28"/>
            </w:rPr>
          </w:pPr>
          <w:hyperlink w:anchor="_Toc165682755" w:history="1">
            <w:r w:rsidRPr="00D60644">
              <w:rPr>
                <w:rStyle w:val="Hyperlink"/>
                <w:rFonts w:asciiTheme="majorBidi" w:hAnsiTheme="majorBidi" w:cstheme="majorBidi"/>
                <w:noProof/>
                <w:sz w:val="28"/>
                <w:szCs w:val="28"/>
              </w:rPr>
              <w:t>Discussion of results</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_Toc165682755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7</w:t>
            </w:r>
            <w:r w:rsidRPr="00D60644">
              <w:rPr>
                <w:rFonts w:asciiTheme="majorBidi" w:hAnsiTheme="majorBidi" w:cstheme="majorBidi"/>
                <w:noProof/>
                <w:webHidden/>
                <w:sz w:val="28"/>
                <w:szCs w:val="28"/>
              </w:rPr>
              <w:fldChar w:fldCharType="end"/>
            </w:r>
          </w:hyperlink>
        </w:p>
        <w:p w14:paraId="533AD4A2" w14:textId="2396E3FB" w:rsidR="00363C48" w:rsidRPr="00D60644" w:rsidRDefault="00363C48">
          <w:pPr>
            <w:pStyle w:val="TOC1"/>
            <w:tabs>
              <w:tab w:val="right" w:leader="dot" w:pos="8296"/>
            </w:tabs>
            <w:rPr>
              <w:rFonts w:asciiTheme="majorBidi" w:hAnsiTheme="majorBidi" w:cstheme="majorBidi"/>
              <w:noProof/>
              <w:sz w:val="28"/>
              <w:szCs w:val="28"/>
            </w:rPr>
          </w:pPr>
          <w:hyperlink w:anchor="_Toc165682756" w:history="1">
            <w:r w:rsidRPr="00D60644">
              <w:rPr>
                <w:rStyle w:val="Hyperlink"/>
                <w:rFonts w:asciiTheme="majorBidi" w:hAnsiTheme="majorBidi" w:cstheme="majorBidi"/>
                <w:noProof/>
                <w:sz w:val="28"/>
                <w:szCs w:val="28"/>
              </w:rPr>
              <w:t>Conclusions</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_Toc165682756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9</w:t>
            </w:r>
            <w:r w:rsidRPr="00D60644">
              <w:rPr>
                <w:rFonts w:asciiTheme="majorBidi" w:hAnsiTheme="majorBidi" w:cstheme="majorBidi"/>
                <w:noProof/>
                <w:webHidden/>
                <w:sz w:val="28"/>
                <w:szCs w:val="28"/>
              </w:rPr>
              <w:fldChar w:fldCharType="end"/>
            </w:r>
          </w:hyperlink>
        </w:p>
        <w:p w14:paraId="12FC400B" w14:textId="2CF13B4E" w:rsidR="00363C48" w:rsidRPr="00D60644" w:rsidRDefault="00363C48">
          <w:pPr>
            <w:pStyle w:val="TOC1"/>
            <w:tabs>
              <w:tab w:val="right" w:leader="dot" w:pos="8296"/>
            </w:tabs>
            <w:rPr>
              <w:rFonts w:asciiTheme="majorBidi" w:hAnsiTheme="majorBidi" w:cstheme="majorBidi"/>
              <w:noProof/>
              <w:sz w:val="28"/>
              <w:szCs w:val="28"/>
            </w:rPr>
          </w:pPr>
          <w:hyperlink w:anchor="_Toc165682757" w:history="1">
            <w:r w:rsidRPr="00D60644">
              <w:rPr>
                <w:rStyle w:val="Hyperlink"/>
                <w:rFonts w:asciiTheme="majorBidi" w:hAnsiTheme="majorBidi" w:cstheme="majorBidi"/>
                <w:noProof/>
                <w:sz w:val="28"/>
                <w:szCs w:val="28"/>
              </w:rPr>
              <w:t>References</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_Toc165682757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9</w:t>
            </w:r>
            <w:r w:rsidRPr="00D60644">
              <w:rPr>
                <w:rFonts w:asciiTheme="majorBidi" w:hAnsiTheme="majorBidi" w:cstheme="majorBidi"/>
                <w:noProof/>
                <w:webHidden/>
                <w:sz w:val="28"/>
                <w:szCs w:val="28"/>
              </w:rPr>
              <w:fldChar w:fldCharType="end"/>
            </w:r>
          </w:hyperlink>
        </w:p>
        <w:p w14:paraId="72319CC4" w14:textId="79A1BC5E" w:rsidR="00363C48" w:rsidRPr="00D60644" w:rsidRDefault="00363C48">
          <w:pPr>
            <w:pStyle w:val="TOC1"/>
            <w:tabs>
              <w:tab w:val="right" w:leader="dot" w:pos="8296"/>
            </w:tabs>
            <w:rPr>
              <w:rFonts w:asciiTheme="majorBidi" w:hAnsiTheme="majorBidi" w:cstheme="majorBidi"/>
              <w:noProof/>
              <w:sz w:val="28"/>
              <w:szCs w:val="28"/>
            </w:rPr>
          </w:pPr>
          <w:hyperlink w:anchor="_Toc165682758" w:history="1">
            <w:r w:rsidRPr="00D60644">
              <w:rPr>
                <w:rStyle w:val="Hyperlink"/>
                <w:rFonts w:asciiTheme="majorBidi" w:hAnsiTheme="majorBidi" w:cstheme="majorBidi"/>
                <w:noProof/>
                <w:sz w:val="28"/>
                <w:szCs w:val="28"/>
              </w:rPr>
              <w:t>Appendices</w:t>
            </w:r>
            <w:r w:rsidRPr="00D60644">
              <w:rPr>
                <w:rFonts w:asciiTheme="majorBidi" w:hAnsiTheme="majorBidi" w:cstheme="majorBidi"/>
                <w:noProof/>
                <w:webHidden/>
                <w:sz w:val="28"/>
                <w:szCs w:val="28"/>
              </w:rPr>
              <w:tab/>
            </w:r>
            <w:r w:rsidRPr="00D60644">
              <w:rPr>
                <w:rFonts w:asciiTheme="majorBidi" w:hAnsiTheme="majorBidi" w:cstheme="majorBidi"/>
                <w:noProof/>
                <w:webHidden/>
                <w:sz w:val="28"/>
                <w:szCs w:val="28"/>
              </w:rPr>
              <w:fldChar w:fldCharType="begin"/>
            </w:r>
            <w:r w:rsidRPr="00D60644">
              <w:rPr>
                <w:rFonts w:asciiTheme="majorBidi" w:hAnsiTheme="majorBidi" w:cstheme="majorBidi"/>
                <w:noProof/>
                <w:webHidden/>
                <w:sz w:val="28"/>
                <w:szCs w:val="28"/>
              </w:rPr>
              <w:instrText xml:space="preserve"> PAGEREF _Toc165682758 \h </w:instrText>
            </w:r>
            <w:r w:rsidRPr="00D60644">
              <w:rPr>
                <w:rFonts w:asciiTheme="majorBidi" w:hAnsiTheme="majorBidi" w:cstheme="majorBidi"/>
                <w:noProof/>
                <w:webHidden/>
                <w:sz w:val="28"/>
                <w:szCs w:val="28"/>
              </w:rPr>
            </w:r>
            <w:r w:rsidRPr="00D60644">
              <w:rPr>
                <w:rFonts w:asciiTheme="majorBidi" w:hAnsiTheme="majorBidi" w:cstheme="majorBidi"/>
                <w:noProof/>
                <w:webHidden/>
                <w:sz w:val="28"/>
                <w:szCs w:val="28"/>
              </w:rPr>
              <w:fldChar w:fldCharType="separate"/>
            </w:r>
            <w:r w:rsidR="009B37D0">
              <w:rPr>
                <w:rFonts w:asciiTheme="majorBidi" w:hAnsiTheme="majorBidi" w:cstheme="majorBidi"/>
                <w:noProof/>
                <w:webHidden/>
                <w:sz w:val="28"/>
                <w:szCs w:val="28"/>
              </w:rPr>
              <w:t>10</w:t>
            </w:r>
            <w:r w:rsidRPr="00D60644">
              <w:rPr>
                <w:rFonts w:asciiTheme="majorBidi" w:hAnsiTheme="majorBidi" w:cstheme="majorBidi"/>
                <w:noProof/>
                <w:webHidden/>
                <w:sz w:val="28"/>
                <w:szCs w:val="28"/>
              </w:rPr>
              <w:fldChar w:fldCharType="end"/>
            </w:r>
          </w:hyperlink>
        </w:p>
        <w:p w14:paraId="2CA65BD7" w14:textId="2A927AB9" w:rsidR="00363C48" w:rsidRPr="00D60644" w:rsidRDefault="00363C48">
          <w:pPr>
            <w:rPr>
              <w:rFonts w:asciiTheme="majorBidi" w:hAnsiTheme="majorBidi" w:cstheme="majorBidi"/>
              <w:sz w:val="28"/>
              <w:szCs w:val="28"/>
            </w:rPr>
          </w:pPr>
          <w:r w:rsidRPr="00D60644">
            <w:rPr>
              <w:rFonts w:asciiTheme="majorBidi" w:hAnsiTheme="majorBidi" w:cstheme="majorBidi"/>
              <w:b/>
              <w:bCs/>
              <w:noProof/>
              <w:sz w:val="28"/>
              <w:szCs w:val="28"/>
            </w:rPr>
            <w:fldChar w:fldCharType="end"/>
          </w:r>
        </w:p>
      </w:sdtContent>
    </w:sdt>
    <w:p w14:paraId="643976C0" w14:textId="77777777" w:rsidR="007E71A8" w:rsidRPr="00D60644" w:rsidRDefault="007E71A8" w:rsidP="00C92AC5">
      <w:pPr>
        <w:spacing w:line="360" w:lineRule="auto"/>
        <w:rPr>
          <w:rFonts w:asciiTheme="majorBidi" w:hAnsiTheme="majorBidi" w:cstheme="majorBidi"/>
          <w:sz w:val="28"/>
          <w:szCs w:val="28"/>
        </w:rPr>
      </w:pPr>
    </w:p>
    <w:p w14:paraId="4ED872DD" w14:textId="77777777" w:rsidR="00363C48" w:rsidRPr="00D60644" w:rsidRDefault="00363C48" w:rsidP="00C92AC5">
      <w:pPr>
        <w:spacing w:line="360" w:lineRule="auto"/>
        <w:rPr>
          <w:rFonts w:asciiTheme="majorBidi" w:hAnsiTheme="majorBidi" w:cstheme="majorBidi"/>
          <w:sz w:val="28"/>
          <w:szCs w:val="28"/>
        </w:rPr>
      </w:pPr>
    </w:p>
    <w:p w14:paraId="5D7E2DE4" w14:textId="77777777" w:rsidR="00363C48" w:rsidRPr="00363C48" w:rsidRDefault="00363C48" w:rsidP="00C92AC5">
      <w:pPr>
        <w:spacing w:line="360" w:lineRule="auto"/>
        <w:rPr>
          <w:rFonts w:asciiTheme="majorBidi" w:hAnsiTheme="majorBidi" w:cstheme="majorBidi"/>
          <w:b/>
          <w:bCs/>
          <w:sz w:val="28"/>
          <w:szCs w:val="28"/>
        </w:rPr>
        <w:sectPr w:rsidR="00363C48" w:rsidRPr="00363C48" w:rsidSect="008E5141">
          <w:footerReference w:type="default" r:id="rId9"/>
          <w:pgSz w:w="11906" w:h="16838"/>
          <w:pgMar w:top="1440" w:right="1800" w:bottom="1440" w:left="1800" w:header="708" w:footer="708" w:gutter="0"/>
          <w:pgNumType w:start="1"/>
          <w:cols w:space="708"/>
          <w:docGrid w:linePitch="360"/>
        </w:sectPr>
      </w:pPr>
    </w:p>
    <w:p w14:paraId="78EED34A" w14:textId="77777777" w:rsidR="006E598F" w:rsidRDefault="006E598F" w:rsidP="00363C48">
      <w:pPr>
        <w:pStyle w:val="Heading1"/>
        <w:rPr>
          <w:rFonts w:asciiTheme="majorBidi" w:hAnsiTheme="majorBidi"/>
        </w:rPr>
      </w:pPr>
      <w:bookmarkStart w:id="2" w:name="_Toc165682751"/>
      <w:r w:rsidRPr="00363C48">
        <w:rPr>
          <w:rFonts w:asciiTheme="majorBidi" w:hAnsiTheme="majorBidi"/>
        </w:rPr>
        <w:lastRenderedPageBreak/>
        <w:t>Abstract</w:t>
      </w:r>
      <w:bookmarkEnd w:id="2"/>
      <w:r w:rsidRPr="00363C48">
        <w:rPr>
          <w:rFonts w:asciiTheme="majorBidi" w:hAnsiTheme="majorBidi"/>
        </w:rPr>
        <w:t xml:space="preserve"> </w:t>
      </w:r>
    </w:p>
    <w:p w14:paraId="5C61B768" w14:textId="77777777" w:rsidR="00363C48" w:rsidRPr="00363C48" w:rsidRDefault="00363C48" w:rsidP="00363C48"/>
    <w:p w14:paraId="509AAA02" w14:textId="77777777" w:rsidR="00F90A4C" w:rsidRDefault="00F90A4C" w:rsidP="00C92AC5">
      <w:pPr>
        <w:spacing w:line="360" w:lineRule="auto"/>
        <w:jc w:val="both"/>
        <w:rPr>
          <w:rFonts w:asciiTheme="majorBidi" w:hAnsiTheme="majorBidi" w:cstheme="majorBidi"/>
          <w:sz w:val="24"/>
          <w:szCs w:val="24"/>
        </w:rPr>
      </w:pPr>
      <w:r w:rsidRPr="00F90A4C">
        <w:rPr>
          <w:rFonts w:asciiTheme="majorBidi" w:hAnsiTheme="majorBidi" w:cstheme="majorBidi"/>
          <w:sz w:val="24"/>
          <w:szCs w:val="24"/>
        </w:rPr>
        <w:t>A venturi flowmeter, which measures fluid flow using differential pressure, is the focus of the experiment designed to explore how the device operates. The experiment involves applying fundamental principles of fluid mechanics, including Bernoulli's theorem and the continuity equation, to determine key fluid flow parameters such as mass flow rate (ṁ), discharge (Q), and the discharge coefficient (Cd).</w:t>
      </w:r>
    </w:p>
    <w:p w14:paraId="6A2ADF0C" w14:textId="728C447A" w:rsidR="00F90A4C" w:rsidRDefault="00F90A4C" w:rsidP="00C92AC5">
      <w:pPr>
        <w:spacing w:line="360" w:lineRule="auto"/>
        <w:jc w:val="both"/>
        <w:rPr>
          <w:rFonts w:asciiTheme="majorBidi" w:hAnsiTheme="majorBidi" w:cstheme="majorBidi"/>
          <w:color w:val="202124"/>
          <w:sz w:val="24"/>
          <w:szCs w:val="24"/>
          <w:shd w:val="clear" w:color="auto" w:fill="FFFFFF"/>
        </w:rPr>
      </w:pPr>
      <w:r w:rsidRPr="00F90A4C">
        <w:rPr>
          <w:rFonts w:asciiTheme="majorBidi" w:hAnsiTheme="majorBidi" w:cstheme="majorBidi"/>
          <w:color w:val="202124"/>
          <w:sz w:val="24"/>
          <w:szCs w:val="24"/>
          <w:shd w:val="clear" w:color="auto" w:fill="FFFFFF"/>
        </w:rPr>
        <w:t xml:space="preserve">The experiment highlights a crucial metric for flowmeter devices, the discharge coefficient (Cd). This coefficient, which signifies the energy losses between specific points, reflects the efficiency of various flow measurement devices. Ideally, the discharge coefficient has a value of 1, indicating no energy </w:t>
      </w:r>
      <w:r w:rsidR="00D60644" w:rsidRPr="00F90A4C">
        <w:rPr>
          <w:rFonts w:asciiTheme="majorBidi" w:hAnsiTheme="majorBidi" w:cstheme="majorBidi"/>
          <w:color w:val="202124"/>
          <w:sz w:val="24"/>
          <w:szCs w:val="24"/>
          <w:shd w:val="clear" w:color="auto" w:fill="FFFFFF"/>
        </w:rPr>
        <w:t>loss</w:t>
      </w:r>
      <w:r w:rsidRPr="00F90A4C">
        <w:rPr>
          <w:rFonts w:asciiTheme="majorBidi" w:hAnsiTheme="majorBidi" w:cstheme="majorBidi"/>
          <w:color w:val="202124"/>
          <w:sz w:val="24"/>
          <w:szCs w:val="24"/>
          <w:shd w:val="clear" w:color="auto" w:fill="FFFFFF"/>
        </w:rPr>
        <w:t>. For the venturi meter, the Cd is expected to also be around 1, signifying optimal performance.</w:t>
      </w:r>
    </w:p>
    <w:p w14:paraId="6CEFC1DC" w14:textId="77777777" w:rsidR="00F90A4C" w:rsidRDefault="00F90A4C" w:rsidP="00C92AC5">
      <w:pPr>
        <w:spacing w:line="360" w:lineRule="auto"/>
        <w:jc w:val="both"/>
        <w:rPr>
          <w:rFonts w:asciiTheme="majorBidi" w:hAnsiTheme="majorBidi" w:cstheme="majorBidi"/>
          <w:color w:val="202124"/>
          <w:sz w:val="24"/>
          <w:szCs w:val="24"/>
          <w:shd w:val="clear" w:color="auto" w:fill="FFFFFF"/>
        </w:rPr>
      </w:pPr>
      <w:r w:rsidRPr="00F90A4C">
        <w:rPr>
          <w:rFonts w:asciiTheme="majorBidi" w:hAnsiTheme="majorBidi" w:cstheme="majorBidi"/>
          <w:color w:val="202124"/>
          <w:sz w:val="24"/>
          <w:szCs w:val="24"/>
          <w:shd w:val="clear" w:color="auto" w:fill="FFFFFF"/>
        </w:rPr>
        <w:t>To calculate the latter, it is necessary to obtain both the theoretical and the experimental flow values. The static head for the theoretical flow should be measured at two primary points along the venturi. By applying the appropriate equation, the theoretical flow can be calculated. The actual flow through the device can be determined by measuring the time it takes for water to fill a volumetric tank.</w:t>
      </w:r>
    </w:p>
    <w:p w14:paraId="57FC9A3F" w14:textId="7BCC8E90" w:rsidR="00C92AC5" w:rsidRDefault="00F90A4C" w:rsidP="00C92AC5">
      <w:pPr>
        <w:spacing w:line="360" w:lineRule="auto"/>
        <w:rPr>
          <w:rFonts w:asciiTheme="majorBidi" w:hAnsiTheme="majorBidi" w:cstheme="majorBidi"/>
          <w:color w:val="202124"/>
          <w:sz w:val="24"/>
          <w:szCs w:val="24"/>
          <w:shd w:val="clear" w:color="auto" w:fill="FFFFFF"/>
        </w:rPr>
      </w:pPr>
      <w:r w:rsidRPr="00F90A4C">
        <w:rPr>
          <w:rFonts w:asciiTheme="majorBidi" w:hAnsiTheme="majorBidi" w:cstheme="majorBidi"/>
          <w:color w:val="202124"/>
          <w:sz w:val="24"/>
          <w:szCs w:val="24"/>
          <w:shd w:val="clear" w:color="auto" w:fill="FFFFFF"/>
        </w:rPr>
        <w:t>Analysis involved comparing the ideal pressure distribution with the actual distribution observed along the venturi meter through a plot. While the shapes of the distributions matched, there were slight differences in the values. Additionally, a plot was created to show the relationship between discharge and head, which appeared to be approximately linear and directly proportional.</w:t>
      </w:r>
    </w:p>
    <w:p w14:paraId="31869FBB" w14:textId="77777777" w:rsidR="00F90A4C" w:rsidRPr="00363C48" w:rsidRDefault="00F90A4C" w:rsidP="00C92AC5">
      <w:pPr>
        <w:spacing w:line="360" w:lineRule="auto"/>
        <w:rPr>
          <w:rFonts w:asciiTheme="majorBidi" w:hAnsiTheme="majorBidi" w:cstheme="majorBidi"/>
        </w:rPr>
      </w:pPr>
    </w:p>
    <w:p w14:paraId="0E7CA523" w14:textId="5ED7F5B2" w:rsidR="00363C48" w:rsidRPr="00363C48" w:rsidRDefault="005C58CC" w:rsidP="00363C48">
      <w:pPr>
        <w:pStyle w:val="Heading1"/>
        <w:rPr>
          <w:rFonts w:asciiTheme="majorBidi" w:hAnsiTheme="majorBidi"/>
        </w:rPr>
      </w:pPr>
      <w:bookmarkStart w:id="3" w:name="_Toc165682752"/>
      <w:r w:rsidRPr="00363C48">
        <w:rPr>
          <w:rFonts w:asciiTheme="majorBidi" w:hAnsiTheme="majorBidi"/>
        </w:rPr>
        <w:t>Objectives</w:t>
      </w:r>
      <w:bookmarkEnd w:id="3"/>
    </w:p>
    <w:p w14:paraId="12CC3E10" w14:textId="77777777" w:rsidR="005C58CC" w:rsidRDefault="005C58CC" w:rsidP="00422F4F">
      <w:pPr>
        <w:pStyle w:val="ListParagraph"/>
        <w:numPr>
          <w:ilvl w:val="0"/>
          <w:numId w:val="9"/>
        </w:numPr>
        <w:spacing w:line="360" w:lineRule="auto"/>
        <w:rPr>
          <w:rFonts w:asciiTheme="majorBidi" w:hAnsiTheme="majorBidi" w:cstheme="majorBidi"/>
          <w:sz w:val="24"/>
          <w:szCs w:val="24"/>
        </w:rPr>
      </w:pPr>
      <w:r w:rsidRPr="00363C48">
        <w:rPr>
          <w:rFonts w:asciiTheme="majorBidi" w:hAnsiTheme="majorBidi" w:cstheme="majorBidi"/>
          <w:sz w:val="24"/>
          <w:szCs w:val="24"/>
        </w:rPr>
        <w:t>Measure the flow in the piping system.</w:t>
      </w:r>
    </w:p>
    <w:p w14:paraId="41A1C1B8" w14:textId="77777777" w:rsidR="00F90A4C" w:rsidRPr="00F90A4C" w:rsidRDefault="00F90A4C" w:rsidP="00F90A4C">
      <w:pPr>
        <w:pStyle w:val="ListParagraph"/>
        <w:numPr>
          <w:ilvl w:val="0"/>
          <w:numId w:val="9"/>
        </w:numPr>
        <w:rPr>
          <w:rFonts w:asciiTheme="majorBidi" w:hAnsiTheme="majorBidi" w:cstheme="majorBidi"/>
          <w:sz w:val="24"/>
          <w:szCs w:val="24"/>
        </w:rPr>
      </w:pPr>
      <w:r w:rsidRPr="00F90A4C">
        <w:rPr>
          <w:rFonts w:asciiTheme="majorBidi" w:hAnsiTheme="majorBidi" w:cstheme="majorBidi"/>
          <w:sz w:val="24"/>
          <w:szCs w:val="24"/>
        </w:rPr>
        <w:t>Determine the pressure distribution and meter coefficient across various flow rates in a Venturi meter.</w:t>
      </w:r>
    </w:p>
    <w:p w14:paraId="1957353A" w14:textId="77777777" w:rsidR="00F90A4C" w:rsidRPr="00363C48" w:rsidRDefault="00F90A4C" w:rsidP="00F90A4C">
      <w:pPr>
        <w:pStyle w:val="ListParagraph"/>
        <w:spacing w:line="360" w:lineRule="auto"/>
        <w:rPr>
          <w:rFonts w:asciiTheme="majorBidi" w:hAnsiTheme="majorBidi" w:cstheme="majorBidi"/>
          <w:sz w:val="24"/>
          <w:szCs w:val="24"/>
        </w:rPr>
      </w:pPr>
    </w:p>
    <w:p w14:paraId="3A1B4826" w14:textId="77777777" w:rsidR="00F90A4C" w:rsidRPr="00F90A4C" w:rsidRDefault="00F90A4C" w:rsidP="00F90A4C">
      <w:pPr>
        <w:spacing w:line="259" w:lineRule="auto"/>
        <w:rPr>
          <w:rFonts w:asciiTheme="majorBidi" w:hAnsiTheme="majorBidi" w:cstheme="majorBidi"/>
          <w:sz w:val="24"/>
          <w:szCs w:val="24"/>
        </w:rPr>
      </w:pPr>
    </w:p>
    <w:p w14:paraId="43ABAEC6" w14:textId="77777777" w:rsidR="00F90A4C" w:rsidRPr="00F90A4C" w:rsidRDefault="00F90A4C" w:rsidP="00F90A4C">
      <w:pPr>
        <w:spacing w:line="259" w:lineRule="auto"/>
        <w:rPr>
          <w:rFonts w:asciiTheme="majorBidi" w:hAnsiTheme="majorBidi" w:cstheme="majorBidi"/>
          <w:sz w:val="24"/>
          <w:szCs w:val="24"/>
        </w:rPr>
      </w:pPr>
    </w:p>
    <w:p w14:paraId="0344A450" w14:textId="77777777" w:rsidR="005C58CC" w:rsidRPr="00363C48" w:rsidRDefault="005C58CC">
      <w:pPr>
        <w:spacing w:line="259" w:lineRule="auto"/>
        <w:rPr>
          <w:rFonts w:asciiTheme="majorBidi" w:hAnsiTheme="majorBidi" w:cstheme="majorBidi"/>
          <w:b/>
          <w:bCs/>
          <w:sz w:val="28"/>
          <w:szCs w:val="28"/>
        </w:rPr>
      </w:pPr>
      <w:r w:rsidRPr="00363C48">
        <w:rPr>
          <w:rFonts w:asciiTheme="majorBidi" w:hAnsiTheme="majorBidi" w:cstheme="majorBidi"/>
          <w:b/>
          <w:bCs/>
          <w:sz w:val="28"/>
          <w:szCs w:val="28"/>
        </w:rPr>
        <w:br w:type="page"/>
      </w:r>
    </w:p>
    <w:p w14:paraId="71BDAA1E" w14:textId="672B4D62" w:rsidR="00C92AC5" w:rsidRDefault="00C92AC5" w:rsidP="00363C48">
      <w:pPr>
        <w:pStyle w:val="Heading1"/>
        <w:rPr>
          <w:rFonts w:asciiTheme="majorBidi" w:hAnsiTheme="majorBidi"/>
        </w:rPr>
      </w:pPr>
      <w:bookmarkStart w:id="4" w:name="_Toc165682753"/>
      <w:r w:rsidRPr="00363C48">
        <w:rPr>
          <w:rFonts w:asciiTheme="majorBidi" w:hAnsiTheme="majorBidi"/>
        </w:rPr>
        <w:lastRenderedPageBreak/>
        <w:t>Sample calculation:</w:t>
      </w:r>
      <w:bookmarkEnd w:id="4"/>
    </w:p>
    <w:p w14:paraId="206A6AFB" w14:textId="77777777" w:rsidR="00363C48" w:rsidRPr="00363C48" w:rsidRDefault="00363C48" w:rsidP="00363C48"/>
    <w:p w14:paraId="26119EFF" w14:textId="4D3BC32E" w:rsidR="001D1FCA" w:rsidRPr="00363C48" w:rsidRDefault="001D1FCA" w:rsidP="001D1FCA">
      <w:pPr>
        <w:pStyle w:val="Caption"/>
        <w:keepNext/>
        <w:rPr>
          <w:rFonts w:asciiTheme="majorBidi" w:hAnsiTheme="majorBidi" w:cstheme="majorBidi"/>
          <w:b/>
          <w:bCs/>
          <w:i w:val="0"/>
          <w:iCs w:val="0"/>
          <w:sz w:val="24"/>
          <w:szCs w:val="24"/>
        </w:rPr>
      </w:pPr>
      <w:r w:rsidRPr="00363C48">
        <w:rPr>
          <w:rFonts w:asciiTheme="majorBidi" w:hAnsiTheme="majorBidi" w:cstheme="majorBidi"/>
          <w:b/>
          <w:bCs/>
          <w:i w:val="0"/>
          <w:iCs w:val="0"/>
          <w:sz w:val="24"/>
          <w:szCs w:val="24"/>
        </w:rPr>
        <w:t xml:space="preserve">Table </w:t>
      </w:r>
      <w:r w:rsidRPr="00363C48">
        <w:rPr>
          <w:rFonts w:asciiTheme="majorBidi" w:hAnsiTheme="majorBidi" w:cstheme="majorBidi"/>
          <w:b/>
          <w:bCs/>
          <w:i w:val="0"/>
          <w:iCs w:val="0"/>
          <w:sz w:val="24"/>
          <w:szCs w:val="24"/>
        </w:rPr>
        <w:fldChar w:fldCharType="begin"/>
      </w:r>
      <w:r w:rsidRPr="00363C48">
        <w:rPr>
          <w:rFonts w:asciiTheme="majorBidi" w:hAnsiTheme="majorBidi" w:cstheme="majorBidi"/>
          <w:b/>
          <w:bCs/>
          <w:i w:val="0"/>
          <w:iCs w:val="0"/>
          <w:sz w:val="24"/>
          <w:szCs w:val="24"/>
        </w:rPr>
        <w:instrText xml:space="preserve"> SEQ Table \* ARABIC </w:instrText>
      </w:r>
      <w:r w:rsidRPr="00363C48">
        <w:rPr>
          <w:rFonts w:asciiTheme="majorBidi" w:hAnsiTheme="majorBidi" w:cstheme="majorBidi"/>
          <w:b/>
          <w:bCs/>
          <w:i w:val="0"/>
          <w:iCs w:val="0"/>
          <w:sz w:val="24"/>
          <w:szCs w:val="24"/>
        </w:rPr>
        <w:fldChar w:fldCharType="separate"/>
      </w:r>
      <w:r w:rsidR="00C96C0B">
        <w:rPr>
          <w:rFonts w:asciiTheme="majorBidi" w:hAnsiTheme="majorBidi" w:cstheme="majorBidi"/>
          <w:b/>
          <w:bCs/>
          <w:i w:val="0"/>
          <w:iCs w:val="0"/>
          <w:noProof/>
          <w:sz w:val="24"/>
          <w:szCs w:val="24"/>
        </w:rPr>
        <w:t>1</w:t>
      </w:r>
      <w:r w:rsidRPr="00363C48">
        <w:rPr>
          <w:rFonts w:asciiTheme="majorBidi" w:hAnsiTheme="majorBidi" w:cstheme="majorBidi"/>
          <w:b/>
          <w:bCs/>
          <w:i w:val="0"/>
          <w:iCs w:val="0"/>
          <w:sz w:val="24"/>
          <w:szCs w:val="24"/>
        </w:rPr>
        <w:fldChar w:fldCharType="end"/>
      </w:r>
      <w:r w:rsidRPr="00363C48">
        <w:rPr>
          <w:rFonts w:asciiTheme="majorBidi" w:hAnsiTheme="majorBidi" w:cstheme="majorBidi"/>
          <w:b/>
          <w:bCs/>
          <w:i w:val="0"/>
          <w:iCs w:val="0"/>
          <w:sz w:val="24"/>
          <w:szCs w:val="24"/>
        </w:rPr>
        <w:t>: Data given.</w:t>
      </w:r>
    </w:p>
    <w:p w14:paraId="13736AA4" w14:textId="5C654302" w:rsidR="00C92AC5" w:rsidRDefault="0091429D" w:rsidP="00C92AC5">
      <w:pPr>
        <w:spacing w:line="360" w:lineRule="auto"/>
        <w:rPr>
          <w:rFonts w:asciiTheme="majorBidi" w:hAnsiTheme="majorBidi" w:cstheme="majorBidi"/>
          <w:b/>
          <w:bCs/>
          <w:sz w:val="24"/>
          <w:szCs w:val="24"/>
          <w:rtl/>
        </w:rPr>
      </w:pPr>
      <w:r w:rsidRPr="0091429D">
        <w:rPr>
          <w:rFonts w:asciiTheme="majorBidi" w:hAnsiTheme="majorBidi" w:cstheme="majorBidi"/>
          <w:b/>
          <w:bCs/>
          <w:sz w:val="24"/>
          <w:szCs w:val="24"/>
        </w:rPr>
        <w:drawing>
          <wp:inline distT="0" distB="0" distL="0" distR="0" wp14:anchorId="33C88DAD" wp14:editId="353D0969">
            <wp:extent cx="5274310" cy="3249930"/>
            <wp:effectExtent l="0" t="0" r="2540" b="7620"/>
            <wp:docPr id="438860677" name="Picture 1" descr="A table of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60677" name="Picture 1" descr="A table of measurements&#10;&#10;Description automatically generated"/>
                    <pic:cNvPicPr/>
                  </pic:nvPicPr>
                  <pic:blipFill>
                    <a:blip r:embed="rId10"/>
                    <a:stretch>
                      <a:fillRect/>
                    </a:stretch>
                  </pic:blipFill>
                  <pic:spPr>
                    <a:xfrm>
                      <a:off x="0" y="0"/>
                      <a:ext cx="5274310" cy="3249930"/>
                    </a:xfrm>
                    <a:prstGeom prst="rect">
                      <a:avLst/>
                    </a:prstGeom>
                  </pic:spPr>
                </pic:pic>
              </a:graphicData>
            </a:graphic>
          </wp:inline>
        </w:drawing>
      </w:r>
    </w:p>
    <w:p w14:paraId="7738F2C7" w14:textId="77777777" w:rsidR="0091429D" w:rsidRPr="00363C48" w:rsidRDefault="0091429D" w:rsidP="00C92AC5">
      <w:pPr>
        <w:spacing w:line="360" w:lineRule="auto"/>
        <w:rPr>
          <w:rFonts w:asciiTheme="majorBidi" w:hAnsiTheme="majorBidi" w:cstheme="majorBidi"/>
          <w:b/>
          <w:bCs/>
          <w:sz w:val="24"/>
          <w:szCs w:val="24"/>
        </w:rPr>
      </w:pPr>
    </w:p>
    <w:p w14:paraId="4DCEDF75" w14:textId="77777777" w:rsidR="00C92AC5" w:rsidRPr="00363C48" w:rsidRDefault="00C92AC5" w:rsidP="00C92AC5">
      <w:pPr>
        <w:pStyle w:val="ListParagraph"/>
        <w:numPr>
          <w:ilvl w:val="0"/>
          <w:numId w:val="1"/>
        </w:numPr>
        <w:spacing w:line="360" w:lineRule="auto"/>
        <w:rPr>
          <w:rFonts w:asciiTheme="majorBidi" w:hAnsiTheme="majorBidi" w:cstheme="majorBidi"/>
          <w:b/>
          <w:bCs/>
          <w:sz w:val="24"/>
          <w:szCs w:val="24"/>
        </w:rPr>
      </w:pPr>
      <w:r w:rsidRPr="00363C48">
        <w:rPr>
          <w:rFonts w:asciiTheme="majorBidi" w:hAnsiTheme="majorBidi" w:cstheme="majorBidi"/>
          <w:sz w:val="24"/>
          <w:szCs w:val="24"/>
        </w:rPr>
        <w:t>The experiment basically based on two main equations as mentioned before:</w:t>
      </w:r>
    </w:p>
    <w:p w14:paraId="145F6918" w14:textId="3C5B7E0A" w:rsidR="00C92AC5" w:rsidRPr="00363C48" w:rsidRDefault="00C92AC5" w:rsidP="00C92AC5">
      <w:pPr>
        <w:pStyle w:val="ListParagraph"/>
        <w:spacing w:line="360" w:lineRule="auto"/>
        <w:rPr>
          <w:rFonts w:asciiTheme="majorBidi" w:hAnsiTheme="majorBidi" w:cstheme="majorBidi"/>
          <w:color w:val="000000"/>
          <w:u w:val="single"/>
        </w:rPr>
      </w:pPr>
      <w:r w:rsidRPr="00363C48">
        <w:rPr>
          <w:rFonts w:asciiTheme="majorBidi" w:hAnsiTheme="majorBidi" w:cstheme="majorBidi"/>
          <w:b/>
          <w:bCs/>
          <w:sz w:val="24"/>
          <w:szCs w:val="24"/>
        </w:rPr>
        <w:t>First</w:t>
      </w:r>
      <w:r w:rsidR="002E5A8C">
        <w:rPr>
          <w:rFonts w:asciiTheme="majorBidi" w:hAnsiTheme="majorBidi" w:cstheme="majorBidi"/>
          <w:b/>
          <w:bCs/>
          <w:sz w:val="24"/>
          <w:szCs w:val="24"/>
        </w:rPr>
        <w:t xml:space="preserve"> principle</w:t>
      </w:r>
      <w:r w:rsidRPr="00363C48">
        <w:rPr>
          <w:rFonts w:asciiTheme="majorBidi" w:hAnsiTheme="majorBidi" w:cstheme="majorBidi"/>
          <w:b/>
          <w:bCs/>
          <w:sz w:val="24"/>
          <w:szCs w:val="24"/>
        </w:rPr>
        <w:t xml:space="preserve">: </w:t>
      </w:r>
      <w:r w:rsidRPr="00363C48">
        <w:rPr>
          <w:rFonts w:asciiTheme="majorBidi" w:hAnsiTheme="majorBidi" w:cstheme="majorBidi"/>
          <w:color w:val="000000"/>
        </w:rPr>
        <w:t> </w:t>
      </w:r>
      <w:r w:rsidRPr="00363C48">
        <w:rPr>
          <w:rFonts w:asciiTheme="majorBidi" w:hAnsiTheme="majorBidi" w:cstheme="majorBidi"/>
          <w:color w:val="000000"/>
          <w:sz w:val="24"/>
          <w:szCs w:val="24"/>
          <w:u w:val="single"/>
        </w:rPr>
        <w:t>Bernoulli</w:t>
      </w:r>
      <w:r w:rsidRPr="00363C48">
        <w:rPr>
          <w:rFonts w:asciiTheme="majorBidi" w:hAnsiTheme="majorBidi" w:cstheme="majorBidi"/>
          <w:color w:val="000000"/>
          <w:u w:val="single"/>
        </w:rPr>
        <w:t xml:space="preserve"> Equation:</w:t>
      </w:r>
    </w:p>
    <w:p w14:paraId="73536E60" w14:textId="77777777" w:rsidR="00C92AC5" w:rsidRPr="00363C48" w:rsidRDefault="00C92AC5" w:rsidP="00C92AC5">
      <w:pPr>
        <w:pStyle w:val="ListParagraph"/>
        <w:spacing w:line="360" w:lineRule="auto"/>
        <w:rPr>
          <w:rFonts w:asciiTheme="majorBidi" w:hAnsiTheme="majorBidi" w:cstheme="majorBidi"/>
          <w:color w:val="000000"/>
          <w:u w:val="single"/>
        </w:rPr>
      </w:pPr>
    </w:p>
    <w:p w14:paraId="2B4F6C2D" w14:textId="7FA36340" w:rsidR="00C92AC5" w:rsidRPr="00363C48" w:rsidRDefault="00000000" w:rsidP="00C92AC5">
      <w:pPr>
        <w:pStyle w:val="ListParagraph"/>
        <w:spacing w:line="360" w:lineRule="auto"/>
        <w:jc w:val="center"/>
        <w:rPr>
          <w:rFonts w:asciiTheme="majorBidi" w:hAnsiTheme="majorBidi" w:cstheme="majorBidi"/>
          <w:color w:val="000000"/>
          <w:sz w:val="24"/>
          <w:szCs w:val="24"/>
        </w:rPr>
      </w:pPr>
      <m:oMath>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V1</m:t>
                </m:r>
              </m:e>
              <m:sup>
                <m:r>
                  <w:rPr>
                    <w:rFonts w:ascii="Cambria Math" w:hAnsi="Cambria Math" w:cstheme="majorBidi"/>
                    <w:color w:val="000000"/>
                    <w:sz w:val="28"/>
                    <w:szCs w:val="28"/>
                  </w:rPr>
                  <m:t>2</m:t>
                </m:r>
              </m:sup>
            </m:sSup>
          </m:num>
          <m:den>
            <m:r>
              <w:rPr>
                <w:rFonts w:ascii="Cambria Math" w:hAnsi="Cambria Math" w:cstheme="majorBidi"/>
                <w:color w:val="000000"/>
                <w:sz w:val="28"/>
                <w:szCs w:val="28"/>
              </w:rPr>
              <m:t>2g</m:t>
            </m:r>
          </m:den>
        </m:f>
      </m:oMath>
      <w:r w:rsidR="00C92AC5" w:rsidRPr="00363C48">
        <w:rPr>
          <w:rFonts w:asciiTheme="majorBidi" w:hAnsiTheme="majorBidi" w:cstheme="majorBidi"/>
          <w:color w:val="000000"/>
          <w:sz w:val="28"/>
          <w:szCs w:val="28"/>
        </w:rPr>
        <w:t>+h1=</w:t>
      </w:r>
      <m:oMath>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V2</m:t>
                </m:r>
              </m:e>
              <m:sup>
                <m:r>
                  <w:rPr>
                    <w:rFonts w:ascii="Cambria Math" w:hAnsi="Cambria Math" w:cstheme="majorBidi"/>
                    <w:color w:val="000000"/>
                    <w:sz w:val="28"/>
                    <w:szCs w:val="28"/>
                  </w:rPr>
                  <m:t>2</m:t>
                </m:r>
              </m:sup>
            </m:sSup>
          </m:num>
          <m:den>
            <m:r>
              <w:rPr>
                <w:rFonts w:ascii="Cambria Math" w:hAnsi="Cambria Math" w:cstheme="majorBidi"/>
                <w:color w:val="000000"/>
                <w:sz w:val="28"/>
                <w:szCs w:val="28"/>
              </w:rPr>
              <m:t>2g</m:t>
            </m:r>
          </m:den>
        </m:f>
      </m:oMath>
      <w:r w:rsidR="00C92AC5" w:rsidRPr="00363C48">
        <w:rPr>
          <w:rFonts w:asciiTheme="majorBidi" w:hAnsiTheme="majorBidi" w:cstheme="majorBidi"/>
          <w:color w:val="000000"/>
          <w:sz w:val="28"/>
          <w:szCs w:val="28"/>
        </w:rPr>
        <w:t xml:space="preserve"> +h2=</w:t>
      </w:r>
      <m:oMath>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Vn</m:t>
                </m:r>
              </m:e>
              <m:sup>
                <m:r>
                  <w:rPr>
                    <w:rFonts w:ascii="Cambria Math" w:hAnsi="Cambria Math" w:cstheme="majorBidi"/>
                    <w:color w:val="000000"/>
                    <w:sz w:val="28"/>
                    <w:szCs w:val="28"/>
                  </w:rPr>
                  <m:t>2</m:t>
                </m:r>
              </m:sup>
            </m:sSup>
          </m:num>
          <m:den>
            <m:r>
              <w:rPr>
                <w:rFonts w:ascii="Cambria Math" w:hAnsi="Cambria Math" w:cstheme="majorBidi"/>
                <w:color w:val="000000"/>
                <w:sz w:val="28"/>
                <w:szCs w:val="28"/>
              </w:rPr>
              <m:t>2g</m:t>
            </m:r>
          </m:den>
        </m:f>
      </m:oMath>
      <w:r w:rsidR="00C92AC5" w:rsidRPr="00363C48">
        <w:rPr>
          <w:rFonts w:asciiTheme="majorBidi" w:hAnsiTheme="majorBidi" w:cstheme="majorBidi"/>
          <w:color w:val="000000"/>
          <w:sz w:val="28"/>
          <w:szCs w:val="28"/>
        </w:rPr>
        <w:t xml:space="preserve"> +hn</w:t>
      </w:r>
      <w:r w:rsidR="007E71A8" w:rsidRPr="00363C48">
        <w:rPr>
          <w:rFonts w:asciiTheme="majorBidi" w:hAnsiTheme="majorBidi" w:cstheme="majorBidi"/>
          <w:color w:val="000000"/>
          <w:sz w:val="24"/>
          <w:szCs w:val="24"/>
        </w:rPr>
        <w:t xml:space="preserve">                </w:t>
      </w:r>
      <w:r w:rsidR="00C92AC5" w:rsidRPr="00363C48">
        <w:rPr>
          <w:rStyle w:val="apple-tab-span"/>
          <w:rFonts w:asciiTheme="majorBidi" w:hAnsiTheme="majorBidi" w:cstheme="majorBidi"/>
          <w:color w:val="000000"/>
          <w:sz w:val="24"/>
          <w:szCs w:val="24"/>
        </w:rPr>
        <w:tab/>
      </w:r>
      <w:r w:rsidR="00C92AC5" w:rsidRPr="00363C48">
        <w:rPr>
          <w:rFonts w:asciiTheme="majorBidi" w:hAnsiTheme="majorBidi" w:cstheme="majorBidi"/>
          <w:color w:val="000000"/>
          <w:sz w:val="24"/>
          <w:szCs w:val="24"/>
        </w:rPr>
        <w:t xml:space="preserve"> (1)</w:t>
      </w:r>
    </w:p>
    <w:p w14:paraId="20F5C581" w14:textId="0D8FEA15" w:rsidR="00C92AC5" w:rsidRPr="00363C48" w:rsidRDefault="00C92AC5" w:rsidP="00C92AC5">
      <w:pPr>
        <w:pStyle w:val="ListParagraph"/>
        <w:spacing w:line="360" w:lineRule="auto"/>
        <w:rPr>
          <w:rFonts w:asciiTheme="majorBidi" w:hAnsiTheme="majorBidi" w:cstheme="majorBidi"/>
          <w:sz w:val="24"/>
          <w:szCs w:val="24"/>
        </w:rPr>
      </w:pPr>
      <w:r w:rsidRPr="00363C48">
        <w:rPr>
          <w:rFonts w:asciiTheme="majorBidi" w:hAnsiTheme="majorBidi" w:cstheme="majorBidi"/>
          <w:sz w:val="24"/>
          <w:szCs w:val="24"/>
        </w:rPr>
        <w:t>Were,</w:t>
      </w:r>
    </w:p>
    <w:p w14:paraId="0FA6A076" w14:textId="39D8A818" w:rsidR="00C92AC5" w:rsidRPr="00363C48" w:rsidRDefault="009500BB" w:rsidP="009500BB">
      <w:pPr>
        <w:pStyle w:val="NormalWeb"/>
        <w:spacing w:before="0" w:beforeAutospacing="0" w:after="0" w:afterAutospacing="0" w:line="360" w:lineRule="auto"/>
        <w:textAlignment w:val="baseline"/>
        <w:rPr>
          <w:rFonts w:asciiTheme="majorBidi" w:hAnsiTheme="majorBidi" w:cstheme="majorBidi"/>
          <w:color w:val="000000"/>
        </w:rPr>
      </w:pPr>
      <w:r w:rsidRPr="00363C48">
        <w:rPr>
          <w:rFonts w:asciiTheme="majorBidi" w:hAnsiTheme="majorBidi" w:cstheme="majorBidi"/>
          <w:color w:val="000000"/>
        </w:rPr>
        <w:t xml:space="preserve">      </w:t>
      </w:r>
      <w:r w:rsidR="00C92AC5" w:rsidRPr="00363C48">
        <w:rPr>
          <w:rFonts w:asciiTheme="majorBidi" w:hAnsiTheme="majorBidi" w:cstheme="majorBidi"/>
          <w:color w:val="000000"/>
        </w:rPr>
        <w:t xml:space="preserve">h: Water head at a certain point </w:t>
      </w:r>
      <w:r w:rsidRPr="00363C48">
        <w:rPr>
          <w:rFonts w:asciiTheme="majorBidi" w:hAnsiTheme="majorBidi" w:cstheme="majorBidi"/>
          <w:color w:val="000000"/>
        </w:rPr>
        <w:t>(</w:t>
      </w:r>
      <w:r w:rsidR="00C92AC5" w:rsidRPr="00363C48">
        <w:rPr>
          <w:rFonts w:asciiTheme="majorBidi" w:hAnsiTheme="majorBidi" w:cstheme="majorBidi"/>
          <w:color w:val="000000"/>
        </w:rPr>
        <w:t>m</w:t>
      </w:r>
      <w:r w:rsidRPr="00363C48">
        <w:rPr>
          <w:rFonts w:asciiTheme="majorBidi" w:hAnsiTheme="majorBidi" w:cstheme="majorBidi"/>
          <w:color w:val="000000"/>
        </w:rPr>
        <w:t>)</w:t>
      </w:r>
      <w:r w:rsidR="00C92AC5" w:rsidRPr="00363C48">
        <w:rPr>
          <w:rFonts w:asciiTheme="majorBidi" w:hAnsiTheme="majorBidi" w:cstheme="majorBidi"/>
          <w:color w:val="000000"/>
        </w:rPr>
        <w:t>.</w:t>
      </w:r>
    </w:p>
    <w:p w14:paraId="066683FF" w14:textId="6348E2EB" w:rsidR="00C92AC5" w:rsidRPr="00363C48" w:rsidRDefault="00C92AC5" w:rsidP="009500BB">
      <w:pPr>
        <w:pStyle w:val="NormalWeb"/>
        <w:spacing w:before="0" w:beforeAutospacing="0" w:after="0" w:afterAutospacing="0" w:line="360" w:lineRule="auto"/>
        <w:ind w:left="360"/>
        <w:textAlignment w:val="baseline"/>
        <w:rPr>
          <w:rFonts w:asciiTheme="majorBidi" w:hAnsiTheme="majorBidi" w:cstheme="majorBidi"/>
          <w:color w:val="000000"/>
        </w:rPr>
      </w:pPr>
      <w:r w:rsidRPr="00363C48">
        <w:rPr>
          <w:rFonts w:asciiTheme="majorBidi" w:hAnsiTheme="majorBidi" w:cstheme="majorBidi"/>
          <w:color w:val="000000"/>
        </w:rPr>
        <w:t xml:space="preserve">V: Velocity of the fluid at a certain point </w:t>
      </w:r>
      <w:r w:rsidR="009500BB" w:rsidRPr="00363C48">
        <w:rPr>
          <w:rFonts w:asciiTheme="majorBidi" w:hAnsiTheme="majorBidi" w:cstheme="majorBidi"/>
          <w:color w:val="000000"/>
        </w:rPr>
        <w:t>(</w:t>
      </w:r>
      <w:r w:rsidRPr="00363C48">
        <w:rPr>
          <w:rFonts w:asciiTheme="majorBidi" w:hAnsiTheme="majorBidi" w:cstheme="majorBidi"/>
          <w:color w:val="000000"/>
        </w:rPr>
        <w:t>m/s</w:t>
      </w:r>
      <w:r w:rsidR="009500BB" w:rsidRPr="00363C48">
        <w:rPr>
          <w:rFonts w:asciiTheme="majorBidi" w:hAnsiTheme="majorBidi" w:cstheme="majorBidi"/>
          <w:color w:val="000000"/>
        </w:rPr>
        <w:t>)</w:t>
      </w:r>
      <w:r w:rsidRPr="00363C48">
        <w:rPr>
          <w:rFonts w:asciiTheme="majorBidi" w:hAnsiTheme="majorBidi" w:cstheme="majorBidi"/>
          <w:color w:val="000000"/>
        </w:rPr>
        <w:t>.</w:t>
      </w:r>
    </w:p>
    <w:p w14:paraId="25E278CC" w14:textId="33F989AF" w:rsidR="00C92AC5" w:rsidRPr="00363C48" w:rsidRDefault="00C92AC5" w:rsidP="009500BB">
      <w:pPr>
        <w:pStyle w:val="NormalWeb"/>
        <w:spacing w:before="0" w:beforeAutospacing="0" w:after="200" w:afterAutospacing="0" w:line="360" w:lineRule="auto"/>
        <w:ind w:left="360"/>
        <w:textAlignment w:val="baseline"/>
        <w:rPr>
          <w:rFonts w:asciiTheme="majorBidi" w:hAnsiTheme="majorBidi" w:cstheme="majorBidi"/>
          <w:color w:val="000000"/>
        </w:rPr>
      </w:pPr>
      <w:r w:rsidRPr="00363C48">
        <w:rPr>
          <w:rFonts w:asciiTheme="majorBidi" w:hAnsiTheme="majorBidi" w:cstheme="majorBidi"/>
          <w:color w:val="000000"/>
        </w:rPr>
        <w:t xml:space="preserve">g: Acceleration due to gravity which equals 9.81 </w:t>
      </w:r>
      <w:r w:rsidR="009500BB" w:rsidRPr="00363C48">
        <w:rPr>
          <w:rFonts w:asciiTheme="majorBidi" w:hAnsiTheme="majorBidi" w:cstheme="majorBidi"/>
          <w:color w:val="000000"/>
        </w:rPr>
        <w:t>(m</w:t>
      </w:r>
      <w:r w:rsidRPr="00363C48">
        <w:rPr>
          <w:rFonts w:asciiTheme="majorBidi" w:hAnsiTheme="majorBidi" w:cstheme="majorBidi"/>
          <w:color w:val="000000"/>
        </w:rPr>
        <w:t>/</w:t>
      </w:r>
      <m:oMath>
        <m:sSup>
          <m:sSupPr>
            <m:ctrlPr>
              <w:rPr>
                <w:rFonts w:ascii="Cambria Math" w:eastAsiaTheme="minorEastAsia" w:hAnsi="Cambria Math" w:cstheme="majorBidi"/>
                <w:i/>
              </w:rPr>
            </m:ctrlPr>
          </m:sSupPr>
          <m:e>
            <m:r>
              <w:rPr>
                <w:rFonts w:ascii="Cambria Math" w:eastAsiaTheme="minorEastAsia" w:hAnsi="Cambria Math" w:cstheme="majorBidi"/>
              </w:rPr>
              <m:t>s</m:t>
            </m:r>
          </m:e>
          <m:sup>
            <m:r>
              <w:rPr>
                <w:rFonts w:ascii="Cambria Math" w:eastAsiaTheme="minorEastAsia" w:hAnsi="Cambria Math" w:cstheme="majorBidi"/>
              </w:rPr>
              <m:t>2</m:t>
            </m:r>
          </m:sup>
        </m:sSup>
      </m:oMath>
      <w:r w:rsidR="009500BB" w:rsidRPr="00363C48">
        <w:rPr>
          <w:rFonts w:asciiTheme="majorBidi" w:hAnsiTheme="majorBidi" w:cstheme="majorBidi"/>
        </w:rPr>
        <w:t>).</w:t>
      </w:r>
      <w:r w:rsidRPr="00363C48">
        <w:rPr>
          <w:rFonts w:asciiTheme="majorBidi" w:hAnsiTheme="majorBidi" w:cstheme="majorBidi"/>
          <w:color w:val="000000"/>
        </w:rPr>
        <w:t>].</w:t>
      </w:r>
    </w:p>
    <w:p w14:paraId="3248F389" w14:textId="77777777" w:rsidR="009500BB" w:rsidRDefault="009500BB" w:rsidP="009500BB">
      <w:pPr>
        <w:pStyle w:val="NormalWeb"/>
        <w:spacing w:before="0" w:beforeAutospacing="0" w:after="200" w:afterAutospacing="0" w:line="360" w:lineRule="auto"/>
        <w:textAlignment w:val="baseline"/>
        <w:rPr>
          <w:rFonts w:asciiTheme="majorBidi" w:hAnsiTheme="majorBidi" w:cstheme="majorBidi"/>
          <w:color w:val="000000"/>
        </w:rPr>
      </w:pPr>
    </w:p>
    <w:p w14:paraId="11E8035B" w14:textId="77777777" w:rsidR="00363C48" w:rsidRDefault="00363C48" w:rsidP="009500BB">
      <w:pPr>
        <w:pStyle w:val="NormalWeb"/>
        <w:spacing w:before="0" w:beforeAutospacing="0" w:after="200" w:afterAutospacing="0" w:line="360" w:lineRule="auto"/>
        <w:textAlignment w:val="baseline"/>
        <w:rPr>
          <w:rFonts w:asciiTheme="majorBidi" w:hAnsiTheme="majorBidi" w:cstheme="majorBidi"/>
          <w:color w:val="000000"/>
          <w:rtl/>
        </w:rPr>
      </w:pPr>
    </w:p>
    <w:p w14:paraId="0A6447BE" w14:textId="77777777" w:rsidR="0091429D" w:rsidRDefault="0091429D" w:rsidP="009500BB">
      <w:pPr>
        <w:pStyle w:val="NormalWeb"/>
        <w:spacing w:before="0" w:beforeAutospacing="0" w:after="200" w:afterAutospacing="0" w:line="360" w:lineRule="auto"/>
        <w:textAlignment w:val="baseline"/>
        <w:rPr>
          <w:rFonts w:asciiTheme="majorBidi" w:hAnsiTheme="majorBidi" w:cstheme="majorBidi"/>
          <w:color w:val="000000"/>
          <w:rtl/>
        </w:rPr>
      </w:pPr>
    </w:p>
    <w:p w14:paraId="3D768CAE" w14:textId="77777777" w:rsidR="0091429D" w:rsidRDefault="0091429D" w:rsidP="009500BB">
      <w:pPr>
        <w:pStyle w:val="NormalWeb"/>
        <w:spacing w:before="0" w:beforeAutospacing="0" w:after="200" w:afterAutospacing="0" w:line="360" w:lineRule="auto"/>
        <w:textAlignment w:val="baseline"/>
        <w:rPr>
          <w:rFonts w:asciiTheme="majorBidi" w:hAnsiTheme="majorBidi" w:cstheme="majorBidi"/>
          <w:color w:val="000000"/>
        </w:rPr>
      </w:pPr>
    </w:p>
    <w:p w14:paraId="76C0456F" w14:textId="77777777" w:rsidR="00363C48" w:rsidRPr="00363C48" w:rsidRDefault="00363C48" w:rsidP="009500BB">
      <w:pPr>
        <w:pStyle w:val="NormalWeb"/>
        <w:spacing w:before="0" w:beforeAutospacing="0" w:after="200" w:afterAutospacing="0" w:line="360" w:lineRule="auto"/>
        <w:textAlignment w:val="baseline"/>
        <w:rPr>
          <w:rFonts w:asciiTheme="majorBidi" w:hAnsiTheme="majorBidi" w:cstheme="majorBidi"/>
          <w:color w:val="000000"/>
        </w:rPr>
      </w:pPr>
    </w:p>
    <w:p w14:paraId="7C40F58F" w14:textId="52D8B87F" w:rsidR="00C92AC5" w:rsidRPr="00363C48" w:rsidRDefault="00C92AC5" w:rsidP="00C92AC5">
      <w:pPr>
        <w:pStyle w:val="NormalWeb"/>
        <w:spacing w:before="0" w:beforeAutospacing="0" w:after="200" w:afterAutospacing="0" w:line="360" w:lineRule="auto"/>
        <w:ind w:left="720"/>
        <w:textAlignment w:val="baseline"/>
        <w:rPr>
          <w:rFonts w:asciiTheme="majorBidi" w:hAnsiTheme="majorBidi" w:cstheme="majorBidi"/>
          <w:color w:val="000000"/>
          <w:u w:val="single"/>
        </w:rPr>
      </w:pPr>
      <w:r w:rsidRPr="00363C48">
        <w:rPr>
          <w:rFonts w:asciiTheme="majorBidi" w:hAnsiTheme="majorBidi" w:cstheme="majorBidi"/>
          <w:b/>
          <w:bCs/>
          <w:color w:val="000000"/>
        </w:rPr>
        <w:t>Second</w:t>
      </w:r>
      <w:r w:rsidR="002E5A8C">
        <w:rPr>
          <w:rFonts w:asciiTheme="majorBidi" w:hAnsiTheme="majorBidi" w:cstheme="majorBidi"/>
          <w:b/>
          <w:bCs/>
          <w:color w:val="000000"/>
        </w:rPr>
        <w:t xml:space="preserve"> </w:t>
      </w:r>
      <w:r w:rsidR="002E5A8C">
        <w:rPr>
          <w:rFonts w:asciiTheme="majorBidi" w:hAnsiTheme="majorBidi" w:cstheme="majorBidi"/>
          <w:b/>
          <w:bCs/>
        </w:rPr>
        <w:t>principle</w:t>
      </w:r>
      <w:r w:rsidRPr="00363C48">
        <w:rPr>
          <w:rFonts w:asciiTheme="majorBidi" w:hAnsiTheme="majorBidi" w:cstheme="majorBidi"/>
          <w:b/>
          <w:bCs/>
          <w:color w:val="000000"/>
        </w:rPr>
        <w:t xml:space="preserve">: </w:t>
      </w:r>
      <w:r w:rsidRPr="00363C48">
        <w:rPr>
          <w:rFonts w:asciiTheme="majorBidi" w:hAnsiTheme="majorBidi" w:cstheme="majorBidi"/>
          <w:color w:val="000000"/>
        </w:rPr>
        <w:t> </w:t>
      </w:r>
      <w:r w:rsidRPr="00363C48">
        <w:rPr>
          <w:rFonts w:asciiTheme="majorBidi" w:hAnsiTheme="majorBidi" w:cstheme="majorBidi"/>
          <w:color w:val="000000"/>
          <w:u w:val="single"/>
        </w:rPr>
        <w:t>Continuity equation:</w:t>
      </w:r>
    </w:p>
    <w:p w14:paraId="02289903" w14:textId="4E5ECA0E" w:rsidR="009500BB" w:rsidRPr="00363C48" w:rsidRDefault="007E71A8" w:rsidP="009500BB">
      <w:pPr>
        <w:pStyle w:val="NormalWeb"/>
        <w:spacing w:before="0" w:beforeAutospacing="0" w:after="200" w:afterAutospacing="0" w:line="360" w:lineRule="auto"/>
        <w:jc w:val="center"/>
        <w:rPr>
          <w:rFonts w:asciiTheme="majorBidi" w:hAnsiTheme="majorBidi" w:cstheme="majorBidi"/>
          <w:color w:val="000000"/>
        </w:rPr>
      </w:pPr>
      <w:r w:rsidRPr="00363C48">
        <w:rPr>
          <w:rFonts w:asciiTheme="majorBidi" w:hAnsiTheme="majorBidi" w:cstheme="majorBidi"/>
          <w:color w:val="000000"/>
        </w:rPr>
        <w:t xml:space="preserve">                 </w:t>
      </w:r>
      <w:r w:rsidR="00C92AC5" w:rsidRPr="00363C48">
        <w:rPr>
          <w:rFonts w:asciiTheme="majorBidi" w:hAnsiTheme="majorBidi" w:cstheme="majorBidi"/>
          <w:color w:val="000000"/>
        </w:rPr>
        <w:t>Q=</w:t>
      </w:r>
      <m:oMath>
        <m:sSub>
          <m:sSubPr>
            <m:ctrlPr>
              <w:rPr>
                <w:rFonts w:ascii="Cambria Math" w:hAnsi="Cambria Math" w:cstheme="majorBidi"/>
                <w:i/>
                <w:color w:val="000000"/>
              </w:rPr>
            </m:ctrlPr>
          </m:sSubPr>
          <m:e>
            <m:r>
              <w:rPr>
                <w:rFonts w:ascii="Cambria Math" w:hAnsi="Cambria Math" w:cstheme="majorBidi"/>
                <w:color w:val="000000"/>
              </w:rPr>
              <m:t>a</m:t>
            </m:r>
          </m:e>
          <m:sub>
            <m:r>
              <w:rPr>
                <w:rFonts w:ascii="Cambria Math" w:hAnsi="Cambria Math" w:cstheme="majorBidi"/>
                <w:color w:val="000000"/>
              </w:rPr>
              <m:t>1</m:t>
            </m:r>
          </m:sub>
        </m:sSub>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1</m:t>
            </m:r>
          </m:sub>
        </m:sSub>
      </m:oMath>
      <w:r w:rsidR="00C92AC5" w:rsidRPr="00363C48">
        <w:rPr>
          <w:rFonts w:asciiTheme="majorBidi" w:hAnsiTheme="majorBidi" w:cstheme="majorBidi"/>
          <w:color w:val="000000"/>
        </w:rPr>
        <w:t xml:space="preserve">= </w:t>
      </w:r>
      <m:oMath>
        <m:r>
          <w:rPr>
            <w:rFonts w:ascii="Cambria Math" w:hAnsi="Cambria Math" w:cstheme="majorBidi"/>
            <w:color w:val="000000"/>
          </w:rPr>
          <m:t>a</m:t>
        </m:r>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2</m:t>
            </m:r>
          </m:sub>
        </m:sSub>
      </m:oMath>
      <w:r w:rsidR="00C92AC5" w:rsidRPr="00363C48">
        <w:rPr>
          <w:rFonts w:asciiTheme="majorBidi" w:hAnsiTheme="majorBidi" w:cstheme="majorBidi"/>
          <w:color w:val="000000"/>
        </w:rPr>
        <w:t>=</w:t>
      </w:r>
      <m:oMath>
        <m:sSub>
          <m:sSubPr>
            <m:ctrlPr>
              <w:rPr>
                <w:rFonts w:ascii="Cambria Math" w:hAnsi="Cambria Math" w:cstheme="majorBidi"/>
                <w:i/>
                <w:color w:val="000000"/>
              </w:rPr>
            </m:ctrlPr>
          </m:sSubPr>
          <m:e>
            <m:r>
              <w:rPr>
                <w:rFonts w:ascii="Cambria Math" w:hAnsi="Cambria Math" w:cstheme="majorBidi"/>
                <w:color w:val="000000"/>
              </w:rPr>
              <m:t>a</m:t>
            </m:r>
          </m:e>
          <m:sub>
            <m:r>
              <w:rPr>
                <w:rFonts w:ascii="Cambria Math" w:hAnsi="Cambria Math" w:cstheme="majorBidi"/>
                <w:color w:val="000000"/>
              </w:rPr>
              <m:t>n</m:t>
            </m:r>
          </m:sub>
        </m:sSub>
        <m:sSub>
          <m:sSubPr>
            <m:ctrlPr>
              <w:rPr>
                <w:rFonts w:ascii="Cambria Math" w:hAnsi="Cambria Math" w:cstheme="majorBidi"/>
                <w:i/>
                <w:color w:val="000000"/>
              </w:rPr>
            </m:ctrlPr>
          </m:sSubPr>
          <m:e>
            <m:r>
              <w:rPr>
                <w:rFonts w:ascii="Cambria Math" w:hAnsi="Cambria Math" w:cstheme="majorBidi"/>
                <w:color w:val="000000"/>
              </w:rPr>
              <m:t>V</m:t>
            </m:r>
          </m:e>
          <m:sub>
            <m:r>
              <w:rPr>
                <w:rFonts w:ascii="Cambria Math" w:hAnsi="Cambria Math" w:cstheme="majorBidi"/>
                <w:color w:val="000000"/>
              </w:rPr>
              <m:t xml:space="preserve">n </m:t>
            </m:r>
          </m:sub>
        </m:sSub>
        <m:r>
          <w:rPr>
            <w:rFonts w:ascii="Cambria Math" w:hAnsi="Cambria Math" w:cstheme="majorBidi"/>
            <w:color w:val="000000"/>
          </w:rPr>
          <m:t xml:space="preserve">                </m:t>
        </m:r>
      </m:oMath>
      <w:r w:rsidR="00C92AC5" w:rsidRPr="00363C48">
        <w:rPr>
          <w:rFonts w:asciiTheme="majorBidi" w:hAnsiTheme="majorBidi" w:cstheme="majorBidi"/>
          <w:color w:val="000000"/>
        </w:rPr>
        <w:t xml:space="preserve">   </w:t>
      </w:r>
      <w:r w:rsidRPr="00363C48">
        <w:rPr>
          <w:rFonts w:asciiTheme="majorBidi" w:hAnsiTheme="majorBidi" w:cstheme="majorBidi"/>
          <w:color w:val="000000"/>
        </w:rPr>
        <w:t xml:space="preserve">              </w:t>
      </w:r>
      <w:r w:rsidR="00C92AC5" w:rsidRPr="00363C48">
        <w:rPr>
          <w:rFonts w:asciiTheme="majorBidi" w:hAnsiTheme="majorBidi" w:cstheme="majorBidi"/>
          <w:color w:val="000000"/>
        </w:rPr>
        <w:t xml:space="preserve">  </w:t>
      </w:r>
      <w:r w:rsidRPr="00363C48">
        <w:rPr>
          <w:rFonts w:asciiTheme="majorBidi" w:hAnsiTheme="majorBidi" w:cstheme="majorBidi"/>
          <w:color w:val="000000"/>
        </w:rPr>
        <w:t xml:space="preserve"> </w:t>
      </w:r>
      <w:r w:rsidR="00C92AC5" w:rsidRPr="00363C48">
        <w:rPr>
          <w:rFonts w:asciiTheme="majorBidi" w:hAnsiTheme="majorBidi" w:cstheme="majorBidi"/>
          <w:color w:val="000000"/>
        </w:rPr>
        <w:t>(2)</w:t>
      </w:r>
    </w:p>
    <w:p w14:paraId="6148A2CF" w14:textId="356DE46B" w:rsidR="00C92AC5" w:rsidRPr="00363C48" w:rsidRDefault="00C92AC5" w:rsidP="00C92AC5">
      <w:pPr>
        <w:pStyle w:val="NormalWeb"/>
        <w:spacing w:before="0" w:beforeAutospacing="0" w:after="200" w:afterAutospacing="0" w:line="360" w:lineRule="auto"/>
        <w:ind w:left="720"/>
        <w:textAlignment w:val="baseline"/>
        <w:rPr>
          <w:rFonts w:asciiTheme="majorBidi" w:hAnsiTheme="majorBidi" w:cstheme="majorBidi"/>
          <w:color w:val="000000"/>
        </w:rPr>
      </w:pPr>
      <w:r w:rsidRPr="00363C48">
        <w:rPr>
          <w:rFonts w:asciiTheme="majorBidi" w:hAnsiTheme="majorBidi" w:cstheme="majorBidi"/>
          <w:color w:val="000000"/>
        </w:rPr>
        <w:t>Were</w:t>
      </w:r>
      <w:r w:rsidR="009500BB" w:rsidRPr="00363C48">
        <w:rPr>
          <w:rFonts w:asciiTheme="majorBidi" w:hAnsiTheme="majorBidi" w:cstheme="majorBidi"/>
          <w:color w:val="000000"/>
        </w:rPr>
        <w:t xml:space="preserve">: </w:t>
      </w:r>
    </w:p>
    <w:p w14:paraId="62C05CC2" w14:textId="77777777" w:rsidR="00C92AC5" w:rsidRPr="00363C48" w:rsidRDefault="00C92AC5" w:rsidP="00C92AC5">
      <w:pPr>
        <w:pStyle w:val="NormalWeb"/>
        <w:spacing w:before="0" w:beforeAutospacing="0" w:after="200" w:afterAutospacing="0" w:line="276" w:lineRule="auto"/>
        <w:ind w:left="720"/>
        <w:textAlignment w:val="baseline"/>
        <w:rPr>
          <w:rFonts w:asciiTheme="majorBidi" w:hAnsiTheme="majorBidi" w:cstheme="majorBidi"/>
          <w:color w:val="000000"/>
        </w:rPr>
      </w:pPr>
      <w:r w:rsidRPr="00363C48">
        <w:rPr>
          <w:rFonts w:asciiTheme="majorBidi" w:hAnsiTheme="majorBidi" w:cstheme="majorBidi"/>
          <w:color w:val="000000"/>
        </w:rPr>
        <w:t>A: cross sectional area (</w:t>
      </w:r>
      <m:oMath>
        <m:sSup>
          <m:sSupPr>
            <m:ctrlPr>
              <w:rPr>
                <w:rFonts w:ascii="Cambria Math" w:hAnsi="Cambria Math" w:cstheme="majorBidi"/>
                <w:i/>
                <w:color w:val="000000"/>
              </w:rPr>
            </m:ctrlPr>
          </m:sSupPr>
          <m:e>
            <m:r>
              <w:rPr>
                <w:rFonts w:ascii="Cambria Math" w:hAnsi="Cambria Math" w:cstheme="majorBidi"/>
                <w:color w:val="000000"/>
              </w:rPr>
              <m:t>m</m:t>
            </m:r>
          </m:e>
          <m:sup>
            <m:r>
              <w:rPr>
                <w:rFonts w:ascii="Cambria Math" w:hAnsi="Cambria Math" w:cstheme="majorBidi"/>
                <w:color w:val="000000"/>
              </w:rPr>
              <m:t>2</m:t>
            </m:r>
          </m:sup>
        </m:sSup>
        <m:r>
          <w:rPr>
            <w:rFonts w:ascii="Cambria Math" w:hAnsi="Cambria Math" w:cstheme="majorBidi"/>
            <w:color w:val="000000"/>
          </w:rPr>
          <m:t>)</m:t>
        </m:r>
      </m:oMath>
      <w:r w:rsidRPr="00363C48">
        <w:rPr>
          <w:rFonts w:asciiTheme="majorBidi" w:hAnsiTheme="majorBidi" w:cstheme="majorBidi"/>
          <w:color w:val="000000"/>
        </w:rPr>
        <w:t>.</w:t>
      </w:r>
    </w:p>
    <w:p w14:paraId="5DCA9A04" w14:textId="41C2A1A7" w:rsidR="00C92AC5" w:rsidRPr="00363C48" w:rsidRDefault="00C92AC5" w:rsidP="00C92AC5">
      <w:pPr>
        <w:pStyle w:val="NormalWeb"/>
        <w:spacing w:before="0" w:beforeAutospacing="0" w:after="200" w:afterAutospacing="0" w:line="276" w:lineRule="auto"/>
        <w:ind w:left="720"/>
        <w:textAlignment w:val="baseline"/>
        <w:rPr>
          <w:rFonts w:asciiTheme="majorBidi" w:hAnsiTheme="majorBidi" w:cstheme="majorBidi"/>
          <w:color w:val="000000"/>
        </w:rPr>
      </w:pPr>
      <w:r w:rsidRPr="00363C48">
        <w:rPr>
          <w:rFonts w:asciiTheme="majorBidi" w:hAnsiTheme="majorBidi" w:cstheme="majorBidi"/>
        </w:rPr>
        <w:t>V: velocity of the fluid at a point (m/s).</w:t>
      </w:r>
    </w:p>
    <w:p w14:paraId="40838357" w14:textId="77777777" w:rsidR="00C92AC5" w:rsidRPr="00363C48" w:rsidRDefault="00C92AC5" w:rsidP="00C92AC5">
      <w:pPr>
        <w:pStyle w:val="ListParagraph"/>
        <w:spacing w:line="276" w:lineRule="auto"/>
        <w:rPr>
          <w:rFonts w:asciiTheme="majorBidi" w:eastAsiaTheme="minorEastAsia" w:hAnsiTheme="majorBidi" w:cstheme="majorBidi"/>
          <w:color w:val="000000"/>
          <w:kern w:val="0"/>
          <w:sz w:val="24"/>
          <w:szCs w:val="24"/>
          <w14:ligatures w14:val="none"/>
        </w:rPr>
      </w:pPr>
      <w:r w:rsidRPr="00363C48">
        <w:rPr>
          <w:rFonts w:asciiTheme="majorBidi" w:hAnsiTheme="majorBidi" w:cstheme="majorBidi"/>
          <w:sz w:val="24"/>
          <w:szCs w:val="24"/>
        </w:rPr>
        <w:t xml:space="preserve">Q: fluid discharge </w:t>
      </w:r>
      <w:r w:rsidRPr="00363C48">
        <w:rPr>
          <w:rFonts w:asciiTheme="majorBidi" w:hAnsiTheme="majorBidi" w:cstheme="majorBidi"/>
          <w:color w:val="000000"/>
        </w:rPr>
        <w:t>(</w:t>
      </w:r>
      <m:oMath>
        <m:sSup>
          <m:sSupPr>
            <m:ctrlPr>
              <w:rPr>
                <w:rFonts w:ascii="Cambria Math" w:eastAsia="Times New Roman" w:hAnsi="Cambria Math" w:cstheme="majorBidi"/>
                <w:i/>
                <w:color w:val="000000"/>
                <w:kern w:val="0"/>
                <w:sz w:val="24"/>
                <w:szCs w:val="24"/>
                <w14:ligatures w14:val="none"/>
              </w:rPr>
            </m:ctrlPr>
          </m:sSupPr>
          <m:e>
            <m:r>
              <w:rPr>
                <w:rFonts w:ascii="Cambria Math" w:hAnsi="Cambria Math" w:cstheme="majorBidi"/>
                <w:color w:val="000000"/>
              </w:rPr>
              <m:t>m</m:t>
            </m:r>
          </m:e>
          <m:sup>
            <m:r>
              <w:rPr>
                <w:rFonts w:ascii="Cambria Math" w:hAnsi="Cambria Math" w:cstheme="majorBidi"/>
                <w:color w:val="000000"/>
              </w:rPr>
              <m:t>3</m:t>
            </m:r>
          </m:sup>
        </m:sSup>
        <m:r>
          <w:rPr>
            <w:rFonts w:ascii="Cambria Math" w:eastAsia="Times New Roman" w:hAnsi="Cambria Math" w:cstheme="majorBidi"/>
            <w:color w:val="000000"/>
            <w:kern w:val="0"/>
            <w:sz w:val="24"/>
            <w:szCs w:val="24"/>
            <w14:ligatures w14:val="none"/>
          </w:rPr>
          <m:t>/s)</m:t>
        </m:r>
      </m:oMath>
      <w:r w:rsidRPr="00363C48">
        <w:rPr>
          <w:rFonts w:asciiTheme="majorBidi" w:eastAsiaTheme="minorEastAsia" w:hAnsiTheme="majorBidi" w:cstheme="majorBidi"/>
          <w:color w:val="000000"/>
          <w:kern w:val="0"/>
          <w:sz w:val="24"/>
          <w:szCs w:val="24"/>
          <w14:ligatures w14:val="none"/>
        </w:rPr>
        <w:t>.</w:t>
      </w:r>
    </w:p>
    <w:p w14:paraId="450851EB" w14:textId="77777777" w:rsidR="00C92AC5" w:rsidRPr="00363C48" w:rsidRDefault="00C92AC5" w:rsidP="00C92AC5">
      <w:pPr>
        <w:pStyle w:val="ListParagraph"/>
        <w:spacing w:line="360" w:lineRule="auto"/>
        <w:rPr>
          <w:rFonts w:asciiTheme="majorBidi" w:hAnsiTheme="majorBidi" w:cstheme="majorBidi"/>
          <w:sz w:val="24"/>
          <w:szCs w:val="24"/>
        </w:rPr>
      </w:pPr>
    </w:p>
    <w:p w14:paraId="14B97C11" w14:textId="1F27E33B" w:rsidR="00C92AC5" w:rsidRPr="00363C48" w:rsidRDefault="00C92AC5" w:rsidP="00C92AC5">
      <w:pPr>
        <w:pStyle w:val="ListParagraph"/>
        <w:spacing w:line="360" w:lineRule="auto"/>
        <w:rPr>
          <w:rFonts w:asciiTheme="majorBidi" w:hAnsiTheme="majorBidi" w:cstheme="majorBidi"/>
          <w:b/>
          <w:bCs/>
          <w:sz w:val="24"/>
          <w:szCs w:val="24"/>
        </w:rPr>
      </w:pPr>
      <w:r w:rsidRPr="00363C48">
        <w:rPr>
          <w:rFonts w:asciiTheme="majorBidi" w:hAnsiTheme="majorBidi" w:cstheme="majorBidi"/>
          <w:b/>
          <w:bCs/>
          <w:sz w:val="24"/>
          <w:szCs w:val="24"/>
        </w:rPr>
        <w:t>Calculations:</w:t>
      </w:r>
    </w:p>
    <w:p w14:paraId="622C88E5" w14:textId="77777777" w:rsidR="00C92AC5" w:rsidRPr="00363C48" w:rsidRDefault="00C92AC5" w:rsidP="00C92AC5">
      <w:pPr>
        <w:pStyle w:val="ListParagraph"/>
        <w:numPr>
          <w:ilvl w:val="0"/>
          <w:numId w:val="3"/>
        </w:numPr>
        <w:spacing w:line="360" w:lineRule="auto"/>
        <w:rPr>
          <w:rFonts w:asciiTheme="majorBidi" w:hAnsiTheme="majorBidi" w:cstheme="majorBidi"/>
          <w:sz w:val="24"/>
          <w:szCs w:val="24"/>
        </w:rPr>
      </w:pPr>
      <w:r w:rsidRPr="00363C48">
        <w:rPr>
          <w:rFonts w:asciiTheme="majorBidi" w:hAnsiTheme="majorBidi" w:cstheme="majorBidi"/>
          <w:sz w:val="24"/>
          <w:szCs w:val="24"/>
        </w:rPr>
        <w:t>Mass Flow (</w:t>
      </w:r>
      <w:r w:rsidRPr="00363C48">
        <w:rPr>
          <w:rFonts w:asciiTheme="majorBidi" w:hAnsiTheme="majorBidi" w:cstheme="majorBidi"/>
          <w:color w:val="000000"/>
          <w:sz w:val="24"/>
          <w:szCs w:val="24"/>
        </w:rPr>
        <w:t>ṁ):</w:t>
      </w:r>
    </w:p>
    <w:p w14:paraId="7C3102EE" w14:textId="77777777" w:rsidR="009500BB" w:rsidRPr="00363C48" w:rsidRDefault="009500BB" w:rsidP="009500BB">
      <w:pPr>
        <w:pStyle w:val="ListParagraph"/>
        <w:spacing w:line="360" w:lineRule="auto"/>
        <w:ind w:left="1440"/>
        <w:rPr>
          <w:rFonts w:asciiTheme="majorBidi" w:hAnsiTheme="majorBidi" w:cstheme="majorBidi"/>
          <w:color w:val="000000"/>
          <w:sz w:val="24"/>
          <w:szCs w:val="24"/>
        </w:rPr>
      </w:pPr>
    </w:p>
    <w:p w14:paraId="618C9CEB" w14:textId="757CE0A9" w:rsidR="00C92AC5" w:rsidRPr="00363C48" w:rsidRDefault="009500BB" w:rsidP="009500BB">
      <w:pPr>
        <w:pStyle w:val="ListParagraph"/>
        <w:spacing w:line="360" w:lineRule="auto"/>
        <w:ind w:left="1440"/>
        <w:rPr>
          <w:rFonts w:asciiTheme="majorBidi" w:eastAsiaTheme="minorEastAsia" w:hAnsiTheme="majorBidi" w:cstheme="majorBidi"/>
          <w:color w:val="000000"/>
          <w:sz w:val="24"/>
          <w:szCs w:val="24"/>
        </w:rPr>
      </w:pPr>
      <w:r w:rsidRPr="00363C48">
        <w:rPr>
          <w:rFonts w:asciiTheme="majorBidi" w:hAnsiTheme="majorBidi" w:cstheme="majorBidi"/>
          <w:color w:val="000000"/>
          <w:sz w:val="24"/>
          <w:szCs w:val="24"/>
        </w:rPr>
        <w:t xml:space="preserve">                                    </w:t>
      </w:r>
      <w:r w:rsidR="00C92AC5" w:rsidRPr="00363C48">
        <w:rPr>
          <w:rFonts w:asciiTheme="majorBidi" w:hAnsiTheme="majorBidi" w:cstheme="majorBidi"/>
          <w:color w:val="000000"/>
          <w:sz w:val="24"/>
          <w:szCs w:val="24"/>
        </w:rPr>
        <w:t>ṁ=</w:t>
      </w:r>
      <m:oMath>
        <m:f>
          <m:fPr>
            <m:ctrlPr>
              <w:rPr>
                <w:rFonts w:ascii="Cambria Math" w:hAnsi="Cambria Math" w:cstheme="majorBidi"/>
                <w:i/>
                <w:color w:val="000000"/>
                <w:sz w:val="28"/>
                <w:szCs w:val="28"/>
              </w:rPr>
            </m:ctrlPr>
          </m:fPr>
          <m:num>
            <m:r>
              <w:rPr>
                <w:rFonts w:ascii="Cambria Math" w:hAnsi="Cambria Math" w:cstheme="majorBidi"/>
                <w:color w:val="000000"/>
                <w:sz w:val="28"/>
                <w:szCs w:val="28"/>
              </w:rPr>
              <m:t>m</m:t>
            </m:r>
          </m:num>
          <m:den>
            <m:r>
              <w:rPr>
                <w:rFonts w:ascii="Cambria Math" w:hAnsi="Cambria Math" w:cstheme="majorBidi"/>
                <w:color w:val="000000"/>
                <w:sz w:val="28"/>
                <w:szCs w:val="28"/>
              </w:rPr>
              <m:t>t</m:t>
            </m:r>
          </m:den>
        </m:f>
      </m:oMath>
      <w:r w:rsidR="00C92AC5" w:rsidRPr="00363C48">
        <w:rPr>
          <w:rFonts w:asciiTheme="majorBidi" w:eastAsiaTheme="minorEastAsia" w:hAnsiTheme="majorBidi" w:cstheme="majorBidi"/>
          <w:color w:val="000000"/>
          <w:sz w:val="24"/>
          <w:szCs w:val="24"/>
        </w:rPr>
        <w:t xml:space="preserve">  (kg/</w:t>
      </w:r>
      <w:r w:rsidRPr="00363C48">
        <w:rPr>
          <w:rFonts w:asciiTheme="majorBidi" w:eastAsiaTheme="minorEastAsia" w:hAnsiTheme="majorBidi" w:cstheme="majorBidi"/>
          <w:color w:val="000000"/>
          <w:sz w:val="24"/>
          <w:szCs w:val="24"/>
        </w:rPr>
        <w:t xml:space="preserve">s)  </w:t>
      </w:r>
      <w:r w:rsidR="00C92AC5" w:rsidRPr="00363C48">
        <w:rPr>
          <w:rFonts w:asciiTheme="majorBidi" w:eastAsiaTheme="minorEastAsia" w:hAnsiTheme="majorBidi" w:cstheme="majorBidi"/>
          <w:color w:val="000000"/>
          <w:sz w:val="24"/>
          <w:szCs w:val="24"/>
        </w:rPr>
        <w:t xml:space="preserve">        </w:t>
      </w:r>
      <w:r w:rsidR="007E71A8" w:rsidRPr="00363C48">
        <w:rPr>
          <w:rFonts w:asciiTheme="majorBidi" w:eastAsiaTheme="minorEastAsia" w:hAnsiTheme="majorBidi" w:cstheme="majorBidi"/>
          <w:color w:val="000000"/>
          <w:sz w:val="24"/>
          <w:szCs w:val="24"/>
        </w:rPr>
        <w:t xml:space="preserve">   </w:t>
      </w:r>
      <w:r w:rsidR="007573ED" w:rsidRPr="00363C48">
        <w:rPr>
          <w:rFonts w:asciiTheme="majorBidi" w:eastAsiaTheme="minorEastAsia" w:hAnsiTheme="majorBidi" w:cstheme="majorBidi"/>
          <w:color w:val="000000"/>
          <w:sz w:val="24"/>
          <w:szCs w:val="24"/>
        </w:rPr>
        <w:t xml:space="preserve">      </w:t>
      </w:r>
      <w:r w:rsidR="007E71A8" w:rsidRPr="00363C48">
        <w:rPr>
          <w:rFonts w:asciiTheme="majorBidi" w:eastAsiaTheme="minorEastAsia" w:hAnsiTheme="majorBidi" w:cstheme="majorBidi"/>
          <w:color w:val="000000"/>
          <w:sz w:val="24"/>
          <w:szCs w:val="24"/>
        </w:rPr>
        <w:t xml:space="preserve">  </w:t>
      </w:r>
      <w:r w:rsidR="00C92AC5" w:rsidRPr="00363C48">
        <w:rPr>
          <w:rFonts w:asciiTheme="majorBidi" w:eastAsiaTheme="minorEastAsia" w:hAnsiTheme="majorBidi" w:cstheme="majorBidi"/>
          <w:color w:val="000000"/>
          <w:sz w:val="24"/>
          <w:szCs w:val="24"/>
        </w:rPr>
        <w:t xml:space="preserve">    (3)</w:t>
      </w:r>
    </w:p>
    <w:p w14:paraId="597AF303" w14:textId="591B84C7" w:rsidR="00C92AC5" w:rsidRPr="00363C48" w:rsidRDefault="00C92AC5" w:rsidP="00C92AC5">
      <w:pPr>
        <w:pStyle w:val="ListParagraph"/>
        <w:spacing w:line="360" w:lineRule="auto"/>
        <w:jc w:val="both"/>
        <w:rPr>
          <w:rFonts w:asciiTheme="majorBidi" w:eastAsiaTheme="minorEastAsia" w:hAnsiTheme="majorBidi" w:cstheme="majorBidi"/>
          <w:color w:val="000000"/>
          <w:sz w:val="24"/>
          <w:szCs w:val="24"/>
        </w:rPr>
      </w:pPr>
      <w:r w:rsidRPr="00363C48">
        <w:rPr>
          <w:rFonts w:asciiTheme="majorBidi" w:eastAsiaTheme="minorEastAsia" w:hAnsiTheme="majorBidi" w:cstheme="majorBidi"/>
          <w:color w:val="000000"/>
          <w:sz w:val="24"/>
          <w:szCs w:val="24"/>
        </w:rPr>
        <w:t>were:</w:t>
      </w:r>
    </w:p>
    <w:p w14:paraId="6D077FB8" w14:textId="77777777" w:rsidR="00C92AC5" w:rsidRPr="00363C48" w:rsidRDefault="00C92AC5" w:rsidP="00C92AC5">
      <w:pPr>
        <w:pStyle w:val="ListParagraph"/>
        <w:spacing w:line="360" w:lineRule="auto"/>
        <w:rPr>
          <w:rFonts w:asciiTheme="majorBidi" w:eastAsiaTheme="minorEastAsia" w:hAnsiTheme="majorBidi" w:cstheme="majorBidi"/>
          <w:color w:val="000000"/>
          <w:sz w:val="24"/>
          <w:szCs w:val="24"/>
        </w:rPr>
      </w:pPr>
      <w:r w:rsidRPr="00363C48">
        <w:rPr>
          <w:rFonts w:asciiTheme="majorBidi" w:eastAsiaTheme="minorEastAsia" w:hAnsiTheme="majorBidi" w:cstheme="majorBidi"/>
          <w:color w:val="000000"/>
          <w:sz w:val="24"/>
          <w:szCs w:val="24"/>
        </w:rPr>
        <w:t>ṁ: mass flow rate (kg/s).</w:t>
      </w:r>
    </w:p>
    <w:p w14:paraId="53BBB585" w14:textId="153F8676" w:rsidR="00C92AC5" w:rsidRPr="00363C48" w:rsidRDefault="00C92AC5" w:rsidP="00C92AC5">
      <w:pPr>
        <w:pStyle w:val="ListParagraph"/>
        <w:spacing w:line="360" w:lineRule="auto"/>
        <w:rPr>
          <w:rFonts w:asciiTheme="majorBidi" w:eastAsiaTheme="minorEastAsia" w:hAnsiTheme="majorBidi" w:cstheme="majorBidi"/>
          <w:color w:val="000000"/>
          <w:sz w:val="24"/>
          <w:szCs w:val="24"/>
        </w:rPr>
      </w:pPr>
      <w:r w:rsidRPr="00363C48">
        <w:rPr>
          <w:rFonts w:asciiTheme="majorBidi" w:eastAsiaTheme="minorEastAsia" w:hAnsiTheme="majorBidi" w:cstheme="majorBidi"/>
          <w:color w:val="000000"/>
          <w:sz w:val="24"/>
          <w:szCs w:val="24"/>
        </w:rPr>
        <w:t>m: mass of water (kg).</w:t>
      </w:r>
    </w:p>
    <w:p w14:paraId="632F9CEF" w14:textId="2D622557" w:rsidR="00C92AC5" w:rsidRPr="00363C48" w:rsidRDefault="00C92AC5" w:rsidP="00C92AC5">
      <w:pPr>
        <w:pStyle w:val="ListParagraph"/>
        <w:spacing w:line="360" w:lineRule="auto"/>
        <w:rPr>
          <w:rFonts w:asciiTheme="majorBidi" w:eastAsiaTheme="minorEastAsia" w:hAnsiTheme="majorBidi" w:cstheme="majorBidi"/>
          <w:color w:val="000000"/>
          <w:sz w:val="24"/>
          <w:szCs w:val="24"/>
        </w:rPr>
      </w:pPr>
      <w:r w:rsidRPr="00363C48">
        <w:rPr>
          <w:rFonts w:asciiTheme="majorBidi" w:eastAsiaTheme="minorEastAsia" w:hAnsiTheme="majorBidi" w:cstheme="majorBidi"/>
          <w:color w:val="000000"/>
          <w:sz w:val="24"/>
          <w:szCs w:val="24"/>
        </w:rPr>
        <w:t>t: time in seconds(s).</w:t>
      </w:r>
    </w:p>
    <w:p w14:paraId="5E5F0ADD" w14:textId="0591100C" w:rsidR="009500BB" w:rsidRPr="00363C48" w:rsidRDefault="009500BB" w:rsidP="009500BB">
      <w:pPr>
        <w:pStyle w:val="ListParagraph"/>
        <w:spacing w:line="360" w:lineRule="auto"/>
        <w:ind w:left="1440"/>
        <w:rPr>
          <w:rFonts w:asciiTheme="majorBidi" w:eastAsiaTheme="minorEastAsia" w:hAnsiTheme="majorBidi" w:cstheme="majorBidi"/>
          <w:sz w:val="24"/>
          <w:szCs w:val="24"/>
        </w:rPr>
      </w:pPr>
      <w:r w:rsidRPr="00363C48">
        <w:rPr>
          <w:rFonts w:asciiTheme="majorBidi" w:hAnsiTheme="majorBidi" w:cstheme="majorBidi"/>
          <w:sz w:val="24"/>
          <w:szCs w:val="24"/>
        </w:rPr>
        <w:t xml:space="preserve">                                   </w:t>
      </w:r>
      <w:r w:rsidR="00C92AC5" w:rsidRPr="00363C48">
        <w:rPr>
          <w:rFonts w:asciiTheme="majorBidi" w:hAnsiTheme="majorBidi" w:cstheme="majorBidi"/>
          <w:sz w:val="24"/>
          <w:szCs w:val="24"/>
        </w:rPr>
        <w:t>ṁ =</w:t>
      </w:r>
      <m:oMath>
        <m:f>
          <m:fPr>
            <m:ctrlPr>
              <w:rPr>
                <w:rFonts w:ascii="Cambria Math" w:hAnsi="Cambria Math" w:cstheme="majorBidi"/>
                <w:i/>
                <w:sz w:val="28"/>
                <w:szCs w:val="28"/>
              </w:rPr>
            </m:ctrlPr>
          </m:fPr>
          <m:num>
            <m:r>
              <w:rPr>
                <w:rFonts w:ascii="Cambria Math" w:hAnsi="Cambria Math" w:cstheme="majorBidi"/>
                <w:sz w:val="28"/>
                <w:szCs w:val="28"/>
              </w:rPr>
              <m:t>12</m:t>
            </m:r>
          </m:num>
          <m:den>
            <m:r>
              <w:rPr>
                <w:rFonts w:ascii="Cambria Math" w:hAnsi="Cambria Math" w:cstheme="majorBidi"/>
                <w:sz w:val="28"/>
                <w:szCs w:val="28"/>
              </w:rPr>
              <m:t>2</m:t>
            </m:r>
            <m:r>
              <w:rPr>
                <w:rFonts w:ascii="Cambria Math" w:hAnsi="Cambria Math" w:cstheme="majorBidi"/>
                <w:sz w:val="28"/>
                <w:szCs w:val="28"/>
              </w:rPr>
              <m:t>3</m:t>
            </m:r>
          </m:den>
        </m:f>
      </m:oMath>
      <w:r w:rsidR="00C92AC5" w:rsidRPr="00363C48">
        <w:rPr>
          <w:rFonts w:asciiTheme="majorBidi" w:eastAsiaTheme="minorEastAsia" w:hAnsiTheme="majorBidi" w:cstheme="majorBidi"/>
          <w:sz w:val="28"/>
          <w:szCs w:val="28"/>
        </w:rPr>
        <w:t xml:space="preserve"> </w:t>
      </w:r>
    </w:p>
    <w:p w14:paraId="34A47310" w14:textId="0BF03A77" w:rsidR="00C92AC5" w:rsidRPr="00363C48" w:rsidRDefault="009500BB" w:rsidP="009500BB">
      <w:pPr>
        <w:pStyle w:val="ListParagraph"/>
        <w:spacing w:line="360" w:lineRule="auto"/>
        <w:ind w:left="1440"/>
        <w:rPr>
          <w:rFonts w:asciiTheme="majorBidi" w:eastAsiaTheme="minorEastAsia" w:hAnsiTheme="majorBidi" w:cstheme="majorBidi"/>
          <w:sz w:val="24"/>
          <w:szCs w:val="24"/>
        </w:rPr>
      </w:pPr>
      <w:r w:rsidRPr="00363C48">
        <w:rPr>
          <w:rFonts w:asciiTheme="majorBidi" w:hAnsiTheme="majorBidi" w:cstheme="majorBidi"/>
          <w:sz w:val="24"/>
          <w:szCs w:val="24"/>
        </w:rPr>
        <w:t xml:space="preserve">                                   ṁ =</w:t>
      </w:r>
      <w:r w:rsidR="00C92AC5" w:rsidRPr="00363C48">
        <w:rPr>
          <w:rFonts w:asciiTheme="majorBidi" w:eastAsiaTheme="minorEastAsia" w:hAnsiTheme="majorBidi" w:cstheme="majorBidi"/>
          <w:sz w:val="24"/>
          <w:szCs w:val="24"/>
        </w:rPr>
        <w:t xml:space="preserve"> 0.5</w:t>
      </w:r>
      <w:r w:rsidR="0091429D">
        <w:rPr>
          <w:rFonts w:asciiTheme="majorBidi" w:eastAsiaTheme="minorEastAsia" w:hAnsiTheme="majorBidi" w:cstheme="majorBidi" w:hint="cs"/>
          <w:sz w:val="24"/>
          <w:szCs w:val="24"/>
          <w:rtl/>
        </w:rPr>
        <w:t>2</w:t>
      </w:r>
      <w:r w:rsidR="0091429D">
        <w:rPr>
          <w:rFonts w:asciiTheme="majorBidi" w:eastAsiaTheme="minorEastAsia" w:hAnsiTheme="majorBidi" w:cstheme="majorBidi"/>
          <w:sz w:val="24"/>
          <w:szCs w:val="24"/>
        </w:rPr>
        <w:t>2</w:t>
      </w:r>
      <w:r w:rsidR="00C92AC5" w:rsidRPr="00363C48">
        <w:rPr>
          <w:rFonts w:asciiTheme="majorBidi" w:eastAsiaTheme="minorEastAsia" w:hAnsiTheme="majorBidi" w:cstheme="majorBidi"/>
          <w:sz w:val="24"/>
          <w:szCs w:val="24"/>
        </w:rPr>
        <w:t xml:space="preserve"> kg/s</w:t>
      </w:r>
    </w:p>
    <w:p w14:paraId="2F9521D3" w14:textId="7F1769DE" w:rsidR="009500BB" w:rsidRPr="00363C48" w:rsidRDefault="009500BB" w:rsidP="009500BB">
      <w:pPr>
        <w:pStyle w:val="ListParagraph"/>
        <w:spacing w:line="360" w:lineRule="auto"/>
        <w:ind w:left="1440"/>
        <w:rPr>
          <w:rFonts w:asciiTheme="majorBidi" w:eastAsiaTheme="minorEastAsia" w:hAnsiTheme="majorBidi" w:cstheme="majorBidi"/>
          <w:sz w:val="28"/>
          <w:szCs w:val="28"/>
        </w:rPr>
      </w:pPr>
      <w:r w:rsidRPr="00363C48">
        <w:rPr>
          <w:rFonts w:asciiTheme="majorBidi" w:hAnsiTheme="majorBidi" w:cstheme="majorBidi"/>
          <w:sz w:val="24"/>
          <w:szCs w:val="24"/>
        </w:rPr>
        <w:t xml:space="preserve">                                   ṁ=</w:t>
      </w:r>
      <m:oMath>
        <m:f>
          <m:fPr>
            <m:ctrlPr>
              <w:rPr>
                <w:rFonts w:ascii="Cambria Math" w:hAnsi="Cambria Math" w:cstheme="majorBidi"/>
                <w:i/>
                <w:sz w:val="28"/>
                <w:szCs w:val="28"/>
              </w:rPr>
            </m:ctrlPr>
          </m:fPr>
          <m:num>
            <m:r>
              <w:rPr>
                <w:rFonts w:ascii="Cambria Math" w:hAnsi="Cambria Math" w:cstheme="majorBidi"/>
                <w:sz w:val="28"/>
                <w:szCs w:val="28"/>
              </w:rPr>
              <m:t>12</m:t>
            </m:r>
          </m:num>
          <m:den>
            <m:r>
              <w:rPr>
                <w:rFonts w:ascii="Cambria Math" w:hAnsi="Cambria Math" w:cstheme="majorBidi"/>
                <w:sz w:val="28"/>
                <w:szCs w:val="28"/>
              </w:rPr>
              <m:t>2</m:t>
            </m:r>
            <m:r>
              <w:rPr>
                <w:rFonts w:ascii="Cambria Math" w:hAnsi="Cambria Math" w:cstheme="majorBidi"/>
                <w:sz w:val="28"/>
                <w:szCs w:val="28"/>
              </w:rPr>
              <m:t>5</m:t>
            </m:r>
          </m:den>
        </m:f>
      </m:oMath>
      <w:r w:rsidRPr="00363C48">
        <w:rPr>
          <w:rFonts w:asciiTheme="majorBidi" w:eastAsiaTheme="minorEastAsia" w:hAnsiTheme="majorBidi" w:cstheme="majorBidi"/>
          <w:sz w:val="28"/>
          <w:szCs w:val="28"/>
        </w:rPr>
        <w:t xml:space="preserve"> </w:t>
      </w:r>
    </w:p>
    <w:p w14:paraId="6CB89F8A" w14:textId="145CF0F2" w:rsidR="009500BB" w:rsidRPr="00363C48" w:rsidRDefault="009500BB" w:rsidP="009500BB">
      <w:pPr>
        <w:pStyle w:val="ListParagraph"/>
        <w:spacing w:line="360" w:lineRule="auto"/>
        <w:ind w:left="1440"/>
        <w:rPr>
          <w:rFonts w:asciiTheme="majorBidi" w:eastAsiaTheme="minorEastAsia" w:hAnsiTheme="majorBidi" w:cstheme="majorBidi"/>
          <w:sz w:val="28"/>
          <w:szCs w:val="28"/>
        </w:rPr>
      </w:pPr>
      <w:r w:rsidRPr="00363C48">
        <w:rPr>
          <w:rFonts w:asciiTheme="majorBidi" w:eastAsiaTheme="minorEastAsia" w:hAnsiTheme="majorBidi" w:cstheme="majorBidi"/>
          <w:sz w:val="28"/>
          <w:szCs w:val="28"/>
        </w:rPr>
        <w:t xml:space="preserve">                          </w:t>
      </w:r>
      <w:r w:rsidRPr="00363C48">
        <w:rPr>
          <w:rFonts w:asciiTheme="majorBidi" w:eastAsiaTheme="minorEastAsia" w:hAnsiTheme="majorBidi" w:cstheme="majorBidi"/>
          <w:sz w:val="24"/>
          <w:szCs w:val="24"/>
        </w:rPr>
        <w:t xml:space="preserve">     </w:t>
      </w:r>
      <w:r w:rsidRPr="00363C48">
        <w:rPr>
          <w:rFonts w:asciiTheme="majorBidi" w:hAnsiTheme="majorBidi" w:cstheme="majorBidi"/>
          <w:sz w:val="24"/>
          <w:szCs w:val="24"/>
        </w:rPr>
        <w:t>ṁ</w:t>
      </w:r>
      <w:r w:rsidRPr="00363C48">
        <w:rPr>
          <w:rFonts w:asciiTheme="majorBidi" w:eastAsiaTheme="minorEastAsia" w:hAnsiTheme="majorBidi" w:cstheme="majorBidi"/>
          <w:sz w:val="24"/>
          <w:szCs w:val="24"/>
        </w:rPr>
        <w:t xml:space="preserve"> =0.4</w:t>
      </w:r>
      <w:r w:rsidR="0091429D">
        <w:rPr>
          <w:rFonts w:asciiTheme="majorBidi" w:eastAsiaTheme="minorEastAsia" w:hAnsiTheme="majorBidi" w:cstheme="majorBidi" w:hint="cs"/>
          <w:sz w:val="24"/>
          <w:szCs w:val="24"/>
          <w:rtl/>
        </w:rPr>
        <w:t>8</w:t>
      </w:r>
      <w:r w:rsidRPr="00363C48">
        <w:rPr>
          <w:rFonts w:asciiTheme="majorBidi" w:eastAsiaTheme="minorEastAsia" w:hAnsiTheme="majorBidi" w:cstheme="majorBidi"/>
          <w:sz w:val="24"/>
          <w:szCs w:val="24"/>
        </w:rPr>
        <w:t xml:space="preserve"> kg/s</w:t>
      </w:r>
    </w:p>
    <w:p w14:paraId="6207D678" w14:textId="77777777" w:rsidR="009500BB" w:rsidRPr="00363C48" w:rsidRDefault="009500BB" w:rsidP="009500BB">
      <w:pPr>
        <w:spacing w:line="360" w:lineRule="auto"/>
        <w:rPr>
          <w:rFonts w:asciiTheme="majorBidi" w:eastAsiaTheme="minorEastAsia" w:hAnsiTheme="majorBidi" w:cstheme="majorBidi"/>
          <w:sz w:val="24"/>
          <w:szCs w:val="24"/>
        </w:rPr>
      </w:pPr>
    </w:p>
    <w:p w14:paraId="3BECDEEA" w14:textId="77777777" w:rsidR="00C92AC5" w:rsidRPr="00363C48" w:rsidRDefault="00C92AC5" w:rsidP="00C92AC5">
      <w:pPr>
        <w:pStyle w:val="ListParagraph"/>
        <w:numPr>
          <w:ilvl w:val="0"/>
          <w:numId w:val="3"/>
        </w:num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Discharge flow rate (Q):</w:t>
      </w:r>
    </w:p>
    <w:p w14:paraId="763042AE" w14:textId="77777777" w:rsidR="009500BB" w:rsidRPr="00363C48" w:rsidRDefault="009500BB" w:rsidP="009500BB">
      <w:pPr>
        <w:pStyle w:val="ListParagraph"/>
        <w:spacing w:line="360" w:lineRule="auto"/>
        <w:ind w:left="1440"/>
        <w:jc w:val="center"/>
        <w:rPr>
          <w:rFonts w:asciiTheme="majorBidi" w:eastAsiaTheme="minorEastAsia" w:hAnsiTheme="majorBidi" w:cstheme="majorBidi"/>
          <w:sz w:val="24"/>
          <w:szCs w:val="24"/>
        </w:rPr>
      </w:pPr>
    </w:p>
    <w:p w14:paraId="6D024A7B" w14:textId="1DB2C5DA" w:rsidR="009500BB" w:rsidRPr="00363C48" w:rsidRDefault="00000000" w:rsidP="009500BB">
      <w:pPr>
        <w:pStyle w:val="ListParagraph"/>
        <w:spacing w:line="360" w:lineRule="auto"/>
        <w:ind w:left="1440"/>
        <w:jc w:val="cente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Actual</m:t>
            </m:r>
          </m:sub>
        </m:sSub>
      </m:oMath>
      <w:r w:rsidR="00C92AC5" w:rsidRPr="00363C48">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ṁ</m:t>
            </m:r>
          </m:num>
          <m:den>
            <m:r>
              <w:rPr>
                <w:rFonts w:ascii="Cambria Math" w:eastAsiaTheme="minorEastAsia" w:hAnsi="Cambria Math" w:cstheme="majorBidi"/>
                <w:sz w:val="28"/>
                <w:szCs w:val="28"/>
              </w:rPr>
              <m:t xml:space="preserve"> ƿ</m:t>
            </m:r>
          </m:den>
        </m:f>
      </m:oMath>
      <w:r w:rsidR="00C92AC5" w:rsidRPr="00363C48">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3</m:t>
            </m:r>
          </m:sup>
        </m:sSup>
      </m:oMath>
      <w:r w:rsidR="00C92AC5" w:rsidRPr="00363C48">
        <w:rPr>
          <w:rFonts w:asciiTheme="majorBidi" w:eastAsiaTheme="minorEastAsia" w:hAnsiTheme="majorBidi" w:cstheme="majorBidi"/>
          <w:sz w:val="24"/>
          <w:szCs w:val="24"/>
        </w:rPr>
        <w:t xml:space="preserve">/s)       </w:t>
      </w:r>
      <w:r w:rsidR="007E71A8"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 xml:space="preserve"> </w:t>
      </w:r>
      <w:r w:rsidR="007573ED"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 xml:space="preserve">   (4)</w:t>
      </w:r>
    </w:p>
    <w:p w14:paraId="23BC4E57" w14:textId="53E0AAB8" w:rsidR="00C92AC5" w:rsidRPr="00363C48" w:rsidRDefault="00C92AC5" w:rsidP="00C92AC5">
      <w:pPr>
        <w:pStyle w:val="ListParagraph"/>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Where:</w:t>
      </w:r>
    </w:p>
    <w:p w14:paraId="0A1615EF" w14:textId="3EBB9159" w:rsidR="00C92AC5" w:rsidRPr="00363C48" w:rsidRDefault="00C92AC5" w:rsidP="00C92AC5">
      <w:pPr>
        <w:pStyle w:val="ListParagraph"/>
        <w:spacing w:line="360" w:lineRule="auto"/>
        <w:rPr>
          <w:rFonts w:asciiTheme="majorBidi" w:eastAsiaTheme="minorEastAsia" w:hAnsiTheme="majorBidi" w:cstheme="majorBidi"/>
          <w:sz w:val="28"/>
          <w:szCs w:val="28"/>
        </w:rPr>
      </w:pPr>
      <w:r w:rsidRPr="00363C48">
        <w:rPr>
          <w:rFonts w:asciiTheme="majorBidi" w:eastAsiaTheme="minorEastAsia" w:hAnsiTheme="majorBidi" w:cstheme="majorBidi"/>
          <w:sz w:val="24"/>
          <w:szCs w:val="24"/>
        </w:rPr>
        <w:t xml:space="preserve">Q: discharge in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3</m:t>
            </m:r>
          </m:sup>
        </m:sSup>
      </m:oMath>
      <w:r w:rsidRPr="00363C48">
        <w:rPr>
          <w:rFonts w:asciiTheme="majorBidi" w:eastAsiaTheme="minorEastAsia" w:hAnsiTheme="majorBidi" w:cstheme="majorBidi"/>
          <w:sz w:val="24"/>
          <w:szCs w:val="24"/>
        </w:rPr>
        <w:t>/s.</w:t>
      </w:r>
    </w:p>
    <w:p w14:paraId="5E10AC85" w14:textId="4C9433D4" w:rsidR="009500BB" w:rsidRPr="00363C48" w:rsidRDefault="009500BB" w:rsidP="009500BB">
      <w:pPr>
        <w:spacing w:line="360" w:lineRule="auto"/>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Actual</m:t>
            </m:r>
          </m:sub>
        </m:sSub>
      </m:oMath>
      <w:r w:rsidR="00C92AC5" w:rsidRPr="00363C48">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0.5</m:t>
            </m:r>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1000</m:t>
            </m:r>
          </m:den>
        </m:f>
      </m:oMath>
    </w:p>
    <w:p w14:paraId="0C541964" w14:textId="19FFA8F2" w:rsidR="00C92AC5" w:rsidRPr="00363C48" w:rsidRDefault="009500BB" w:rsidP="009500BB">
      <w:pPr>
        <w:spacing w:line="360" w:lineRule="auto"/>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lastRenderedPageBreak/>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Actual</m:t>
            </m:r>
          </m:sub>
        </m:sSub>
      </m:oMath>
      <w:r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=0.0005</m:t>
            </m:r>
            <m:r>
              <w:rPr>
                <w:rFonts w:ascii="Cambria Math" w:eastAsiaTheme="minorEastAsia" w:hAnsi="Cambria Math" w:cstheme="majorBidi"/>
                <w:sz w:val="24"/>
                <w:szCs w:val="24"/>
              </w:rPr>
              <m:t>22</m:t>
            </m:r>
            <m:r>
              <w:rPr>
                <w:rFonts w:ascii="Cambria Math" w:eastAsiaTheme="minorEastAsia" w:hAnsi="Cambria Math" w:cstheme="majorBidi"/>
                <w:sz w:val="24"/>
                <w:szCs w:val="24"/>
              </w:rPr>
              <m:t xml:space="preserve"> m</m:t>
            </m:r>
          </m:e>
          <m:sup>
            <m:r>
              <w:rPr>
                <w:rFonts w:ascii="Cambria Math" w:eastAsiaTheme="minorEastAsia" w:hAnsi="Cambria Math" w:cstheme="majorBidi"/>
                <w:sz w:val="24"/>
                <w:szCs w:val="24"/>
              </w:rPr>
              <m:t>3</m:t>
            </m:r>
          </m:sup>
        </m:sSup>
      </m:oMath>
      <w:r w:rsidR="00C92AC5" w:rsidRPr="00363C48">
        <w:rPr>
          <w:rFonts w:asciiTheme="majorBidi" w:eastAsiaTheme="minorEastAsia" w:hAnsiTheme="majorBidi" w:cstheme="majorBidi"/>
          <w:sz w:val="24"/>
          <w:szCs w:val="24"/>
        </w:rPr>
        <w:t>/s</w:t>
      </w:r>
    </w:p>
    <w:p w14:paraId="22D79318" w14:textId="0D374BBB" w:rsidR="009500BB" w:rsidRPr="00363C48" w:rsidRDefault="009500BB" w:rsidP="009500BB">
      <w:pPr>
        <w:spacing w:line="360" w:lineRule="auto"/>
        <w:jc w:val="center"/>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Actual</m:t>
            </m:r>
          </m:sub>
        </m:sSub>
      </m:oMath>
      <w:r w:rsidR="00C92AC5" w:rsidRPr="00363C48">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0.432</m:t>
            </m:r>
          </m:num>
          <m:den>
            <m:r>
              <w:rPr>
                <w:rFonts w:ascii="Cambria Math" w:eastAsiaTheme="minorEastAsia" w:hAnsi="Cambria Math" w:cstheme="majorBidi"/>
                <w:sz w:val="24"/>
                <w:szCs w:val="24"/>
              </w:rPr>
              <m:t>1000</m:t>
            </m:r>
          </m:den>
        </m:f>
      </m:oMath>
    </w:p>
    <w:p w14:paraId="6C8178ED" w14:textId="5EC02249" w:rsidR="009500BB" w:rsidRPr="00363C48" w:rsidRDefault="009500BB" w:rsidP="009500BB">
      <w:pPr>
        <w:spacing w:line="360" w:lineRule="auto"/>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Actual</m:t>
            </m:r>
          </m:sub>
        </m:sSub>
      </m:oMath>
      <w:r w:rsidRPr="00363C48">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=0.0004</m:t>
            </m:r>
            <m:r>
              <w:rPr>
                <w:rFonts w:ascii="Cambria Math" w:eastAsiaTheme="minorEastAsia" w:hAnsi="Cambria Math" w:cstheme="majorBidi"/>
                <w:sz w:val="24"/>
                <w:szCs w:val="24"/>
              </w:rPr>
              <m:t>8</m:t>
            </m:r>
            <m:r>
              <w:rPr>
                <w:rFonts w:ascii="Cambria Math" w:eastAsiaTheme="minorEastAsia" w:hAnsi="Cambria Math" w:cstheme="majorBidi"/>
                <w:sz w:val="24"/>
                <w:szCs w:val="24"/>
              </w:rPr>
              <m:t xml:space="preserve"> m</m:t>
            </m:r>
          </m:e>
          <m:sup>
            <m:r>
              <w:rPr>
                <w:rFonts w:ascii="Cambria Math" w:eastAsiaTheme="minorEastAsia" w:hAnsi="Cambria Math" w:cstheme="majorBidi"/>
                <w:sz w:val="24"/>
                <w:szCs w:val="24"/>
              </w:rPr>
              <m:t>3</m:t>
            </m:r>
          </m:sup>
        </m:sSup>
      </m:oMath>
      <w:r w:rsidR="00C92AC5" w:rsidRPr="00363C48">
        <w:rPr>
          <w:rFonts w:asciiTheme="majorBidi" w:eastAsiaTheme="minorEastAsia" w:hAnsiTheme="majorBidi" w:cstheme="majorBidi"/>
          <w:sz w:val="24"/>
          <w:szCs w:val="24"/>
        </w:rPr>
        <w:t>/s</w:t>
      </w:r>
    </w:p>
    <w:p w14:paraId="1F074DDE" w14:textId="6BC4A94D" w:rsidR="00C92AC5" w:rsidRPr="00363C48" w:rsidRDefault="009500BB" w:rsidP="00C92AC5">
      <w:pPr>
        <w:pStyle w:val="ListParagraph"/>
        <w:spacing w:line="360" w:lineRule="auto"/>
        <w:ind w:left="1440"/>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Q</m:t>
            </m:r>
          </m:e>
          <m:sub>
            <m:r>
              <w:rPr>
                <w:rFonts w:ascii="Cambria Math" w:eastAsiaTheme="minorEastAsia" w:hAnsi="Cambria Math" w:cstheme="majorBidi"/>
                <w:sz w:val="24"/>
                <w:szCs w:val="24"/>
              </w:rPr>
              <m:t>theoritical</m:t>
            </m:r>
          </m:sub>
        </m:sSub>
      </m:oMath>
      <w:r w:rsidR="00C92AC5"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 xml:space="preserve">= </m:t>
        </m:r>
      </m:oMath>
      <w:r w:rsidR="007573ED" w:rsidRPr="00363C48">
        <w:rPr>
          <w:rFonts w:asciiTheme="majorBidi" w:eastAsiaTheme="minorEastAsia" w:hAnsiTheme="majorBidi" w:cstheme="majorBidi"/>
          <w:sz w:val="24"/>
          <w:szCs w:val="24"/>
        </w:rPr>
        <w:t>a</w:t>
      </w:r>
      <w:r w:rsidR="00C92AC5" w:rsidRPr="00363C48">
        <w:rPr>
          <w:rFonts w:asciiTheme="majorBidi" w:eastAsiaTheme="minorEastAsia" w:hAnsiTheme="majorBidi" w:cstheme="majorBidi"/>
          <w:sz w:val="24"/>
          <w:szCs w:val="24"/>
        </w:rPr>
        <w:t xml:space="preserve">2 </w:t>
      </w:r>
      <m:oMath>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2g(h</m:t>
                </m:r>
                <m:r>
                  <w:rPr>
                    <w:rFonts w:ascii="Cambria Math" w:eastAsiaTheme="minorEastAsia" w:hAnsi="Cambria Math" w:cstheme="majorBidi"/>
                    <w:sz w:val="24"/>
                    <w:szCs w:val="24"/>
                  </w:rPr>
                  <m:t>1-</m:t>
                </m:r>
                <m:r>
                  <w:rPr>
                    <w:rFonts w:ascii="Cambria Math" w:eastAsiaTheme="minorEastAsia" w:hAnsi="Cambria Math" w:cstheme="majorBidi"/>
                    <w:sz w:val="24"/>
                    <w:szCs w:val="24"/>
                  </w:rPr>
                  <m:t>h</m:t>
                </m:r>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1-</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a2</m:t>
                        </m:r>
                      </m:num>
                      <m:den>
                        <m:r>
                          <w:rPr>
                            <w:rFonts w:ascii="Cambria Math" w:eastAsiaTheme="minorEastAsia" w:hAnsi="Cambria Math" w:cstheme="majorBidi"/>
                            <w:sz w:val="24"/>
                            <w:szCs w:val="24"/>
                          </w:rPr>
                          <m:t>a1</m:t>
                        </m:r>
                      </m:den>
                    </m:f>
                    <m:r>
                      <w:rPr>
                        <w:rFonts w:ascii="Cambria Math" w:eastAsiaTheme="minorEastAsia" w:hAnsi="Cambria Math" w:cstheme="majorBidi"/>
                        <w:sz w:val="24"/>
                        <w:szCs w:val="24"/>
                      </w:rPr>
                      <m:t>)</m:t>
                    </m:r>
                  </m:e>
                  <m:sup>
                    <m:r>
                      <w:rPr>
                        <w:rFonts w:ascii="Cambria Math" w:eastAsiaTheme="minorEastAsia" w:hAnsi="Cambria Math" w:cstheme="majorBidi"/>
                        <w:sz w:val="24"/>
                        <w:szCs w:val="24"/>
                      </w:rPr>
                      <m:t>2</m:t>
                    </m:r>
                  </m:sup>
                </m:sSup>
              </m:den>
            </m:f>
          </m:e>
        </m:rad>
        <m:r>
          <w:rPr>
            <w:rFonts w:ascii="Cambria Math" w:eastAsiaTheme="minorEastAsia" w:hAnsi="Cambria Math" w:cstheme="majorBidi"/>
            <w:sz w:val="24"/>
            <w:szCs w:val="24"/>
          </w:rPr>
          <m:t xml:space="preserve"> </m:t>
        </m:r>
      </m:oMath>
      <w:r w:rsidR="00C92AC5" w:rsidRPr="00363C48">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3</m:t>
            </m:r>
          </m:sup>
        </m:sSup>
      </m:oMath>
      <w:r w:rsidR="00C92AC5" w:rsidRPr="00363C48">
        <w:rPr>
          <w:rFonts w:asciiTheme="majorBidi" w:eastAsiaTheme="minorEastAsia" w:hAnsiTheme="majorBidi" w:cstheme="majorBidi"/>
          <w:sz w:val="24"/>
          <w:szCs w:val="24"/>
        </w:rPr>
        <w:t>/s)         (5)</w:t>
      </w:r>
    </w:p>
    <w:p w14:paraId="7642F9F6" w14:textId="68760A30" w:rsidR="00C92AC5" w:rsidRPr="00363C48" w:rsidRDefault="00C92AC5" w:rsidP="00C92AC5">
      <w:pPr>
        <w:pStyle w:val="ListParagraph"/>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Where:</w:t>
      </w:r>
    </w:p>
    <w:p w14:paraId="4D4AFFE0" w14:textId="5E93A469" w:rsidR="009500BB" w:rsidRPr="00363C48" w:rsidRDefault="007573ED" w:rsidP="00C92AC5">
      <w:pPr>
        <w:pStyle w:val="ListParagraph"/>
        <w:spacing w:line="360" w:lineRule="auto"/>
        <w:rPr>
          <w:rFonts w:asciiTheme="majorBidi" w:hAnsiTheme="majorBidi" w:cstheme="majorBidi"/>
          <w:sz w:val="24"/>
          <w:szCs w:val="24"/>
        </w:rPr>
      </w:pPr>
      <w:r w:rsidRPr="00363C48">
        <w:rPr>
          <w:rFonts w:asciiTheme="majorBidi" w:hAnsiTheme="majorBidi" w:cstheme="majorBidi"/>
          <w:sz w:val="24"/>
          <w:szCs w:val="24"/>
        </w:rPr>
        <w:t>a</w:t>
      </w:r>
      <w:r w:rsidR="00C92AC5" w:rsidRPr="00363C48">
        <w:rPr>
          <w:rFonts w:asciiTheme="majorBidi" w:hAnsiTheme="majorBidi" w:cstheme="majorBidi"/>
          <w:sz w:val="24"/>
          <w:szCs w:val="24"/>
        </w:rPr>
        <w:t xml:space="preserve">1: Cross-section area of venturi inlet (m2). </w:t>
      </w:r>
    </w:p>
    <w:p w14:paraId="027C5B0A" w14:textId="7DB77C13" w:rsidR="00C92AC5" w:rsidRPr="00363C48" w:rsidRDefault="00C92AC5" w:rsidP="009500BB">
      <w:pPr>
        <w:pStyle w:val="ListParagraph"/>
        <w:spacing w:line="360" w:lineRule="auto"/>
        <w:rPr>
          <w:rFonts w:asciiTheme="majorBidi" w:hAnsiTheme="majorBidi" w:cstheme="majorBidi"/>
          <w:sz w:val="24"/>
          <w:szCs w:val="24"/>
        </w:rPr>
      </w:pPr>
      <w:r w:rsidRPr="00363C48">
        <w:rPr>
          <w:rFonts w:asciiTheme="majorBidi" w:hAnsiTheme="majorBidi" w:cstheme="majorBidi"/>
          <w:sz w:val="24"/>
          <w:szCs w:val="24"/>
        </w:rPr>
        <w:t>a2</w:t>
      </w:r>
      <w:r w:rsidR="009500BB" w:rsidRPr="00363C48">
        <w:rPr>
          <w:rFonts w:asciiTheme="majorBidi" w:hAnsiTheme="majorBidi" w:cstheme="majorBidi"/>
          <w:sz w:val="24"/>
          <w:szCs w:val="24"/>
        </w:rPr>
        <w:t xml:space="preserve">: </w:t>
      </w:r>
      <w:r w:rsidRPr="00363C48">
        <w:rPr>
          <w:rFonts w:asciiTheme="majorBidi" w:hAnsiTheme="majorBidi" w:cstheme="majorBidi"/>
          <w:sz w:val="24"/>
          <w:szCs w:val="24"/>
        </w:rPr>
        <w:t>Cross-section area of venturi throat (m^2).</w:t>
      </w:r>
    </w:p>
    <w:p w14:paraId="27567591" w14:textId="77777777" w:rsidR="009500BB" w:rsidRPr="00363C48" w:rsidRDefault="00C92AC5" w:rsidP="00C92AC5">
      <w:pPr>
        <w:pStyle w:val="ListParagraph"/>
        <w:spacing w:line="360" w:lineRule="auto"/>
        <w:rPr>
          <w:rFonts w:asciiTheme="majorBidi" w:hAnsiTheme="majorBidi" w:cstheme="majorBidi"/>
          <w:sz w:val="24"/>
          <w:szCs w:val="24"/>
        </w:rPr>
      </w:pPr>
      <w:r w:rsidRPr="00363C48">
        <w:rPr>
          <w:rFonts w:asciiTheme="majorBidi" w:hAnsiTheme="majorBidi" w:cstheme="majorBidi"/>
          <w:sz w:val="24"/>
          <w:szCs w:val="24"/>
        </w:rPr>
        <w:t>h1: Water head at venturi inlet (maximum pressure) (m)</w:t>
      </w:r>
    </w:p>
    <w:p w14:paraId="77BD4E18" w14:textId="031FCF28" w:rsidR="00C92AC5" w:rsidRPr="00363C48" w:rsidRDefault="00C92AC5" w:rsidP="00C92AC5">
      <w:pPr>
        <w:pStyle w:val="ListParagraph"/>
        <w:spacing w:line="360" w:lineRule="auto"/>
        <w:rPr>
          <w:rFonts w:asciiTheme="majorBidi" w:hAnsiTheme="majorBidi" w:cstheme="majorBidi"/>
          <w:sz w:val="24"/>
          <w:szCs w:val="24"/>
        </w:rPr>
      </w:pPr>
      <w:r w:rsidRPr="00363C48">
        <w:rPr>
          <w:rFonts w:asciiTheme="majorBidi" w:hAnsiTheme="majorBidi" w:cstheme="majorBidi"/>
          <w:sz w:val="24"/>
          <w:szCs w:val="24"/>
        </w:rPr>
        <w:t xml:space="preserve">h2: Water head at the throat of the venturi (m). </w:t>
      </w:r>
    </w:p>
    <w:p w14:paraId="3469E928" w14:textId="77777777" w:rsidR="00C92AC5" w:rsidRPr="00363C48" w:rsidRDefault="00C92AC5" w:rsidP="009500BB">
      <w:pPr>
        <w:pStyle w:val="ListParagraph"/>
        <w:spacing w:line="360" w:lineRule="auto"/>
        <w:jc w:val="both"/>
        <w:rPr>
          <w:rFonts w:asciiTheme="majorBidi" w:hAnsiTheme="majorBidi" w:cstheme="majorBidi"/>
          <w:sz w:val="24"/>
          <w:szCs w:val="24"/>
        </w:rPr>
      </w:pPr>
      <w:r w:rsidRPr="00363C48">
        <w:rPr>
          <w:rFonts w:asciiTheme="majorBidi" w:hAnsiTheme="majorBidi" w:cstheme="majorBidi"/>
          <w:sz w:val="24"/>
          <w:szCs w:val="24"/>
        </w:rPr>
        <w:t xml:space="preserve">u1: Velocity of the fluid at venturi inlet (m/s). </w:t>
      </w:r>
    </w:p>
    <w:p w14:paraId="5E226671" w14:textId="2FF4D9E3" w:rsidR="00C92AC5" w:rsidRPr="00363C48" w:rsidRDefault="00000000" w:rsidP="009500BB">
      <w:pPr>
        <w:pStyle w:val="ListParagraph"/>
        <w:spacing w:line="360" w:lineRule="auto"/>
        <w:jc w:val="both"/>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oMath>
      <w:r w:rsidR="00C92AC5" w:rsidRPr="00363C48">
        <w:rPr>
          <w:rFonts w:asciiTheme="majorBidi" w:hAnsiTheme="majorBidi" w:cstheme="majorBidi"/>
          <w:sz w:val="24"/>
          <w:szCs w:val="24"/>
        </w:rPr>
        <w:t>: Velocity of the fluid at venturi throat (m/s)</w:t>
      </w:r>
      <w:r w:rsidR="009500BB" w:rsidRPr="00363C48">
        <w:rPr>
          <w:rFonts w:asciiTheme="majorBidi" w:hAnsiTheme="majorBidi" w:cstheme="majorBidi"/>
          <w:sz w:val="24"/>
          <w:szCs w:val="24"/>
        </w:rPr>
        <w:t xml:space="preserve"> and can be measured following equation 6 below</w:t>
      </w:r>
      <w:r w:rsidR="00C92AC5" w:rsidRPr="00363C48">
        <w:rPr>
          <w:rFonts w:asciiTheme="majorBidi" w:hAnsiTheme="majorBidi" w:cstheme="majorBidi"/>
          <w:sz w:val="24"/>
          <w:szCs w:val="24"/>
        </w:rPr>
        <w:t xml:space="preserve"> </w:t>
      </w:r>
    </w:p>
    <w:p w14:paraId="68C0DEC1" w14:textId="4D53A2CC" w:rsidR="00C92AC5" w:rsidRPr="00363C48" w:rsidRDefault="00000000" w:rsidP="009500BB">
      <w:pPr>
        <w:pStyle w:val="ListParagraph"/>
        <w:spacing w:line="360" w:lineRule="auto"/>
        <w:jc w:val="both"/>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n</m:t>
            </m:r>
          </m:sub>
        </m:sSub>
      </m:oMath>
      <w:r w:rsidR="00C92AC5" w:rsidRPr="00363C48">
        <w:rPr>
          <w:rFonts w:asciiTheme="majorBidi" w:hAnsiTheme="majorBidi" w:cstheme="majorBidi"/>
          <w:sz w:val="24"/>
          <w:szCs w:val="24"/>
        </w:rPr>
        <w:t>: Velocity of the fluid at an arbitrary venturi section (m/s).</w:t>
      </w:r>
    </w:p>
    <w:p w14:paraId="4A2E8CEC" w14:textId="45A9C209" w:rsidR="00C92AC5" w:rsidRPr="00363C48" w:rsidRDefault="00C92AC5" w:rsidP="009500BB">
      <w:pPr>
        <w:pStyle w:val="ListParagraph"/>
        <w:spacing w:line="360" w:lineRule="auto"/>
        <w:jc w:val="both"/>
        <w:rPr>
          <w:rFonts w:asciiTheme="majorBidi" w:eastAsiaTheme="minorEastAsia" w:hAnsiTheme="majorBidi" w:cstheme="majorBidi"/>
          <w:sz w:val="24"/>
          <w:szCs w:val="24"/>
        </w:rPr>
      </w:pPr>
      <w:r w:rsidRPr="00363C48">
        <w:rPr>
          <w:rFonts w:asciiTheme="majorBidi" w:hAnsiTheme="majorBidi" w:cstheme="majorBidi"/>
          <w:sz w:val="24"/>
          <w:szCs w:val="24"/>
        </w:rPr>
        <w:t xml:space="preserve"> g: Acceleration due to gravity which equals 9.81 (m/</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Cambria Math" w:cstheme="majorBidi"/>
                <w:sz w:val="24"/>
                <w:szCs w:val="24"/>
              </w:rPr>
              <m:t>2</m:t>
            </m:r>
          </m:sup>
        </m:sSup>
      </m:oMath>
      <w:r w:rsidRPr="00363C48">
        <w:rPr>
          <w:rFonts w:asciiTheme="majorBidi" w:hAnsiTheme="majorBidi" w:cstheme="majorBidi"/>
          <w:sz w:val="24"/>
          <w:szCs w:val="24"/>
        </w:rPr>
        <w:t>).</w:t>
      </w:r>
    </w:p>
    <w:p w14:paraId="76E10868" w14:textId="77777777" w:rsidR="00C92AC5" w:rsidRPr="00363C48" w:rsidRDefault="00C92AC5" w:rsidP="00C92AC5">
      <w:pPr>
        <w:pStyle w:val="ListParagraph"/>
        <w:spacing w:line="360" w:lineRule="auto"/>
        <w:jc w:val="center"/>
        <w:rPr>
          <w:rFonts w:asciiTheme="majorBidi" w:eastAsiaTheme="minorEastAsia" w:hAnsiTheme="majorBidi" w:cstheme="majorBidi"/>
          <w:sz w:val="28"/>
          <w:szCs w:val="28"/>
        </w:rPr>
      </w:pPr>
    </w:p>
    <w:p w14:paraId="320C7358" w14:textId="1885665F" w:rsidR="00C92AC5" w:rsidRPr="00363C48" w:rsidRDefault="00000000" w:rsidP="007E71A8">
      <w:pPr>
        <w:pStyle w:val="ListParagraph"/>
        <w:spacing w:line="360" w:lineRule="auto"/>
        <w:jc w:val="cente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theoritical</m:t>
            </m:r>
          </m:sub>
        </m:sSub>
      </m:oMath>
      <w:r w:rsidR="00C92AC5" w:rsidRPr="00363C48">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 xml:space="preserve">= </m:t>
        </m:r>
      </m:oMath>
      <w:r w:rsidR="00C92AC5" w:rsidRPr="00363C48">
        <w:rPr>
          <w:rFonts w:asciiTheme="majorBidi" w:eastAsiaTheme="minorEastAsia" w:hAnsiTheme="majorBidi" w:cstheme="majorBidi"/>
          <w:sz w:val="24"/>
          <w:szCs w:val="24"/>
        </w:rPr>
        <w:t xml:space="preserve">0.000201* </w:t>
      </w:r>
      <m:oMath>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2*9.81*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0.2</m:t>
                    </m:r>
                    <m:r>
                      <w:rPr>
                        <w:rFonts w:ascii="Cambria Math" w:eastAsiaTheme="minorEastAsia" w:hAnsi="Cambria Math" w:cstheme="majorBidi"/>
                        <w:sz w:val="24"/>
                        <w:szCs w:val="24"/>
                      </w:rPr>
                      <m:t>2</m:t>
                    </m:r>
                    <m:r>
                      <w:rPr>
                        <w:rFonts w:ascii="Cambria Math" w:eastAsiaTheme="minorEastAsia" w:hAnsi="Cambria Math" w:cstheme="majorBidi"/>
                        <w:sz w:val="24"/>
                        <w:szCs w:val="24"/>
                      </w:rPr>
                      <m:t>-0.0</m:t>
                    </m:r>
                    <m:r>
                      <w:rPr>
                        <w:rFonts w:ascii="Cambria Math" w:eastAsiaTheme="minorEastAsia" w:hAnsi="Cambria Math" w:cstheme="majorBidi"/>
                        <w:sz w:val="24"/>
                        <w:szCs w:val="24"/>
                      </w:rPr>
                      <m:t>05</m:t>
                    </m:r>
                  </m:e>
                </m:d>
              </m:num>
              <m:den>
                <m:r>
                  <w:rPr>
                    <w:rFonts w:ascii="Cambria Math" w:eastAsiaTheme="minorEastAsia" w:hAnsi="Cambria Math" w:cstheme="majorBidi"/>
                    <w:sz w:val="24"/>
                    <w:szCs w:val="24"/>
                  </w:rPr>
                  <m:t>1-</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0.000201</m:t>
                            </m:r>
                          </m:num>
                          <m:den>
                            <m:r>
                              <w:rPr>
                                <w:rFonts w:ascii="Cambria Math" w:eastAsiaTheme="minorEastAsia" w:hAnsi="Cambria Math" w:cstheme="majorBidi"/>
                                <w:sz w:val="24"/>
                                <w:szCs w:val="24"/>
                              </w:rPr>
                              <m:t>0.0005311</m:t>
                            </m:r>
                          </m:den>
                        </m:f>
                      </m:e>
                    </m:d>
                  </m:e>
                  <m:sup>
                    <m:r>
                      <w:rPr>
                        <w:rFonts w:ascii="Cambria Math" w:eastAsiaTheme="minorEastAsia" w:hAnsi="Cambria Math" w:cstheme="majorBidi"/>
                        <w:sz w:val="24"/>
                        <w:szCs w:val="24"/>
                      </w:rPr>
                      <m:t>2</m:t>
                    </m:r>
                  </m:sup>
                </m:sSup>
              </m:den>
            </m:f>
          </m:e>
        </m:rad>
      </m:oMath>
      <w:r w:rsidR="00C92AC5" w:rsidRPr="00363C48">
        <w:rPr>
          <w:rFonts w:asciiTheme="majorBidi" w:eastAsiaTheme="minorEastAsia" w:hAnsiTheme="majorBidi" w:cstheme="majorBidi"/>
          <w:sz w:val="24"/>
          <w:szCs w:val="24"/>
        </w:rPr>
        <w:t xml:space="preserve">   = 0.000</w:t>
      </w:r>
      <w:r w:rsidR="007935C9">
        <w:rPr>
          <w:rFonts w:asciiTheme="majorBidi" w:eastAsiaTheme="minorEastAsia" w:hAnsiTheme="majorBidi" w:cstheme="majorBidi"/>
          <w:sz w:val="24"/>
          <w:szCs w:val="24"/>
        </w:rPr>
        <w:t>446</w:t>
      </w:r>
      <w:r w:rsidR="00C92AC5" w:rsidRPr="00363C48">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24"/>
                <w:szCs w:val="24"/>
              </w:rPr>
            </m:ctrlPr>
          </m:fPr>
          <m:num>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3</m:t>
                </m:r>
              </m:sup>
            </m:sSup>
          </m:num>
          <m:den>
            <m:r>
              <w:rPr>
                <w:rFonts w:ascii="Cambria Math" w:eastAsiaTheme="minorEastAsia" w:hAnsi="Cambria Math" w:cstheme="majorBidi"/>
                <w:sz w:val="24"/>
                <w:szCs w:val="24"/>
              </w:rPr>
              <m:t>s</m:t>
            </m:r>
          </m:den>
        </m:f>
        <m:r>
          <w:rPr>
            <w:rFonts w:ascii="Cambria Math" w:eastAsiaTheme="minorEastAsia" w:hAnsi="Cambria Math" w:cstheme="majorBidi"/>
            <w:sz w:val="24"/>
            <w:szCs w:val="24"/>
          </w:rPr>
          <m:t>.</m:t>
        </m:r>
      </m:oMath>
    </w:p>
    <w:p w14:paraId="3CF9F13F" w14:textId="77777777" w:rsidR="009500BB" w:rsidRPr="00363C48" w:rsidRDefault="009500BB" w:rsidP="007E71A8">
      <w:pPr>
        <w:pStyle w:val="ListParagraph"/>
        <w:spacing w:line="360" w:lineRule="auto"/>
        <w:jc w:val="center"/>
        <w:rPr>
          <w:rFonts w:asciiTheme="majorBidi" w:eastAsiaTheme="minorEastAsia" w:hAnsiTheme="majorBidi" w:cstheme="majorBidi"/>
          <w:sz w:val="24"/>
          <w:szCs w:val="24"/>
        </w:rPr>
      </w:pPr>
    </w:p>
    <w:p w14:paraId="22B1D0A9" w14:textId="156FE045" w:rsidR="00C92AC5" w:rsidRPr="00363C48" w:rsidRDefault="007573ED" w:rsidP="007E71A8">
      <w:pPr>
        <w:pStyle w:val="ListParagraph"/>
        <w:spacing w:line="360" w:lineRule="auto"/>
        <w:ind w:left="1440"/>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2g(h</m:t>
                </m:r>
                <m:r>
                  <w:rPr>
                    <w:rFonts w:ascii="Cambria Math" w:eastAsiaTheme="minorEastAsia" w:hAnsi="Cambria Math" w:cstheme="majorBidi"/>
                    <w:sz w:val="24"/>
                    <w:szCs w:val="24"/>
                  </w:rPr>
                  <m:t>1-</m:t>
                </m:r>
                <m:r>
                  <w:rPr>
                    <w:rFonts w:ascii="Cambria Math" w:eastAsiaTheme="minorEastAsia" w:hAnsi="Cambria Math" w:cstheme="majorBidi"/>
                    <w:sz w:val="24"/>
                    <w:szCs w:val="24"/>
                  </w:rPr>
                  <m:t>h</m:t>
                </m:r>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1-</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A2</m:t>
                        </m:r>
                      </m:num>
                      <m:den>
                        <m:r>
                          <w:rPr>
                            <w:rFonts w:ascii="Cambria Math" w:eastAsiaTheme="minorEastAsia" w:hAnsi="Cambria Math" w:cstheme="majorBidi"/>
                            <w:sz w:val="24"/>
                            <w:szCs w:val="24"/>
                          </w:rPr>
                          <m:t>A1</m:t>
                        </m:r>
                      </m:den>
                    </m:f>
                    <m:r>
                      <w:rPr>
                        <w:rFonts w:ascii="Cambria Math" w:eastAsiaTheme="minorEastAsia" w:hAnsi="Cambria Math" w:cstheme="majorBidi"/>
                        <w:sz w:val="24"/>
                        <w:szCs w:val="24"/>
                      </w:rPr>
                      <m:t>)</m:t>
                    </m:r>
                  </m:e>
                  <m:sup>
                    <m:r>
                      <w:rPr>
                        <w:rFonts w:ascii="Cambria Math" w:eastAsiaTheme="minorEastAsia" w:hAnsi="Cambria Math" w:cstheme="majorBidi"/>
                        <w:sz w:val="24"/>
                        <w:szCs w:val="24"/>
                      </w:rPr>
                      <m:t>2</m:t>
                    </m:r>
                  </m:sup>
                </m:sSup>
              </m:den>
            </m:f>
          </m:e>
        </m:rad>
      </m:oMath>
      <w:r w:rsidR="00C92AC5" w:rsidRPr="00363C48">
        <w:rPr>
          <w:rFonts w:asciiTheme="majorBidi" w:eastAsiaTheme="minorEastAsia" w:hAnsiTheme="majorBidi" w:cstheme="majorBidi"/>
          <w:sz w:val="24"/>
          <w:szCs w:val="24"/>
        </w:rPr>
        <w:t xml:space="preserve">  (m/s)      </w:t>
      </w:r>
      <w:r w:rsidR="007E71A8"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 xml:space="preserve">           </w:t>
      </w:r>
      <w:r w:rsidR="007E71A8"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 xml:space="preserve">  (6)</w:t>
      </w:r>
    </w:p>
    <w:p w14:paraId="1A9EA722" w14:textId="000613B7" w:rsidR="00C92AC5" w:rsidRPr="00363C48" w:rsidRDefault="009500BB" w:rsidP="007E71A8">
      <w:pPr>
        <w:pStyle w:val="ListParagraph"/>
        <w:spacing w:line="360" w:lineRule="auto"/>
        <w:ind w:left="1440"/>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 xml:space="preserve"> </m:t>
        </m:r>
      </m:oMath>
      <w:r w:rsidR="00C92AC5" w:rsidRPr="00363C48">
        <w:rPr>
          <w:rFonts w:asciiTheme="majorBidi" w:eastAsiaTheme="minorEastAsia" w:hAnsiTheme="majorBidi" w:cstheme="majorBidi"/>
          <w:sz w:val="24"/>
          <w:szCs w:val="24"/>
        </w:rPr>
        <w:t xml:space="preserve">= </w:t>
      </w:r>
      <m:oMath>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2*9.81*</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0.2</m:t>
                    </m:r>
                    <m:r>
                      <w:rPr>
                        <w:rFonts w:ascii="Cambria Math" w:eastAsiaTheme="minorEastAsia" w:hAnsi="Cambria Math" w:cstheme="majorBidi"/>
                        <w:sz w:val="24"/>
                        <w:szCs w:val="24"/>
                      </w:rPr>
                      <m:t>2</m:t>
                    </m:r>
                    <m:r>
                      <w:rPr>
                        <w:rFonts w:ascii="Cambria Math" w:eastAsiaTheme="minorEastAsia" w:hAnsi="Cambria Math" w:cstheme="majorBidi"/>
                        <w:sz w:val="24"/>
                        <w:szCs w:val="24"/>
                      </w:rPr>
                      <m:t>-0.0</m:t>
                    </m:r>
                    <m:r>
                      <w:rPr>
                        <w:rFonts w:ascii="Cambria Math" w:eastAsiaTheme="minorEastAsia" w:hAnsi="Cambria Math" w:cstheme="majorBidi"/>
                        <w:sz w:val="24"/>
                        <w:szCs w:val="24"/>
                      </w:rPr>
                      <m:t>05</m:t>
                    </m:r>
                  </m:e>
                </m:d>
              </m:num>
              <m:den>
                <m:r>
                  <w:rPr>
                    <w:rFonts w:ascii="Cambria Math" w:eastAsiaTheme="minorEastAsia" w:hAnsi="Cambria Math" w:cstheme="majorBidi"/>
                    <w:sz w:val="24"/>
                    <w:szCs w:val="24"/>
                  </w:rPr>
                  <m:t>1-</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0.000201</m:t>
                            </m:r>
                          </m:num>
                          <m:den>
                            <m:r>
                              <w:rPr>
                                <w:rFonts w:ascii="Cambria Math" w:eastAsiaTheme="minorEastAsia" w:hAnsi="Cambria Math" w:cstheme="majorBidi"/>
                                <w:sz w:val="24"/>
                                <w:szCs w:val="24"/>
                              </w:rPr>
                              <m:t>0.0005311</m:t>
                            </m:r>
                          </m:den>
                        </m:f>
                      </m:e>
                    </m:d>
                  </m:e>
                  <m:sup>
                    <m:r>
                      <w:rPr>
                        <w:rFonts w:ascii="Cambria Math" w:eastAsiaTheme="minorEastAsia" w:hAnsi="Cambria Math" w:cstheme="majorBidi"/>
                        <w:sz w:val="24"/>
                        <w:szCs w:val="24"/>
                      </w:rPr>
                      <m:t>2</m:t>
                    </m:r>
                  </m:sup>
                </m:sSup>
              </m:den>
            </m:f>
          </m:e>
        </m:rad>
      </m:oMath>
      <w:r w:rsidR="00C92AC5" w:rsidRPr="00363C48">
        <w:rPr>
          <w:rFonts w:asciiTheme="majorBidi" w:eastAsiaTheme="minorEastAsia" w:hAnsiTheme="majorBidi" w:cstheme="majorBidi"/>
          <w:sz w:val="24"/>
          <w:szCs w:val="24"/>
        </w:rPr>
        <w:t xml:space="preserve"> = 2.2</w:t>
      </w:r>
      <w:r w:rsidR="007935C9">
        <w:rPr>
          <w:rFonts w:asciiTheme="majorBidi" w:eastAsiaTheme="minorEastAsia" w:hAnsiTheme="majorBidi" w:cstheme="majorBidi"/>
          <w:sz w:val="24"/>
          <w:szCs w:val="24"/>
        </w:rPr>
        <w:t>2</w:t>
      </w:r>
      <w:r w:rsidR="00C92AC5" w:rsidRPr="00363C48">
        <w:rPr>
          <w:rFonts w:asciiTheme="majorBidi" w:eastAsiaTheme="minorEastAsia" w:hAnsiTheme="majorBidi" w:cstheme="majorBidi"/>
          <w:sz w:val="24"/>
          <w:szCs w:val="24"/>
        </w:rPr>
        <w:t xml:space="preserve"> m/s.</w:t>
      </w:r>
    </w:p>
    <w:p w14:paraId="537E7E9E" w14:textId="77777777" w:rsidR="00C92AC5" w:rsidRPr="00363C48" w:rsidRDefault="00C92AC5" w:rsidP="00C92AC5">
      <w:pPr>
        <w:pStyle w:val="ListParagraph"/>
        <w:spacing w:line="360" w:lineRule="auto"/>
        <w:ind w:left="1440"/>
        <w:jc w:val="center"/>
        <w:rPr>
          <w:rFonts w:asciiTheme="majorBidi" w:eastAsiaTheme="minorEastAsia" w:hAnsiTheme="majorBidi" w:cstheme="majorBidi"/>
          <w:sz w:val="24"/>
          <w:szCs w:val="24"/>
        </w:rPr>
      </w:pPr>
    </w:p>
    <w:p w14:paraId="14B3C4BB" w14:textId="035094C1" w:rsidR="009500BB" w:rsidRPr="00363C48" w:rsidRDefault="00C92AC5" w:rsidP="009500BB">
      <w:pPr>
        <w:pStyle w:val="ListParagraph"/>
        <w:numPr>
          <w:ilvl w:val="0"/>
          <w:numId w:val="3"/>
        </w:num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Coefficient of discharge</w:t>
      </w:r>
      <w:r w:rsidR="009500BB" w:rsidRPr="00363C48">
        <w:rPr>
          <w:rFonts w:asciiTheme="majorBidi" w:eastAsiaTheme="minorEastAsia" w:hAnsiTheme="majorBidi" w:cstheme="majorBidi"/>
          <w:sz w:val="24"/>
          <w:szCs w:val="24"/>
        </w:rPr>
        <w:t xml:space="preserve"> (Cd) </w:t>
      </w:r>
      <w:r w:rsidRPr="00363C48">
        <w:rPr>
          <w:rFonts w:asciiTheme="majorBidi" w:eastAsiaTheme="minorEastAsia" w:hAnsiTheme="majorBidi" w:cstheme="majorBidi"/>
          <w:sz w:val="24"/>
          <w:szCs w:val="24"/>
        </w:rPr>
        <w:t>:</w:t>
      </w:r>
    </w:p>
    <w:p w14:paraId="578411DB" w14:textId="77777777" w:rsidR="009500BB" w:rsidRPr="00363C48" w:rsidRDefault="009500BB" w:rsidP="009500BB">
      <w:pPr>
        <w:pStyle w:val="ListParagraph"/>
        <w:spacing w:line="360" w:lineRule="auto"/>
        <w:ind w:left="1440"/>
        <w:rPr>
          <w:rFonts w:asciiTheme="majorBidi" w:eastAsiaTheme="minorEastAsia" w:hAnsiTheme="majorBidi" w:cstheme="majorBidi"/>
          <w:sz w:val="24"/>
          <w:szCs w:val="24"/>
        </w:rPr>
      </w:pPr>
    </w:p>
    <w:p w14:paraId="0C260BC2" w14:textId="2C930443" w:rsidR="007573ED" w:rsidRPr="00363C48" w:rsidRDefault="007E71A8" w:rsidP="007573ED">
      <w:pPr>
        <w:pStyle w:val="ListParagraph"/>
        <w:spacing w:line="360" w:lineRule="auto"/>
        <w:ind w:left="1440"/>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w:r w:rsidR="007573ED"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 xml:space="preserve">Cd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Qact.</m:t>
            </m:r>
          </m:num>
          <m:den>
            <m:r>
              <w:rPr>
                <w:rFonts w:ascii="Cambria Math" w:eastAsiaTheme="minorEastAsia" w:hAnsi="Cambria Math" w:cstheme="majorBidi"/>
                <w:sz w:val="24"/>
                <w:szCs w:val="24"/>
              </w:rPr>
              <m:t>Q theo.</m:t>
            </m:r>
          </m:den>
        </m:f>
      </m:oMath>
      <w:r w:rsidR="00C92AC5"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 xml:space="preserve">   </w:t>
      </w:r>
      <w:r w:rsidR="007573ED"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(7)</w:t>
      </w:r>
    </w:p>
    <w:p w14:paraId="03DB756D" w14:textId="3FF257DC" w:rsidR="009500BB" w:rsidRPr="00363C48" w:rsidRDefault="009500BB" w:rsidP="002F109C">
      <w:pPr>
        <w:pStyle w:val="ListParagraph"/>
        <w:spacing w:line="360" w:lineRule="auto"/>
        <w:ind w:left="1440"/>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Where: </w:t>
      </w:r>
    </w:p>
    <w:p w14:paraId="53768467" w14:textId="53263969" w:rsidR="009500BB" w:rsidRPr="00363C48" w:rsidRDefault="00000000" w:rsidP="002F109C">
      <w:pPr>
        <w:pStyle w:val="ListParagraph"/>
        <w:spacing w:line="360" w:lineRule="auto"/>
        <w:ind w:left="1440"/>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theoritical</m:t>
            </m:r>
          </m:sub>
        </m:sSub>
      </m:oMath>
      <w:r w:rsidR="009500BB" w:rsidRPr="00363C48">
        <w:rPr>
          <w:rFonts w:asciiTheme="majorBidi" w:eastAsiaTheme="minorEastAsia" w:hAnsiTheme="majorBidi" w:cstheme="majorBidi"/>
          <w:sz w:val="24"/>
          <w:szCs w:val="24"/>
        </w:rPr>
        <w:t xml:space="preserve"> : Theoretical discharge through the venturi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/s)</m:t>
        </m:r>
      </m:oMath>
    </w:p>
    <w:p w14:paraId="28FD2B19" w14:textId="68BE1FAB" w:rsidR="009500BB" w:rsidRPr="00363C48" w:rsidRDefault="00000000" w:rsidP="002F109C">
      <w:pPr>
        <w:pStyle w:val="ListParagraph"/>
        <w:spacing w:line="360" w:lineRule="auto"/>
        <w:ind w:left="1440"/>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act.</m:t>
            </m:r>
          </m:sub>
        </m:sSub>
      </m:oMath>
      <w:r w:rsidR="009500BB" w:rsidRPr="00363C48">
        <w:rPr>
          <w:rFonts w:asciiTheme="majorBidi" w:eastAsiaTheme="minorEastAsia" w:hAnsiTheme="majorBidi" w:cstheme="majorBidi"/>
          <w:sz w:val="24"/>
          <w:szCs w:val="24"/>
        </w:rPr>
        <w:t xml:space="preserve"> : Actual discharge through the venturi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/s)</m:t>
        </m:r>
      </m:oMath>
    </w:p>
    <w:p w14:paraId="023A1C28" w14:textId="1061B6C5" w:rsidR="00C92AC5" w:rsidRPr="003B55C3" w:rsidRDefault="00C92AC5" w:rsidP="003B55C3">
      <w:pPr>
        <w:pStyle w:val="ListParagraph"/>
        <w:spacing w:line="360" w:lineRule="auto"/>
        <w:ind w:left="1440"/>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Cd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0.0005</m:t>
            </m:r>
            <m:r>
              <w:rPr>
                <w:rFonts w:ascii="Cambria Math" w:eastAsiaTheme="minorEastAsia" w:hAnsi="Cambria Math" w:cstheme="majorBidi"/>
                <w:sz w:val="24"/>
                <w:szCs w:val="24"/>
              </w:rPr>
              <m:t>22</m:t>
            </m:r>
          </m:num>
          <m:den>
            <m:r>
              <w:rPr>
                <w:rFonts w:ascii="Cambria Math" w:eastAsiaTheme="minorEastAsia" w:hAnsi="Cambria Math" w:cstheme="majorBidi"/>
                <w:sz w:val="24"/>
                <w:szCs w:val="24"/>
              </w:rPr>
              <m:t>0.000446</m:t>
            </m:r>
          </m:den>
        </m:f>
      </m:oMath>
      <w:r w:rsidRPr="00363C48">
        <w:rPr>
          <w:rFonts w:asciiTheme="majorBidi" w:eastAsiaTheme="minorEastAsia" w:hAnsiTheme="majorBidi" w:cstheme="majorBidi"/>
          <w:sz w:val="24"/>
          <w:szCs w:val="24"/>
        </w:rPr>
        <w:t xml:space="preserve"> = 1.1</w:t>
      </w:r>
      <w:r w:rsidR="007935C9">
        <w:rPr>
          <w:rFonts w:asciiTheme="majorBidi" w:eastAsiaTheme="minorEastAsia" w:hAnsiTheme="majorBidi" w:cstheme="majorBidi"/>
          <w:sz w:val="24"/>
          <w:szCs w:val="24"/>
        </w:rPr>
        <w:t>7</w:t>
      </w:r>
      <w:r w:rsidRPr="00363C48">
        <w:rPr>
          <w:rFonts w:asciiTheme="majorBidi" w:eastAsiaTheme="minorEastAsia" w:hAnsiTheme="majorBidi" w:cstheme="majorBidi"/>
          <w:sz w:val="24"/>
          <w:szCs w:val="24"/>
        </w:rPr>
        <w:t xml:space="preserve"> </w:t>
      </w:r>
      <w:r w:rsidRPr="003B55C3">
        <w:rPr>
          <w:rFonts w:asciiTheme="majorBidi" w:eastAsiaTheme="minorEastAsia" w:hAnsiTheme="majorBidi" w:cstheme="majorBidi"/>
          <w:sz w:val="24"/>
          <w:szCs w:val="24"/>
        </w:rPr>
        <w:t xml:space="preserve"> </w:t>
      </w:r>
    </w:p>
    <w:p w14:paraId="0A56D59E" w14:textId="77777777" w:rsidR="00C92AC5" w:rsidRPr="00363C48" w:rsidRDefault="00C92AC5" w:rsidP="00C92AC5">
      <w:pPr>
        <w:pStyle w:val="ListParagraph"/>
        <w:spacing w:line="360" w:lineRule="auto"/>
        <w:ind w:left="1440"/>
        <w:jc w:val="center"/>
        <w:rPr>
          <w:rFonts w:asciiTheme="majorBidi" w:eastAsiaTheme="minorEastAsia" w:hAnsiTheme="majorBidi" w:cstheme="majorBidi"/>
          <w:sz w:val="24"/>
          <w:szCs w:val="24"/>
        </w:rPr>
      </w:pPr>
    </w:p>
    <w:p w14:paraId="404DD2E3" w14:textId="50D8C579" w:rsidR="00C92AC5" w:rsidRPr="00363C48" w:rsidRDefault="007E71A8" w:rsidP="00C92AC5">
      <w:pPr>
        <w:pStyle w:val="ListParagraph"/>
        <w:spacing w:line="360" w:lineRule="auto"/>
        <w:ind w:left="1440"/>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m:oMath>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h1-</m:t>
            </m:r>
            <m:r>
              <w:rPr>
                <w:rFonts w:ascii="Cambria Math" w:eastAsiaTheme="minorEastAsia" w:hAnsi="Cambria Math" w:cstheme="majorBidi"/>
                <w:sz w:val="24"/>
                <w:szCs w:val="24"/>
              </w:rPr>
              <m:t>h</m:t>
            </m:r>
            <m:r>
              <w:rPr>
                <w:rFonts w:ascii="Cambria Math" w:eastAsiaTheme="minorEastAsia" w:hAnsi="Cambria Math" w:cstheme="majorBidi"/>
                <w:sz w:val="24"/>
                <w:szCs w:val="24"/>
              </w:rPr>
              <m:t xml:space="preserve">2 </m:t>
            </m:r>
          </m:e>
        </m:rad>
      </m:oMath>
      <w:r w:rsidR="00C92AC5" w:rsidRPr="00363C48">
        <w:rPr>
          <w:rFonts w:asciiTheme="majorBidi" w:eastAsiaTheme="minorEastAsia" w:hAnsiTheme="majorBidi" w:cstheme="majorBidi"/>
          <w:sz w:val="24"/>
          <w:szCs w:val="24"/>
        </w:rPr>
        <w:t xml:space="preserve"> </w:t>
      </w:r>
      <w:r w:rsidR="009500BB"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m</w:t>
      </w:r>
      <w:r w:rsidR="009500BB" w:rsidRPr="00363C48">
        <w:rPr>
          <w:rFonts w:asciiTheme="majorBidi" w:eastAsiaTheme="minorEastAsia" w:hAnsiTheme="majorBidi" w:cstheme="majorBidi"/>
          <w:sz w:val="24"/>
          <w:szCs w:val="24"/>
        </w:rPr>
        <w:t>)</w:t>
      </w:r>
      <w:r w:rsidR="00C92AC5" w:rsidRPr="00363C48">
        <w:rPr>
          <w:rFonts w:asciiTheme="majorBidi" w:eastAsiaTheme="minorEastAsia" w:hAnsiTheme="majorBidi" w:cstheme="majorBidi"/>
          <w:sz w:val="24"/>
          <w:szCs w:val="24"/>
        </w:rPr>
        <w:t xml:space="preserve">  </w:t>
      </w:r>
      <w:r w:rsidR="009500BB"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 xml:space="preserve">   </w:t>
      </w:r>
      <w:r w:rsidR="002F109C"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 xml:space="preserve">        </w:t>
      </w:r>
      <w:r w:rsidR="009500BB" w:rsidRPr="00363C48">
        <w:rPr>
          <w:rFonts w:asciiTheme="majorBidi" w:eastAsiaTheme="minorEastAsia" w:hAnsiTheme="majorBidi" w:cstheme="majorBidi"/>
          <w:sz w:val="24"/>
          <w:szCs w:val="24"/>
        </w:rPr>
        <w:t>(</w:t>
      </w:r>
      <w:r w:rsidR="00C92AC5" w:rsidRPr="00363C48">
        <w:rPr>
          <w:rFonts w:asciiTheme="majorBidi" w:eastAsiaTheme="minorEastAsia" w:hAnsiTheme="majorBidi" w:cstheme="majorBidi"/>
          <w:sz w:val="24"/>
          <w:szCs w:val="24"/>
        </w:rPr>
        <w:t>8)</w:t>
      </w:r>
    </w:p>
    <w:p w14:paraId="0D062738" w14:textId="079E0323" w:rsidR="00C92AC5" w:rsidRPr="00363C48" w:rsidRDefault="00C92AC5" w:rsidP="009500BB">
      <w:pPr>
        <w:spacing w:line="360" w:lineRule="auto"/>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m:oMath>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0.2</m:t>
            </m:r>
            <m:r>
              <w:rPr>
                <w:rFonts w:ascii="Cambria Math" w:eastAsiaTheme="minorEastAsia" w:hAnsi="Cambria Math" w:cstheme="majorBidi"/>
                <w:sz w:val="24"/>
                <w:szCs w:val="24"/>
              </w:rPr>
              <m:t>2</m:t>
            </m:r>
            <m:r>
              <w:rPr>
                <w:rFonts w:ascii="Cambria Math" w:eastAsiaTheme="minorEastAsia" w:hAnsi="Cambria Math" w:cstheme="majorBidi"/>
                <w:sz w:val="24"/>
                <w:szCs w:val="24"/>
              </w:rPr>
              <m:t>-0.0</m:t>
            </m:r>
            <m:r>
              <w:rPr>
                <w:rFonts w:ascii="Cambria Math" w:eastAsiaTheme="minorEastAsia" w:hAnsi="Cambria Math" w:cstheme="majorBidi"/>
                <w:sz w:val="24"/>
                <w:szCs w:val="24"/>
              </w:rPr>
              <m:t>05</m:t>
            </m:r>
            <m:r>
              <w:rPr>
                <w:rFonts w:ascii="Cambria Math" w:eastAsiaTheme="minorEastAsia" w:hAnsi="Cambria Math" w:cstheme="majorBidi"/>
                <w:sz w:val="24"/>
                <w:szCs w:val="24"/>
              </w:rPr>
              <m:t xml:space="preserve"> </m:t>
            </m:r>
          </m:e>
        </m:rad>
      </m:oMath>
      <w:r w:rsidRPr="00363C48">
        <w:rPr>
          <w:rFonts w:asciiTheme="majorBidi" w:eastAsiaTheme="minorEastAsia" w:hAnsiTheme="majorBidi" w:cstheme="majorBidi"/>
          <w:sz w:val="24"/>
          <w:szCs w:val="24"/>
        </w:rPr>
        <w:t xml:space="preserve"> =0.</w:t>
      </w:r>
      <w:r w:rsidR="007E71A8" w:rsidRPr="00363C48">
        <w:rPr>
          <w:rFonts w:asciiTheme="majorBidi" w:eastAsiaTheme="minorEastAsia" w:hAnsiTheme="majorBidi" w:cstheme="majorBidi"/>
          <w:sz w:val="24"/>
          <w:szCs w:val="24"/>
        </w:rPr>
        <w:t>464 m.</w:t>
      </w:r>
    </w:p>
    <w:p w14:paraId="0977C19B" w14:textId="77777777" w:rsidR="007573ED" w:rsidRPr="00363C48" w:rsidRDefault="007573ED" w:rsidP="007573ED">
      <w:pPr>
        <w:pStyle w:val="ListParagraph"/>
        <w:numPr>
          <w:ilvl w:val="0"/>
          <w:numId w:val="6"/>
        </w:numPr>
        <w:spacing w:line="360" w:lineRule="auto"/>
        <w:rPr>
          <w:rFonts w:asciiTheme="majorBidi" w:eastAsiaTheme="minorEastAsia" w:hAnsiTheme="majorBidi" w:cstheme="majorBidi"/>
        </w:rPr>
      </w:pPr>
      <w:r w:rsidRPr="00363C48">
        <w:rPr>
          <w:rFonts w:asciiTheme="majorBidi" w:eastAsiaTheme="minorEastAsia" w:hAnsiTheme="majorBidi" w:cstheme="majorBidi"/>
          <w:sz w:val="24"/>
          <w:szCs w:val="24"/>
        </w:rPr>
        <w:t xml:space="preserve">Coefficient of discharge using the plot of </w:t>
      </w:r>
      <w:r w:rsidRPr="00363C48">
        <w:rPr>
          <w:rFonts w:asciiTheme="majorBidi" w:hAnsiTheme="majorBidi" w:cstheme="majorBidi"/>
        </w:rPr>
        <w:t>√</w:t>
      </w:r>
      <w:r w:rsidRPr="00363C48">
        <w:rPr>
          <w:rFonts w:asciiTheme="majorBidi" w:hAnsiTheme="majorBidi" w:cstheme="majorBidi"/>
          <w:lang w:val="el-GR"/>
        </w:rPr>
        <w:t>Δ</w:t>
      </w:r>
      <w:r w:rsidRPr="00363C48">
        <w:rPr>
          <w:rFonts w:asciiTheme="majorBidi" w:hAnsiTheme="majorBidi" w:cstheme="majorBidi"/>
        </w:rPr>
        <w:t xml:space="preserve">H Vs. Qact </w:t>
      </w:r>
    </w:p>
    <w:p w14:paraId="59B93B42" w14:textId="317C104F" w:rsidR="007573ED" w:rsidRPr="00363C48" w:rsidRDefault="007573ED" w:rsidP="009C3489">
      <w:pPr>
        <w:spacing w:line="360" w:lineRule="auto"/>
        <w:ind w:left="1440"/>
        <w:jc w:val="center"/>
        <w:rPr>
          <w:rFonts w:asciiTheme="majorBidi" w:eastAsiaTheme="minorEastAsia" w:hAnsiTheme="majorBidi" w:cstheme="majorBidi"/>
          <w:sz w:val="24"/>
          <w:szCs w:val="24"/>
          <w:lang w:bidi="he-IL"/>
        </w:rPr>
      </w:pPr>
      <w:r w:rsidRPr="00363C48">
        <w:rPr>
          <w:rFonts w:asciiTheme="majorBidi" w:eastAsiaTheme="minorEastAsia" w:hAnsiTheme="majorBidi" w:cstheme="majorBidi"/>
          <w:sz w:val="24"/>
          <w:szCs w:val="24"/>
        </w:rPr>
        <w:t>Slope</w:t>
      </w:r>
      <w:r w:rsidR="00AF6A92">
        <w:rPr>
          <w:rFonts w:asciiTheme="majorBidi" w:eastAsiaTheme="minorEastAsia" w:hAnsiTheme="majorBidi" w:cstheme="majorBidi"/>
          <w:sz w:val="24"/>
          <w:szCs w:val="24"/>
        </w:rPr>
        <w:t xml:space="preserve"> as the equation suggest</w:t>
      </w:r>
      <w:r w:rsidRPr="00363C48">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Cd*a2*</m:t>
            </m:r>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2g(h</m:t>
                    </m:r>
                    <m:r>
                      <w:rPr>
                        <w:rFonts w:ascii="Cambria Math" w:eastAsiaTheme="minorEastAsia" w:hAnsi="Cambria Math" w:cstheme="majorBidi"/>
                        <w:sz w:val="24"/>
                        <w:szCs w:val="24"/>
                      </w:rPr>
                      <m:t>1-</m:t>
                    </m:r>
                    <m:r>
                      <w:rPr>
                        <w:rFonts w:ascii="Cambria Math" w:eastAsiaTheme="minorEastAsia" w:hAnsi="Cambria Math" w:cstheme="majorBidi"/>
                        <w:sz w:val="24"/>
                        <w:szCs w:val="24"/>
                      </w:rPr>
                      <m:t>h</m:t>
                    </m:r>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1-</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a2</m:t>
                            </m:r>
                          </m:num>
                          <m:den>
                            <m:r>
                              <w:rPr>
                                <w:rFonts w:ascii="Cambria Math" w:eastAsiaTheme="minorEastAsia" w:hAnsi="Cambria Math" w:cstheme="majorBidi"/>
                                <w:sz w:val="24"/>
                                <w:szCs w:val="24"/>
                              </w:rPr>
                              <m:t>a1</m:t>
                            </m:r>
                          </m:den>
                        </m:f>
                        <m:r>
                          <w:rPr>
                            <w:rFonts w:ascii="Cambria Math" w:eastAsiaTheme="minorEastAsia" w:hAnsi="Cambria Math" w:cstheme="majorBidi"/>
                            <w:sz w:val="24"/>
                            <w:szCs w:val="24"/>
                          </w:rPr>
                          <m:t>)</m:t>
                        </m:r>
                      </m:e>
                      <m:sup>
                        <m:r>
                          <w:rPr>
                            <w:rFonts w:ascii="Cambria Math" w:eastAsiaTheme="minorEastAsia" w:hAnsi="Cambria Math" w:cstheme="majorBidi"/>
                            <w:sz w:val="24"/>
                            <w:szCs w:val="24"/>
                          </w:rPr>
                          <m:t>2</m:t>
                        </m:r>
                      </m:sup>
                    </m:sSup>
                  </m:den>
                </m:f>
              </m:e>
            </m:rad>
          </m:den>
        </m:f>
      </m:oMath>
      <w:r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lang w:bidi="he-IL"/>
        </w:rPr>
        <w:t>(9).</w:t>
      </w:r>
    </w:p>
    <w:p w14:paraId="644D6B59" w14:textId="259EB4F1" w:rsidR="007573ED" w:rsidRPr="00363C48" w:rsidRDefault="007573ED" w:rsidP="007573ED">
      <w:pPr>
        <w:spacing w:line="360" w:lineRule="auto"/>
        <w:ind w:left="1440"/>
        <w:rPr>
          <w:rFonts w:asciiTheme="majorBidi" w:eastAsiaTheme="minorEastAsia" w:hAnsiTheme="majorBidi" w:cstheme="majorBidi"/>
          <w:sz w:val="24"/>
          <w:szCs w:val="24"/>
          <w:lang w:bidi="he-IL"/>
        </w:rPr>
      </w:pPr>
      <w:r w:rsidRPr="00363C48">
        <w:rPr>
          <w:rFonts w:asciiTheme="majorBidi" w:eastAsiaTheme="minorEastAsia" w:hAnsiTheme="majorBidi" w:cstheme="majorBidi"/>
          <w:sz w:val="24"/>
          <w:szCs w:val="24"/>
          <w:lang w:bidi="he-IL"/>
        </w:rPr>
        <w:t xml:space="preserve">Slope = </w:t>
      </w:r>
      <w:r w:rsidR="003B55C3">
        <w:rPr>
          <w:rFonts w:asciiTheme="majorBidi" w:eastAsiaTheme="minorEastAsia" w:hAnsiTheme="majorBidi" w:cstheme="majorBidi"/>
          <w:sz w:val="24"/>
          <w:szCs w:val="24"/>
          <w:lang w:bidi="he-IL"/>
        </w:rPr>
        <w:t>790.42</w:t>
      </w:r>
      <w:r w:rsidRPr="00363C48">
        <w:rPr>
          <w:rFonts w:asciiTheme="majorBidi" w:eastAsiaTheme="minorEastAsia" w:hAnsiTheme="majorBidi" w:cstheme="majorBidi"/>
          <w:sz w:val="24"/>
          <w:szCs w:val="24"/>
          <w:lang w:bidi="he-IL"/>
        </w:rPr>
        <w:t>, which by solving the previous equation yield to a value of Cd =</w:t>
      </w:r>
      <w:r w:rsidR="009C3489">
        <w:rPr>
          <w:rFonts w:asciiTheme="majorBidi" w:eastAsiaTheme="minorEastAsia" w:hAnsiTheme="majorBidi" w:cstheme="majorBidi"/>
          <w:sz w:val="24"/>
          <w:szCs w:val="24"/>
          <w:lang w:bidi="he-IL"/>
        </w:rPr>
        <w:t>0.7902</w:t>
      </w:r>
    </w:p>
    <w:p w14:paraId="50CAEF44" w14:textId="77777777" w:rsidR="007573ED" w:rsidRPr="00363C48" w:rsidRDefault="007573ED" w:rsidP="007573ED">
      <w:pPr>
        <w:spacing w:line="360" w:lineRule="auto"/>
        <w:ind w:left="1440"/>
        <w:rPr>
          <w:rFonts w:asciiTheme="majorBidi" w:eastAsiaTheme="minorEastAsia" w:hAnsiTheme="majorBidi" w:cstheme="majorBidi"/>
          <w:sz w:val="24"/>
          <w:szCs w:val="24"/>
          <w:lang w:bidi="he-IL"/>
        </w:rPr>
      </w:pPr>
    </w:p>
    <w:p w14:paraId="0C22C9DD" w14:textId="575B4AB2" w:rsidR="007E71A8" w:rsidRPr="00363C48" w:rsidRDefault="00C92AC5" w:rsidP="007573ED">
      <w:pPr>
        <w:pStyle w:val="ListParagraph"/>
        <w:numPr>
          <w:ilvl w:val="0"/>
          <w:numId w:val="6"/>
        </w:num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Pressure distribution</w:t>
      </w:r>
      <w:r w:rsidR="008C76B2" w:rsidRPr="00363C48">
        <w:rPr>
          <w:rFonts w:asciiTheme="majorBidi" w:eastAsiaTheme="minorEastAsia" w:hAnsiTheme="majorBidi" w:cstheme="majorBidi"/>
          <w:sz w:val="24"/>
          <w:szCs w:val="24"/>
        </w:rPr>
        <w:t xml:space="preserve"> </w:t>
      </w:r>
      <w:r w:rsidR="0002786D" w:rsidRPr="00363C48">
        <w:rPr>
          <w:rFonts w:asciiTheme="majorBidi" w:eastAsiaTheme="minorEastAsia" w:hAnsiTheme="majorBidi" w:cstheme="majorBidi"/>
          <w:sz w:val="24"/>
          <w:szCs w:val="24"/>
        </w:rPr>
        <w:br/>
      </w:r>
    </w:p>
    <w:p w14:paraId="330314EB" w14:textId="7B3D3E6A" w:rsidR="0002786D" w:rsidRPr="00363C48" w:rsidRDefault="0002786D" w:rsidP="0002786D">
      <w:pPr>
        <w:pStyle w:val="ListParagraph"/>
        <w:numPr>
          <w:ilvl w:val="0"/>
          <w:numId w:val="7"/>
        </w:num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Actual pressure</w:t>
      </w:r>
      <w:r w:rsidR="001107AE" w:rsidRPr="00363C48">
        <w:rPr>
          <w:rFonts w:asciiTheme="majorBidi" w:eastAsiaTheme="minorEastAsia" w:hAnsiTheme="majorBidi" w:cstheme="majorBidi"/>
          <w:sz w:val="24"/>
          <w:szCs w:val="24"/>
        </w:rPr>
        <w:t xml:space="preserve"> Distribution</w:t>
      </w:r>
      <w:r w:rsidRPr="00363C48">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(h</m:t>
            </m:r>
            <m:r>
              <w:rPr>
                <w:rFonts w:ascii="Cambria Math" w:eastAsiaTheme="minorEastAsia" w:hAnsi="Cambria Math" w:cstheme="majorBidi"/>
                <w:sz w:val="28"/>
                <w:szCs w:val="28"/>
              </w:rPr>
              <m:t>n</m:t>
            </m:r>
            <m:r>
              <w:rPr>
                <w:rFonts w:ascii="Cambria Math" w:eastAsiaTheme="minorEastAsia" w:hAnsi="Cambria Math" w:cstheme="majorBidi"/>
                <w:sz w:val="28"/>
                <w:szCs w:val="28"/>
              </w:rPr>
              <m:t>-h</m:t>
            </m:r>
            <m:r>
              <w:rPr>
                <w:rFonts w:ascii="Cambria Math" w:eastAsiaTheme="minorEastAsia" w:hAnsi="Cambria Math" w:cstheme="majorBidi"/>
                <w:sz w:val="28"/>
                <w:szCs w:val="28"/>
              </w:rPr>
              <m:t>a</m:t>
            </m:r>
            <m:r>
              <w:rPr>
                <w:rFonts w:ascii="Cambria Math" w:eastAsiaTheme="minorEastAsia" w:hAnsi="Cambria Math" w:cstheme="majorBidi"/>
                <w:sz w:val="28"/>
                <w:szCs w:val="28"/>
              </w:rPr>
              <m:t>)</m:t>
            </m:r>
          </m:num>
          <m:den>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u2</m:t>
                    </m:r>
                  </m:e>
                  <m:sup>
                    <m:r>
                      <w:rPr>
                        <w:rFonts w:ascii="Cambria Math" w:eastAsiaTheme="minorEastAsia" w:hAnsi="Cambria Math" w:cstheme="majorBidi"/>
                        <w:sz w:val="28"/>
                        <w:szCs w:val="28"/>
                      </w:rPr>
                      <m:t>2</m:t>
                    </m:r>
                  </m:sup>
                </m:sSup>
              </m:num>
              <m:den>
                <m:r>
                  <w:rPr>
                    <w:rFonts w:ascii="Cambria Math" w:eastAsiaTheme="minorEastAsia" w:hAnsi="Cambria Math" w:cstheme="majorBidi"/>
                    <w:sz w:val="28"/>
                    <w:szCs w:val="28"/>
                  </w:rPr>
                  <m:t>2g</m:t>
                </m:r>
              </m:den>
            </m:f>
          </m:den>
        </m:f>
      </m:oMath>
      <w:r w:rsidRPr="00363C48">
        <w:rPr>
          <w:rFonts w:asciiTheme="majorBidi" w:eastAsiaTheme="minorEastAsia" w:hAnsiTheme="majorBidi" w:cstheme="majorBidi"/>
          <w:sz w:val="28"/>
          <w:szCs w:val="28"/>
        </w:rPr>
        <w:t xml:space="preserve">  </w:t>
      </w:r>
      <w:r w:rsidRPr="00363C48">
        <w:rPr>
          <w:rFonts w:asciiTheme="majorBidi" w:eastAsiaTheme="minorEastAsia" w:hAnsiTheme="majorBidi" w:cstheme="majorBidi"/>
          <w:sz w:val="24"/>
          <w:szCs w:val="24"/>
        </w:rPr>
        <w:t>(Pascal)        (</w:t>
      </w:r>
      <w:r w:rsidR="007573ED" w:rsidRPr="00363C48">
        <w:rPr>
          <w:rFonts w:asciiTheme="majorBidi" w:eastAsiaTheme="minorEastAsia" w:hAnsiTheme="majorBidi" w:cstheme="majorBidi"/>
          <w:sz w:val="24"/>
          <w:szCs w:val="24"/>
        </w:rPr>
        <w:t>10</w:t>
      </w:r>
      <w:r w:rsidRPr="00363C48">
        <w:rPr>
          <w:rFonts w:asciiTheme="majorBidi" w:eastAsiaTheme="minorEastAsia" w:hAnsiTheme="majorBidi" w:cstheme="majorBidi"/>
          <w:sz w:val="24"/>
          <w:szCs w:val="24"/>
        </w:rPr>
        <w:t>)</w:t>
      </w:r>
    </w:p>
    <w:p w14:paraId="401B3E40" w14:textId="735B10D3" w:rsidR="00C92AC5" w:rsidRPr="00363C48" w:rsidRDefault="007E71A8" w:rsidP="007E71A8">
      <w:pPr>
        <w:spacing w:line="360" w:lineRule="auto"/>
        <w:ind w:left="1080"/>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w:r w:rsidR="0002786D" w:rsidRPr="00363C48">
        <w:rPr>
          <w:rFonts w:asciiTheme="majorBidi" w:eastAsiaTheme="minorEastAsia" w:hAnsiTheme="majorBidi" w:cstheme="majorBidi"/>
          <w:sz w:val="24"/>
          <w:szCs w:val="24"/>
        </w:rPr>
        <w:t xml:space="preserve">Actual </w:t>
      </w:r>
      <w:r w:rsidRPr="00363C48">
        <w:rPr>
          <w:rFonts w:asciiTheme="majorBidi" w:eastAsiaTheme="minorEastAsia" w:hAnsiTheme="majorBidi" w:cstheme="majorBidi"/>
          <w:sz w:val="24"/>
          <w:szCs w:val="24"/>
        </w:rPr>
        <w:t>Pressure</w:t>
      </w:r>
      <w:r w:rsidR="001107AE" w:rsidRPr="00363C48">
        <w:rPr>
          <w:rFonts w:asciiTheme="majorBidi" w:eastAsiaTheme="minorEastAsia" w:hAnsiTheme="majorBidi" w:cstheme="majorBidi"/>
          <w:sz w:val="24"/>
          <w:szCs w:val="24"/>
        </w:rPr>
        <w:t xml:space="preserve"> Distribution</w:t>
      </w:r>
      <w:r w:rsidRPr="00363C48">
        <w:rPr>
          <w:rFonts w:asciiTheme="majorBidi" w:eastAsiaTheme="minorEastAsia" w:hAnsiTheme="majorBidi" w:cstheme="majorBidi"/>
          <w:sz w:val="24"/>
          <w:szCs w:val="24"/>
        </w:rPr>
        <w:t xml:space="preserve"> </w:t>
      </w:r>
      <w:r w:rsidR="0002786D" w:rsidRPr="00363C48">
        <w:rPr>
          <w:rFonts w:asciiTheme="majorBidi" w:eastAsiaTheme="minorEastAsia" w:hAnsiTheme="majorBidi" w:cstheme="majorBidi"/>
          <w:sz w:val="24"/>
          <w:szCs w:val="24"/>
        </w:rPr>
        <w:t>at point B of run no.1:</w:t>
      </w:r>
    </w:p>
    <w:p w14:paraId="65FC7E74" w14:textId="4B74CA97" w:rsidR="007E71A8" w:rsidRPr="00363C48" w:rsidRDefault="0002786D" w:rsidP="0002786D">
      <w:p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Actual Pressure</w:t>
      </w:r>
      <w:r w:rsidR="001107AE" w:rsidRPr="00363C48">
        <w:rPr>
          <w:rFonts w:asciiTheme="majorBidi" w:eastAsiaTheme="minorEastAsia" w:hAnsiTheme="majorBidi" w:cstheme="majorBidi"/>
          <w:sz w:val="24"/>
          <w:szCs w:val="24"/>
        </w:rPr>
        <w:t xml:space="preserve"> Distribution =</w:t>
      </w:r>
      <w:r w:rsidR="00C92AC5" w:rsidRPr="00363C48">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(0.</m:t>
            </m:r>
            <m:r>
              <w:rPr>
                <w:rFonts w:ascii="Cambria Math" w:eastAsiaTheme="minorEastAsia" w:hAnsi="Cambria Math" w:cstheme="majorBidi"/>
                <w:sz w:val="28"/>
                <w:szCs w:val="28"/>
              </w:rPr>
              <m:t>195</m:t>
            </m:r>
            <m:r>
              <w:rPr>
                <w:rFonts w:ascii="Cambria Math" w:eastAsiaTheme="minorEastAsia" w:hAnsi="Cambria Math" w:cstheme="majorBidi"/>
                <w:sz w:val="28"/>
                <w:szCs w:val="28"/>
              </w:rPr>
              <m:t>-0.2</m:t>
            </m:r>
            <m:r>
              <w:rPr>
                <w:rFonts w:ascii="Cambria Math" w:eastAsiaTheme="minorEastAsia" w:hAnsi="Cambria Math" w:cstheme="majorBidi"/>
                <w:sz w:val="28"/>
                <w:szCs w:val="28"/>
              </w:rPr>
              <m:t>15</m:t>
            </m:r>
            <m:r>
              <w:rPr>
                <w:rFonts w:ascii="Cambria Math" w:eastAsiaTheme="minorEastAsia" w:hAnsi="Cambria Math" w:cstheme="majorBidi"/>
                <w:sz w:val="28"/>
                <w:szCs w:val="28"/>
              </w:rPr>
              <m:t>)</m:t>
            </m:r>
          </m:num>
          <m:den>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2.2</m:t>
                    </m:r>
                    <m:r>
                      <w:rPr>
                        <w:rFonts w:ascii="Cambria Math" w:eastAsiaTheme="minorEastAsia" w:hAnsi="Cambria Math" w:cstheme="majorBidi"/>
                        <w:sz w:val="28"/>
                        <w:szCs w:val="28"/>
                      </w:rPr>
                      <m:t>2</m:t>
                    </m:r>
                  </m:e>
                  <m:sup>
                    <m:r>
                      <w:rPr>
                        <w:rFonts w:ascii="Cambria Math" w:eastAsiaTheme="minorEastAsia" w:hAnsi="Cambria Math" w:cstheme="majorBidi"/>
                        <w:sz w:val="28"/>
                        <w:szCs w:val="28"/>
                      </w:rPr>
                      <m:t>2</m:t>
                    </m:r>
                  </m:sup>
                </m:sSup>
              </m:num>
              <m:den>
                <m:r>
                  <w:rPr>
                    <w:rFonts w:ascii="Cambria Math" w:eastAsiaTheme="minorEastAsia" w:hAnsi="Cambria Math" w:cstheme="majorBidi"/>
                    <w:sz w:val="28"/>
                    <w:szCs w:val="28"/>
                  </w:rPr>
                  <m:t>2*9.81</m:t>
                </m:r>
              </m:den>
            </m:f>
          </m:den>
        </m:f>
      </m:oMath>
      <w:r w:rsidR="00C92AC5" w:rsidRPr="00363C48">
        <w:rPr>
          <w:rFonts w:asciiTheme="majorBidi" w:eastAsiaTheme="minorEastAsia" w:hAnsiTheme="majorBidi" w:cstheme="majorBidi"/>
          <w:sz w:val="24"/>
          <w:szCs w:val="24"/>
        </w:rPr>
        <w:t xml:space="preserve"> </w:t>
      </w:r>
    </w:p>
    <w:p w14:paraId="702FEBD9" w14:textId="12B4D445" w:rsidR="00C92AC5" w:rsidRPr="00363C48" w:rsidRDefault="007E71A8" w:rsidP="007E71A8">
      <w:p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w:r w:rsidR="0002786D" w:rsidRPr="00363C48">
        <w:rPr>
          <w:rFonts w:asciiTheme="majorBidi" w:eastAsiaTheme="minorEastAsia" w:hAnsiTheme="majorBidi" w:cstheme="majorBidi"/>
          <w:sz w:val="24"/>
          <w:szCs w:val="24"/>
        </w:rPr>
        <w:t xml:space="preserve">    Actual Pressure</w:t>
      </w:r>
      <w:r w:rsidRPr="00363C48">
        <w:rPr>
          <w:rFonts w:asciiTheme="majorBidi" w:eastAsiaTheme="minorEastAsia" w:hAnsiTheme="majorBidi" w:cstheme="majorBidi"/>
          <w:sz w:val="24"/>
          <w:szCs w:val="24"/>
        </w:rPr>
        <w:t xml:space="preserve"> </w:t>
      </w:r>
      <w:r w:rsidR="001107AE" w:rsidRPr="00363C48">
        <w:rPr>
          <w:rFonts w:asciiTheme="majorBidi" w:eastAsiaTheme="minorEastAsia" w:hAnsiTheme="majorBidi" w:cstheme="majorBidi"/>
          <w:sz w:val="24"/>
          <w:szCs w:val="24"/>
        </w:rPr>
        <w:t xml:space="preserve">Distribution </w:t>
      </w:r>
      <w:r w:rsidRPr="00363C48">
        <w:rPr>
          <w:rFonts w:asciiTheme="majorBidi" w:eastAsiaTheme="minorEastAsia" w:hAnsiTheme="majorBidi" w:cstheme="majorBidi"/>
          <w:sz w:val="24"/>
          <w:szCs w:val="24"/>
        </w:rPr>
        <w:t>=</w:t>
      </w:r>
      <w:r w:rsidR="00C92AC5" w:rsidRPr="00363C48">
        <w:rPr>
          <w:rFonts w:asciiTheme="majorBidi" w:eastAsiaTheme="minorEastAsia" w:hAnsiTheme="majorBidi" w:cstheme="majorBidi"/>
          <w:sz w:val="24"/>
          <w:szCs w:val="24"/>
        </w:rPr>
        <w:t xml:space="preserve"> -</w:t>
      </w:r>
      <w:r w:rsidR="0002786D" w:rsidRPr="00363C48">
        <w:rPr>
          <w:rFonts w:asciiTheme="majorBidi" w:eastAsiaTheme="minorEastAsia" w:hAnsiTheme="majorBidi" w:cstheme="majorBidi"/>
          <w:sz w:val="24"/>
          <w:szCs w:val="24"/>
        </w:rPr>
        <w:t>0.0</w:t>
      </w:r>
      <w:r w:rsidR="0000475C">
        <w:rPr>
          <w:rFonts w:asciiTheme="majorBidi" w:eastAsiaTheme="minorEastAsia" w:hAnsiTheme="majorBidi" w:cstheme="majorBidi"/>
          <w:sz w:val="24"/>
          <w:szCs w:val="24"/>
        </w:rPr>
        <w:t>597</w:t>
      </w:r>
      <w:r w:rsidR="00C92AC5" w:rsidRPr="00363C48">
        <w:rPr>
          <w:rFonts w:asciiTheme="majorBidi" w:eastAsiaTheme="minorEastAsia" w:hAnsiTheme="majorBidi" w:cstheme="majorBidi"/>
          <w:sz w:val="24"/>
          <w:szCs w:val="24"/>
        </w:rPr>
        <w:t xml:space="preserve"> Pa.</w:t>
      </w:r>
    </w:p>
    <w:p w14:paraId="7A8369EF" w14:textId="77777777" w:rsidR="0002786D" w:rsidRPr="00363C48" w:rsidRDefault="0002786D" w:rsidP="007E71A8">
      <w:pPr>
        <w:spacing w:line="360" w:lineRule="auto"/>
        <w:rPr>
          <w:rFonts w:asciiTheme="majorBidi" w:eastAsiaTheme="minorEastAsia" w:hAnsiTheme="majorBidi" w:cstheme="majorBidi"/>
          <w:sz w:val="24"/>
          <w:szCs w:val="24"/>
        </w:rPr>
      </w:pPr>
    </w:p>
    <w:p w14:paraId="7757A9B4" w14:textId="77777777" w:rsidR="008B492E" w:rsidRPr="00363C48" w:rsidRDefault="008B492E" w:rsidP="007E71A8">
      <w:pPr>
        <w:spacing w:line="360" w:lineRule="auto"/>
        <w:rPr>
          <w:rFonts w:asciiTheme="majorBidi" w:eastAsiaTheme="minorEastAsia" w:hAnsiTheme="majorBidi" w:cstheme="majorBidi"/>
          <w:sz w:val="24"/>
          <w:szCs w:val="24"/>
        </w:rPr>
      </w:pPr>
    </w:p>
    <w:p w14:paraId="57184959" w14:textId="33FA415A" w:rsidR="007E71A8" w:rsidRPr="00363C48" w:rsidRDefault="00C92AC5" w:rsidP="0002786D">
      <w:pPr>
        <w:pStyle w:val="ListParagraph"/>
        <w:numPr>
          <w:ilvl w:val="0"/>
          <w:numId w:val="7"/>
        </w:num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Ideal </w:t>
      </w:r>
      <w:r w:rsidR="0002786D" w:rsidRPr="00363C48">
        <w:rPr>
          <w:rFonts w:asciiTheme="majorBidi" w:eastAsiaTheme="minorEastAsia" w:hAnsiTheme="majorBidi" w:cstheme="majorBidi"/>
          <w:sz w:val="24"/>
          <w:szCs w:val="24"/>
        </w:rPr>
        <w:t xml:space="preserve">pressure </w:t>
      </w:r>
      <w:r w:rsidR="001107AE" w:rsidRPr="00363C48">
        <w:rPr>
          <w:rFonts w:asciiTheme="majorBidi" w:eastAsiaTheme="minorEastAsia" w:hAnsiTheme="majorBidi" w:cstheme="majorBidi"/>
          <w:sz w:val="24"/>
          <w:szCs w:val="24"/>
        </w:rPr>
        <w:t xml:space="preserve">Distribution </w:t>
      </w:r>
      <w:r w:rsidR="0002786D" w:rsidRPr="00363C48">
        <w:rPr>
          <w:rFonts w:asciiTheme="majorBidi" w:eastAsiaTheme="minorEastAsia" w:hAnsiTheme="majorBidi" w:cstheme="majorBidi"/>
          <w:sz w:val="24"/>
          <w:szCs w:val="24"/>
        </w:rPr>
        <w:t xml:space="preserve">=  </w:t>
      </w:r>
      <m:oMath>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a1</m:t>
                </m:r>
              </m:num>
              <m:den>
                <m:r>
                  <w:rPr>
                    <w:rFonts w:ascii="Cambria Math" w:eastAsiaTheme="minorEastAsia" w:hAnsi="Cambria Math" w:cstheme="majorBidi"/>
                    <w:sz w:val="28"/>
                    <w:szCs w:val="28"/>
                  </w:rPr>
                  <m:t>a2</m:t>
                </m:r>
              </m:den>
            </m:f>
            <m:r>
              <w:rPr>
                <w:rFonts w:ascii="Cambria Math" w:eastAsiaTheme="minorEastAsia" w:hAnsi="Cambria Math" w:cstheme="majorBidi"/>
                <w:sz w:val="28"/>
                <w:szCs w:val="28"/>
              </w:rPr>
              <m:t>)</m:t>
            </m:r>
          </m:e>
          <m:sup>
            <m:r>
              <w:rPr>
                <w:rFonts w:ascii="Cambria Math" w:eastAsiaTheme="minorEastAsia" w:hAnsi="Cambria Math" w:cstheme="majorBidi"/>
                <w:sz w:val="28"/>
                <w:szCs w:val="28"/>
              </w:rPr>
              <m:t>2</m:t>
            </m:r>
          </m:sup>
        </m:sSup>
      </m:oMath>
      <w:r w:rsidR="0002786D" w:rsidRPr="00363C48">
        <w:rPr>
          <w:rFonts w:asciiTheme="majorBidi" w:eastAsiaTheme="minorEastAsia" w:hAnsiTheme="majorBidi" w:cstheme="majorBidi"/>
          <w:sz w:val="28"/>
          <w:szCs w:val="28"/>
        </w:rPr>
        <w:t xml:space="preserve"> </w:t>
      </w:r>
      <w:r w:rsidR="0002786D" w:rsidRPr="00363C48">
        <w:rPr>
          <w:rFonts w:asciiTheme="majorBidi" w:eastAsiaTheme="minorEastAsia" w:hAnsiTheme="majorBidi" w:cstheme="majorBidi"/>
          <w:sz w:val="24"/>
          <w:szCs w:val="24"/>
        </w:rPr>
        <w:t xml:space="preserve">- </w:t>
      </w:r>
      <m:oMath>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a2</m:t>
                </m:r>
              </m:num>
              <m:den>
                <m:r>
                  <w:rPr>
                    <w:rFonts w:ascii="Cambria Math" w:eastAsiaTheme="minorEastAsia" w:hAnsi="Cambria Math" w:cstheme="majorBidi"/>
                    <w:sz w:val="28"/>
                    <w:szCs w:val="28"/>
                  </w:rPr>
                  <m:t>an</m:t>
                </m:r>
              </m:den>
            </m:f>
            <m:r>
              <w:rPr>
                <w:rFonts w:ascii="Cambria Math" w:eastAsiaTheme="minorEastAsia" w:hAnsi="Cambria Math" w:cstheme="majorBidi"/>
                <w:sz w:val="28"/>
                <w:szCs w:val="28"/>
              </w:rPr>
              <m:t>)</m:t>
            </m:r>
          </m:e>
          <m:sup>
            <m:r>
              <w:rPr>
                <w:rFonts w:ascii="Cambria Math" w:eastAsiaTheme="minorEastAsia" w:hAnsi="Cambria Math" w:cstheme="majorBidi"/>
                <w:sz w:val="28"/>
                <w:szCs w:val="28"/>
              </w:rPr>
              <m:t>2</m:t>
            </m:r>
          </m:sup>
        </m:sSup>
      </m:oMath>
      <w:r w:rsidR="0002786D" w:rsidRPr="00363C48">
        <w:rPr>
          <w:rFonts w:asciiTheme="majorBidi" w:eastAsiaTheme="minorEastAsia" w:hAnsiTheme="majorBidi" w:cstheme="majorBidi"/>
          <w:sz w:val="28"/>
          <w:szCs w:val="28"/>
        </w:rPr>
        <w:t xml:space="preserve">  (</w:t>
      </w:r>
      <w:r w:rsidR="0002786D" w:rsidRPr="00363C48">
        <w:rPr>
          <w:rFonts w:asciiTheme="majorBidi" w:eastAsiaTheme="minorEastAsia" w:hAnsiTheme="majorBidi" w:cstheme="majorBidi"/>
          <w:sz w:val="24"/>
          <w:szCs w:val="24"/>
        </w:rPr>
        <w:t>Pascal)  (1</w:t>
      </w:r>
      <w:r w:rsidR="007573ED" w:rsidRPr="00363C48">
        <w:rPr>
          <w:rFonts w:asciiTheme="majorBidi" w:eastAsiaTheme="minorEastAsia" w:hAnsiTheme="majorBidi" w:cstheme="majorBidi"/>
          <w:sz w:val="24"/>
          <w:szCs w:val="24"/>
        </w:rPr>
        <w:t>1</w:t>
      </w:r>
      <w:r w:rsidR="0002786D" w:rsidRPr="00363C48">
        <w:rPr>
          <w:rFonts w:asciiTheme="majorBidi" w:eastAsiaTheme="minorEastAsia" w:hAnsiTheme="majorBidi" w:cstheme="majorBidi"/>
          <w:sz w:val="24"/>
          <w:szCs w:val="24"/>
        </w:rPr>
        <w:t>)</w:t>
      </w:r>
    </w:p>
    <w:p w14:paraId="1B29C92D" w14:textId="75E325DC" w:rsidR="0002786D" w:rsidRPr="00363C48" w:rsidRDefault="007E71A8" w:rsidP="0002786D">
      <w:pPr>
        <w:pStyle w:val="ListParagraph"/>
        <w:spacing w:line="360" w:lineRule="auto"/>
        <w:ind w:left="1440"/>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w:p>
    <w:p w14:paraId="038AB125" w14:textId="513D9A71" w:rsidR="007E71A8" w:rsidRPr="00363C48" w:rsidRDefault="001107AE" w:rsidP="001107AE">
      <w:pPr>
        <w:pStyle w:val="ListParagraph"/>
        <w:spacing w:line="360" w:lineRule="auto"/>
        <w:ind w:left="1440"/>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w:r w:rsidR="0002786D" w:rsidRPr="00363C48">
        <w:rPr>
          <w:rFonts w:asciiTheme="majorBidi" w:eastAsiaTheme="minorEastAsia" w:hAnsiTheme="majorBidi" w:cstheme="majorBidi"/>
          <w:sz w:val="24"/>
          <w:szCs w:val="24"/>
        </w:rPr>
        <w:t>Ideal pressure</w:t>
      </w:r>
      <w:r w:rsidRPr="00363C48">
        <w:rPr>
          <w:rFonts w:asciiTheme="majorBidi" w:eastAsiaTheme="minorEastAsia" w:hAnsiTheme="majorBidi" w:cstheme="majorBidi"/>
          <w:sz w:val="24"/>
          <w:szCs w:val="24"/>
        </w:rPr>
        <w:t xml:space="preserve"> Distribution</w:t>
      </w:r>
      <w:r w:rsidR="0002786D" w:rsidRPr="00363C48">
        <w:rPr>
          <w:rFonts w:asciiTheme="majorBidi" w:eastAsiaTheme="minorEastAsia" w:hAnsiTheme="majorBidi" w:cstheme="majorBidi"/>
          <w:sz w:val="24"/>
          <w:szCs w:val="24"/>
        </w:rPr>
        <w:t xml:space="preserve"> at point B</w:t>
      </w:r>
      <w:r w:rsidR="008B492E" w:rsidRPr="00363C48">
        <w:rPr>
          <w:rFonts w:asciiTheme="majorBidi" w:eastAsiaTheme="minorEastAsia" w:hAnsiTheme="majorBidi" w:cstheme="majorBidi"/>
          <w:sz w:val="24"/>
          <w:szCs w:val="24"/>
        </w:rPr>
        <w:t>:</w:t>
      </w:r>
      <w:r w:rsidR="0002786D" w:rsidRPr="00363C48">
        <w:rPr>
          <w:rFonts w:asciiTheme="majorBidi" w:eastAsiaTheme="minorEastAsia" w:hAnsiTheme="majorBidi" w:cstheme="majorBidi"/>
          <w:sz w:val="24"/>
          <w:szCs w:val="24"/>
        </w:rPr>
        <w:t xml:space="preserve"> </w:t>
      </w:r>
    </w:p>
    <w:p w14:paraId="7BD25F83" w14:textId="769C4F19" w:rsidR="007E71A8" w:rsidRPr="00363C48" w:rsidRDefault="008B492E" w:rsidP="007E71A8">
      <w:pPr>
        <w:spacing w:line="360" w:lineRule="auto"/>
        <w:jc w:val="center"/>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w:r w:rsidR="001107AE" w:rsidRPr="00363C48">
        <w:rPr>
          <w:rFonts w:asciiTheme="majorBidi" w:eastAsiaTheme="minorEastAsia" w:hAnsiTheme="majorBidi" w:cstheme="majorBidi"/>
          <w:sz w:val="24"/>
          <w:szCs w:val="24"/>
        </w:rPr>
        <w:t xml:space="preserve">                     </w:t>
      </w:r>
      <w:r w:rsidRPr="00363C48">
        <w:rPr>
          <w:rFonts w:asciiTheme="majorBidi" w:eastAsiaTheme="minorEastAsia" w:hAnsiTheme="majorBidi" w:cstheme="majorBidi"/>
          <w:sz w:val="24"/>
          <w:szCs w:val="24"/>
        </w:rPr>
        <w:t xml:space="preserve"> Ideal </w:t>
      </w:r>
      <w:r w:rsidR="001107AE" w:rsidRPr="00363C48">
        <w:rPr>
          <w:rFonts w:asciiTheme="majorBidi" w:eastAsiaTheme="minorEastAsia" w:hAnsiTheme="majorBidi" w:cstheme="majorBidi"/>
          <w:sz w:val="24"/>
          <w:szCs w:val="24"/>
        </w:rPr>
        <w:t>pressure Distribution =</w:t>
      </w:r>
      <w:r w:rsidR="00C92AC5" w:rsidRPr="00363C48">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0.000201</m:t>
                </m:r>
              </m:num>
              <m:den>
                <m:r>
                  <w:rPr>
                    <w:rFonts w:ascii="Cambria Math" w:eastAsiaTheme="minorEastAsia" w:hAnsi="Cambria Math" w:cstheme="majorBidi"/>
                    <w:sz w:val="28"/>
                    <w:szCs w:val="28"/>
                  </w:rPr>
                  <m:t>0.0005311</m:t>
                </m:r>
              </m:den>
            </m:f>
            <m:r>
              <w:rPr>
                <w:rFonts w:ascii="Cambria Math" w:eastAsiaTheme="minorEastAsia" w:hAnsi="Cambria Math" w:cstheme="majorBidi"/>
                <w:sz w:val="28"/>
                <w:szCs w:val="28"/>
              </w:rPr>
              <m:t>)</m:t>
            </m:r>
          </m:e>
          <m:sup>
            <m:r>
              <w:rPr>
                <w:rFonts w:ascii="Cambria Math" w:eastAsiaTheme="minorEastAsia" w:hAnsi="Cambria Math" w:cstheme="majorBidi"/>
                <w:sz w:val="28"/>
                <w:szCs w:val="28"/>
              </w:rPr>
              <m:t>2</m:t>
            </m:r>
          </m:sup>
        </m:sSup>
      </m:oMath>
      <w:r w:rsidR="00C92AC5" w:rsidRPr="00363C48">
        <w:rPr>
          <w:rFonts w:asciiTheme="majorBidi" w:eastAsiaTheme="minorEastAsia" w:hAnsiTheme="majorBidi" w:cstheme="majorBidi"/>
          <w:sz w:val="24"/>
          <w:szCs w:val="24"/>
        </w:rPr>
        <w:t xml:space="preserve"> - </w:t>
      </w:r>
      <m:oMath>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0.0005311</m:t>
                </m:r>
              </m:num>
              <m:den>
                <m:r>
                  <w:rPr>
                    <w:rFonts w:ascii="Cambria Math" w:eastAsiaTheme="minorEastAsia" w:hAnsi="Cambria Math" w:cstheme="majorBidi"/>
                    <w:sz w:val="28"/>
                    <w:szCs w:val="28"/>
                  </w:rPr>
                  <m:t>0.0005311</m:t>
                </m:r>
              </m:den>
            </m:f>
            <m:r>
              <w:rPr>
                <w:rFonts w:ascii="Cambria Math" w:eastAsiaTheme="minorEastAsia" w:hAnsi="Cambria Math" w:cstheme="majorBidi"/>
                <w:sz w:val="28"/>
                <w:szCs w:val="28"/>
              </w:rPr>
              <m:t>)</m:t>
            </m:r>
          </m:e>
          <m:sup>
            <m:r>
              <w:rPr>
                <w:rFonts w:ascii="Cambria Math" w:eastAsiaTheme="minorEastAsia" w:hAnsi="Cambria Math" w:cstheme="majorBidi"/>
                <w:sz w:val="28"/>
                <w:szCs w:val="28"/>
              </w:rPr>
              <m:t>2</m:t>
            </m:r>
          </m:sup>
        </m:sSup>
      </m:oMath>
      <w:r w:rsidR="00C92AC5" w:rsidRPr="00363C48">
        <w:rPr>
          <w:rFonts w:asciiTheme="majorBidi" w:eastAsiaTheme="minorEastAsia" w:hAnsiTheme="majorBidi" w:cstheme="majorBidi"/>
          <w:sz w:val="24"/>
          <w:szCs w:val="24"/>
        </w:rPr>
        <w:t xml:space="preserve">  </w:t>
      </w:r>
    </w:p>
    <w:p w14:paraId="04D07D56" w14:textId="5999E47A" w:rsidR="00C92AC5" w:rsidRPr="00363C48" w:rsidRDefault="008B492E" w:rsidP="008B492E">
      <w:pPr>
        <w:spacing w:line="360" w:lineRule="auto"/>
        <w:rPr>
          <w:rFonts w:asciiTheme="majorBidi" w:eastAsiaTheme="minorEastAsia" w:hAnsiTheme="majorBidi" w:cstheme="majorBidi"/>
          <w:sz w:val="24"/>
          <w:szCs w:val="24"/>
        </w:rPr>
      </w:pPr>
      <w:r w:rsidRPr="00363C48">
        <w:rPr>
          <w:rFonts w:asciiTheme="majorBidi" w:eastAsiaTheme="minorEastAsia" w:hAnsiTheme="majorBidi" w:cstheme="majorBidi"/>
          <w:sz w:val="24"/>
          <w:szCs w:val="24"/>
        </w:rPr>
        <w:t xml:space="preserve">                                       </w:t>
      </w:r>
      <w:r w:rsidR="007E71A8" w:rsidRPr="00363C48">
        <w:rPr>
          <w:rFonts w:asciiTheme="majorBidi" w:eastAsiaTheme="minorEastAsia" w:hAnsiTheme="majorBidi" w:cstheme="majorBidi"/>
          <w:sz w:val="24"/>
          <w:szCs w:val="24"/>
        </w:rPr>
        <w:t xml:space="preserve">Ideal pressure </w:t>
      </w:r>
      <w:r w:rsidR="001107AE" w:rsidRPr="00363C48">
        <w:rPr>
          <w:rFonts w:asciiTheme="majorBidi" w:eastAsiaTheme="minorEastAsia" w:hAnsiTheme="majorBidi" w:cstheme="majorBidi"/>
          <w:sz w:val="24"/>
          <w:szCs w:val="24"/>
        </w:rPr>
        <w:t xml:space="preserve">Distribution </w:t>
      </w:r>
      <w:r w:rsidR="007E71A8" w:rsidRPr="00363C48">
        <w:rPr>
          <w:rFonts w:asciiTheme="majorBidi" w:eastAsiaTheme="minorEastAsia" w:hAnsiTheme="majorBidi" w:cstheme="majorBidi"/>
          <w:sz w:val="24"/>
          <w:szCs w:val="24"/>
        </w:rPr>
        <w:t xml:space="preserve">= </w:t>
      </w:r>
      <w:r w:rsidR="00C92AC5" w:rsidRPr="00363C48">
        <w:rPr>
          <w:rFonts w:asciiTheme="majorBidi" w:eastAsiaTheme="minorEastAsia" w:hAnsiTheme="majorBidi" w:cstheme="majorBidi"/>
          <w:sz w:val="24"/>
          <w:szCs w:val="24"/>
        </w:rPr>
        <w:t>-0.857 Pa.</w:t>
      </w:r>
    </w:p>
    <w:p w14:paraId="036F3CDA" w14:textId="77777777" w:rsidR="007E71A8" w:rsidRPr="00363C48" w:rsidRDefault="007E71A8" w:rsidP="00C92AC5">
      <w:pPr>
        <w:spacing w:line="360" w:lineRule="auto"/>
        <w:rPr>
          <w:rFonts w:asciiTheme="majorBidi" w:eastAsiaTheme="minorEastAsia" w:hAnsiTheme="majorBidi" w:cstheme="majorBidi"/>
          <w:sz w:val="24"/>
          <w:szCs w:val="24"/>
        </w:rPr>
      </w:pPr>
    </w:p>
    <w:p w14:paraId="23FD9167" w14:textId="79945D33" w:rsidR="00C96C0B" w:rsidRDefault="00C92AC5" w:rsidP="00C96C0B">
      <w:pPr>
        <w:pStyle w:val="Heading1"/>
        <w:rPr>
          <w:rFonts w:asciiTheme="majorBidi" w:eastAsiaTheme="minorEastAsia" w:hAnsiTheme="majorBidi"/>
        </w:rPr>
      </w:pPr>
      <w:bookmarkStart w:id="5" w:name="_Toc165682754"/>
      <w:r w:rsidRPr="00363C48">
        <w:rPr>
          <w:rFonts w:asciiTheme="majorBidi" w:eastAsiaTheme="minorEastAsia" w:hAnsiTheme="majorBidi"/>
        </w:rPr>
        <w:lastRenderedPageBreak/>
        <w:t>Result</w:t>
      </w:r>
      <w:r w:rsidR="00FE4845" w:rsidRPr="00363C48">
        <w:rPr>
          <w:rFonts w:asciiTheme="majorBidi" w:eastAsiaTheme="minorEastAsia" w:hAnsiTheme="majorBidi"/>
        </w:rPr>
        <w:t>s</w:t>
      </w:r>
      <w:bookmarkEnd w:id="5"/>
    </w:p>
    <w:p w14:paraId="2127CDF6" w14:textId="77777777" w:rsidR="00C96C0B" w:rsidRPr="00C96C0B" w:rsidRDefault="00C96C0B" w:rsidP="00C96C0B"/>
    <w:p w14:paraId="29C60961" w14:textId="4CE92D53" w:rsidR="00C96C0B" w:rsidRDefault="00C96C0B" w:rsidP="00C96C0B">
      <w:pPr>
        <w:pStyle w:val="Caption"/>
        <w:keepNext/>
        <w:jc w:val="center"/>
      </w:pPr>
      <w:r>
        <w:t xml:space="preserve">Table </w:t>
      </w:r>
      <w:r>
        <w:fldChar w:fldCharType="begin"/>
      </w:r>
      <w:r>
        <w:instrText xml:space="preserve"> SEQ Table \* ARABIC </w:instrText>
      </w:r>
      <w:r>
        <w:fldChar w:fldCharType="separate"/>
      </w:r>
      <w:r>
        <w:rPr>
          <w:noProof/>
        </w:rPr>
        <w:t>2</w:t>
      </w:r>
      <w:r>
        <w:fldChar w:fldCharType="end"/>
      </w:r>
      <w:r>
        <w:t>: Data and calculations</w:t>
      </w:r>
    </w:p>
    <w:p w14:paraId="318F255B" w14:textId="56F27C81" w:rsidR="00C96C0B" w:rsidRDefault="00C96C0B" w:rsidP="00C96C0B">
      <w:r w:rsidRPr="00C96C0B">
        <w:drawing>
          <wp:inline distT="0" distB="0" distL="0" distR="0" wp14:anchorId="2F9F3622" wp14:editId="4DA43A67">
            <wp:extent cx="5274310" cy="1320800"/>
            <wp:effectExtent l="0" t="0" r="2540" b="0"/>
            <wp:docPr id="395250071" name="Picture 1"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50071" name="Picture 1" descr="A table with numbers and lines&#10;&#10;Description automatically generated"/>
                    <pic:cNvPicPr/>
                  </pic:nvPicPr>
                  <pic:blipFill>
                    <a:blip r:embed="rId11"/>
                    <a:stretch>
                      <a:fillRect/>
                    </a:stretch>
                  </pic:blipFill>
                  <pic:spPr>
                    <a:xfrm>
                      <a:off x="0" y="0"/>
                      <a:ext cx="5274310" cy="1320800"/>
                    </a:xfrm>
                    <a:prstGeom prst="rect">
                      <a:avLst/>
                    </a:prstGeom>
                  </pic:spPr>
                </pic:pic>
              </a:graphicData>
            </a:graphic>
          </wp:inline>
        </w:drawing>
      </w:r>
    </w:p>
    <w:p w14:paraId="3133A21C" w14:textId="77777777" w:rsidR="00C96C0B" w:rsidRDefault="00C96C0B" w:rsidP="00C96C0B"/>
    <w:p w14:paraId="3FDC173F" w14:textId="24CA2AC6" w:rsidR="00C96C0B" w:rsidRDefault="00C96C0B" w:rsidP="00C96C0B">
      <w:pPr>
        <w:pStyle w:val="Caption"/>
        <w:keepNext/>
        <w:jc w:val="center"/>
      </w:pPr>
      <w:r>
        <w:t xml:space="preserve">Table </w:t>
      </w:r>
      <w:r>
        <w:fldChar w:fldCharType="begin"/>
      </w:r>
      <w:r>
        <w:instrText xml:space="preserve"> SEQ Table \* ARABIC </w:instrText>
      </w:r>
      <w:r>
        <w:fldChar w:fldCharType="separate"/>
      </w:r>
      <w:r>
        <w:rPr>
          <w:noProof/>
        </w:rPr>
        <w:t>3</w:t>
      </w:r>
      <w:r>
        <w:fldChar w:fldCharType="end"/>
      </w:r>
      <w:r>
        <w:t xml:space="preserve"> : Calculations od flowrates and discharge </w:t>
      </w:r>
      <w:r w:rsidR="009B37D0">
        <w:t>coefficients</w:t>
      </w:r>
      <w:r>
        <w:t>.</w:t>
      </w:r>
    </w:p>
    <w:p w14:paraId="1445089F" w14:textId="4E0BC86C" w:rsidR="00C96C0B" w:rsidRDefault="00C96C0B" w:rsidP="00C96C0B">
      <w:r w:rsidRPr="00C96C0B">
        <w:drawing>
          <wp:inline distT="0" distB="0" distL="0" distR="0" wp14:anchorId="3514A995" wp14:editId="3CC803DC">
            <wp:extent cx="5274310" cy="1878965"/>
            <wp:effectExtent l="0" t="0" r="2540" b="6985"/>
            <wp:docPr id="1781686632" name="Picture 1"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86632" name="Picture 1" descr="A table of numbers and letters&#10;&#10;Description automatically generated"/>
                    <pic:cNvPicPr/>
                  </pic:nvPicPr>
                  <pic:blipFill>
                    <a:blip r:embed="rId12"/>
                    <a:stretch>
                      <a:fillRect/>
                    </a:stretch>
                  </pic:blipFill>
                  <pic:spPr>
                    <a:xfrm>
                      <a:off x="0" y="0"/>
                      <a:ext cx="5274310" cy="1878965"/>
                    </a:xfrm>
                    <a:prstGeom prst="rect">
                      <a:avLst/>
                    </a:prstGeom>
                  </pic:spPr>
                </pic:pic>
              </a:graphicData>
            </a:graphic>
          </wp:inline>
        </w:drawing>
      </w:r>
    </w:p>
    <w:p w14:paraId="5EBA2874" w14:textId="77777777" w:rsidR="00C96C0B" w:rsidRDefault="00C96C0B" w:rsidP="00C96C0B"/>
    <w:p w14:paraId="0415F240" w14:textId="77777777" w:rsidR="00C96C0B" w:rsidRDefault="00C96C0B" w:rsidP="00C96C0B">
      <w:pPr>
        <w:keepNext/>
      </w:pPr>
      <w:r w:rsidRPr="00C96C0B">
        <w:drawing>
          <wp:inline distT="0" distB="0" distL="0" distR="0" wp14:anchorId="42147DC1" wp14:editId="5860F6A1">
            <wp:extent cx="5567422" cy="3423920"/>
            <wp:effectExtent l="0" t="0" r="0" b="5080"/>
            <wp:docPr id="702489033" name="Picture 1" descr="A graph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89033" name="Picture 1" descr="A graph with a dotted line&#10;&#10;Description automatically generated"/>
                    <pic:cNvPicPr/>
                  </pic:nvPicPr>
                  <pic:blipFill>
                    <a:blip r:embed="rId13"/>
                    <a:stretch>
                      <a:fillRect/>
                    </a:stretch>
                  </pic:blipFill>
                  <pic:spPr>
                    <a:xfrm>
                      <a:off x="0" y="0"/>
                      <a:ext cx="5575119" cy="3428653"/>
                    </a:xfrm>
                    <a:prstGeom prst="rect">
                      <a:avLst/>
                    </a:prstGeom>
                  </pic:spPr>
                </pic:pic>
              </a:graphicData>
            </a:graphic>
          </wp:inline>
        </w:drawing>
      </w:r>
    </w:p>
    <w:p w14:paraId="1E97CCB2" w14:textId="29F6A3D9" w:rsidR="00C96C0B" w:rsidRPr="00C96C0B" w:rsidRDefault="00C96C0B" w:rsidP="00C96C0B">
      <w:pPr>
        <w:pStyle w:val="Caption"/>
        <w:jc w:val="center"/>
      </w:pPr>
      <w:r>
        <w:t xml:space="preserve">Figure </w:t>
      </w:r>
      <w:r>
        <w:fldChar w:fldCharType="begin"/>
      </w:r>
      <w:r>
        <w:instrText xml:space="preserve"> SEQ Figure \* ARABIC </w:instrText>
      </w:r>
      <w:r>
        <w:fldChar w:fldCharType="separate"/>
      </w:r>
      <w:r w:rsidR="00D60644">
        <w:rPr>
          <w:noProof/>
        </w:rPr>
        <w:t>1</w:t>
      </w:r>
      <w:r>
        <w:fldChar w:fldCharType="end"/>
      </w:r>
      <w:r>
        <w:t>: Relationship between (</w:t>
      </w:r>
      <m:oMath>
        <m:rad>
          <m:radPr>
            <m:degHide m:val="1"/>
            <m:ctrlPr>
              <w:rPr>
                <w:rFonts w:ascii="Cambria Math" w:hAnsi="Cambria Math"/>
              </w:rPr>
            </m:ctrlPr>
          </m:radPr>
          <m:deg/>
          <m:e>
            <m:r>
              <w:rPr>
                <w:rFonts w:ascii="Cambria Math" w:hAnsi="Cambria Math"/>
              </w:rPr>
              <m:t>ΔH</m:t>
            </m:r>
          </m:e>
        </m:rad>
      </m:oMath>
      <w:r>
        <w:t>) and the flow rate.</w:t>
      </w:r>
    </w:p>
    <w:p w14:paraId="32D570C5" w14:textId="77777777" w:rsidR="00D60644" w:rsidRDefault="00D60644" w:rsidP="00D60644">
      <w:pPr>
        <w:pStyle w:val="Heading1"/>
      </w:pPr>
      <w:bookmarkStart w:id="6" w:name="_Toc165682755"/>
      <w:r w:rsidRPr="00D60644">
        <w:rPr>
          <w:rFonts w:asciiTheme="majorBidi" w:eastAsiaTheme="minorEastAsia" w:hAnsiTheme="majorBidi"/>
        </w:rPr>
        <w:lastRenderedPageBreak/>
        <w:drawing>
          <wp:inline distT="0" distB="0" distL="0" distR="0" wp14:anchorId="32BA253D" wp14:editId="040972AD">
            <wp:extent cx="5274310" cy="3556000"/>
            <wp:effectExtent l="0" t="0" r="2540" b="6350"/>
            <wp:docPr id="11760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3634" name=""/>
                    <pic:cNvPicPr/>
                  </pic:nvPicPr>
                  <pic:blipFill>
                    <a:blip r:embed="rId14"/>
                    <a:stretch>
                      <a:fillRect/>
                    </a:stretch>
                  </pic:blipFill>
                  <pic:spPr>
                    <a:xfrm>
                      <a:off x="0" y="0"/>
                      <a:ext cx="5274310" cy="3556000"/>
                    </a:xfrm>
                    <a:prstGeom prst="rect">
                      <a:avLst/>
                    </a:prstGeom>
                  </pic:spPr>
                </pic:pic>
              </a:graphicData>
            </a:graphic>
          </wp:inline>
        </w:drawing>
      </w:r>
    </w:p>
    <w:p w14:paraId="37EDAEFF" w14:textId="32471812" w:rsidR="00C96C0B" w:rsidRDefault="00D60644" w:rsidP="00D6064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Relationship between (Cd) and the actual flow rate.</w:t>
      </w:r>
    </w:p>
    <w:p w14:paraId="6CC43802" w14:textId="77777777" w:rsidR="00D60644" w:rsidRDefault="00D60644" w:rsidP="00D60644"/>
    <w:p w14:paraId="2ECB4782" w14:textId="77777777" w:rsidR="00D60644" w:rsidRDefault="00D60644" w:rsidP="00D60644">
      <w:pPr>
        <w:keepNext/>
      </w:pPr>
      <w:r w:rsidRPr="00D60644">
        <w:drawing>
          <wp:inline distT="0" distB="0" distL="0" distR="0" wp14:anchorId="531C8AB7" wp14:editId="4F27431A">
            <wp:extent cx="5274310" cy="2943225"/>
            <wp:effectExtent l="0" t="0" r="2540" b="9525"/>
            <wp:docPr id="94728582" name="Picture 1" descr="A graph with a line graph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8582" name="Picture 1" descr="A graph with a line graph and numbers&#10;&#10;Description automatically generated"/>
                    <pic:cNvPicPr/>
                  </pic:nvPicPr>
                  <pic:blipFill>
                    <a:blip r:embed="rId15"/>
                    <a:stretch>
                      <a:fillRect/>
                    </a:stretch>
                  </pic:blipFill>
                  <pic:spPr>
                    <a:xfrm>
                      <a:off x="0" y="0"/>
                      <a:ext cx="5274310" cy="2943225"/>
                    </a:xfrm>
                    <a:prstGeom prst="rect">
                      <a:avLst/>
                    </a:prstGeom>
                  </pic:spPr>
                </pic:pic>
              </a:graphicData>
            </a:graphic>
          </wp:inline>
        </w:drawing>
      </w:r>
    </w:p>
    <w:p w14:paraId="712E4D61" w14:textId="40EE733A" w:rsidR="00D60644" w:rsidRDefault="00D60644" w:rsidP="00D60644">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Relationship between theoretical flow rate VS actual flow rate.</w:t>
      </w:r>
    </w:p>
    <w:p w14:paraId="78BD9C61" w14:textId="77777777" w:rsidR="00D60644" w:rsidRDefault="00D60644" w:rsidP="00D60644"/>
    <w:p w14:paraId="38EA3181" w14:textId="77777777" w:rsidR="00D60644" w:rsidRDefault="00D60644" w:rsidP="00D60644"/>
    <w:p w14:paraId="77C74B23" w14:textId="77777777" w:rsidR="00D60644" w:rsidRDefault="00D60644" w:rsidP="00D60644"/>
    <w:p w14:paraId="492DEE7F" w14:textId="77777777" w:rsidR="00D60644" w:rsidRPr="00D60644" w:rsidRDefault="00D60644" w:rsidP="00D60644"/>
    <w:p w14:paraId="357C0653" w14:textId="0490893D" w:rsidR="00181800" w:rsidRDefault="00181800" w:rsidP="00363C48">
      <w:pPr>
        <w:pStyle w:val="Heading1"/>
        <w:rPr>
          <w:rFonts w:asciiTheme="majorBidi" w:eastAsiaTheme="minorEastAsia" w:hAnsiTheme="majorBidi"/>
        </w:rPr>
      </w:pPr>
      <w:r w:rsidRPr="00363C48">
        <w:rPr>
          <w:rFonts w:asciiTheme="majorBidi" w:eastAsiaTheme="minorEastAsia" w:hAnsiTheme="majorBidi"/>
        </w:rPr>
        <w:lastRenderedPageBreak/>
        <w:t xml:space="preserve">Discussion of </w:t>
      </w:r>
      <w:r w:rsidR="00045372" w:rsidRPr="00363C48">
        <w:rPr>
          <w:rFonts w:asciiTheme="majorBidi" w:eastAsiaTheme="minorEastAsia" w:hAnsiTheme="majorBidi"/>
        </w:rPr>
        <w:t>result</w:t>
      </w:r>
      <w:r w:rsidRPr="00363C48">
        <w:rPr>
          <w:rFonts w:asciiTheme="majorBidi" w:eastAsiaTheme="minorEastAsia" w:hAnsiTheme="majorBidi"/>
        </w:rPr>
        <w:t>s</w:t>
      </w:r>
      <w:bookmarkEnd w:id="6"/>
    </w:p>
    <w:p w14:paraId="3DF03D99" w14:textId="77777777" w:rsidR="009B37D0" w:rsidRPr="009B37D0" w:rsidRDefault="009B37D0" w:rsidP="009B37D0"/>
    <w:p w14:paraId="26C1312B" w14:textId="1660ADED" w:rsidR="00D60644" w:rsidRDefault="00D60644" w:rsidP="00200B75">
      <w:pPr>
        <w:spacing w:line="360" w:lineRule="auto"/>
        <w:jc w:val="both"/>
        <w:rPr>
          <w:rFonts w:asciiTheme="majorBidi" w:eastAsiaTheme="minorEastAsia" w:hAnsiTheme="majorBidi" w:cstheme="majorBidi"/>
          <w:sz w:val="24"/>
          <w:szCs w:val="24"/>
        </w:rPr>
      </w:pPr>
      <w:r w:rsidRPr="00D60644">
        <w:rPr>
          <w:rFonts w:asciiTheme="majorBidi" w:eastAsiaTheme="minorEastAsia" w:hAnsiTheme="majorBidi" w:cstheme="majorBidi"/>
          <w:sz w:val="24"/>
          <w:szCs w:val="24"/>
        </w:rPr>
        <w:t xml:space="preserve">The </w:t>
      </w:r>
      <w:r>
        <w:rPr>
          <w:rFonts w:asciiTheme="majorBidi" w:eastAsiaTheme="minorEastAsia" w:hAnsiTheme="majorBidi" w:cstheme="majorBidi"/>
          <w:sz w:val="24"/>
          <w:szCs w:val="24"/>
        </w:rPr>
        <w:t>aim</w:t>
      </w:r>
      <w:r w:rsidRPr="00D60644">
        <w:rPr>
          <w:rFonts w:asciiTheme="majorBidi" w:eastAsiaTheme="minorEastAsia" w:hAnsiTheme="majorBidi" w:cstheme="majorBidi"/>
          <w:sz w:val="24"/>
          <w:szCs w:val="24"/>
        </w:rPr>
        <w:t xml:space="preserve"> of the experiment was to examine a venturi meter by focusing on key parameters such as the discharge coefficient (Cd), mass flow rate (ṁ), and the pressure distribution along the device. These values were derived by applying Bernoulli’s principles and the continuity equation. The experiment successfully met its goals by calculating these parameters, which helped identify the main challenges encountered during the experiment and allowed for an estimation of the venturi meter's efficiency.</w:t>
      </w:r>
    </w:p>
    <w:p w14:paraId="31EB4DDC" w14:textId="77777777" w:rsidR="00D60644" w:rsidRDefault="00D60644" w:rsidP="00200B75">
      <w:pPr>
        <w:spacing w:line="360" w:lineRule="auto"/>
        <w:jc w:val="both"/>
        <w:rPr>
          <w:rFonts w:asciiTheme="majorBidi" w:eastAsiaTheme="minorEastAsia" w:hAnsiTheme="majorBidi" w:cstheme="majorBidi"/>
          <w:sz w:val="24"/>
          <w:szCs w:val="24"/>
        </w:rPr>
      </w:pPr>
      <w:r w:rsidRPr="00D60644">
        <w:rPr>
          <w:rFonts w:asciiTheme="majorBidi" w:eastAsiaTheme="minorEastAsia" w:hAnsiTheme="majorBidi" w:cstheme="majorBidi"/>
          <w:sz w:val="24"/>
          <w:szCs w:val="24"/>
        </w:rPr>
        <w:t>Table (3) presents data on mass flow rate, theoretical velocity, theoretical flow, and actual flow, utilized to determine the discharge coefficient (Cd). Expectations for Cd, ideally around 1 or less for the venturi meter, were not met; obtained values varied and exceeded expectations. Cd reflects head losses, anticipated to be minimal due to smooth transitions within the device. Values greater than 1 suggest measurement inaccuracies, hinting at experimental errors. Inconsistent execution, such as improper valve adjustments and significant openings between runs, contributed to these errors, leading to unreliable results. Figure (2) illustrates the relationship between Cd and flow, ideally forming a nearly horizontal line intersecting the y-axis at 1.</w:t>
      </w:r>
    </w:p>
    <w:p w14:paraId="2D0FEAAB" w14:textId="271492C5" w:rsidR="00D60644" w:rsidRDefault="00D60644" w:rsidP="00200B75">
      <w:pPr>
        <w:spacing w:line="360" w:lineRule="auto"/>
        <w:jc w:val="both"/>
        <w:rPr>
          <w:rFonts w:asciiTheme="majorBidi" w:hAnsiTheme="majorBidi" w:cstheme="majorBidi"/>
          <w:sz w:val="24"/>
          <w:szCs w:val="24"/>
          <w:rtl/>
        </w:rPr>
      </w:pPr>
      <w:r w:rsidRPr="00D60644">
        <w:rPr>
          <w:rFonts w:asciiTheme="majorBidi" w:hAnsiTheme="majorBidi" w:cstheme="majorBidi"/>
          <w:sz w:val="24"/>
          <w:szCs w:val="24"/>
        </w:rPr>
        <w:t xml:space="preserve">Figure (1) displays a plot of the square root of the head difference versus the actual discharge. Although the discharge values are not reliable, the trend fits an approximately straight line, indicating a linear and directly proportional relationship between these parameters. This behavior is anticipated and aligns with Bernoulli’s equation. The slope of this plot was used to calculate the discharge coefficient (Cd), which yielded a value of </w:t>
      </w:r>
      <w:r w:rsidR="009B37D0">
        <w:rPr>
          <w:rFonts w:asciiTheme="majorBidi" w:eastAsiaTheme="minorEastAsia" w:hAnsiTheme="majorBidi" w:cstheme="majorBidi"/>
          <w:sz w:val="24"/>
          <w:szCs w:val="24"/>
          <w:lang w:bidi="he-IL"/>
        </w:rPr>
        <w:t>0.7902</w:t>
      </w:r>
      <w:r w:rsidRPr="00D60644">
        <w:rPr>
          <w:rFonts w:asciiTheme="majorBidi" w:hAnsiTheme="majorBidi" w:cstheme="majorBidi"/>
          <w:sz w:val="24"/>
          <w:szCs w:val="24"/>
        </w:rPr>
        <w:t>. This value is consistent with those obtained in the earliest runs of the experiment.</w:t>
      </w:r>
    </w:p>
    <w:p w14:paraId="50250AD6" w14:textId="77777777" w:rsidR="00D60644" w:rsidRDefault="00D60644" w:rsidP="00D60644">
      <w:pPr>
        <w:spacing w:line="360" w:lineRule="auto"/>
        <w:rPr>
          <w:rFonts w:asciiTheme="majorBidi" w:eastAsiaTheme="minorEastAsia" w:hAnsiTheme="majorBidi" w:cstheme="majorBidi"/>
          <w:sz w:val="24"/>
          <w:szCs w:val="24"/>
        </w:rPr>
      </w:pPr>
    </w:p>
    <w:p w14:paraId="4A041D40" w14:textId="77777777" w:rsidR="009B37D0" w:rsidRDefault="009B37D0" w:rsidP="00D60644">
      <w:pPr>
        <w:spacing w:line="360" w:lineRule="auto"/>
        <w:rPr>
          <w:rFonts w:asciiTheme="majorBidi" w:eastAsiaTheme="minorEastAsia" w:hAnsiTheme="majorBidi" w:cstheme="majorBidi"/>
          <w:sz w:val="24"/>
          <w:szCs w:val="24"/>
        </w:rPr>
      </w:pPr>
    </w:p>
    <w:p w14:paraId="44196E29" w14:textId="77777777" w:rsidR="00D60644" w:rsidRDefault="00D60644" w:rsidP="00D60644">
      <w:pPr>
        <w:spacing w:line="360" w:lineRule="auto"/>
        <w:rPr>
          <w:rFonts w:asciiTheme="majorBidi" w:eastAsiaTheme="minorEastAsia" w:hAnsiTheme="majorBidi" w:cstheme="majorBidi"/>
          <w:sz w:val="24"/>
          <w:szCs w:val="24"/>
        </w:rPr>
      </w:pPr>
    </w:p>
    <w:p w14:paraId="0CA02525" w14:textId="77777777" w:rsidR="00D60644" w:rsidRDefault="00D60644" w:rsidP="00D60644">
      <w:pPr>
        <w:spacing w:line="360" w:lineRule="auto"/>
        <w:rPr>
          <w:rFonts w:asciiTheme="majorBidi" w:eastAsiaTheme="minorEastAsia" w:hAnsiTheme="majorBidi" w:cstheme="majorBidi"/>
          <w:sz w:val="24"/>
          <w:szCs w:val="24"/>
        </w:rPr>
      </w:pPr>
    </w:p>
    <w:p w14:paraId="645E53B5" w14:textId="77777777" w:rsidR="00D60644" w:rsidRPr="00D60644" w:rsidRDefault="00D60644" w:rsidP="00D60644">
      <w:pPr>
        <w:spacing w:line="360" w:lineRule="auto"/>
        <w:rPr>
          <w:rFonts w:asciiTheme="majorBidi" w:hAnsiTheme="majorBidi" w:cstheme="majorBidi"/>
        </w:rPr>
      </w:pPr>
    </w:p>
    <w:p w14:paraId="51D0720C" w14:textId="1DB72ABC" w:rsidR="00AC60EE" w:rsidRDefault="00AC60EE" w:rsidP="00363C48">
      <w:pPr>
        <w:pStyle w:val="Heading1"/>
        <w:rPr>
          <w:rFonts w:asciiTheme="majorBidi" w:eastAsiaTheme="minorEastAsia" w:hAnsiTheme="majorBidi"/>
        </w:rPr>
      </w:pPr>
      <w:bookmarkStart w:id="7" w:name="_Toc165682756"/>
      <w:r w:rsidRPr="00363C48">
        <w:rPr>
          <w:rFonts w:asciiTheme="majorBidi" w:eastAsiaTheme="minorEastAsia" w:hAnsiTheme="majorBidi"/>
        </w:rPr>
        <w:lastRenderedPageBreak/>
        <w:t>Conclusions</w:t>
      </w:r>
      <w:bookmarkEnd w:id="7"/>
      <w:r w:rsidRPr="00363C48">
        <w:rPr>
          <w:rFonts w:asciiTheme="majorBidi" w:eastAsiaTheme="minorEastAsia" w:hAnsiTheme="majorBidi"/>
        </w:rPr>
        <w:t xml:space="preserve"> </w:t>
      </w:r>
    </w:p>
    <w:p w14:paraId="389A0ECE" w14:textId="77777777" w:rsidR="00D60644" w:rsidRPr="00D60644" w:rsidRDefault="00D60644" w:rsidP="00D60644"/>
    <w:p w14:paraId="7310B589" w14:textId="1D5295F8" w:rsidR="007C01AA" w:rsidRPr="00363C48" w:rsidRDefault="009B37D0" w:rsidP="009B37D0">
      <w:pPr>
        <w:spacing w:line="360" w:lineRule="auto"/>
        <w:rPr>
          <w:rFonts w:asciiTheme="majorBidi" w:eastAsiaTheme="minorEastAsia" w:hAnsiTheme="majorBidi" w:cstheme="majorBidi"/>
          <w:sz w:val="24"/>
          <w:szCs w:val="24"/>
        </w:rPr>
      </w:pPr>
      <w:r w:rsidRPr="009B37D0">
        <w:rPr>
          <w:rFonts w:asciiTheme="majorBidi" w:eastAsiaTheme="minorEastAsia" w:hAnsiTheme="majorBidi" w:cstheme="majorBidi"/>
          <w:sz w:val="24"/>
          <w:szCs w:val="24"/>
        </w:rPr>
        <w:t>The obtained values for Cd from all runs did not converge to a specific value, making it impossible to determine a definitive result from the experiment. This lack of convergence is unsatisfactory, given that the expected values of Cd are around 1, none of which were observed in any of the runs.</w:t>
      </w:r>
    </w:p>
    <w:p w14:paraId="79E8A173" w14:textId="77777777" w:rsidR="009B37D0" w:rsidRDefault="009B37D0" w:rsidP="007C01AA">
      <w:pPr>
        <w:spacing w:line="360" w:lineRule="auto"/>
        <w:jc w:val="both"/>
        <w:rPr>
          <w:rFonts w:asciiTheme="majorBidi" w:eastAsiaTheme="minorEastAsia" w:hAnsiTheme="majorBidi" w:cstheme="majorBidi"/>
          <w:sz w:val="24"/>
          <w:szCs w:val="24"/>
        </w:rPr>
      </w:pPr>
      <w:r w:rsidRPr="009B37D0">
        <w:rPr>
          <w:rFonts w:asciiTheme="majorBidi" w:eastAsiaTheme="minorEastAsia" w:hAnsiTheme="majorBidi" w:cstheme="majorBidi"/>
          <w:sz w:val="24"/>
          <w:szCs w:val="24"/>
        </w:rPr>
        <w:t>One objective of the experiment was to examine the pressure distribution along the venturi meter, as depicted in Fig (3). The observed pattern was anticipated, as static pressure readings during the experiment followed the same trend. This suggests a direct relationship between pressure distribution and the cross-sectional area of the venturi meter. Moreover, an inversely proportional relationship can be inferred between velocity (u) and pressure distribution.</w:t>
      </w:r>
    </w:p>
    <w:p w14:paraId="7C70E060" w14:textId="77777777" w:rsidR="009B37D0" w:rsidRDefault="009B37D0" w:rsidP="007C01AA">
      <w:pPr>
        <w:spacing w:line="360" w:lineRule="auto"/>
        <w:jc w:val="both"/>
        <w:rPr>
          <w:rFonts w:asciiTheme="majorBidi" w:eastAsiaTheme="minorEastAsia" w:hAnsiTheme="majorBidi" w:cstheme="majorBidi"/>
          <w:sz w:val="24"/>
          <w:szCs w:val="24"/>
        </w:rPr>
      </w:pPr>
      <w:r w:rsidRPr="009B37D0">
        <w:rPr>
          <w:rFonts w:asciiTheme="majorBidi" w:eastAsiaTheme="minorEastAsia" w:hAnsiTheme="majorBidi" w:cstheme="majorBidi"/>
          <w:sz w:val="24"/>
          <w:szCs w:val="24"/>
        </w:rPr>
        <w:t>In general, the value of the discharge coefficient (Cd) could signify the real-life influence of surrounding fluid on flow measurement accuracy. An expected Cd of 1 for a venturi meter reflects the device's efficiency in flow measurement. Despite the experiment's failure to achieve this ideal result, it's noteworthy that a venturi meter generally offers higher precision in flow measurement compared to alternatives like the orifice meter.</w:t>
      </w:r>
    </w:p>
    <w:p w14:paraId="13B640A4" w14:textId="4AA81CF0" w:rsidR="00763EF2" w:rsidRPr="00363C48" w:rsidRDefault="009B37D0" w:rsidP="00763EF2">
      <w:pPr>
        <w:spacing w:line="360" w:lineRule="auto"/>
        <w:rPr>
          <w:rFonts w:asciiTheme="majorBidi" w:hAnsiTheme="majorBidi" w:cstheme="majorBidi"/>
          <w:sz w:val="24"/>
          <w:szCs w:val="24"/>
        </w:rPr>
      </w:pPr>
      <w:r w:rsidRPr="009B37D0">
        <w:rPr>
          <w:rFonts w:asciiTheme="majorBidi" w:eastAsiaTheme="minorEastAsia" w:hAnsiTheme="majorBidi" w:cstheme="majorBidi"/>
          <w:sz w:val="24"/>
          <w:szCs w:val="24"/>
        </w:rPr>
        <w:t>To improve results, stricter adherence to instructions is essential, along with conducting multiple runs. Implementing an automated timer linked to the lever arm managing weight would enhance precision. Furthermore, replacing the manometers attached to the venturi meter is advisable, as obtaining accurate water height readings proved challenging.</w:t>
      </w:r>
    </w:p>
    <w:p w14:paraId="3078D8EE" w14:textId="65592217" w:rsidR="00763EF2" w:rsidRDefault="00763EF2" w:rsidP="00D60644">
      <w:pPr>
        <w:pStyle w:val="Heading1"/>
        <w:rPr>
          <w:rFonts w:asciiTheme="majorBidi" w:hAnsiTheme="majorBidi"/>
        </w:rPr>
      </w:pPr>
      <w:bookmarkStart w:id="8" w:name="_Toc165682757"/>
      <w:r w:rsidRPr="00363C48">
        <w:rPr>
          <w:rFonts w:asciiTheme="majorBidi" w:hAnsiTheme="majorBidi"/>
        </w:rPr>
        <w:t>References</w:t>
      </w:r>
      <w:bookmarkStart w:id="9" w:name="_Hlk143015347"/>
      <w:bookmarkEnd w:id="8"/>
    </w:p>
    <w:p w14:paraId="1367B9C5" w14:textId="77777777" w:rsidR="00D60644" w:rsidRDefault="00D60644" w:rsidP="00D60644"/>
    <w:p w14:paraId="12A3036C" w14:textId="77777777" w:rsidR="009B37D0" w:rsidRDefault="009B37D0" w:rsidP="009B37D0">
      <w:pPr>
        <w:pStyle w:val="ListParagraph"/>
        <w:numPr>
          <w:ilvl w:val="0"/>
          <w:numId w:val="10"/>
        </w:numPr>
        <w:spacing w:line="360" w:lineRule="auto"/>
        <w:rPr>
          <w:rFonts w:asciiTheme="majorBidi" w:hAnsiTheme="majorBidi" w:cstheme="majorBidi"/>
          <w:sz w:val="24"/>
          <w:szCs w:val="24"/>
        </w:rPr>
      </w:pPr>
      <w:r>
        <w:rPr>
          <w:rFonts w:asciiTheme="majorBidi" w:hAnsiTheme="majorBidi" w:cstheme="majorBidi"/>
          <w:sz w:val="24"/>
          <w:szCs w:val="24"/>
        </w:rPr>
        <w:t>Fluid mechanics laboratory manual (2022, march).</w:t>
      </w:r>
    </w:p>
    <w:p w14:paraId="12C6FF1C" w14:textId="77777777" w:rsidR="009B37D0" w:rsidRDefault="009B37D0" w:rsidP="009B37D0">
      <w:pPr>
        <w:pStyle w:val="ListParagraph"/>
        <w:spacing w:line="360" w:lineRule="auto"/>
        <w:rPr>
          <w:rFonts w:asciiTheme="majorBidi" w:hAnsiTheme="majorBidi" w:cstheme="majorBidi"/>
          <w:sz w:val="24"/>
          <w:szCs w:val="24"/>
        </w:rPr>
      </w:pPr>
    </w:p>
    <w:p w14:paraId="77358379" w14:textId="77777777" w:rsidR="009B37D0" w:rsidRDefault="009B37D0" w:rsidP="009B37D0">
      <w:pPr>
        <w:pStyle w:val="ListParagraph"/>
        <w:numPr>
          <w:ilvl w:val="0"/>
          <w:numId w:val="10"/>
        </w:numPr>
        <w:spacing w:line="254" w:lineRule="auto"/>
        <w:rPr>
          <w:rFonts w:asciiTheme="majorBidi" w:hAnsiTheme="majorBidi" w:cstheme="majorBidi"/>
          <w:sz w:val="24"/>
          <w:szCs w:val="24"/>
        </w:rPr>
      </w:pPr>
      <w:r>
        <w:rPr>
          <w:rFonts w:asciiTheme="majorBidi" w:hAnsiTheme="majorBidi" w:cstheme="majorBidi"/>
          <w:sz w:val="24"/>
          <w:szCs w:val="24"/>
        </w:rPr>
        <w:t xml:space="preserve">White, F. M. (1999, January 1). Fluid Mechanics. </w:t>
      </w:r>
    </w:p>
    <w:p w14:paraId="5B233C4B" w14:textId="77777777" w:rsidR="009B37D0" w:rsidRDefault="009B37D0" w:rsidP="00D60644"/>
    <w:p w14:paraId="14733296" w14:textId="77777777" w:rsidR="00D60644" w:rsidRDefault="00D60644" w:rsidP="00D60644"/>
    <w:p w14:paraId="5C873173" w14:textId="77777777" w:rsidR="00D60644" w:rsidRDefault="00D60644" w:rsidP="00D60644"/>
    <w:p w14:paraId="73DD49E2" w14:textId="77777777" w:rsidR="00D60644" w:rsidRPr="00D60644" w:rsidRDefault="00D60644" w:rsidP="00D60644"/>
    <w:p w14:paraId="15E092E3" w14:textId="4BA767EE" w:rsidR="00763EF2" w:rsidRPr="00363C48" w:rsidRDefault="00763EF2" w:rsidP="00363C48">
      <w:pPr>
        <w:pStyle w:val="Heading1"/>
        <w:rPr>
          <w:rFonts w:asciiTheme="majorBidi" w:hAnsiTheme="majorBidi"/>
        </w:rPr>
      </w:pPr>
      <w:bookmarkStart w:id="10" w:name="_Toc165682758"/>
      <w:r w:rsidRPr="00363C48">
        <w:rPr>
          <w:rFonts w:asciiTheme="majorBidi" w:hAnsiTheme="majorBidi"/>
        </w:rPr>
        <w:t>Appendices</w:t>
      </w:r>
      <w:bookmarkEnd w:id="10"/>
    </w:p>
    <w:p w14:paraId="7F50D06F" w14:textId="3A18C275" w:rsidR="00763EF2" w:rsidRPr="00363C48" w:rsidRDefault="00763EF2" w:rsidP="00763EF2">
      <w:pPr>
        <w:spacing w:line="360" w:lineRule="auto"/>
        <w:rPr>
          <w:rFonts w:asciiTheme="majorBidi" w:hAnsiTheme="majorBidi" w:cstheme="majorBidi"/>
          <w:b/>
          <w:bCs/>
          <w:sz w:val="28"/>
          <w:szCs w:val="28"/>
          <w:rtl/>
        </w:rPr>
      </w:pPr>
    </w:p>
    <w:bookmarkEnd w:id="9"/>
    <w:p w14:paraId="46D0C2DD" w14:textId="73E07CE4" w:rsidR="00AC60EE" w:rsidRPr="00363C48" w:rsidRDefault="009B37D0" w:rsidP="00EC7E6D">
      <w:pPr>
        <w:rPr>
          <w:rFonts w:asciiTheme="majorBidi" w:hAnsiTheme="majorBidi" w:cstheme="majorBidi"/>
        </w:rPr>
      </w:pPr>
      <w:r w:rsidRPr="009B37D0">
        <w:rPr>
          <w:rFonts w:asciiTheme="majorBidi" w:hAnsiTheme="majorBidi" w:cstheme="majorBidi"/>
        </w:rPr>
        <w:drawing>
          <wp:inline distT="0" distB="0" distL="0" distR="0" wp14:anchorId="06243683" wp14:editId="2CA390A6">
            <wp:extent cx="5274310" cy="6845935"/>
            <wp:effectExtent l="0" t="0" r="2540" b="0"/>
            <wp:docPr id="64918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2406" name=""/>
                    <pic:cNvPicPr/>
                  </pic:nvPicPr>
                  <pic:blipFill>
                    <a:blip r:embed="rId16"/>
                    <a:stretch>
                      <a:fillRect/>
                    </a:stretch>
                  </pic:blipFill>
                  <pic:spPr>
                    <a:xfrm>
                      <a:off x="0" y="0"/>
                      <a:ext cx="5274310" cy="6845935"/>
                    </a:xfrm>
                    <a:prstGeom prst="rect">
                      <a:avLst/>
                    </a:prstGeom>
                  </pic:spPr>
                </pic:pic>
              </a:graphicData>
            </a:graphic>
          </wp:inline>
        </w:drawing>
      </w:r>
    </w:p>
    <w:sectPr w:rsidR="00AC60EE" w:rsidRPr="00363C48" w:rsidSect="008E5141">
      <w:footerReference w:type="default" r:id="rId17"/>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2EEE8" w14:textId="77777777" w:rsidR="008E5141" w:rsidRDefault="008E5141" w:rsidP="007E71A8">
      <w:pPr>
        <w:spacing w:after="0" w:line="240" w:lineRule="auto"/>
      </w:pPr>
      <w:r>
        <w:separator/>
      </w:r>
    </w:p>
  </w:endnote>
  <w:endnote w:type="continuationSeparator" w:id="0">
    <w:p w14:paraId="46EA8B3B" w14:textId="77777777" w:rsidR="008E5141" w:rsidRDefault="008E5141" w:rsidP="007E7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2574C" w14:textId="74409FB7" w:rsidR="007E71A8" w:rsidRDefault="007E71A8" w:rsidP="007E71A8">
    <w:pPr>
      <w:pStyle w:val="Footer"/>
      <w:jc w:val="center"/>
    </w:pPr>
  </w:p>
  <w:p w14:paraId="2A1B6C99" w14:textId="77777777" w:rsidR="007E71A8" w:rsidRDefault="007E7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451147"/>
      <w:docPartObj>
        <w:docPartGallery w:val="Page Numbers (Bottom of Page)"/>
        <w:docPartUnique/>
      </w:docPartObj>
    </w:sdtPr>
    <w:sdtEndPr>
      <w:rPr>
        <w:noProof/>
      </w:rPr>
    </w:sdtEndPr>
    <w:sdtContent>
      <w:p w14:paraId="3187CEAC" w14:textId="77777777" w:rsidR="007E71A8" w:rsidRDefault="007E71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1066AA" w14:textId="77777777" w:rsidR="007E71A8" w:rsidRDefault="007E7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7AC36" w14:textId="77777777" w:rsidR="008E5141" w:rsidRDefault="008E5141" w:rsidP="007E71A8">
      <w:pPr>
        <w:spacing w:after="0" w:line="240" w:lineRule="auto"/>
      </w:pPr>
      <w:r>
        <w:separator/>
      </w:r>
    </w:p>
  </w:footnote>
  <w:footnote w:type="continuationSeparator" w:id="0">
    <w:p w14:paraId="27E2BC2D" w14:textId="77777777" w:rsidR="008E5141" w:rsidRDefault="008E5141" w:rsidP="007E7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2194F"/>
    <w:multiLevelType w:val="hybridMultilevel"/>
    <w:tmpl w:val="95ECECAA"/>
    <w:lvl w:ilvl="0" w:tplc="2E76E81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043DF"/>
    <w:multiLevelType w:val="multilevel"/>
    <w:tmpl w:val="04B00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935003"/>
    <w:multiLevelType w:val="hybridMultilevel"/>
    <w:tmpl w:val="B80EA1B0"/>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30FC6D07"/>
    <w:multiLevelType w:val="hybridMultilevel"/>
    <w:tmpl w:val="4E62978C"/>
    <w:lvl w:ilvl="0" w:tplc="A4B68CC8">
      <w:start w:val="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EE465F6"/>
    <w:multiLevelType w:val="hybridMultilevel"/>
    <w:tmpl w:val="A17A3E6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6266C91"/>
    <w:multiLevelType w:val="hybridMultilevel"/>
    <w:tmpl w:val="4936EBB2"/>
    <w:lvl w:ilvl="0" w:tplc="2000000B">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6" w15:restartNumberingAfterBreak="0">
    <w:nsid w:val="493958AC"/>
    <w:multiLevelType w:val="hybridMultilevel"/>
    <w:tmpl w:val="B3149A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B15E0F"/>
    <w:multiLevelType w:val="hybridMultilevel"/>
    <w:tmpl w:val="1FBA82DC"/>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8" w15:restartNumberingAfterBreak="0">
    <w:nsid w:val="53523FA3"/>
    <w:multiLevelType w:val="hybridMultilevel"/>
    <w:tmpl w:val="DD582BDC"/>
    <w:lvl w:ilvl="0" w:tplc="278C8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7E5C1F"/>
    <w:multiLevelType w:val="hybridMultilevel"/>
    <w:tmpl w:val="C7606456"/>
    <w:lvl w:ilvl="0" w:tplc="EA48849A">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091407">
    <w:abstractNumId w:val="9"/>
  </w:num>
  <w:num w:numId="2" w16cid:durableId="439179484">
    <w:abstractNumId w:val="1"/>
  </w:num>
  <w:num w:numId="3" w16cid:durableId="751975628">
    <w:abstractNumId w:val="6"/>
  </w:num>
  <w:num w:numId="4" w16cid:durableId="162429501">
    <w:abstractNumId w:val="4"/>
  </w:num>
  <w:num w:numId="5" w16cid:durableId="2045254621">
    <w:abstractNumId w:val="2"/>
  </w:num>
  <w:num w:numId="6" w16cid:durableId="2128116956">
    <w:abstractNumId w:val="5"/>
  </w:num>
  <w:num w:numId="7" w16cid:durableId="126896931">
    <w:abstractNumId w:val="7"/>
  </w:num>
  <w:num w:numId="8" w16cid:durableId="984047256">
    <w:abstractNumId w:val="0"/>
  </w:num>
  <w:num w:numId="9" w16cid:durableId="1229606737">
    <w:abstractNumId w:val="8"/>
  </w:num>
  <w:num w:numId="10" w16cid:durableId="66520449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98F"/>
    <w:rsid w:val="0000475C"/>
    <w:rsid w:val="0002786D"/>
    <w:rsid w:val="00045372"/>
    <w:rsid w:val="00103042"/>
    <w:rsid w:val="00107304"/>
    <w:rsid w:val="001107AE"/>
    <w:rsid w:val="00181800"/>
    <w:rsid w:val="001A4268"/>
    <w:rsid w:val="001C4607"/>
    <w:rsid w:val="001D1FCA"/>
    <w:rsid w:val="00200B75"/>
    <w:rsid w:val="0024175E"/>
    <w:rsid w:val="002E5A8C"/>
    <w:rsid w:val="002F109C"/>
    <w:rsid w:val="00363C48"/>
    <w:rsid w:val="003B55C3"/>
    <w:rsid w:val="00422F4F"/>
    <w:rsid w:val="00463088"/>
    <w:rsid w:val="004B1E47"/>
    <w:rsid w:val="004C0909"/>
    <w:rsid w:val="00572F98"/>
    <w:rsid w:val="0059513A"/>
    <w:rsid w:val="005A4254"/>
    <w:rsid w:val="005C58CC"/>
    <w:rsid w:val="005D4C37"/>
    <w:rsid w:val="00606421"/>
    <w:rsid w:val="00681206"/>
    <w:rsid w:val="006B6E24"/>
    <w:rsid w:val="006E598F"/>
    <w:rsid w:val="00755FB9"/>
    <w:rsid w:val="007573ED"/>
    <w:rsid w:val="00763EF2"/>
    <w:rsid w:val="007935C9"/>
    <w:rsid w:val="007B5AD8"/>
    <w:rsid w:val="007C01AA"/>
    <w:rsid w:val="007E71A8"/>
    <w:rsid w:val="008317ED"/>
    <w:rsid w:val="008B492E"/>
    <w:rsid w:val="008C76B2"/>
    <w:rsid w:val="008E5141"/>
    <w:rsid w:val="0091429D"/>
    <w:rsid w:val="009500BB"/>
    <w:rsid w:val="009B37D0"/>
    <w:rsid w:val="009C3489"/>
    <w:rsid w:val="009E4BE0"/>
    <w:rsid w:val="00A17670"/>
    <w:rsid w:val="00A74890"/>
    <w:rsid w:val="00AC60EE"/>
    <w:rsid w:val="00AF6A92"/>
    <w:rsid w:val="00B8058E"/>
    <w:rsid w:val="00C92AC5"/>
    <w:rsid w:val="00C96C0B"/>
    <w:rsid w:val="00D60644"/>
    <w:rsid w:val="00DB6C31"/>
    <w:rsid w:val="00E609CD"/>
    <w:rsid w:val="00EC7E6D"/>
    <w:rsid w:val="00F90A4C"/>
    <w:rsid w:val="00F9678C"/>
    <w:rsid w:val="00FE48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788BE"/>
  <w15:chartTrackingRefBased/>
  <w15:docId w15:val="{679D5808-92CD-4523-9C6A-0E6AD00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8F"/>
    <w:pPr>
      <w:spacing w:line="256" w:lineRule="auto"/>
    </w:pPr>
  </w:style>
  <w:style w:type="paragraph" w:styleId="Heading1">
    <w:name w:val="heading 1"/>
    <w:basedOn w:val="Normal"/>
    <w:next w:val="Normal"/>
    <w:link w:val="Heading1Char"/>
    <w:uiPriority w:val="9"/>
    <w:qFormat/>
    <w:rsid w:val="00363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2AC5"/>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AC5"/>
    <w:pPr>
      <w:spacing w:line="259" w:lineRule="auto"/>
      <w:ind w:left="720"/>
      <w:contextualSpacing/>
    </w:pPr>
  </w:style>
  <w:style w:type="character" w:customStyle="1" w:styleId="apple-tab-span">
    <w:name w:val="apple-tab-span"/>
    <w:basedOn w:val="DefaultParagraphFont"/>
    <w:rsid w:val="00C92AC5"/>
  </w:style>
  <w:style w:type="paragraph" w:styleId="NormalWeb">
    <w:name w:val="Normal (Web)"/>
    <w:basedOn w:val="Normal"/>
    <w:uiPriority w:val="99"/>
    <w:unhideWhenUsed/>
    <w:rsid w:val="00C92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C92AC5"/>
    <w:rPr>
      <w:color w:val="808080"/>
    </w:rPr>
  </w:style>
  <w:style w:type="paragraph" w:styleId="Header">
    <w:name w:val="header"/>
    <w:basedOn w:val="Normal"/>
    <w:link w:val="HeaderChar"/>
    <w:uiPriority w:val="99"/>
    <w:unhideWhenUsed/>
    <w:rsid w:val="007E71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E71A8"/>
  </w:style>
  <w:style w:type="paragraph" w:styleId="Footer">
    <w:name w:val="footer"/>
    <w:basedOn w:val="Normal"/>
    <w:link w:val="FooterChar"/>
    <w:uiPriority w:val="99"/>
    <w:unhideWhenUsed/>
    <w:rsid w:val="007E71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E71A8"/>
  </w:style>
  <w:style w:type="paragraph" w:styleId="Caption">
    <w:name w:val="caption"/>
    <w:basedOn w:val="Normal"/>
    <w:next w:val="Normal"/>
    <w:uiPriority w:val="35"/>
    <w:unhideWhenUsed/>
    <w:qFormat/>
    <w:rsid w:val="00FE484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63C4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3C48"/>
    <w:pPr>
      <w:spacing w:line="259" w:lineRule="auto"/>
      <w:outlineLvl w:val="9"/>
    </w:pPr>
    <w:rPr>
      <w:kern w:val="0"/>
      <w14:ligatures w14:val="none"/>
    </w:rPr>
  </w:style>
  <w:style w:type="paragraph" w:styleId="TOC1">
    <w:name w:val="toc 1"/>
    <w:basedOn w:val="Normal"/>
    <w:next w:val="Normal"/>
    <w:autoRedefine/>
    <w:uiPriority w:val="39"/>
    <w:unhideWhenUsed/>
    <w:rsid w:val="00363C48"/>
    <w:pPr>
      <w:spacing w:after="100"/>
    </w:pPr>
  </w:style>
  <w:style w:type="character" w:styleId="Hyperlink">
    <w:name w:val="Hyperlink"/>
    <w:basedOn w:val="DefaultParagraphFont"/>
    <w:uiPriority w:val="99"/>
    <w:unhideWhenUsed/>
    <w:rsid w:val="00363C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889948">
      <w:bodyDiv w:val="1"/>
      <w:marLeft w:val="0"/>
      <w:marRight w:val="0"/>
      <w:marTop w:val="0"/>
      <w:marBottom w:val="0"/>
      <w:divBdr>
        <w:top w:val="none" w:sz="0" w:space="0" w:color="auto"/>
        <w:left w:val="none" w:sz="0" w:space="0" w:color="auto"/>
        <w:bottom w:val="none" w:sz="0" w:space="0" w:color="auto"/>
        <w:right w:val="none" w:sz="0" w:space="0" w:color="auto"/>
      </w:divBdr>
      <w:divsChild>
        <w:div w:id="813179066">
          <w:marLeft w:val="0"/>
          <w:marRight w:val="0"/>
          <w:marTop w:val="0"/>
          <w:marBottom w:val="0"/>
          <w:divBdr>
            <w:top w:val="single" w:sz="2" w:space="0" w:color="E3E3E3"/>
            <w:left w:val="single" w:sz="2" w:space="0" w:color="E3E3E3"/>
            <w:bottom w:val="single" w:sz="2" w:space="0" w:color="E3E3E3"/>
            <w:right w:val="single" w:sz="2" w:space="0" w:color="E3E3E3"/>
          </w:divBdr>
          <w:divsChild>
            <w:div w:id="1233077567">
              <w:marLeft w:val="0"/>
              <w:marRight w:val="0"/>
              <w:marTop w:val="0"/>
              <w:marBottom w:val="0"/>
              <w:divBdr>
                <w:top w:val="single" w:sz="2" w:space="0" w:color="E3E3E3"/>
                <w:left w:val="single" w:sz="2" w:space="0" w:color="E3E3E3"/>
                <w:bottom w:val="single" w:sz="2" w:space="0" w:color="E3E3E3"/>
                <w:right w:val="single" w:sz="2" w:space="0" w:color="E3E3E3"/>
              </w:divBdr>
              <w:divsChild>
                <w:div w:id="837572029">
                  <w:marLeft w:val="0"/>
                  <w:marRight w:val="0"/>
                  <w:marTop w:val="0"/>
                  <w:marBottom w:val="0"/>
                  <w:divBdr>
                    <w:top w:val="single" w:sz="2" w:space="0" w:color="E3E3E3"/>
                    <w:left w:val="single" w:sz="2" w:space="0" w:color="E3E3E3"/>
                    <w:bottom w:val="single" w:sz="2" w:space="0" w:color="E3E3E3"/>
                    <w:right w:val="single" w:sz="2" w:space="0" w:color="E3E3E3"/>
                  </w:divBdr>
                  <w:divsChild>
                    <w:div w:id="319038711">
                      <w:marLeft w:val="0"/>
                      <w:marRight w:val="0"/>
                      <w:marTop w:val="0"/>
                      <w:marBottom w:val="0"/>
                      <w:divBdr>
                        <w:top w:val="single" w:sz="2" w:space="0" w:color="E3E3E3"/>
                        <w:left w:val="single" w:sz="2" w:space="0" w:color="E3E3E3"/>
                        <w:bottom w:val="single" w:sz="2" w:space="0" w:color="E3E3E3"/>
                        <w:right w:val="single" w:sz="2" w:space="0" w:color="E3E3E3"/>
                      </w:divBdr>
                      <w:divsChild>
                        <w:div w:id="962081045">
                          <w:marLeft w:val="0"/>
                          <w:marRight w:val="0"/>
                          <w:marTop w:val="0"/>
                          <w:marBottom w:val="0"/>
                          <w:divBdr>
                            <w:top w:val="single" w:sz="2" w:space="0" w:color="E3E3E3"/>
                            <w:left w:val="single" w:sz="2" w:space="0" w:color="E3E3E3"/>
                            <w:bottom w:val="single" w:sz="2" w:space="0" w:color="E3E3E3"/>
                            <w:right w:val="single" w:sz="2" w:space="0" w:color="E3E3E3"/>
                          </w:divBdr>
                          <w:divsChild>
                            <w:div w:id="342169276">
                              <w:marLeft w:val="0"/>
                              <w:marRight w:val="0"/>
                              <w:marTop w:val="0"/>
                              <w:marBottom w:val="0"/>
                              <w:divBdr>
                                <w:top w:val="single" w:sz="2" w:space="0" w:color="E3E3E3"/>
                                <w:left w:val="single" w:sz="2" w:space="0" w:color="E3E3E3"/>
                                <w:bottom w:val="single" w:sz="2" w:space="0" w:color="E3E3E3"/>
                                <w:right w:val="single" w:sz="2" w:space="0" w:color="E3E3E3"/>
                              </w:divBdr>
                              <w:divsChild>
                                <w:div w:id="456728812">
                                  <w:marLeft w:val="0"/>
                                  <w:marRight w:val="0"/>
                                  <w:marTop w:val="100"/>
                                  <w:marBottom w:val="100"/>
                                  <w:divBdr>
                                    <w:top w:val="single" w:sz="2" w:space="0" w:color="E3E3E3"/>
                                    <w:left w:val="single" w:sz="2" w:space="0" w:color="E3E3E3"/>
                                    <w:bottom w:val="single" w:sz="2" w:space="0" w:color="E3E3E3"/>
                                    <w:right w:val="single" w:sz="2" w:space="0" w:color="E3E3E3"/>
                                  </w:divBdr>
                                  <w:divsChild>
                                    <w:div w:id="1786970623">
                                      <w:marLeft w:val="0"/>
                                      <w:marRight w:val="0"/>
                                      <w:marTop w:val="0"/>
                                      <w:marBottom w:val="0"/>
                                      <w:divBdr>
                                        <w:top w:val="single" w:sz="2" w:space="0" w:color="E3E3E3"/>
                                        <w:left w:val="single" w:sz="2" w:space="0" w:color="E3E3E3"/>
                                        <w:bottom w:val="single" w:sz="2" w:space="0" w:color="E3E3E3"/>
                                        <w:right w:val="single" w:sz="2" w:space="0" w:color="E3E3E3"/>
                                      </w:divBdr>
                                      <w:divsChild>
                                        <w:div w:id="535896783">
                                          <w:marLeft w:val="0"/>
                                          <w:marRight w:val="0"/>
                                          <w:marTop w:val="0"/>
                                          <w:marBottom w:val="0"/>
                                          <w:divBdr>
                                            <w:top w:val="single" w:sz="2" w:space="0" w:color="E3E3E3"/>
                                            <w:left w:val="single" w:sz="2" w:space="0" w:color="E3E3E3"/>
                                            <w:bottom w:val="single" w:sz="2" w:space="0" w:color="E3E3E3"/>
                                            <w:right w:val="single" w:sz="2" w:space="0" w:color="E3E3E3"/>
                                          </w:divBdr>
                                          <w:divsChild>
                                            <w:div w:id="55471583">
                                              <w:marLeft w:val="0"/>
                                              <w:marRight w:val="0"/>
                                              <w:marTop w:val="0"/>
                                              <w:marBottom w:val="0"/>
                                              <w:divBdr>
                                                <w:top w:val="single" w:sz="2" w:space="0" w:color="E3E3E3"/>
                                                <w:left w:val="single" w:sz="2" w:space="0" w:color="E3E3E3"/>
                                                <w:bottom w:val="single" w:sz="2" w:space="0" w:color="E3E3E3"/>
                                                <w:right w:val="single" w:sz="2" w:space="0" w:color="E3E3E3"/>
                                              </w:divBdr>
                                              <w:divsChild>
                                                <w:div w:id="1530603539">
                                                  <w:marLeft w:val="0"/>
                                                  <w:marRight w:val="0"/>
                                                  <w:marTop w:val="0"/>
                                                  <w:marBottom w:val="0"/>
                                                  <w:divBdr>
                                                    <w:top w:val="single" w:sz="2" w:space="0" w:color="E3E3E3"/>
                                                    <w:left w:val="single" w:sz="2" w:space="0" w:color="E3E3E3"/>
                                                    <w:bottom w:val="single" w:sz="2" w:space="0" w:color="E3E3E3"/>
                                                    <w:right w:val="single" w:sz="2" w:space="0" w:color="E3E3E3"/>
                                                  </w:divBdr>
                                                  <w:divsChild>
                                                    <w:div w:id="1934244920">
                                                      <w:marLeft w:val="0"/>
                                                      <w:marRight w:val="0"/>
                                                      <w:marTop w:val="0"/>
                                                      <w:marBottom w:val="0"/>
                                                      <w:divBdr>
                                                        <w:top w:val="single" w:sz="2" w:space="0" w:color="E3E3E3"/>
                                                        <w:left w:val="single" w:sz="2" w:space="0" w:color="E3E3E3"/>
                                                        <w:bottom w:val="single" w:sz="2" w:space="0" w:color="E3E3E3"/>
                                                        <w:right w:val="single" w:sz="2" w:space="0" w:color="E3E3E3"/>
                                                      </w:divBdr>
                                                      <w:divsChild>
                                                        <w:div w:id="1292976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73050268">
          <w:marLeft w:val="0"/>
          <w:marRight w:val="0"/>
          <w:marTop w:val="0"/>
          <w:marBottom w:val="0"/>
          <w:divBdr>
            <w:top w:val="none" w:sz="0" w:space="0" w:color="auto"/>
            <w:left w:val="none" w:sz="0" w:space="0" w:color="auto"/>
            <w:bottom w:val="none" w:sz="0" w:space="0" w:color="auto"/>
            <w:right w:val="none" w:sz="0" w:space="0" w:color="auto"/>
          </w:divBdr>
          <w:divsChild>
            <w:div w:id="445776746">
              <w:marLeft w:val="0"/>
              <w:marRight w:val="0"/>
              <w:marTop w:val="100"/>
              <w:marBottom w:val="100"/>
              <w:divBdr>
                <w:top w:val="single" w:sz="2" w:space="0" w:color="E3E3E3"/>
                <w:left w:val="single" w:sz="2" w:space="0" w:color="E3E3E3"/>
                <w:bottom w:val="single" w:sz="2" w:space="0" w:color="E3E3E3"/>
                <w:right w:val="single" w:sz="2" w:space="0" w:color="E3E3E3"/>
              </w:divBdr>
              <w:divsChild>
                <w:div w:id="1947735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34063820">
      <w:bodyDiv w:val="1"/>
      <w:marLeft w:val="0"/>
      <w:marRight w:val="0"/>
      <w:marTop w:val="0"/>
      <w:marBottom w:val="0"/>
      <w:divBdr>
        <w:top w:val="none" w:sz="0" w:space="0" w:color="auto"/>
        <w:left w:val="none" w:sz="0" w:space="0" w:color="auto"/>
        <w:bottom w:val="none" w:sz="0" w:space="0" w:color="auto"/>
        <w:right w:val="none" w:sz="0" w:space="0" w:color="auto"/>
      </w:divBdr>
      <w:divsChild>
        <w:div w:id="638847196">
          <w:marLeft w:val="0"/>
          <w:marRight w:val="0"/>
          <w:marTop w:val="0"/>
          <w:marBottom w:val="0"/>
          <w:divBdr>
            <w:top w:val="single" w:sz="2" w:space="0" w:color="E3E3E3"/>
            <w:left w:val="single" w:sz="2" w:space="0" w:color="E3E3E3"/>
            <w:bottom w:val="single" w:sz="2" w:space="0" w:color="E3E3E3"/>
            <w:right w:val="single" w:sz="2" w:space="0" w:color="E3E3E3"/>
          </w:divBdr>
          <w:divsChild>
            <w:div w:id="704867627">
              <w:marLeft w:val="0"/>
              <w:marRight w:val="0"/>
              <w:marTop w:val="0"/>
              <w:marBottom w:val="0"/>
              <w:divBdr>
                <w:top w:val="single" w:sz="2" w:space="0" w:color="E3E3E3"/>
                <w:left w:val="single" w:sz="2" w:space="0" w:color="E3E3E3"/>
                <w:bottom w:val="single" w:sz="2" w:space="0" w:color="E3E3E3"/>
                <w:right w:val="single" w:sz="2" w:space="0" w:color="E3E3E3"/>
              </w:divBdr>
              <w:divsChild>
                <w:div w:id="2122993414">
                  <w:marLeft w:val="0"/>
                  <w:marRight w:val="0"/>
                  <w:marTop w:val="0"/>
                  <w:marBottom w:val="0"/>
                  <w:divBdr>
                    <w:top w:val="single" w:sz="2" w:space="0" w:color="E3E3E3"/>
                    <w:left w:val="single" w:sz="2" w:space="0" w:color="E3E3E3"/>
                    <w:bottom w:val="single" w:sz="2" w:space="0" w:color="E3E3E3"/>
                    <w:right w:val="single" w:sz="2" w:space="0" w:color="E3E3E3"/>
                  </w:divBdr>
                  <w:divsChild>
                    <w:div w:id="1425608938">
                      <w:marLeft w:val="0"/>
                      <w:marRight w:val="0"/>
                      <w:marTop w:val="0"/>
                      <w:marBottom w:val="0"/>
                      <w:divBdr>
                        <w:top w:val="single" w:sz="2" w:space="0" w:color="E3E3E3"/>
                        <w:left w:val="single" w:sz="2" w:space="0" w:color="E3E3E3"/>
                        <w:bottom w:val="single" w:sz="2" w:space="0" w:color="E3E3E3"/>
                        <w:right w:val="single" w:sz="2" w:space="0" w:color="E3E3E3"/>
                      </w:divBdr>
                      <w:divsChild>
                        <w:div w:id="449472688">
                          <w:marLeft w:val="0"/>
                          <w:marRight w:val="0"/>
                          <w:marTop w:val="0"/>
                          <w:marBottom w:val="0"/>
                          <w:divBdr>
                            <w:top w:val="single" w:sz="2" w:space="0" w:color="E3E3E3"/>
                            <w:left w:val="single" w:sz="2" w:space="0" w:color="E3E3E3"/>
                            <w:bottom w:val="single" w:sz="2" w:space="0" w:color="E3E3E3"/>
                            <w:right w:val="single" w:sz="2" w:space="0" w:color="E3E3E3"/>
                          </w:divBdr>
                          <w:divsChild>
                            <w:div w:id="21170531">
                              <w:marLeft w:val="0"/>
                              <w:marRight w:val="0"/>
                              <w:marTop w:val="0"/>
                              <w:marBottom w:val="0"/>
                              <w:divBdr>
                                <w:top w:val="single" w:sz="2" w:space="0" w:color="E3E3E3"/>
                                <w:left w:val="single" w:sz="2" w:space="0" w:color="E3E3E3"/>
                                <w:bottom w:val="single" w:sz="2" w:space="0" w:color="E3E3E3"/>
                                <w:right w:val="single" w:sz="2" w:space="0" w:color="E3E3E3"/>
                              </w:divBdr>
                              <w:divsChild>
                                <w:div w:id="221795861">
                                  <w:marLeft w:val="0"/>
                                  <w:marRight w:val="0"/>
                                  <w:marTop w:val="100"/>
                                  <w:marBottom w:val="100"/>
                                  <w:divBdr>
                                    <w:top w:val="single" w:sz="2" w:space="0" w:color="E3E3E3"/>
                                    <w:left w:val="single" w:sz="2" w:space="0" w:color="E3E3E3"/>
                                    <w:bottom w:val="single" w:sz="2" w:space="0" w:color="E3E3E3"/>
                                    <w:right w:val="single" w:sz="2" w:space="0" w:color="E3E3E3"/>
                                  </w:divBdr>
                                  <w:divsChild>
                                    <w:div w:id="1410155595">
                                      <w:marLeft w:val="0"/>
                                      <w:marRight w:val="0"/>
                                      <w:marTop w:val="0"/>
                                      <w:marBottom w:val="0"/>
                                      <w:divBdr>
                                        <w:top w:val="single" w:sz="2" w:space="0" w:color="E3E3E3"/>
                                        <w:left w:val="single" w:sz="2" w:space="0" w:color="E3E3E3"/>
                                        <w:bottom w:val="single" w:sz="2" w:space="0" w:color="E3E3E3"/>
                                        <w:right w:val="single" w:sz="2" w:space="0" w:color="E3E3E3"/>
                                      </w:divBdr>
                                      <w:divsChild>
                                        <w:div w:id="1027098247">
                                          <w:marLeft w:val="0"/>
                                          <w:marRight w:val="0"/>
                                          <w:marTop w:val="0"/>
                                          <w:marBottom w:val="0"/>
                                          <w:divBdr>
                                            <w:top w:val="single" w:sz="2" w:space="0" w:color="E3E3E3"/>
                                            <w:left w:val="single" w:sz="2" w:space="0" w:color="E3E3E3"/>
                                            <w:bottom w:val="single" w:sz="2" w:space="0" w:color="E3E3E3"/>
                                            <w:right w:val="single" w:sz="2" w:space="0" w:color="E3E3E3"/>
                                          </w:divBdr>
                                          <w:divsChild>
                                            <w:div w:id="472911634">
                                              <w:marLeft w:val="0"/>
                                              <w:marRight w:val="0"/>
                                              <w:marTop w:val="0"/>
                                              <w:marBottom w:val="0"/>
                                              <w:divBdr>
                                                <w:top w:val="single" w:sz="2" w:space="0" w:color="E3E3E3"/>
                                                <w:left w:val="single" w:sz="2" w:space="0" w:color="E3E3E3"/>
                                                <w:bottom w:val="single" w:sz="2" w:space="0" w:color="E3E3E3"/>
                                                <w:right w:val="single" w:sz="2" w:space="0" w:color="E3E3E3"/>
                                              </w:divBdr>
                                              <w:divsChild>
                                                <w:div w:id="1344894104">
                                                  <w:marLeft w:val="0"/>
                                                  <w:marRight w:val="0"/>
                                                  <w:marTop w:val="0"/>
                                                  <w:marBottom w:val="0"/>
                                                  <w:divBdr>
                                                    <w:top w:val="single" w:sz="2" w:space="0" w:color="E3E3E3"/>
                                                    <w:left w:val="single" w:sz="2" w:space="0" w:color="E3E3E3"/>
                                                    <w:bottom w:val="single" w:sz="2" w:space="0" w:color="E3E3E3"/>
                                                    <w:right w:val="single" w:sz="2" w:space="0" w:color="E3E3E3"/>
                                                  </w:divBdr>
                                                  <w:divsChild>
                                                    <w:div w:id="320161672">
                                                      <w:marLeft w:val="0"/>
                                                      <w:marRight w:val="0"/>
                                                      <w:marTop w:val="0"/>
                                                      <w:marBottom w:val="0"/>
                                                      <w:divBdr>
                                                        <w:top w:val="single" w:sz="2" w:space="0" w:color="E3E3E3"/>
                                                        <w:left w:val="single" w:sz="2" w:space="0" w:color="E3E3E3"/>
                                                        <w:bottom w:val="single" w:sz="2" w:space="0" w:color="E3E3E3"/>
                                                        <w:right w:val="single" w:sz="2" w:space="0" w:color="E3E3E3"/>
                                                      </w:divBdr>
                                                      <w:divsChild>
                                                        <w:div w:id="9933421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7108623">
          <w:marLeft w:val="0"/>
          <w:marRight w:val="0"/>
          <w:marTop w:val="0"/>
          <w:marBottom w:val="0"/>
          <w:divBdr>
            <w:top w:val="none" w:sz="0" w:space="0" w:color="auto"/>
            <w:left w:val="none" w:sz="0" w:space="0" w:color="auto"/>
            <w:bottom w:val="none" w:sz="0" w:space="0" w:color="auto"/>
            <w:right w:val="none" w:sz="0" w:space="0" w:color="auto"/>
          </w:divBdr>
          <w:divsChild>
            <w:div w:id="1094593030">
              <w:marLeft w:val="0"/>
              <w:marRight w:val="0"/>
              <w:marTop w:val="100"/>
              <w:marBottom w:val="100"/>
              <w:divBdr>
                <w:top w:val="single" w:sz="2" w:space="0" w:color="E3E3E3"/>
                <w:left w:val="single" w:sz="2" w:space="0" w:color="E3E3E3"/>
                <w:bottom w:val="single" w:sz="2" w:space="0" w:color="E3E3E3"/>
                <w:right w:val="single" w:sz="2" w:space="0" w:color="E3E3E3"/>
              </w:divBdr>
              <w:divsChild>
                <w:div w:id="1767068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92211292">
      <w:bodyDiv w:val="1"/>
      <w:marLeft w:val="0"/>
      <w:marRight w:val="0"/>
      <w:marTop w:val="0"/>
      <w:marBottom w:val="0"/>
      <w:divBdr>
        <w:top w:val="none" w:sz="0" w:space="0" w:color="auto"/>
        <w:left w:val="none" w:sz="0" w:space="0" w:color="auto"/>
        <w:bottom w:val="none" w:sz="0" w:space="0" w:color="auto"/>
        <w:right w:val="none" w:sz="0" w:space="0" w:color="auto"/>
      </w:divBdr>
    </w:div>
    <w:div w:id="924650145">
      <w:bodyDiv w:val="1"/>
      <w:marLeft w:val="0"/>
      <w:marRight w:val="0"/>
      <w:marTop w:val="0"/>
      <w:marBottom w:val="0"/>
      <w:divBdr>
        <w:top w:val="none" w:sz="0" w:space="0" w:color="auto"/>
        <w:left w:val="none" w:sz="0" w:space="0" w:color="auto"/>
        <w:bottom w:val="none" w:sz="0" w:space="0" w:color="auto"/>
        <w:right w:val="none" w:sz="0" w:space="0" w:color="auto"/>
      </w:divBdr>
    </w:div>
    <w:div w:id="1094521416">
      <w:bodyDiv w:val="1"/>
      <w:marLeft w:val="0"/>
      <w:marRight w:val="0"/>
      <w:marTop w:val="0"/>
      <w:marBottom w:val="0"/>
      <w:divBdr>
        <w:top w:val="none" w:sz="0" w:space="0" w:color="auto"/>
        <w:left w:val="none" w:sz="0" w:space="0" w:color="auto"/>
        <w:bottom w:val="none" w:sz="0" w:space="0" w:color="auto"/>
        <w:right w:val="none" w:sz="0" w:space="0" w:color="auto"/>
      </w:divBdr>
    </w:div>
    <w:div w:id="214010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0FA5C-11D1-48B1-9B92-94F9BE63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12</Pages>
  <Words>1575</Words>
  <Characters>8979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kazem jaber</dc:creator>
  <cp:keywords/>
  <dc:description/>
  <cp:lastModifiedBy>Majd Raddad</cp:lastModifiedBy>
  <cp:revision>3</cp:revision>
  <dcterms:created xsi:type="dcterms:W3CDTF">2023-08-15T17:39:00Z</dcterms:created>
  <dcterms:modified xsi:type="dcterms:W3CDTF">2024-05-05T22:15:00Z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2023-08-12T23:42:35Z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12fa6d8f-235d-4861-adf2-698aee7b5839</vt:lpwstr>
  </property>
  <property fmtid="{D5CDD505-2E9C-101B-9397-08002B2CF9AE}" pid="7" name="MSIP_Label_defa4170-0d19-0005-0004-bc88714345d2_ActionId">
    <vt:lpwstr>b73e1c43-4ebf-43cc-a551-2a689b58bfb5</vt:lpwstr>
  </property>
  <property fmtid="{D5CDD505-2E9C-101B-9397-08002B2CF9AE}" pid="8" name="MSIP_Label_defa4170-0d19-0005-0004-bc88714345d2_ContentBits">
    <vt:lpwstr>0</vt:lpwstr>
  </property>
</Properties>
</file>