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Machine / Instruments</w:t>
      </w:r>
    </w:p>
    <w:p w:rsidR="00000000" w:rsidDel="00000000" w:rsidP="00000000" w:rsidRDefault="00000000" w:rsidRPr="00000000" w14:paraId="00000002">
      <w:pPr>
        <w:rPr/>
      </w:pPr>
      <w:r w:rsidDel="00000000" w:rsidR="00000000" w:rsidRPr="00000000">
        <w:rPr>
          <w:rtl w:val="0"/>
        </w:rPr>
        <w:t xml:space="preserve">1. Digital Caliper for Thickness measurement 150 mm</w:t>
      </w:r>
    </w:p>
    <w:p w:rsidR="00000000" w:rsidDel="00000000" w:rsidP="00000000" w:rsidRDefault="00000000" w:rsidRPr="00000000" w14:paraId="00000003">
      <w:pPr>
        <w:rPr/>
      </w:pPr>
      <w:r w:rsidDel="00000000" w:rsidR="00000000" w:rsidRPr="00000000">
        <w:rPr>
          <w:rtl w:val="0"/>
        </w:rPr>
        <w:t xml:space="preserve">A digital caliper is used to determine the thickness of a tablet by placing it inbetween its clamps and closing them tightly against it. This will give areading of what the thickness in millimeters the tablet is. No parameters needto be inserted.</w:t>
      </w:r>
    </w:p>
    <w:p w:rsidR="00000000" w:rsidDel="00000000" w:rsidP="00000000" w:rsidRDefault="00000000" w:rsidRPr="00000000" w14:paraId="00000004">
      <w:pPr>
        <w:rPr/>
      </w:pPr>
      <w:r w:rsidDel="00000000" w:rsidR="00000000" w:rsidRPr="00000000">
        <w:rPr/>
        <w:drawing>
          <wp:inline distB="0" distT="0" distL="0" distR="0">
            <wp:extent cx="2155716" cy="190316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155716" cy="1903163"/>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2. Hardness Tester - Pharmatest PTB111</w:t>
      </w:r>
    </w:p>
    <w:p w:rsidR="00000000" w:rsidDel="00000000" w:rsidP="00000000" w:rsidRDefault="00000000" w:rsidRPr="00000000" w14:paraId="00000006">
      <w:pPr>
        <w:rPr/>
      </w:pPr>
      <w:r w:rsidDel="00000000" w:rsidR="00000000" w:rsidRPr="00000000">
        <w:rPr>
          <w:rtl w:val="0"/>
        </w:rPr>
        <w:t xml:space="preserve">Type: PTB111E500</w:t>
      </w:r>
    </w:p>
    <w:p w:rsidR="00000000" w:rsidDel="00000000" w:rsidP="00000000" w:rsidRDefault="00000000" w:rsidRPr="00000000" w14:paraId="00000007">
      <w:pPr>
        <w:rPr/>
      </w:pPr>
      <w:r w:rsidDel="00000000" w:rsidR="00000000" w:rsidRPr="00000000">
        <w:rPr>
          <w:rtl w:val="0"/>
        </w:rPr>
        <w:t xml:space="preserve">Serial number: 20329</w:t>
      </w:r>
    </w:p>
    <w:p w:rsidR="00000000" w:rsidDel="00000000" w:rsidP="00000000" w:rsidRDefault="00000000" w:rsidRPr="00000000" w14:paraId="00000008">
      <w:pPr>
        <w:rPr/>
      </w:pPr>
      <w:r w:rsidDel="00000000" w:rsidR="00000000" w:rsidRPr="00000000">
        <w:rPr>
          <w:rtl w:val="0"/>
        </w:rPr>
        <w:t xml:space="preserve">Company: Pharmatest</w:t>
      </w:r>
    </w:p>
    <w:p w:rsidR="00000000" w:rsidDel="00000000" w:rsidP="00000000" w:rsidRDefault="00000000" w:rsidRPr="00000000" w14:paraId="00000009">
      <w:pPr>
        <w:rPr/>
      </w:pPr>
      <w:r w:rsidDel="00000000" w:rsidR="00000000" w:rsidRPr="00000000">
        <w:rPr>
          <w:rtl w:val="0"/>
        </w:rPr>
        <w:t xml:space="preserve">It is used to determine how much force it takes to break a tablet(measured in kPa). This is important in determining how muchmechanical pressure it can withstand and if it will break during futureprocesses and handling.</w:t>
      </w:r>
    </w:p>
    <w:p w:rsidR="00000000" w:rsidDel="00000000" w:rsidP="00000000" w:rsidRDefault="00000000" w:rsidRPr="00000000" w14:paraId="0000000A">
      <w:pPr>
        <w:rPr/>
      </w:pPr>
      <w:r w:rsidDel="00000000" w:rsidR="00000000" w:rsidRPr="00000000">
        <w:rPr/>
        <w:drawing>
          <wp:inline distB="0" distT="0" distL="0" distR="0">
            <wp:extent cx="2319853" cy="1627359"/>
            <wp:effectExtent b="0" l="0" r="0" t="0"/>
            <wp:docPr id="3" name="image4.jpg"/>
            <a:graphic>
              <a:graphicData uri="http://schemas.openxmlformats.org/drawingml/2006/picture">
                <pic:pic>
                  <pic:nvPicPr>
                    <pic:cNvPr id="0" name="image4.jpg"/>
                    <pic:cNvPicPr preferRelativeResize="0"/>
                  </pic:nvPicPr>
                  <pic:blipFill>
                    <a:blip r:embed="rId7"/>
                    <a:srcRect b="0" l="0" r="0" t="0"/>
                    <a:stretch>
                      <a:fillRect/>
                    </a:stretch>
                  </pic:blipFill>
                  <pic:spPr>
                    <a:xfrm>
                      <a:off x="0" y="0"/>
                      <a:ext cx="2319853" cy="1627359"/>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3. Friability tester -Pharmatest PTF</w:t>
      </w:r>
    </w:p>
    <w:p w:rsidR="00000000" w:rsidDel="00000000" w:rsidP="00000000" w:rsidRDefault="00000000" w:rsidRPr="00000000" w14:paraId="0000000D">
      <w:pPr>
        <w:rPr/>
      </w:pPr>
      <w:r w:rsidDel="00000000" w:rsidR="00000000" w:rsidRPr="00000000">
        <w:rPr>
          <w:rtl w:val="0"/>
        </w:rPr>
        <w:t xml:space="preserve">Type: PT F30ERA</w:t>
      </w:r>
    </w:p>
    <w:p w:rsidR="00000000" w:rsidDel="00000000" w:rsidP="00000000" w:rsidRDefault="00000000" w:rsidRPr="00000000" w14:paraId="0000000E">
      <w:pPr>
        <w:rPr/>
      </w:pPr>
      <w:r w:rsidDel="00000000" w:rsidR="00000000" w:rsidRPr="00000000">
        <w:rPr>
          <w:rtl w:val="0"/>
        </w:rPr>
        <w:t xml:space="preserve">Serial number: 19084</w:t>
      </w:r>
    </w:p>
    <w:p w:rsidR="00000000" w:rsidDel="00000000" w:rsidP="00000000" w:rsidRDefault="00000000" w:rsidRPr="00000000" w14:paraId="0000000F">
      <w:pPr>
        <w:rPr/>
      </w:pPr>
      <w:r w:rsidDel="00000000" w:rsidR="00000000" w:rsidRPr="00000000">
        <w:rPr>
          <w:rtl w:val="0"/>
        </w:rPr>
        <w:t xml:space="preserve">Company: Pharmatest</w:t>
      </w:r>
    </w:p>
    <w:p w:rsidR="00000000" w:rsidDel="00000000" w:rsidP="00000000" w:rsidRDefault="00000000" w:rsidRPr="00000000" w14:paraId="00000010">
      <w:pPr>
        <w:rPr/>
      </w:pPr>
      <w:r w:rsidDel="00000000" w:rsidR="00000000" w:rsidRPr="00000000">
        <w:rPr>
          <w:rtl w:val="0"/>
        </w:rPr>
        <w:t xml:space="preserve">Friability tests whether the handling of the tablets by themanufacturers and later by the consumer will affect the integrity of thetablet. This is done by elevating the tablets and then letting them fallfrom a 6 inch distance, a number of 100 times. If the 10 tablets initially inserted into the machine lose more than 1% of their weight, or if any of thembreak, then they are not durable enough.</w:t>
      </w:r>
    </w:p>
    <w:p w:rsidR="00000000" w:rsidDel="00000000" w:rsidP="00000000" w:rsidRDefault="00000000" w:rsidRPr="00000000" w14:paraId="00000011">
      <w:pPr>
        <w:rPr/>
      </w:pPr>
      <w:r w:rsidDel="00000000" w:rsidR="00000000" w:rsidRPr="00000000">
        <w:rPr/>
        <w:drawing>
          <wp:inline distB="0" distT="0" distL="0" distR="0">
            <wp:extent cx="1994642" cy="1494056"/>
            <wp:effectExtent b="0" l="0" r="0" t="0"/>
            <wp:docPr id="2"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1994642" cy="1494056"/>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4. Analytical Balance</w:t>
      </w:r>
    </w:p>
    <w:p w:rsidR="00000000" w:rsidDel="00000000" w:rsidP="00000000" w:rsidRDefault="00000000" w:rsidRPr="00000000" w14:paraId="00000013">
      <w:pPr>
        <w:rPr/>
      </w:pPr>
      <w:r w:rsidDel="00000000" w:rsidR="00000000" w:rsidRPr="00000000">
        <w:rPr>
          <w:rtl w:val="0"/>
        </w:rPr>
        <w:t xml:space="preserve">Model: AS 220/C/2</w:t>
      </w:r>
    </w:p>
    <w:p w:rsidR="00000000" w:rsidDel="00000000" w:rsidP="00000000" w:rsidRDefault="00000000" w:rsidRPr="00000000" w14:paraId="00000014">
      <w:pPr>
        <w:rPr/>
      </w:pPr>
      <w:r w:rsidDel="00000000" w:rsidR="00000000" w:rsidRPr="00000000">
        <w:rPr>
          <w:rtl w:val="0"/>
        </w:rPr>
        <w:t xml:space="preserve">Company: Radwag</w:t>
      </w:r>
    </w:p>
    <w:p w:rsidR="00000000" w:rsidDel="00000000" w:rsidP="00000000" w:rsidRDefault="00000000" w:rsidRPr="00000000" w14:paraId="00000015">
      <w:pPr>
        <w:rPr/>
      </w:pPr>
      <w:r w:rsidDel="00000000" w:rsidR="00000000" w:rsidRPr="00000000">
        <w:rPr>
          <w:rtl w:val="0"/>
        </w:rPr>
        <w:t xml:space="preserve">Min weight 10mg</w:t>
      </w:r>
    </w:p>
    <w:p w:rsidR="00000000" w:rsidDel="00000000" w:rsidP="00000000" w:rsidRDefault="00000000" w:rsidRPr="00000000" w14:paraId="00000016">
      <w:pPr>
        <w:rPr/>
      </w:pPr>
      <w:r w:rsidDel="00000000" w:rsidR="00000000" w:rsidRPr="00000000">
        <w:rPr>
          <w:rtl w:val="0"/>
        </w:rPr>
        <w:t xml:space="preserve">Required to measure the weights of the tablets before different tests and for weight</w:t>
      </w:r>
    </w:p>
    <w:p w:rsidR="00000000" w:rsidDel="00000000" w:rsidP="00000000" w:rsidRDefault="00000000" w:rsidRPr="00000000" w14:paraId="00000017">
      <w:pPr>
        <w:rPr/>
      </w:pPr>
      <w:r w:rsidDel="00000000" w:rsidR="00000000" w:rsidRPr="00000000">
        <w:rPr>
          <w:rtl w:val="0"/>
        </w:rPr>
        <w:t xml:space="preserve">variations tests.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5. Compression machine - IMA Active Kilian</w:t>
      </w:r>
    </w:p>
    <w:p w:rsidR="00000000" w:rsidDel="00000000" w:rsidP="00000000" w:rsidRDefault="00000000" w:rsidRPr="00000000" w14:paraId="0000001A">
      <w:pPr>
        <w:rPr/>
      </w:pPr>
      <w:r w:rsidDel="00000000" w:rsidR="00000000" w:rsidRPr="00000000">
        <w:rPr>
          <w:rtl w:val="0"/>
        </w:rPr>
        <w:t xml:space="preserve">Type: Pressima</w:t>
      </w:r>
    </w:p>
    <w:p w:rsidR="00000000" w:rsidDel="00000000" w:rsidP="00000000" w:rsidRDefault="00000000" w:rsidRPr="00000000" w14:paraId="0000001B">
      <w:pPr>
        <w:rPr/>
      </w:pPr>
      <w:r w:rsidDel="00000000" w:rsidR="00000000" w:rsidRPr="00000000">
        <w:rPr>
          <w:rtl w:val="0"/>
        </w:rPr>
        <w:t xml:space="preserve">Version: EU- B/D</w:t>
      </w:r>
    </w:p>
    <w:p w:rsidR="00000000" w:rsidDel="00000000" w:rsidP="00000000" w:rsidRDefault="00000000" w:rsidRPr="00000000" w14:paraId="0000001C">
      <w:pPr>
        <w:rPr/>
      </w:pPr>
      <w:r w:rsidDel="00000000" w:rsidR="00000000" w:rsidRPr="00000000">
        <w:rPr>
          <w:rtl w:val="0"/>
        </w:rPr>
        <w:t xml:space="preserve">This is a multi punch machine used for the compression of a large number of tablets at a</w:t>
      </w:r>
    </w:p>
    <w:p w:rsidR="00000000" w:rsidDel="00000000" w:rsidP="00000000" w:rsidRDefault="00000000" w:rsidRPr="00000000" w14:paraId="0000001D">
      <w:pPr>
        <w:rPr/>
      </w:pPr>
      <w:r w:rsidDel="00000000" w:rsidR="00000000" w:rsidRPr="00000000">
        <w:rPr>
          <w:rtl w:val="0"/>
        </w:rPr>
        <w:t xml:space="preserve">speed higher than a single punch machine. Manay parameters must be inserted such as</w:t>
      </w:r>
    </w:p>
    <w:p w:rsidR="00000000" w:rsidDel="00000000" w:rsidP="00000000" w:rsidRDefault="00000000" w:rsidRPr="00000000" w14:paraId="0000001E">
      <w:pPr>
        <w:rPr/>
      </w:pPr>
      <w:r w:rsidDel="00000000" w:rsidR="00000000" w:rsidRPr="00000000">
        <w:rPr>
          <w:rtl w:val="0"/>
        </w:rPr>
        <w:t xml:space="preserve">the pre-compression force, compression force, depth of die cavity, and the speed of the</w:t>
      </w:r>
    </w:p>
    <w:p w:rsidR="00000000" w:rsidDel="00000000" w:rsidP="00000000" w:rsidRDefault="00000000" w:rsidRPr="00000000" w14:paraId="0000001F">
      <w:pPr>
        <w:rPr/>
      </w:pPr>
      <w:r w:rsidDel="00000000" w:rsidR="00000000" w:rsidRPr="00000000">
        <w:rPr>
          <w:rtl w:val="0"/>
        </w:rPr>
        <w:t xml:space="preserve">machine.</w:t>
      </w:r>
    </w:p>
    <w:p w:rsidR="00000000" w:rsidDel="00000000" w:rsidP="00000000" w:rsidRDefault="00000000" w:rsidRPr="00000000" w14:paraId="00000020">
      <w:pPr>
        <w:rPr/>
      </w:pPr>
      <w:r w:rsidDel="00000000" w:rsidR="00000000" w:rsidRPr="00000000">
        <w:rPr/>
        <w:drawing>
          <wp:inline distB="0" distT="0" distL="0" distR="0">
            <wp:extent cx="1699252" cy="1924745"/>
            <wp:effectExtent b="0" l="0" r="0" t="0"/>
            <wp:docPr id="4"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1699252" cy="1924745"/>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rtl w:val="0"/>
        </w:rPr>
        <w:t xml:space="preserve">Data and calculations  : </w:t>
      </w:r>
    </w:p>
    <w:p w:rsidR="00000000" w:rsidDel="00000000" w:rsidP="00000000" w:rsidRDefault="00000000" w:rsidRPr="00000000" w14:paraId="00000022">
      <w:pPr>
        <w:rPr>
          <w:b w:val="1"/>
        </w:rPr>
      </w:pPr>
      <w:r w:rsidDel="00000000" w:rsidR="00000000" w:rsidRPr="00000000">
        <w:rPr>
          <w:b w:val="1"/>
          <w:rtl w:val="0"/>
        </w:rPr>
        <w:t xml:space="preserve">For weight variation : </w:t>
      </w:r>
    </w:p>
    <w:tbl>
      <w:tblPr>
        <w:tblStyle w:val="Table1"/>
        <w:tblW w:w="81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93"/>
        <w:gridCol w:w="2693"/>
        <w:gridCol w:w="3402"/>
        <w:tblGridChange w:id="0">
          <w:tblGrid>
            <w:gridCol w:w="2093"/>
            <w:gridCol w:w="2693"/>
            <w:gridCol w:w="3402"/>
          </w:tblGrid>
        </w:tblGridChange>
      </w:tblGrid>
      <w:tr>
        <w:trPr>
          <w:cantSplit w:val="0"/>
          <w:trHeight w:val="661" w:hRule="atLeast"/>
          <w:tblHeader w:val="0"/>
        </w:trPr>
        <w:tc>
          <w:tcPr/>
          <w:p w:rsidR="00000000" w:rsidDel="00000000" w:rsidP="00000000" w:rsidRDefault="00000000" w:rsidRPr="00000000" w14:paraId="00000023">
            <w:pPr>
              <w:rPr>
                <w:b w:val="1"/>
              </w:rPr>
            </w:pPr>
            <w:r w:rsidDel="00000000" w:rsidR="00000000" w:rsidRPr="00000000">
              <w:rPr>
                <w:b w:val="1"/>
                <w:rtl w:val="0"/>
              </w:rPr>
              <w:t xml:space="preserve">Tablet </w:t>
            </w:r>
          </w:p>
        </w:tc>
        <w:tc>
          <w:tcPr/>
          <w:p w:rsidR="00000000" w:rsidDel="00000000" w:rsidP="00000000" w:rsidRDefault="00000000" w:rsidRPr="00000000" w14:paraId="00000024">
            <w:pPr>
              <w:rPr>
                <w:b w:val="1"/>
              </w:rPr>
            </w:pPr>
            <w:r w:rsidDel="00000000" w:rsidR="00000000" w:rsidRPr="00000000">
              <w:rPr>
                <w:b w:val="1"/>
                <w:rtl w:val="0"/>
              </w:rPr>
              <w:t xml:space="preserve">Weight of tablet</w:t>
            </w:r>
          </w:p>
        </w:tc>
        <w:tc>
          <w:tcPr/>
          <w:p w:rsidR="00000000" w:rsidDel="00000000" w:rsidP="00000000" w:rsidRDefault="00000000" w:rsidRPr="00000000" w14:paraId="00000025">
            <w:pPr>
              <w:rPr>
                <w:b w:val="1"/>
              </w:rPr>
            </w:pPr>
            <w:r w:rsidDel="00000000" w:rsidR="00000000" w:rsidRPr="00000000">
              <w:rPr>
                <w:b w:val="1"/>
                <w:rtl w:val="0"/>
              </w:rPr>
              <w:t xml:space="preserve">Accepted or not </w:t>
            </w:r>
          </w:p>
        </w:tc>
      </w:tr>
      <w:tr>
        <w:trPr>
          <w:cantSplit w:val="0"/>
          <w:trHeight w:val="557" w:hRule="atLeast"/>
          <w:tblHeader w:val="0"/>
        </w:trPr>
        <w:tc>
          <w:tcPr/>
          <w:p w:rsidR="00000000" w:rsidDel="00000000" w:rsidP="00000000" w:rsidRDefault="00000000" w:rsidRPr="00000000" w14:paraId="00000026">
            <w:pPr>
              <w:jc w:val="center"/>
              <w:rPr>
                <w:b w:val="1"/>
              </w:rPr>
            </w:pPr>
            <w:r w:rsidDel="00000000" w:rsidR="00000000" w:rsidRPr="00000000">
              <w:rPr>
                <w:b w:val="1"/>
                <w:rtl w:val="0"/>
              </w:rPr>
              <w:t xml:space="preserve">1</w:t>
            </w:r>
          </w:p>
        </w:tc>
        <w:tc>
          <w:tcPr/>
          <w:p w:rsidR="00000000" w:rsidDel="00000000" w:rsidP="00000000" w:rsidRDefault="00000000" w:rsidRPr="00000000" w14:paraId="00000027">
            <w:pPr>
              <w:jc w:val="center"/>
              <w:rPr/>
            </w:pPr>
            <w:r w:rsidDel="00000000" w:rsidR="00000000" w:rsidRPr="00000000">
              <w:rPr>
                <w:rtl w:val="0"/>
              </w:rPr>
              <w:t xml:space="preserve">0.82</w:t>
            </w:r>
          </w:p>
        </w:tc>
        <w:tc>
          <w:tcPr/>
          <w:p w:rsidR="00000000" w:rsidDel="00000000" w:rsidP="00000000" w:rsidRDefault="00000000" w:rsidRPr="00000000" w14:paraId="00000028">
            <w:pPr>
              <w:rPr/>
            </w:pPr>
            <w:r w:rsidDel="00000000" w:rsidR="00000000" w:rsidRPr="00000000">
              <w:rPr>
                <w:rtl w:val="0"/>
              </w:rPr>
              <w:t xml:space="preserve">Accepted </w:t>
            </w:r>
          </w:p>
          <w:p w:rsidR="00000000" w:rsidDel="00000000" w:rsidP="00000000" w:rsidRDefault="00000000" w:rsidRPr="00000000" w14:paraId="00000029">
            <w:pPr>
              <w:rPr/>
            </w:pPr>
            <w:r w:rsidDel="00000000" w:rsidR="00000000" w:rsidRPr="00000000">
              <w:rPr>
                <w:rtl w:val="0"/>
              </w:rPr>
            </w:r>
          </w:p>
        </w:tc>
      </w:tr>
      <w:tr>
        <w:trPr>
          <w:cantSplit w:val="0"/>
          <w:trHeight w:val="693" w:hRule="atLeast"/>
          <w:tblHeader w:val="0"/>
        </w:trPr>
        <w:tc>
          <w:tcPr/>
          <w:p w:rsidR="00000000" w:rsidDel="00000000" w:rsidP="00000000" w:rsidRDefault="00000000" w:rsidRPr="00000000" w14:paraId="0000002A">
            <w:pPr>
              <w:jc w:val="center"/>
              <w:rPr>
                <w:b w:val="1"/>
              </w:rPr>
            </w:pPr>
            <w:r w:rsidDel="00000000" w:rsidR="00000000" w:rsidRPr="00000000">
              <w:rPr>
                <w:b w:val="1"/>
                <w:rtl w:val="0"/>
              </w:rPr>
              <w:t xml:space="preserve">2</w:t>
            </w:r>
          </w:p>
        </w:tc>
        <w:tc>
          <w:tcPr/>
          <w:p w:rsidR="00000000" w:rsidDel="00000000" w:rsidP="00000000" w:rsidRDefault="00000000" w:rsidRPr="00000000" w14:paraId="0000002B">
            <w:pPr>
              <w:jc w:val="center"/>
              <w:rPr/>
            </w:pPr>
            <w:r w:rsidDel="00000000" w:rsidR="00000000" w:rsidRPr="00000000">
              <w:rPr>
                <w:rtl w:val="0"/>
              </w:rPr>
              <w:t xml:space="preserve">0.81</w:t>
            </w:r>
          </w:p>
        </w:tc>
        <w:tc>
          <w:tcPr/>
          <w:p w:rsidR="00000000" w:rsidDel="00000000" w:rsidP="00000000" w:rsidRDefault="00000000" w:rsidRPr="00000000" w14:paraId="0000002C">
            <w:pPr>
              <w:rPr/>
            </w:pPr>
            <w:r w:rsidDel="00000000" w:rsidR="00000000" w:rsidRPr="00000000">
              <w:rPr>
                <w:rtl w:val="0"/>
              </w:rPr>
              <w:t xml:space="preserve">Accepted</w:t>
            </w:r>
          </w:p>
        </w:tc>
      </w:tr>
      <w:tr>
        <w:trPr>
          <w:cantSplit w:val="0"/>
          <w:trHeight w:val="561" w:hRule="atLeast"/>
          <w:tblHeader w:val="0"/>
        </w:trPr>
        <w:tc>
          <w:tcPr/>
          <w:p w:rsidR="00000000" w:rsidDel="00000000" w:rsidP="00000000" w:rsidRDefault="00000000" w:rsidRPr="00000000" w14:paraId="0000002D">
            <w:pPr>
              <w:jc w:val="center"/>
              <w:rPr>
                <w:b w:val="1"/>
              </w:rPr>
            </w:pPr>
            <w:r w:rsidDel="00000000" w:rsidR="00000000" w:rsidRPr="00000000">
              <w:rPr>
                <w:b w:val="1"/>
                <w:rtl w:val="0"/>
              </w:rPr>
              <w:t xml:space="preserve">3</w:t>
            </w:r>
          </w:p>
        </w:tc>
        <w:tc>
          <w:tcPr/>
          <w:p w:rsidR="00000000" w:rsidDel="00000000" w:rsidP="00000000" w:rsidRDefault="00000000" w:rsidRPr="00000000" w14:paraId="0000002E">
            <w:pPr>
              <w:jc w:val="center"/>
              <w:rPr/>
            </w:pPr>
            <w:r w:rsidDel="00000000" w:rsidR="00000000" w:rsidRPr="00000000">
              <w:rPr>
                <w:rtl w:val="0"/>
              </w:rPr>
              <w:t xml:space="preserve">0.85</w:t>
            </w:r>
          </w:p>
        </w:tc>
        <w:tc>
          <w:tcPr/>
          <w:p w:rsidR="00000000" w:rsidDel="00000000" w:rsidP="00000000" w:rsidRDefault="00000000" w:rsidRPr="00000000" w14:paraId="0000002F">
            <w:pPr>
              <w:rPr/>
            </w:pPr>
            <w:r w:rsidDel="00000000" w:rsidR="00000000" w:rsidRPr="00000000">
              <w:rPr>
                <w:rtl w:val="0"/>
              </w:rPr>
              <w:t xml:space="preserve">Not accepted</w:t>
            </w:r>
          </w:p>
        </w:tc>
      </w:tr>
      <w:tr>
        <w:trPr>
          <w:cantSplit w:val="0"/>
          <w:trHeight w:val="555" w:hRule="atLeast"/>
          <w:tblHeader w:val="0"/>
        </w:trPr>
        <w:tc>
          <w:tcPr/>
          <w:p w:rsidR="00000000" w:rsidDel="00000000" w:rsidP="00000000" w:rsidRDefault="00000000" w:rsidRPr="00000000" w14:paraId="00000030">
            <w:pPr>
              <w:jc w:val="center"/>
              <w:rPr>
                <w:b w:val="1"/>
              </w:rPr>
            </w:pPr>
            <w:r w:rsidDel="00000000" w:rsidR="00000000" w:rsidRPr="00000000">
              <w:rPr>
                <w:b w:val="1"/>
                <w:rtl w:val="0"/>
              </w:rPr>
              <w:t xml:space="preserve">4</w:t>
            </w:r>
          </w:p>
        </w:tc>
        <w:tc>
          <w:tcPr/>
          <w:p w:rsidR="00000000" w:rsidDel="00000000" w:rsidP="00000000" w:rsidRDefault="00000000" w:rsidRPr="00000000" w14:paraId="00000031">
            <w:pPr>
              <w:jc w:val="center"/>
              <w:rPr/>
            </w:pPr>
            <w:r w:rsidDel="00000000" w:rsidR="00000000" w:rsidRPr="00000000">
              <w:rPr>
                <w:rtl w:val="0"/>
              </w:rPr>
              <w:t xml:space="preserve">0.80</w:t>
            </w:r>
          </w:p>
        </w:tc>
        <w:tc>
          <w:tcPr/>
          <w:p w:rsidR="00000000" w:rsidDel="00000000" w:rsidP="00000000" w:rsidRDefault="00000000" w:rsidRPr="00000000" w14:paraId="00000032">
            <w:pPr>
              <w:rPr/>
            </w:pPr>
            <w:r w:rsidDel="00000000" w:rsidR="00000000" w:rsidRPr="00000000">
              <w:rPr>
                <w:rtl w:val="0"/>
              </w:rPr>
              <w:t xml:space="preserve">Accepted</w:t>
            </w:r>
          </w:p>
        </w:tc>
      </w:tr>
      <w:tr>
        <w:trPr>
          <w:cantSplit w:val="0"/>
          <w:trHeight w:val="704" w:hRule="atLeast"/>
          <w:tblHeader w:val="0"/>
        </w:trPr>
        <w:tc>
          <w:tcPr/>
          <w:p w:rsidR="00000000" w:rsidDel="00000000" w:rsidP="00000000" w:rsidRDefault="00000000" w:rsidRPr="00000000" w14:paraId="00000033">
            <w:pPr>
              <w:jc w:val="center"/>
              <w:rPr>
                <w:b w:val="1"/>
              </w:rPr>
            </w:pPr>
            <w:r w:rsidDel="00000000" w:rsidR="00000000" w:rsidRPr="00000000">
              <w:rPr>
                <w:b w:val="1"/>
                <w:rtl w:val="0"/>
              </w:rPr>
              <w:t xml:space="preserve">5</w:t>
            </w:r>
          </w:p>
        </w:tc>
        <w:tc>
          <w:tcPr/>
          <w:p w:rsidR="00000000" w:rsidDel="00000000" w:rsidP="00000000" w:rsidRDefault="00000000" w:rsidRPr="00000000" w14:paraId="00000034">
            <w:pPr>
              <w:jc w:val="center"/>
              <w:rPr/>
            </w:pPr>
            <w:r w:rsidDel="00000000" w:rsidR="00000000" w:rsidRPr="00000000">
              <w:rPr>
                <w:rtl w:val="0"/>
              </w:rPr>
              <w:t xml:space="preserve">0.80</w:t>
            </w:r>
          </w:p>
        </w:tc>
        <w:tc>
          <w:tcPr/>
          <w:p w:rsidR="00000000" w:rsidDel="00000000" w:rsidP="00000000" w:rsidRDefault="00000000" w:rsidRPr="00000000" w14:paraId="00000035">
            <w:pPr>
              <w:rPr/>
            </w:pPr>
            <w:r w:rsidDel="00000000" w:rsidR="00000000" w:rsidRPr="00000000">
              <w:rPr>
                <w:rtl w:val="0"/>
              </w:rPr>
              <w:t xml:space="preserve">Accepted</w:t>
            </w:r>
          </w:p>
        </w:tc>
      </w:tr>
      <w:tr>
        <w:trPr>
          <w:cantSplit w:val="0"/>
          <w:trHeight w:val="542" w:hRule="atLeast"/>
          <w:tblHeader w:val="0"/>
        </w:trPr>
        <w:tc>
          <w:tcPr/>
          <w:p w:rsidR="00000000" w:rsidDel="00000000" w:rsidP="00000000" w:rsidRDefault="00000000" w:rsidRPr="00000000" w14:paraId="00000036">
            <w:pPr>
              <w:jc w:val="center"/>
              <w:rPr>
                <w:b w:val="1"/>
              </w:rPr>
            </w:pPr>
            <w:r w:rsidDel="00000000" w:rsidR="00000000" w:rsidRPr="00000000">
              <w:rPr>
                <w:b w:val="1"/>
                <w:rtl w:val="0"/>
              </w:rPr>
              <w:t xml:space="preserve">6</w:t>
            </w:r>
          </w:p>
        </w:tc>
        <w:tc>
          <w:tcPr/>
          <w:p w:rsidR="00000000" w:rsidDel="00000000" w:rsidP="00000000" w:rsidRDefault="00000000" w:rsidRPr="00000000" w14:paraId="00000037">
            <w:pPr>
              <w:jc w:val="center"/>
              <w:rPr/>
            </w:pPr>
            <w:r w:rsidDel="00000000" w:rsidR="00000000" w:rsidRPr="00000000">
              <w:rPr>
                <w:rtl w:val="0"/>
              </w:rPr>
              <w:t xml:space="preserve">0.82</w:t>
            </w:r>
          </w:p>
        </w:tc>
        <w:tc>
          <w:tcPr/>
          <w:p w:rsidR="00000000" w:rsidDel="00000000" w:rsidP="00000000" w:rsidRDefault="00000000" w:rsidRPr="00000000" w14:paraId="00000038">
            <w:pPr>
              <w:rPr/>
            </w:pPr>
            <w:r w:rsidDel="00000000" w:rsidR="00000000" w:rsidRPr="00000000">
              <w:rPr>
                <w:rtl w:val="0"/>
              </w:rPr>
              <w:t xml:space="preserve">Accepted</w:t>
            </w:r>
          </w:p>
        </w:tc>
      </w:tr>
      <w:tr>
        <w:trPr>
          <w:cantSplit w:val="0"/>
          <w:trHeight w:val="702" w:hRule="atLeast"/>
          <w:tblHeader w:val="0"/>
        </w:trPr>
        <w:tc>
          <w:tcPr/>
          <w:p w:rsidR="00000000" w:rsidDel="00000000" w:rsidP="00000000" w:rsidRDefault="00000000" w:rsidRPr="00000000" w14:paraId="00000039">
            <w:pPr>
              <w:jc w:val="center"/>
              <w:rPr>
                <w:b w:val="1"/>
              </w:rPr>
            </w:pPr>
            <w:r w:rsidDel="00000000" w:rsidR="00000000" w:rsidRPr="00000000">
              <w:rPr>
                <w:b w:val="1"/>
                <w:rtl w:val="0"/>
              </w:rPr>
              <w:t xml:space="preserve">7</w:t>
            </w:r>
          </w:p>
        </w:tc>
        <w:tc>
          <w:tcPr/>
          <w:p w:rsidR="00000000" w:rsidDel="00000000" w:rsidP="00000000" w:rsidRDefault="00000000" w:rsidRPr="00000000" w14:paraId="0000003A">
            <w:pPr>
              <w:jc w:val="center"/>
              <w:rPr/>
            </w:pPr>
            <w:r w:rsidDel="00000000" w:rsidR="00000000" w:rsidRPr="00000000">
              <w:rPr>
                <w:rtl w:val="0"/>
              </w:rPr>
              <w:t xml:space="preserve">0.73</w:t>
            </w:r>
          </w:p>
        </w:tc>
        <w:tc>
          <w:tcPr/>
          <w:p w:rsidR="00000000" w:rsidDel="00000000" w:rsidP="00000000" w:rsidRDefault="00000000" w:rsidRPr="00000000" w14:paraId="0000003B">
            <w:pPr>
              <w:rPr/>
            </w:pPr>
            <w:r w:rsidDel="00000000" w:rsidR="00000000" w:rsidRPr="00000000">
              <w:rPr>
                <w:rtl w:val="0"/>
              </w:rPr>
              <w:t xml:space="preserve">Not accepted</w:t>
            </w:r>
          </w:p>
        </w:tc>
      </w:tr>
      <w:tr>
        <w:trPr>
          <w:cantSplit w:val="0"/>
          <w:trHeight w:val="562" w:hRule="atLeast"/>
          <w:tblHeader w:val="0"/>
        </w:trPr>
        <w:tc>
          <w:tcPr/>
          <w:p w:rsidR="00000000" w:rsidDel="00000000" w:rsidP="00000000" w:rsidRDefault="00000000" w:rsidRPr="00000000" w14:paraId="0000003C">
            <w:pPr>
              <w:jc w:val="center"/>
              <w:rPr>
                <w:b w:val="1"/>
              </w:rPr>
            </w:pPr>
            <w:r w:rsidDel="00000000" w:rsidR="00000000" w:rsidRPr="00000000">
              <w:rPr>
                <w:b w:val="1"/>
                <w:rtl w:val="0"/>
              </w:rPr>
              <w:t xml:space="preserve">8</w:t>
            </w:r>
          </w:p>
        </w:tc>
        <w:tc>
          <w:tcPr/>
          <w:p w:rsidR="00000000" w:rsidDel="00000000" w:rsidP="00000000" w:rsidRDefault="00000000" w:rsidRPr="00000000" w14:paraId="0000003D">
            <w:pPr>
              <w:jc w:val="center"/>
              <w:rPr/>
            </w:pPr>
            <w:r w:rsidDel="00000000" w:rsidR="00000000" w:rsidRPr="00000000">
              <w:rPr>
                <w:rtl w:val="0"/>
              </w:rPr>
              <w:t xml:space="preserve">0.82</w:t>
            </w:r>
          </w:p>
        </w:tc>
        <w:tc>
          <w:tcPr/>
          <w:p w:rsidR="00000000" w:rsidDel="00000000" w:rsidP="00000000" w:rsidRDefault="00000000" w:rsidRPr="00000000" w14:paraId="0000003E">
            <w:pPr>
              <w:rPr/>
            </w:pPr>
            <w:r w:rsidDel="00000000" w:rsidR="00000000" w:rsidRPr="00000000">
              <w:rPr>
                <w:rtl w:val="0"/>
              </w:rPr>
              <w:t xml:space="preserve">Accepted</w:t>
            </w:r>
          </w:p>
        </w:tc>
      </w:tr>
      <w:tr>
        <w:trPr>
          <w:cantSplit w:val="0"/>
          <w:trHeight w:val="556" w:hRule="atLeast"/>
          <w:tblHeader w:val="0"/>
        </w:trPr>
        <w:tc>
          <w:tcPr/>
          <w:p w:rsidR="00000000" w:rsidDel="00000000" w:rsidP="00000000" w:rsidRDefault="00000000" w:rsidRPr="00000000" w14:paraId="0000003F">
            <w:pPr>
              <w:jc w:val="center"/>
              <w:rPr>
                <w:b w:val="1"/>
              </w:rPr>
            </w:pPr>
            <w:r w:rsidDel="00000000" w:rsidR="00000000" w:rsidRPr="00000000">
              <w:rPr>
                <w:b w:val="1"/>
                <w:rtl w:val="0"/>
              </w:rPr>
              <w:t xml:space="preserve">9</w:t>
            </w:r>
          </w:p>
        </w:tc>
        <w:tc>
          <w:tcPr/>
          <w:p w:rsidR="00000000" w:rsidDel="00000000" w:rsidP="00000000" w:rsidRDefault="00000000" w:rsidRPr="00000000" w14:paraId="00000040">
            <w:pPr>
              <w:jc w:val="center"/>
              <w:rPr/>
            </w:pPr>
            <w:r w:rsidDel="00000000" w:rsidR="00000000" w:rsidRPr="00000000">
              <w:rPr>
                <w:rtl w:val="0"/>
              </w:rPr>
              <w:t xml:space="preserve">0.72</w:t>
            </w:r>
          </w:p>
        </w:tc>
        <w:tc>
          <w:tcPr/>
          <w:p w:rsidR="00000000" w:rsidDel="00000000" w:rsidP="00000000" w:rsidRDefault="00000000" w:rsidRPr="00000000" w14:paraId="00000041">
            <w:pPr>
              <w:rPr/>
            </w:pPr>
            <w:r w:rsidDel="00000000" w:rsidR="00000000" w:rsidRPr="00000000">
              <w:rPr>
                <w:rtl w:val="0"/>
              </w:rPr>
              <w:t xml:space="preserve">Not accepted</w:t>
            </w:r>
          </w:p>
        </w:tc>
      </w:tr>
      <w:tr>
        <w:trPr>
          <w:cantSplit w:val="0"/>
          <w:trHeight w:val="706" w:hRule="atLeast"/>
          <w:tblHeader w:val="0"/>
        </w:trPr>
        <w:tc>
          <w:tcPr/>
          <w:p w:rsidR="00000000" w:rsidDel="00000000" w:rsidP="00000000" w:rsidRDefault="00000000" w:rsidRPr="00000000" w14:paraId="00000042">
            <w:pPr>
              <w:jc w:val="center"/>
              <w:rPr>
                <w:b w:val="1"/>
              </w:rPr>
            </w:pPr>
            <w:r w:rsidDel="00000000" w:rsidR="00000000" w:rsidRPr="00000000">
              <w:rPr>
                <w:b w:val="1"/>
                <w:rtl w:val="0"/>
              </w:rPr>
              <w:t xml:space="preserve">10</w:t>
            </w:r>
          </w:p>
        </w:tc>
        <w:tc>
          <w:tcPr/>
          <w:p w:rsidR="00000000" w:rsidDel="00000000" w:rsidP="00000000" w:rsidRDefault="00000000" w:rsidRPr="00000000" w14:paraId="00000043">
            <w:pPr>
              <w:jc w:val="center"/>
              <w:rPr/>
            </w:pPr>
            <w:r w:rsidDel="00000000" w:rsidR="00000000" w:rsidRPr="00000000">
              <w:rPr>
                <w:rtl w:val="0"/>
              </w:rPr>
              <w:t xml:space="preserve">0.84</w:t>
            </w:r>
          </w:p>
        </w:tc>
        <w:tc>
          <w:tcPr/>
          <w:p w:rsidR="00000000" w:rsidDel="00000000" w:rsidP="00000000" w:rsidRDefault="00000000" w:rsidRPr="00000000" w14:paraId="00000044">
            <w:pPr>
              <w:rPr/>
            </w:pPr>
            <w:r w:rsidDel="00000000" w:rsidR="00000000" w:rsidRPr="00000000">
              <w:rPr>
                <w:rtl w:val="0"/>
              </w:rPr>
              <w:t xml:space="preserve">Accepted</w:t>
            </w:r>
          </w:p>
        </w:tc>
      </w:tr>
    </w:tbl>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Average weight = sum of weights \ 10 = 0.801 g</w:t>
      </w:r>
    </w:p>
    <w:p w:rsidR="00000000" w:rsidDel="00000000" w:rsidP="00000000" w:rsidRDefault="00000000" w:rsidRPr="00000000" w14:paraId="00000047">
      <w:pPr>
        <w:rPr/>
      </w:pPr>
      <w:r w:rsidDel="00000000" w:rsidR="00000000" w:rsidRPr="00000000">
        <w:rPr>
          <w:rtl w:val="0"/>
        </w:rPr>
        <w:t xml:space="preserve">Upper limit = average weight + (average weight * error%) = 0.841 </w:t>
      </w:r>
    </w:p>
    <w:p w:rsidR="00000000" w:rsidDel="00000000" w:rsidP="00000000" w:rsidRDefault="00000000" w:rsidRPr="00000000" w14:paraId="00000048">
      <w:pPr>
        <w:rPr/>
      </w:pPr>
      <w:r w:rsidDel="00000000" w:rsidR="00000000" w:rsidRPr="00000000">
        <w:rPr>
          <w:rtl w:val="0"/>
        </w:rPr>
        <w:t xml:space="preserve">Lower limit = average weight - (average weight * error%) = 0.76</w:t>
      </w:r>
    </w:p>
    <w:p w:rsidR="00000000" w:rsidDel="00000000" w:rsidP="00000000" w:rsidRDefault="00000000" w:rsidRPr="00000000" w14:paraId="00000049">
      <w:pPr>
        <w:rPr>
          <w:b w:val="1"/>
        </w:rPr>
      </w:pPr>
      <w:r w:rsidDel="00000000" w:rsidR="00000000" w:rsidRPr="00000000">
        <w:rPr>
          <w:rtl w:val="0"/>
        </w:rPr>
      </w:r>
    </w:p>
    <w:p w:rsidR="00000000" w:rsidDel="00000000" w:rsidP="00000000" w:rsidRDefault="00000000" w:rsidRPr="00000000" w14:paraId="0000004A">
      <w:pPr>
        <w:rPr/>
      </w:pPr>
      <w:r w:rsidDel="00000000" w:rsidR="00000000" w:rsidRPr="00000000">
        <w:rPr>
          <w:b w:val="1"/>
          <w:rtl w:val="0"/>
        </w:rPr>
        <w:t xml:space="preserve">For hardness test</w:t>
      </w:r>
      <w:r w:rsidDel="00000000" w:rsidR="00000000" w:rsidRPr="00000000">
        <w:rPr>
          <w:rtl w:val="0"/>
        </w:rPr>
        <w:t xml:space="preserve"> : </w:t>
      </w:r>
    </w:p>
    <w:tbl>
      <w:tblPr>
        <w:tblStyle w:val="Table2"/>
        <w:tblW w:w="9888.999999999998"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1"/>
        <w:gridCol w:w="708"/>
        <w:gridCol w:w="585"/>
        <w:gridCol w:w="798"/>
        <w:gridCol w:w="798"/>
        <w:gridCol w:w="798"/>
        <w:gridCol w:w="798"/>
        <w:gridCol w:w="798"/>
        <w:gridCol w:w="798"/>
        <w:gridCol w:w="798"/>
        <w:gridCol w:w="798"/>
        <w:gridCol w:w="1111"/>
        <w:tblGridChange w:id="0">
          <w:tblGrid>
            <w:gridCol w:w="1101"/>
            <w:gridCol w:w="708"/>
            <w:gridCol w:w="585"/>
            <w:gridCol w:w="798"/>
            <w:gridCol w:w="798"/>
            <w:gridCol w:w="798"/>
            <w:gridCol w:w="798"/>
            <w:gridCol w:w="798"/>
            <w:gridCol w:w="798"/>
            <w:gridCol w:w="798"/>
            <w:gridCol w:w="798"/>
            <w:gridCol w:w="1111"/>
          </w:tblGrid>
        </w:tblGridChange>
      </w:tblGrid>
      <w:tr>
        <w:trPr>
          <w:cantSplit w:val="0"/>
          <w:tblHeader w:val="0"/>
        </w:trPr>
        <w:tc>
          <w:tcPr/>
          <w:p w:rsidR="00000000" w:rsidDel="00000000" w:rsidP="00000000" w:rsidRDefault="00000000" w:rsidRPr="00000000" w14:paraId="0000004B">
            <w:pPr>
              <w:rPr>
                <w:b w:val="1"/>
              </w:rPr>
            </w:pPr>
            <w:r w:rsidDel="00000000" w:rsidR="00000000" w:rsidRPr="00000000">
              <w:rPr>
                <w:b w:val="1"/>
                <w:rtl w:val="0"/>
              </w:rPr>
              <w:t xml:space="preserve">Tablet</w:t>
            </w:r>
          </w:p>
        </w:tc>
        <w:tc>
          <w:tcPr/>
          <w:p w:rsidR="00000000" w:rsidDel="00000000" w:rsidP="00000000" w:rsidRDefault="00000000" w:rsidRPr="00000000" w14:paraId="0000004C">
            <w:pPr>
              <w:jc w:val="center"/>
              <w:rPr>
                <w:b w:val="1"/>
              </w:rPr>
            </w:pPr>
            <w:r w:rsidDel="00000000" w:rsidR="00000000" w:rsidRPr="00000000">
              <w:rPr>
                <w:b w:val="1"/>
                <w:rtl w:val="0"/>
              </w:rPr>
              <w:t xml:space="preserve">1</w:t>
            </w:r>
          </w:p>
        </w:tc>
        <w:tc>
          <w:tcPr/>
          <w:p w:rsidR="00000000" w:rsidDel="00000000" w:rsidP="00000000" w:rsidRDefault="00000000" w:rsidRPr="00000000" w14:paraId="0000004D">
            <w:pPr>
              <w:jc w:val="center"/>
              <w:rPr>
                <w:b w:val="1"/>
              </w:rPr>
            </w:pPr>
            <w:r w:rsidDel="00000000" w:rsidR="00000000" w:rsidRPr="00000000">
              <w:rPr>
                <w:b w:val="1"/>
                <w:rtl w:val="0"/>
              </w:rPr>
              <w:t xml:space="preserve">2</w:t>
            </w:r>
          </w:p>
        </w:tc>
        <w:tc>
          <w:tcPr/>
          <w:p w:rsidR="00000000" w:rsidDel="00000000" w:rsidP="00000000" w:rsidRDefault="00000000" w:rsidRPr="00000000" w14:paraId="0000004E">
            <w:pPr>
              <w:jc w:val="center"/>
              <w:rPr>
                <w:b w:val="1"/>
              </w:rPr>
            </w:pPr>
            <w:r w:rsidDel="00000000" w:rsidR="00000000" w:rsidRPr="00000000">
              <w:rPr>
                <w:b w:val="1"/>
                <w:rtl w:val="0"/>
              </w:rPr>
              <w:t xml:space="preserve">3</w:t>
            </w:r>
          </w:p>
        </w:tc>
        <w:tc>
          <w:tcPr/>
          <w:p w:rsidR="00000000" w:rsidDel="00000000" w:rsidP="00000000" w:rsidRDefault="00000000" w:rsidRPr="00000000" w14:paraId="0000004F">
            <w:pPr>
              <w:jc w:val="center"/>
              <w:rPr>
                <w:b w:val="1"/>
              </w:rPr>
            </w:pPr>
            <w:r w:rsidDel="00000000" w:rsidR="00000000" w:rsidRPr="00000000">
              <w:rPr>
                <w:b w:val="1"/>
                <w:rtl w:val="0"/>
              </w:rPr>
              <w:t xml:space="preserve">4</w:t>
            </w:r>
          </w:p>
        </w:tc>
        <w:tc>
          <w:tcPr/>
          <w:p w:rsidR="00000000" w:rsidDel="00000000" w:rsidP="00000000" w:rsidRDefault="00000000" w:rsidRPr="00000000" w14:paraId="00000050">
            <w:pPr>
              <w:jc w:val="center"/>
              <w:rPr>
                <w:b w:val="1"/>
              </w:rPr>
            </w:pPr>
            <w:r w:rsidDel="00000000" w:rsidR="00000000" w:rsidRPr="00000000">
              <w:rPr>
                <w:b w:val="1"/>
                <w:rtl w:val="0"/>
              </w:rPr>
              <w:t xml:space="preserve">5</w:t>
            </w:r>
          </w:p>
        </w:tc>
        <w:tc>
          <w:tcPr/>
          <w:p w:rsidR="00000000" w:rsidDel="00000000" w:rsidP="00000000" w:rsidRDefault="00000000" w:rsidRPr="00000000" w14:paraId="00000051">
            <w:pPr>
              <w:jc w:val="center"/>
              <w:rPr>
                <w:b w:val="1"/>
              </w:rPr>
            </w:pPr>
            <w:r w:rsidDel="00000000" w:rsidR="00000000" w:rsidRPr="00000000">
              <w:rPr>
                <w:b w:val="1"/>
                <w:rtl w:val="0"/>
              </w:rPr>
              <w:t xml:space="preserve">6</w:t>
            </w:r>
          </w:p>
        </w:tc>
        <w:tc>
          <w:tcPr/>
          <w:p w:rsidR="00000000" w:rsidDel="00000000" w:rsidP="00000000" w:rsidRDefault="00000000" w:rsidRPr="00000000" w14:paraId="00000052">
            <w:pPr>
              <w:jc w:val="center"/>
              <w:rPr>
                <w:b w:val="1"/>
              </w:rPr>
            </w:pPr>
            <w:r w:rsidDel="00000000" w:rsidR="00000000" w:rsidRPr="00000000">
              <w:rPr>
                <w:b w:val="1"/>
                <w:rtl w:val="0"/>
              </w:rPr>
              <w:t xml:space="preserve">7</w:t>
            </w:r>
          </w:p>
        </w:tc>
        <w:tc>
          <w:tcPr/>
          <w:p w:rsidR="00000000" w:rsidDel="00000000" w:rsidP="00000000" w:rsidRDefault="00000000" w:rsidRPr="00000000" w14:paraId="00000053">
            <w:pPr>
              <w:jc w:val="center"/>
              <w:rPr>
                <w:b w:val="1"/>
              </w:rPr>
            </w:pPr>
            <w:r w:rsidDel="00000000" w:rsidR="00000000" w:rsidRPr="00000000">
              <w:rPr>
                <w:b w:val="1"/>
                <w:rtl w:val="0"/>
              </w:rPr>
              <w:t xml:space="preserve">8</w:t>
            </w:r>
          </w:p>
        </w:tc>
        <w:tc>
          <w:tcPr/>
          <w:p w:rsidR="00000000" w:rsidDel="00000000" w:rsidP="00000000" w:rsidRDefault="00000000" w:rsidRPr="00000000" w14:paraId="00000054">
            <w:pPr>
              <w:jc w:val="center"/>
              <w:rPr>
                <w:b w:val="1"/>
              </w:rPr>
            </w:pPr>
            <w:r w:rsidDel="00000000" w:rsidR="00000000" w:rsidRPr="00000000">
              <w:rPr>
                <w:b w:val="1"/>
                <w:rtl w:val="0"/>
              </w:rPr>
              <w:t xml:space="preserve">9</w:t>
            </w:r>
          </w:p>
        </w:tc>
        <w:tc>
          <w:tcPr/>
          <w:p w:rsidR="00000000" w:rsidDel="00000000" w:rsidP="00000000" w:rsidRDefault="00000000" w:rsidRPr="00000000" w14:paraId="00000055">
            <w:pPr>
              <w:jc w:val="center"/>
              <w:rPr>
                <w:b w:val="1"/>
              </w:rPr>
            </w:pPr>
            <w:r w:rsidDel="00000000" w:rsidR="00000000" w:rsidRPr="00000000">
              <w:rPr>
                <w:b w:val="1"/>
                <w:rtl w:val="0"/>
              </w:rPr>
              <w:t xml:space="preserve">10</w:t>
            </w:r>
          </w:p>
        </w:tc>
        <w:tc>
          <w:tcPr/>
          <w:p w:rsidR="00000000" w:rsidDel="00000000" w:rsidP="00000000" w:rsidRDefault="00000000" w:rsidRPr="00000000" w14:paraId="00000056">
            <w:pPr>
              <w:rPr>
                <w:b w:val="1"/>
              </w:rPr>
            </w:pPr>
            <w:r w:rsidDel="00000000" w:rsidR="00000000" w:rsidRPr="00000000">
              <w:rPr>
                <w:b w:val="1"/>
                <w:rtl w:val="0"/>
              </w:rPr>
              <w:t xml:space="preserve">Average </w:t>
            </w:r>
          </w:p>
        </w:tc>
      </w:tr>
      <w:tr>
        <w:trPr>
          <w:cantSplit w:val="0"/>
          <w:tblHeader w:val="0"/>
        </w:trPr>
        <w:tc>
          <w:tcPr/>
          <w:p w:rsidR="00000000" w:rsidDel="00000000" w:rsidP="00000000" w:rsidRDefault="00000000" w:rsidRPr="00000000" w14:paraId="00000057">
            <w:pPr>
              <w:rPr>
                <w:b w:val="1"/>
              </w:rPr>
            </w:pPr>
            <w:r w:rsidDel="00000000" w:rsidR="00000000" w:rsidRPr="00000000">
              <w:rPr>
                <w:b w:val="1"/>
                <w:rtl w:val="0"/>
              </w:rPr>
              <w:t xml:space="preserve">Hardness</w:t>
            </w:r>
          </w:p>
        </w:tc>
        <w:tc>
          <w:tcPr/>
          <w:p w:rsidR="00000000" w:rsidDel="00000000" w:rsidP="00000000" w:rsidRDefault="00000000" w:rsidRPr="00000000" w14:paraId="00000058">
            <w:pPr>
              <w:jc w:val="center"/>
              <w:rPr/>
            </w:pPr>
            <w:r w:rsidDel="00000000" w:rsidR="00000000" w:rsidRPr="00000000">
              <w:rPr>
                <w:rtl w:val="0"/>
              </w:rPr>
              <w:t xml:space="preserve">15.3</w:t>
            </w:r>
          </w:p>
        </w:tc>
        <w:tc>
          <w:tcPr/>
          <w:p w:rsidR="00000000" w:rsidDel="00000000" w:rsidP="00000000" w:rsidRDefault="00000000" w:rsidRPr="00000000" w14:paraId="00000059">
            <w:pPr>
              <w:jc w:val="center"/>
              <w:rPr/>
            </w:pPr>
            <w:r w:rsidDel="00000000" w:rsidR="00000000" w:rsidRPr="00000000">
              <w:rPr>
                <w:rtl w:val="0"/>
              </w:rPr>
              <w:t xml:space="preserve">9.8</w:t>
            </w:r>
          </w:p>
        </w:tc>
        <w:tc>
          <w:tcPr/>
          <w:p w:rsidR="00000000" w:rsidDel="00000000" w:rsidP="00000000" w:rsidRDefault="00000000" w:rsidRPr="00000000" w14:paraId="0000005A">
            <w:pPr>
              <w:jc w:val="center"/>
              <w:rPr/>
            </w:pPr>
            <w:r w:rsidDel="00000000" w:rsidR="00000000" w:rsidRPr="00000000">
              <w:rPr>
                <w:rtl w:val="0"/>
              </w:rPr>
              <w:t xml:space="preserve">14.9</w:t>
            </w:r>
          </w:p>
        </w:tc>
        <w:tc>
          <w:tcPr/>
          <w:p w:rsidR="00000000" w:rsidDel="00000000" w:rsidP="00000000" w:rsidRDefault="00000000" w:rsidRPr="00000000" w14:paraId="0000005B">
            <w:pPr>
              <w:jc w:val="center"/>
              <w:rPr/>
            </w:pPr>
            <w:r w:rsidDel="00000000" w:rsidR="00000000" w:rsidRPr="00000000">
              <w:rPr>
                <w:rtl w:val="0"/>
              </w:rPr>
              <w:t xml:space="preserve">14.5</w:t>
            </w:r>
          </w:p>
        </w:tc>
        <w:tc>
          <w:tcPr/>
          <w:p w:rsidR="00000000" w:rsidDel="00000000" w:rsidP="00000000" w:rsidRDefault="00000000" w:rsidRPr="00000000" w14:paraId="0000005C">
            <w:pPr>
              <w:jc w:val="center"/>
              <w:rPr/>
            </w:pPr>
            <w:r w:rsidDel="00000000" w:rsidR="00000000" w:rsidRPr="00000000">
              <w:rPr>
                <w:rtl w:val="0"/>
              </w:rPr>
              <w:t xml:space="preserve">13.9</w:t>
            </w:r>
          </w:p>
        </w:tc>
        <w:tc>
          <w:tcPr/>
          <w:p w:rsidR="00000000" w:rsidDel="00000000" w:rsidP="00000000" w:rsidRDefault="00000000" w:rsidRPr="00000000" w14:paraId="0000005D">
            <w:pPr>
              <w:jc w:val="center"/>
              <w:rPr/>
            </w:pPr>
            <w:r w:rsidDel="00000000" w:rsidR="00000000" w:rsidRPr="00000000">
              <w:rPr>
                <w:rtl w:val="0"/>
              </w:rPr>
              <w:t xml:space="preserve">16.5</w:t>
            </w:r>
          </w:p>
        </w:tc>
        <w:tc>
          <w:tcPr/>
          <w:p w:rsidR="00000000" w:rsidDel="00000000" w:rsidP="00000000" w:rsidRDefault="00000000" w:rsidRPr="00000000" w14:paraId="0000005E">
            <w:pPr>
              <w:jc w:val="center"/>
              <w:rPr/>
            </w:pPr>
            <w:r w:rsidDel="00000000" w:rsidR="00000000" w:rsidRPr="00000000">
              <w:rPr>
                <w:rtl w:val="0"/>
              </w:rPr>
              <w:t xml:space="preserve">6.9</w:t>
            </w:r>
          </w:p>
        </w:tc>
        <w:tc>
          <w:tcPr/>
          <w:p w:rsidR="00000000" w:rsidDel="00000000" w:rsidP="00000000" w:rsidRDefault="00000000" w:rsidRPr="00000000" w14:paraId="0000005F">
            <w:pPr>
              <w:jc w:val="center"/>
              <w:rPr/>
            </w:pPr>
            <w:r w:rsidDel="00000000" w:rsidR="00000000" w:rsidRPr="00000000">
              <w:rPr>
                <w:rtl w:val="0"/>
              </w:rPr>
              <w:t xml:space="preserve">16.7</w:t>
            </w:r>
          </w:p>
        </w:tc>
        <w:tc>
          <w:tcPr/>
          <w:p w:rsidR="00000000" w:rsidDel="00000000" w:rsidP="00000000" w:rsidRDefault="00000000" w:rsidRPr="00000000" w14:paraId="00000060">
            <w:pPr>
              <w:jc w:val="center"/>
              <w:rPr/>
            </w:pPr>
            <w:r w:rsidDel="00000000" w:rsidR="00000000" w:rsidRPr="00000000">
              <w:rPr>
                <w:rtl w:val="0"/>
              </w:rPr>
              <w:t xml:space="preserve">10.4</w:t>
            </w:r>
          </w:p>
        </w:tc>
        <w:tc>
          <w:tcPr/>
          <w:p w:rsidR="00000000" w:rsidDel="00000000" w:rsidP="00000000" w:rsidRDefault="00000000" w:rsidRPr="00000000" w14:paraId="00000061">
            <w:pPr>
              <w:jc w:val="center"/>
              <w:rPr/>
            </w:pPr>
            <w:r w:rsidDel="00000000" w:rsidR="00000000" w:rsidRPr="00000000">
              <w:rPr>
                <w:rtl w:val="0"/>
              </w:rPr>
              <w:t xml:space="preserve">13.9</w:t>
            </w:r>
          </w:p>
        </w:tc>
        <w:tc>
          <w:tcPr/>
          <w:p w:rsidR="00000000" w:rsidDel="00000000" w:rsidP="00000000" w:rsidRDefault="00000000" w:rsidRPr="00000000" w14:paraId="00000062">
            <w:pPr>
              <w:jc w:val="center"/>
              <w:rPr/>
            </w:pPr>
            <w:r w:rsidDel="00000000" w:rsidR="00000000" w:rsidRPr="00000000">
              <w:rPr>
                <w:rtl w:val="0"/>
              </w:rPr>
              <w:t xml:space="preserve">13.28</w:t>
            </w:r>
          </w:p>
        </w:tc>
      </w:tr>
      <w:tr>
        <w:trPr>
          <w:cantSplit w:val="0"/>
          <w:tblHeader w:val="0"/>
        </w:trPr>
        <w:tc>
          <w:tcPr/>
          <w:p w:rsidR="00000000" w:rsidDel="00000000" w:rsidP="00000000" w:rsidRDefault="00000000" w:rsidRPr="00000000" w14:paraId="00000063">
            <w:pPr>
              <w:rPr>
                <w:b w:val="1"/>
              </w:rPr>
            </w:pPr>
            <w:r w:rsidDel="00000000" w:rsidR="00000000" w:rsidRPr="00000000">
              <w:rPr>
                <w:b w:val="1"/>
                <w:rtl w:val="0"/>
              </w:rPr>
              <w:t xml:space="preserve">Thickness</w:t>
            </w:r>
          </w:p>
        </w:tc>
        <w:tc>
          <w:tcPr/>
          <w:p w:rsidR="00000000" w:rsidDel="00000000" w:rsidP="00000000" w:rsidRDefault="00000000" w:rsidRPr="00000000" w14:paraId="00000064">
            <w:pPr>
              <w:jc w:val="center"/>
              <w:rPr/>
            </w:pPr>
            <w:r w:rsidDel="00000000" w:rsidR="00000000" w:rsidRPr="00000000">
              <w:rPr>
                <w:rtl w:val="0"/>
              </w:rPr>
              <w:t xml:space="preserve">0.3</w:t>
            </w:r>
          </w:p>
        </w:tc>
        <w:tc>
          <w:tcPr/>
          <w:p w:rsidR="00000000" w:rsidDel="00000000" w:rsidP="00000000" w:rsidRDefault="00000000" w:rsidRPr="00000000" w14:paraId="00000065">
            <w:pPr>
              <w:jc w:val="center"/>
              <w:rPr/>
            </w:pPr>
            <w:r w:rsidDel="00000000" w:rsidR="00000000" w:rsidRPr="00000000">
              <w:rPr>
                <w:rtl w:val="0"/>
              </w:rPr>
              <w:t xml:space="preserve">0.3</w:t>
            </w:r>
          </w:p>
        </w:tc>
        <w:tc>
          <w:tcPr/>
          <w:p w:rsidR="00000000" w:rsidDel="00000000" w:rsidP="00000000" w:rsidRDefault="00000000" w:rsidRPr="00000000" w14:paraId="00000066">
            <w:pPr>
              <w:jc w:val="center"/>
              <w:rPr/>
            </w:pPr>
            <w:r w:rsidDel="00000000" w:rsidR="00000000" w:rsidRPr="00000000">
              <w:rPr>
                <w:rtl w:val="0"/>
              </w:rPr>
              <w:t xml:space="preserve">0.3</w:t>
            </w:r>
          </w:p>
        </w:tc>
        <w:tc>
          <w:tcPr/>
          <w:p w:rsidR="00000000" w:rsidDel="00000000" w:rsidP="00000000" w:rsidRDefault="00000000" w:rsidRPr="00000000" w14:paraId="00000067">
            <w:pPr>
              <w:jc w:val="center"/>
              <w:rPr/>
            </w:pPr>
            <w:r w:rsidDel="00000000" w:rsidR="00000000" w:rsidRPr="00000000">
              <w:rPr>
                <w:rtl w:val="0"/>
              </w:rPr>
              <w:t xml:space="preserve">0.3</w:t>
            </w:r>
          </w:p>
        </w:tc>
        <w:tc>
          <w:tcPr/>
          <w:p w:rsidR="00000000" w:rsidDel="00000000" w:rsidP="00000000" w:rsidRDefault="00000000" w:rsidRPr="00000000" w14:paraId="00000068">
            <w:pPr>
              <w:jc w:val="center"/>
              <w:rPr/>
            </w:pPr>
            <w:r w:rsidDel="00000000" w:rsidR="00000000" w:rsidRPr="00000000">
              <w:rPr>
                <w:rtl w:val="0"/>
              </w:rPr>
              <w:t xml:space="preserve">0.3</w:t>
            </w:r>
          </w:p>
        </w:tc>
        <w:tc>
          <w:tcPr/>
          <w:p w:rsidR="00000000" w:rsidDel="00000000" w:rsidP="00000000" w:rsidRDefault="00000000" w:rsidRPr="00000000" w14:paraId="00000069">
            <w:pPr>
              <w:jc w:val="center"/>
              <w:rPr/>
            </w:pPr>
            <w:r w:rsidDel="00000000" w:rsidR="00000000" w:rsidRPr="00000000">
              <w:rPr>
                <w:rtl w:val="0"/>
              </w:rPr>
              <w:t xml:space="preserve">0.3</w:t>
            </w:r>
          </w:p>
        </w:tc>
        <w:tc>
          <w:tcPr/>
          <w:p w:rsidR="00000000" w:rsidDel="00000000" w:rsidP="00000000" w:rsidRDefault="00000000" w:rsidRPr="00000000" w14:paraId="0000006A">
            <w:pPr>
              <w:jc w:val="center"/>
              <w:rPr/>
            </w:pPr>
            <w:r w:rsidDel="00000000" w:rsidR="00000000" w:rsidRPr="00000000">
              <w:rPr>
                <w:rtl w:val="0"/>
              </w:rPr>
              <w:t xml:space="preserve">0.3</w:t>
            </w:r>
          </w:p>
        </w:tc>
        <w:tc>
          <w:tcPr/>
          <w:p w:rsidR="00000000" w:rsidDel="00000000" w:rsidP="00000000" w:rsidRDefault="00000000" w:rsidRPr="00000000" w14:paraId="0000006B">
            <w:pPr>
              <w:jc w:val="center"/>
              <w:rPr/>
            </w:pPr>
            <w:r w:rsidDel="00000000" w:rsidR="00000000" w:rsidRPr="00000000">
              <w:rPr>
                <w:rtl w:val="0"/>
              </w:rPr>
              <w:t xml:space="preserve">0.3</w:t>
            </w:r>
          </w:p>
        </w:tc>
        <w:tc>
          <w:tcPr/>
          <w:p w:rsidR="00000000" w:rsidDel="00000000" w:rsidP="00000000" w:rsidRDefault="00000000" w:rsidRPr="00000000" w14:paraId="0000006C">
            <w:pPr>
              <w:jc w:val="center"/>
              <w:rPr/>
            </w:pPr>
            <w:r w:rsidDel="00000000" w:rsidR="00000000" w:rsidRPr="00000000">
              <w:rPr>
                <w:rtl w:val="0"/>
              </w:rPr>
              <w:t xml:space="preserve">0.3</w:t>
            </w:r>
          </w:p>
        </w:tc>
        <w:tc>
          <w:tcPr/>
          <w:p w:rsidR="00000000" w:rsidDel="00000000" w:rsidP="00000000" w:rsidRDefault="00000000" w:rsidRPr="00000000" w14:paraId="0000006D">
            <w:pPr>
              <w:jc w:val="center"/>
              <w:rPr/>
            </w:pPr>
            <w:r w:rsidDel="00000000" w:rsidR="00000000" w:rsidRPr="00000000">
              <w:rPr>
                <w:rtl w:val="0"/>
              </w:rPr>
              <w:t xml:space="preserve">0.3</w:t>
            </w:r>
          </w:p>
        </w:tc>
        <w:tc>
          <w:tcPr/>
          <w:p w:rsidR="00000000" w:rsidDel="00000000" w:rsidP="00000000" w:rsidRDefault="00000000" w:rsidRPr="00000000" w14:paraId="0000006E">
            <w:pPr>
              <w:jc w:val="center"/>
              <w:rPr/>
            </w:pPr>
            <w:r w:rsidDel="00000000" w:rsidR="00000000" w:rsidRPr="00000000">
              <w:rPr>
                <w:rtl w:val="0"/>
              </w:rPr>
              <w:t xml:space="preserve">0.3</w:t>
            </w:r>
          </w:p>
        </w:tc>
      </w:tr>
      <w:tr>
        <w:trPr>
          <w:cantSplit w:val="0"/>
          <w:tblHeader w:val="0"/>
        </w:trPr>
        <w:tc>
          <w:tcPr/>
          <w:p w:rsidR="00000000" w:rsidDel="00000000" w:rsidP="00000000" w:rsidRDefault="00000000" w:rsidRPr="00000000" w14:paraId="0000006F">
            <w:pPr>
              <w:rPr>
                <w:b w:val="1"/>
              </w:rPr>
            </w:pPr>
            <w:r w:rsidDel="00000000" w:rsidR="00000000" w:rsidRPr="00000000">
              <w:rPr>
                <w:b w:val="1"/>
                <w:rtl w:val="0"/>
              </w:rPr>
              <w:t xml:space="preserve">Height </w:t>
            </w:r>
          </w:p>
        </w:tc>
        <w:tc>
          <w:tcPr/>
          <w:p w:rsidR="00000000" w:rsidDel="00000000" w:rsidP="00000000" w:rsidRDefault="00000000" w:rsidRPr="00000000" w14:paraId="00000070">
            <w:pPr>
              <w:jc w:val="center"/>
              <w:rPr/>
            </w:pPr>
            <w:r w:rsidDel="00000000" w:rsidR="00000000" w:rsidRPr="00000000">
              <w:rPr>
                <w:rtl w:val="0"/>
              </w:rPr>
              <w:t xml:space="preserve">1.6</w:t>
            </w:r>
          </w:p>
        </w:tc>
        <w:tc>
          <w:tcPr/>
          <w:p w:rsidR="00000000" w:rsidDel="00000000" w:rsidP="00000000" w:rsidRDefault="00000000" w:rsidRPr="00000000" w14:paraId="00000071">
            <w:pPr>
              <w:jc w:val="center"/>
              <w:rPr/>
            </w:pPr>
            <w:r w:rsidDel="00000000" w:rsidR="00000000" w:rsidRPr="00000000">
              <w:rPr>
                <w:rtl w:val="0"/>
              </w:rPr>
              <w:t xml:space="preserve">1.7</w:t>
            </w:r>
          </w:p>
        </w:tc>
        <w:tc>
          <w:tcPr/>
          <w:p w:rsidR="00000000" w:rsidDel="00000000" w:rsidP="00000000" w:rsidRDefault="00000000" w:rsidRPr="00000000" w14:paraId="00000072">
            <w:pPr>
              <w:jc w:val="center"/>
              <w:rPr/>
            </w:pPr>
            <w:r w:rsidDel="00000000" w:rsidR="00000000" w:rsidRPr="00000000">
              <w:rPr>
                <w:rtl w:val="0"/>
              </w:rPr>
              <w:t xml:space="preserve">1.65</w:t>
            </w:r>
          </w:p>
        </w:tc>
        <w:tc>
          <w:tcPr/>
          <w:p w:rsidR="00000000" w:rsidDel="00000000" w:rsidP="00000000" w:rsidRDefault="00000000" w:rsidRPr="00000000" w14:paraId="00000073">
            <w:pPr>
              <w:jc w:val="center"/>
              <w:rPr/>
            </w:pPr>
            <w:r w:rsidDel="00000000" w:rsidR="00000000" w:rsidRPr="00000000">
              <w:rPr>
                <w:rtl w:val="0"/>
              </w:rPr>
              <w:t xml:space="preserve">1.7</w:t>
            </w:r>
          </w:p>
        </w:tc>
        <w:tc>
          <w:tcPr/>
          <w:p w:rsidR="00000000" w:rsidDel="00000000" w:rsidP="00000000" w:rsidRDefault="00000000" w:rsidRPr="00000000" w14:paraId="00000074">
            <w:pPr>
              <w:jc w:val="center"/>
              <w:rPr/>
            </w:pPr>
            <w:r w:rsidDel="00000000" w:rsidR="00000000" w:rsidRPr="00000000">
              <w:rPr>
                <w:rtl w:val="0"/>
              </w:rPr>
              <w:t xml:space="preserve">1.7</w:t>
            </w:r>
          </w:p>
        </w:tc>
        <w:tc>
          <w:tcPr/>
          <w:p w:rsidR="00000000" w:rsidDel="00000000" w:rsidP="00000000" w:rsidRDefault="00000000" w:rsidRPr="00000000" w14:paraId="00000075">
            <w:pPr>
              <w:jc w:val="center"/>
              <w:rPr/>
            </w:pPr>
            <w:r w:rsidDel="00000000" w:rsidR="00000000" w:rsidRPr="00000000">
              <w:rPr>
                <w:rtl w:val="0"/>
              </w:rPr>
              <w:t xml:space="preserve">1.7</w:t>
            </w:r>
          </w:p>
        </w:tc>
        <w:tc>
          <w:tcPr/>
          <w:p w:rsidR="00000000" w:rsidDel="00000000" w:rsidP="00000000" w:rsidRDefault="00000000" w:rsidRPr="00000000" w14:paraId="00000076">
            <w:pPr>
              <w:jc w:val="center"/>
              <w:rPr/>
            </w:pPr>
            <w:r w:rsidDel="00000000" w:rsidR="00000000" w:rsidRPr="00000000">
              <w:rPr>
                <w:rtl w:val="0"/>
              </w:rPr>
              <w:t xml:space="preserve">1.7</w:t>
            </w:r>
          </w:p>
        </w:tc>
        <w:tc>
          <w:tcPr/>
          <w:p w:rsidR="00000000" w:rsidDel="00000000" w:rsidP="00000000" w:rsidRDefault="00000000" w:rsidRPr="00000000" w14:paraId="00000077">
            <w:pPr>
              <w:jc w:val="center"/>
              <w:rPr/>
            </w:pPr>
            <w:r w:rsidDel="00000000" w:rsidR="00000000" w:rsidRPr="00000000">
              <w:rPr>
                <w:rtl w:val="0"/>
              </w:rPr>
              <w:t xml:space="preserve">1.65</w:t>
            </w:r>
          </w:p>
        </w:tc>
        <w:tc>
          <w:tcPr/>
          <w:p w:rsidR="00000000" w:rsidDel="00000000" w:rsidP="00000000" w:rsidRDefault="00000000" w:rsidRPr="00000000" w14:paraId="00000078">
            <w:pPr>
              <w:jc w:val="center"/>
              <w:rPr/>
            </w:pPr>
            <w:r w:rsidDel="00000000" w:rsidR="00000000" w:rsidRPr="00000000">
              <w:rPr>
                <w:rtl w:val="0"/>
              </w:rPr>
              <w:t xml:space="preserve">1.65</w:t>
            </w:r>
          </w:p>
        </w:tc>
        <w:tc>
          <w:tcPr/>
          <w:p w:rsidR="00000000" w:rsidDel="00000000" w:rsidP="00000000" w:rsidRDefault="00000000" w:rsidRPr="00000000" w14:paraId="00000079">
            <w:pPr>
              <w:jc w:val="center"/>
              <w:rPr/>
            </w:pPr>
            <w:r w:rsidDel="00000000" w:rsidR="00000000" w:rsidRPr="00000000">
              <w:rPr>
                <w:rtl w:val="0"/>
              </w:rPr>
              <w:t xml:space="preserve">1.65</w:t>
            </w:r>
          </w:p>
        </w:tc>
        <w:tc>
          <w:tcPr/>
          <w:p w:rsidR="00000000" w:rsidDel="00000000" w:rsidP="00000000" w:rsidRDefault="00000000" w:rsidRPr="00000000" w14:paraId="0000007A">
            <w:pPr>
              <w:jc w:val="center"/>
              <w:rPr/>
            </w:pPr>
            <w:r w:rsidDel="00000000" w:rsidR="00000000" w:rsidRPr="00000000">
              <w:rPr>
                <w:rtl w:val="0"/>
              </w:rPr>
              <w:t xml:space="preserve">1.67</w:t>
            </w:r>
          </w:p>
        </w:tc>
      </w:tr>
    </w:tbl>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Average hardness = 13.28 Kp . </w:t>
      </w:r>
    </w:p>
    <w:p w:rsidR="00000000" w:rsidDel="00000000" w:rsidP="00000000" w:rsidRDefault="00000000" w:rsidRPr="00000000" w14:paraId="0000007D">
      <w:pPr>
        <w:rPr/>
      </w:pPr>
      <w:r w:rsidDel="00000000" w:rsidR="00000000" w:rsidRPr="00000000">
        <w:rPr>
          <w:rtl w:val="0"/>
        </w:rPr>
        <w:t xml:space="preserve">Average thickness = 0.3 cm. </w:t>
      </w:r>
    </w:p>
    <w:p w:rsidR="00000000" w:rsidDel="00000000" w:rsidP="00000000" w:rsidRDefault="00000000" w:rsidRPr="00000000" w14:paraId="0000007E">
      <w:pPr>
        <w:rPr/>
      </w:pPr>
      <w:r w:rsidDel="00000000" w:rsidR="00000000" w:rsidRPr="00000000">
        <w:rPr>
          <w:rtl w:val="0"/>
        </w:rPr>
        <w:t xml:space="preserve">Average height = 1.67 cm . </w:t>
      </w:r>
    </w:p>
    <w:p w:rsidR="00000000" w:rsidDel="00000000" w:rsidP="00000000" w:rsidRDefault="00000000" w:rsidRPr="00000000" w14:paraId="0000007F">
      <w:pPr>
        <w:rPr>
          <w:b w:val="1"/>
        </w:rPr>
      </w:pPr>
      <w:r w:rsidDel="00000000" w:rsidR="00000000" w:rsidRPr="00000000">
        <w:rPr>
          <w:b w:val="1"/>
          <w:rtl w:val="0"/>
        </w:rPr>
        <w:t xml:space="preserve">For friability test : </w:t>
      </w:r>
    </w:p>
    <w:tbl>
      <w:tblPr>
        <w:tblStyle w:val="Table3"/>
        <w:tblW w:w="95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88"/>
        <w:gridCol w:w="4788"/>
        <w:tblGridChange w:id="0">
          <w:tblGrid>
            <w:gridCol w:w="4788"/>
            <w:gridCol w:w="4788"/>
          </w:tblGrid>
        </w:tblGridChange>
      </w:tblGrid>
      <w:tr>
        <w:trPr>
          <w:cantSplit w:val="0"/>
          <w:trHeight w:val="616" w:hRule="atLeast"/>
          <w:tblHeader w:val="0"/>
        </w:trPr>
        <w:tc>
          <w:tcPr/>
          <w:p w:rsidR="00000000" w:rsidDel="00000000" w:rsidP="00000000" w:rsidRDefault="00000000" w:rsidRPr="00000000" w14:paraId="00000080">
            <w:pPr>
              <w:rPr>
                <w:b w:val="1"/>
              </w:rPr>
            </w:pPr>
            <w:r w:rsidDel="00000000" w:rsidR="00000000" w:rsidRPr="00000000">
              <w:rPr>
                <w:b w:val="1"/>
                <w:rtl w:val="0"/>
              </w:rPr>
              <w:t xml:space="preserve">Weight of tablets before processing </w:t>
            </w:r>
          </w:p>
        </w:tc>
        <w:tc>
          <w:tcPr/>
          <w:p w:rsidR="00000000" w:rsidDel="00000000" w:rsidP="00000000" w:rsidRDefault="00000000" w:rsidRPr="00000000" w14:paraId="00000081">
            <w:pPr>
              <w:jc w:val="center"/>
              <w:rPr/>
            </w:pPr>
            <w:r w:rsidDel="00000000" w:rsidR="00000000" w:rsidRPr="00000000">
              <w:rPr>
                <w:rtl w:val="0"/>
              </w:rPr>
              <w:t xml:space="preserve">8.0064</w:t>
            </w:r>
          </w:p>
        </w:tc>
      </w:tr>
      <w:tr>
        <w:trPr>
          <w:cantSplit w:val="0"/>
          <w:trHeight w:val="554" w:hRule="atLeast"/>
          <w:tblHeader w:val="0"/>
        </w:trPr>
        <w:tc>
          <w:tcPr/>
          <w:p w:rsidR="00000000" w:rsidDel="00000000" w:rsidP="00000000" w:rsidRDefault="00000000" w:rsidRPr="00000000" w14:paraId="00000082">
            <w:pPr>
              <w:rPr>
                <w:b w:val="1"/>
              </w:rPr>
            </w:pPr>
            <w:r w:rsidDel="00000000" w:rsidR="00000000" w:rsidRPr="00000000">
              <w:rPr>
                <w:b w:val="1"/>
                <w:rtl w:val="0"/>
              </w:rPr>
              <w:t xml:space="preserve">Weight of tablets after processing </w:t>
            </w:r>
          </w:p>
        </w:tc>
        <w:tc>
          <w:tcPr/>
          <w:p w:rsidR="00000000" w:rsidDel="00000000" w:rsidP="00000000" w:rsidRDefault="00000000" w:rsidRPr="00000000" w14:paraId="00000083">
            <w:pPr>
              <w:jc w:val="center"/>
              <w:rPr/>
            </w:pPr>
            <w:r w:rsidDel="00000000" w:rsidR="00000000" w:rsidRPr="00000000">
              <w:rPr>
                <w:rtl w:val="0"/>
              </w:rPr>
              <w:t xml:space="preserve">7.9768</w:t>
            </w:r>
          </w:p>
        </w:tc>
      </w:tr>
      <w:tr>
        <w:trPr>
          <w:cantSplit w:val="0"/>
          <w:trHeight w:val="548" w:hRule="atLeast"/>
          <w:tblHeader w:val="0"/>
        </w:trPr>
        <w:tc>
          <w:tcPr/>
          <w:p w:rsidR="00000000" w:rsidDel="00000000" w:rsidP="00000000" w:rsidRDefault="00000000" w:rsidRPr="00000000" w14:paraId="00000084">
            <w:pPr>
              <w:rPr>
                <w:b w:val="1"/>
              </w:rPr>
            </w:pPr>
            <w:r w:rsidDel="00000000" w:rsidR="00000000" w:rsidRPr="00000000">
              <w:rPr>
                <w:b w:val="1"/>
                <w:rtl w:val="0"/>
              </w:rPr>
              <w:t xml:space="preserve">Friability (%loss)</w:t>
            </w:r>
          </w:p>
        </w:tc>
        <w:tc>
          <w:tcPr/>
          <w:p w:rsidR="00000000" w:rsidDel="00000000" w:rsidP="00000000" w:rsidRDefault="00000000" w:rsidRPr="00000000" w14:paraId="00000085">
            <w:pPr>
              <w:jc w:val="center"/>
              <w:rPr/>
            </w:pPr>
            <w:r w:rsidDel="00000000" w:rsidR="00000000" w:rsidRPr="00000000">
              <w:rPr>
                <w:rtl w:val="0"/>
              </w:rPr>
              <w:t xml:space="preserve">0.0036%</w:t>
            </w:r>
          </w:p>
        </w:tc>
      </w:tr>
    </w:tbl>
    <w:p w:rsidR="00000000" w:rsidDel="00000000" w:rsidP="00000000" w:rsidRDefault="00000000" w:rsidRPr="00000000" w14:paraId="00000086">
      <w:pPr>
        <w:rPr>
          <w:b w:val="1"/>
        </w:rPr>
      </w:pPr>
      <w:r w:rsidDel="00000000" w:rsidR="00000000" w:rsidRPr="00000000">
        <w:rPr>
          <w:rtl w:val="0"/>
        </w:rPr>
      </w:r>
    </w:p>
    <w:p w:rsidR="00000000" w:rsidDel="00000000" w:rsidP="00000000" w:rsidRDefault="00000000" w:rsidRPr="00000000" w14:paraId="00000087">
      <w:pPr>
        <w:rPr/>
      </w:pPr>
      <w:r w:rsidDel="00000000" w:rsidR="00000000" w:rsidRPr="00000000">
        <w:rPr>
          <w:b w:val="1"/>
          <w:rtl w:val="0"/>
        </w:rPr>
        <w:t xml:space="preserve">%loss = </w:t>
      </w:r>
      <w:r w:rsidDel="00000000" w:rsidR="00000000" w:rsidRPr="00000000">
        <w:rPr>
          <w:rtl w:val="0"/>
        </w:rPr>
        <w:t xml:space="preserve">(Weight of tablets before processing - Weight of tablets after processing)\ Weight of tablets before processing  * 100%</w:t>
      </w:r>
      <w:r w:rsidDel="00000000" w:rsidR="00000000" w:rsidRPr="00000000">
        <w:rPr>
          <w:b w:val="1"/>
          <w:rtl w:val="0"/>
        </w:rPr>
        <w:t xml:space="preserve">  = </w:t>
      </w:r>
      <w:r w:rsidDel="00000000" w:rsidR="00000000" w:rsidRPr="00000000">
        <w:rPr>
          <w:rtl w:val="0"/>
        </w:rPr>
        <w:t xml:space="preserve">0.0036%</w:t>
      </w:r>
    </w:p>
    <w:p w:rsidR="00000000" w:rsidDel="00000000" w:rsidP="00000000" w:rsidRDefault="00000000" w:rsidRPr="00000000" w14:paraId="00000088">
      <w:pPr>
        <w:rPr/>
      </w:pPr>
      <w:bookmarkStart w:colFirst="0" w:colLast="0" w:name="_gjdgxs" w:id="0"/>
      <w:bookmarkEnd w:id="0"/>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Discussion : </w:t>
      </w:r>
    </w:p>
    <w:p w:rsidR="00000000" w:rsidDel="00000000" w:rsidP="00000000" w:rsidRDefault="00000000" w:rsidRPr="00000000" w14:paraId="0000008A">
      <w:pPr>
        <w:rPr/>
      </w:pPr>
      <w:r w:rsidDel="00000000" w:rsidR="00000000" w:rsidRPr="00000000">
        <w:rPr>
          <w:rtl w:val="0"/>
        </w:rPr>
        <w:t xml:space="preserve">In weight variation test the average weight was 0.801 g with upper limit 0.841 and lower limit 0.76 , and three of the tablets were not accepted ,it is may due to changing the speed during compression and the flowability of the granules itself and the force of pressure of the machine and particle size distribution play a role on this .</w:t>
      </w:r>
    </w:p>
    <w:p w:rsidR="00000000" w:rsidDel="00000000" w:rsidP="00000000" w:rsidRDefault="00000000" w:rsidRPr="00000000" w14:paraId="0000008B">
      <w:pPr>
        <w:rPr/>
      </w:pPr>
      <w:r w:rsidDel="00000000" w:rsidR="00000000" w:rsidRPr="00000000">
        <w:rPr>
          <w:rtl w:val="0"/>
        </w:rPr>
        <w:t xml:space="preserve">In hardness and thickness test , the average of hardness was 13.28 Kp and the thickness was 0.3cm and the height 1.67 . in monograph the accepted value of the hardness is 4 Kp , so our value was very good which is due to supply sufficient amount of binder , so all the tablets were accepted . </w:t>
      </w:r>
    </w:p>
    <w:p w:rsidR="00000000" w:rsidDel="00000000" w:rsidP="00000000" w:rsidRDefault="00000000" w:rsidRPr="00000000" w14:paraId="0000008C">
      <w:pPr>
        <w:rPr/>
      </w:pPr>
      <w:r w:rsidDel="00000000" w:rsidR="00000000" w:rsidRPr="00000000">
        <w:rPr>
          <w:rtl w:val="0"/>
        </w:rPr>
        <w:t xml:space="preserve">In friability test the loss was 0.0036% which is less than 1% , and the tablets that we collect after the friability test were not crashed , so our batch is accepted . </w:t>
      </w:r>
    </w:p>
    <w:p w:rsidR="00000000" w:rsidDel="00000000" w:rsidP="00000000" w:rsidRDefault="00000000" w:rsidRPr="00000000" w14:paraId="0000008D">
      <w:pPr>
        <w:rPr/>
      </w:pPr>
      <w:r w:rsidDel="00000000" w:rsidR="00000000" w:rsidRPr="00000000">
        <w:rPr>
          <w:rtl w:val="0"/>
        </w:rPr>
        <w:t xml:space="preserve">It may affect the elegance , appearance , consumer acceptance of the tablets.</w:t>
      </w:r>
    </w:p>
    <w:p w:rsidR="00000000" w:rsidDel="00000000" w:rsidP="00000000" w:rsidRDefault="00000000" w:rsidRPr="00000000" w14:paraId="0000008E">
      <w:pPr>
        <w:rPr/>
      </w:pPr>
      <w:r w:rsidDel="00000000" w:rsidR="00000000" w:rsidRPr="00000000">
        <w:rPr>
          <w:rtl w:val="0"/>
        </w:rPr>
        <w:t xml:space="preserve">The friability test is closely related to the hardness test and is designed to evaluate the ability of the tablet to withstand abrasion in packaging , handling and shipping .</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Conclusion : </w:t>
      </w:r>
    </w:p>
    <w:p w:rsidR="00000000" w:rsidDel="00000000" w:rsidP="00000000" w:rsidRDefault="00000000" w:rsidRPr="00000000" w14:paraId="00000091">
      <w:pPr>
        <w:rPr/>
      </w:pPr>
      <w:r w:rsidDel="00000000" w:rsidR="00000000" w:rsidRPr="00000000">
        <w:rPr>
          <w:rtl w:val="0"/>
        </w:rPr>
        <w:t xml:space="preserve">In this experiment , we have done many official and non official test(weight variation ,hardness , friability) , to make sure that our tablets are in specific properties that can use in proper shape without any mistakes in process . and this lead to the desired therapeutic effect for the patient.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4.jp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