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942" w:rsidRPr="0053291C" w:rsidRDefault="009C2942" w:rsidP="009B68C4">
      <w:pPr>
        <w:jc w:val="center"/>
        <w:rPr>
          <w:b/>
          <w:sz w:val="24"/>
          <w:szCs w:val="24"/>
        </w:rPr>
      </w:pPr>
      <w:r w:rsidRPr="0053291C">
        <w:rPr>
          <w:b/>
          <w:sz w:val="24"/>
          <w:szCs w:val="24"/>
        </w:rPr>
        <w:t>CHAPTER 10</w:t>
      </w:r>
    </w:p>
    <w:p w:rsidR="009C2942" w:rsidRPr="0053291C" w:rsidRDefault="009C2942" w:rsidP="009B68C4">
      <w:pPr>
        <w:jc w:val="center"/>
        <w:rPr>
          <w:b/>
          <w:sz w:val="24"/>
          <w:szCs w:val="24"/>
        </w:rPr>
      </w:pPr>
      <w:r w:rsidRPr="0053291C">
        <w:rPr>
          <w:b/>
          <w:sz w:val="24"/>
          <w:szCs w:val="24"/>
        </w:rPr>
        <w:t>DETERMINING HOW COSTS BEHAVE</w:t>
      </w:r>
    </w:p>
    <w:p w:rsidR="009C2942" w:rsidRDefault="009C2942" w:rsidP="009B68C4">
      <w:pPr>
        <w:jc w:val="both"/>
        <w:rPr>
          <w:sz w:val="24"/>
        </w:rPr>
      </w:pPr>
    </w:p>
    <w:p w:rsidR="009C2942" w:rsidRDefault="009C2942" w:rsidP="009B68C4">
      <w:pPr>
        <w:tabs>
          <w:tab w:val="left" w:pos="720"/>
        </w:tabs>
        <w:jc w:val="both"/>
        <w:rPr>
          <w:sz w:val="24"/>
        </w:rPr>
      </w:pPr>
      <w:r>
        <w:rPr>
          <w:b/>
          <w:sz w:val="24"/>
        </w:rPr>
        <w:t>10-1</w:t>
      </w:r>
      <w:r>
        <w:rPr>
          <w:sz w:val="24"/>
        </w:rPr>
        <w:tab/>
        <w:t>The two assumptions are</w:t>
      </w:r>
    </w:p>
    <w:p w:rsidR="009C2942" w:rsidRDefault="009C2942" w:rsidP="0084545C">
      <w:pPr>
        <w:ind w:left="720" w:hanging="720"/>
        <w:jc w:val="both"/>
        <w:rPr>
          <w:sz w:val="24"/>
        </w:rPr>
      </w:pPr>
      <w:r>
        <w:rPr>
          <w:sz w:val="24"/>
        </w:rPr>
        <w:t>1.</w:t>
      </w:r>
      <w:r>
        <w:rPr>
          <w:sz w:val="24"/>
        </w:rPr>
        <w:tab/>
        <w:t xml:space="preserve">Variations in the level of a single activity </w:t>
      </w:r>
      <w:r w:rsidR="005D36D0">
        <w:rPr>
          <w:sz w:val="24"/>
        </w:rPr>
        <w:t xml:space="preserve">(the cost driver) explain the variations in the </w:t>
      </w:r>
      <w:r>
        <w:rPr>
          <w:sz w:val="24"/>
        </w:rPr>
        <w:t>related to</w:t>
      </w:r>
      <w:r w:rsidR="005D36D0">
        <w:rPr>
          <w:sz w:val="24"/>
        </w:rPr>
        <w:t>tal</w:t>
      </w:r>
      <w:r>
        <w:rPr>
          <w:sz w:val="24"/>
        </w:rPr>
        <w:t xml:space="preserve"> costs. </w:t>
      </w:r>
    </w:p>
    <w:p w:rsidR="009C2942" w:rsidRDefault="009C2942" w:rsidP="0084545C">
      <w:pPr>
        <w:ind w:left="720" w:hanging="720"/>
        <w:jc w:val="both"/>
        <w:rPr>
          <w:sz w:val="24"/>
        </w:rPr>
      </w:pPr>
      <w:r>
        <w:rPr>
          <w:sz w:val="24"/>
        </w:rPr>
        <w:t>2.</w:t>
      </w:r>
      <w:r>
        <w:rPr>
          <w:sz w:val="24"/>
        </w:rPr>
        <w:tab/>
        <w:t>Cost behavior is approximated by a linear cost function within the relevant range. A linear cost function is a cost function where, within the relevant range, the graph of total costs versus the level of a single activity forms a straight line.</w:t>
      </w:r>
    </w:p>
    <w:p w:rsidR="009C2942" w:rsidRDefault="009C2942" w:rsidP="009B68C4">
      <w:pPr>
        <w:tabs>
          <w:tab w:val="left" w:pos="900"/>
        </w:tabs>
        <w:jc w:val="both"/>
        <w:rPr>
          <w:b/>
          <w:sz w:val="28"/>
        </w:rPr>
      </w:pPr>
    </w:p>
    <w:p w:rsidR="009C2942" w:rsidRDefault="009C2942" w:rsidP="009B68C4">
      <w:pPr>
        <w:tabs>
          <w:tab w:val="left" w:pos="720"/>
        </w:tabs>
        <w:jc w:val="both"/>
        <w:rPr>
          <w:sz w:val="24"/>
        </w:rPr>
      </w:pPr>
      <w:r>
        <w:rPr>
          <w:b/>
          <w:sz w:val="24"/>
        </w:rPr>
        <w:t>10-2</w:t>
      </w:r>
      <w:r>
        <w:rPr>
          <w:b/>
          <w:sz w:val="24"/>
        </w:rPr>
        <w:tab/>
      </w:r>
      <w:r>
        <w:rPr>
          <w:sz w:val="24"/>
        </w:rPr>
        <w:t>Three alternative linear cost functions are</w:t>
      </w:r>
    </w:p>
    <w:p w:rsidR="009C2942" w:rsidRDefault="009C2942" w:rsidP="0084545C">
      <w:pPr>
        <w:pStyle w:val="BodyTextIndent3"/>
        <w:ind w:left="720" w:hanging="720"/>
      </w:pPr>
      <w:r>
        <w:t>1.</w:t>
      </w:r>
      <w:r>
        <w:tab/>
        <w:t>Variable cost function––a cost function in which total costs change in proportion to the changes in the level of activity in the relevant range.</w:t>
      </w:r>
    </w:p>
    <w:p w:rsidR="009C2942" w:rsidRDefault="009C2942" w:rsidP="0084545C">
      <w:pPr>
        <w:ind w:left="720" w:hanging="720"/>
        <w:jc w:val="both"/>
        <w:rPr>
          <w:sz w:val="24"/>
        </w:rPr>
      </w:pPr>
      <w:r>
        <w:rPr>
          <w:sz w:val="24"/>
        </w:rPr>
        <w:t>2.</w:t>
      </w:r>
      <w:r>
        <w:rPr>
          <w:sz w:val="24"/>
        </w:rPr>
        <w:tab/>
        <w:t>Fixed cost function––a cost function in which total costs do not change with changes in the level of activity in the relevant range.</w:t>
      </w:r>
    </w:p>
    <w:p w:rsidR="009C2942" w:rsidRDefault="009C2942" w:rsidP="0084545C">
      <w:pPr>
        <w:ind w:left="720" w:hanging="720"/>
        <w:jc w:val="both"/>
        <w:rPr>
          <w:sz w:val="24"/>
        </w:rPr>
      </w:pPr>
      <w:r>
        <w:rPr>
          <w:sz w:val="24"/>
        </w:rPr>
        <w:t>3.</w:t>
      </w:r>
      <w:r>
        <w:rPr>
          <w:sz w:val="24"/>
        </w:rPr>
        <w:tab/>
        <w:t>Mixed cost function––a cost function that has both variable and fixed elements. Total costs change but not in proportion to the changes in the level of activity in the relevant range.</w:t>
      </w:r>
    </w:p>
    <w:p w:rsidR="009C2942" w:rsidRDefault="009C2942" w:rsidP="009B68C4">
      <w:pPr>
        <w:tabs>
          <w:tab w:val="left" w:pos="900"/>
        </w:tabs>
        <w:jc w:val="both"/>
        <w:rPr>
          <w:b/>
          <w:sz w:val="28"/>
        </w:rPr>
      </w:pPr>
    </w:p>
    <w:p w:rsidR="009C2942" w:rsidRDefault="009C2942" w:rsidP="009B68C4">
      <w:pPr>
        <w:tabs>
          <w:tab w:val="left" w:pos="720"/>
        </w:tabs>
        <w:jc w:val="both"/>
        <w:rPr>
          <w:sz w:val="24"/>
        </w:rPr>
      </w:pPr>
      <w:r>
        <w:rPr>
          <w:b/>
          <w:sz w:val="24"/>
        </w:rPr>
        <w:t xml:space="preserve">10-3  </w:t>
      </w:r>
      <w:r>
        <w:rPr>
          <w:b/>
          <w:sz w:val="24"/>
        </w:rPr>
        <w:tab/>
      </w:r>
      <w:r>
        <w:rPr>
          <w:sz w:val="24"/>
        </w:rPr>
        <w:t xml:space="preserve">A linear cost function is a cost function where, within the relevant range, the graph of total costs versus the level of a single activity related to that cost is a straight line. An example of a linear cost function is a cost function for use of a </w:t>
      </w:r>
      <w:r w:rsidR="00E96B52">
        <w:rPr>
          <w:sz w:val="24"/>
        </w:rPr>
        <w:t>videoconferencing</w:t>
      </w:r>
      <w:r>
        <w:rPr>
          <w:sz w:val="24"/>
        </w:rPr>
        <w:t xml:space="preserve"> line where the terms are a fixed charge of $10,000 per year plus a $2 per minute charge for </w:t>
      </w:r>
      <w:r w:rsidR="00E96B52">
        <w:rPr>
          <w:sz w:val="24"/>
        </w:rPr>
        <w:t>line</w:t>
      </w:r>
      <w:r>
        <w:rPr>
          <w:sz w:val="24"/>
        </w:rPr>
        <w:t xml:space="preserve"> use. A nonlinear cost function is a cost function where, within the relevant range, the graph of total costs versus the level of a single activity related to that cost is not a straight line. Examples include economies of scale in advertising where </w:t>
      </w:r>
      <w:proofErr w:type="gramStart"/>
      <w:r>
        <w:rPr>
          <w:sz w:val="24"/>
        </w:rPr>
        <w:t>an</w:t>
      </w:r>
      <w:r w:rsidR="00AF0914">
        <w:rPr>
          <w:sz w:val="24"/>
        </w:rPr>
        <w:t xml:space="preserve"> </w:t>
      </w:r>
      <w:r>
        <w:rPr>
          <w:sz w:val="24"/>
        </w:rPr>
        <w:t>agency can</w:t>
      </w:r>
      <w:proofErr w:type="gramEnd"/>
      <w:r>
        <w:rPr>
          <w:sz w:val="24"/>
        </w:rPr>
        <w:t xml:space="preserve"> double the number of advertisements for less than twice the costs, step-</w:t>
      </w:r>
      <w:r w:rsidR="005D36D0">
        <w:rPr>
          <w:sz w:val="24"/>
        </w:rPr>
        <w:t xml:space="preserve">cost </w:t>
      </w:r>
      <w:r>
        <w:rPr>
          <w:sz w:val="24"/>
        </w:rPr>
        <w:t>function</w:t>
      </w:r>
      <w:r w:rsidR="005D36D0">
        <w:rPr>
          <w:sz w:val="24"/>
        </w:rPr>
        <w:t>s</w:t>
      </w:r>
      <w:r>
        <w:rPr>
          <w:sz w:val="24"/>
        </w:rPr>
        <w:t>, and learning-curve-based costs.</w:t>
      </w:r>
    </w:p>
    <w:p w:rsidR="009C2942" w:rsidRDefault="009C2942" w:rsidP="009B68C4">
      <w:pPr>
        <w:tabs>
          <w:tab w:val="left" w:pos="900"/>
        </w:tabs>
        <w:jc w:val="both"/>
        <w:rPr>
          <w:b/>
          <w:sz w:val="28"/>
        </w:rPr>
      </w:pPr>
    </w:p>
    <w:p w:rsidR="009C2942" w:rsidRDefault="009C2942" w:rsidP="009B68C4">
      <w:pPr>
        <w:tabs>
          <w:tab w:val="left" w:pos="720"/>
        </w:tabs>
        <w:jc w:val="both"/>
        <w:rPr>
          <w:sz w:val="24"/>
        </w:rPr>
      </w:pPr>
      <w:r>
        <w:rPr>
          <w:b/>
          <w:sz w:val="24"/>
        </w:rPr>
        <w:t>10-4</w:t>
      </w:r>
      <w:r>
        <w:rPr>
          <w:sz w:val="28"/>
        </w:rPr>
        <w:tab/>
      </w:r>
      <w:r>
        <w:rPr>
          <w:sz w:val="24"/>
        </w:rPr>
        <w:t xml:space="preserve">No. High correlation merely indicates that the two variables move together in the data examined. It is essential </w:t>
      </w:r>
      <w:r w:rsidR="00AA3361">
        <w:rPr>
          <w:sz w:val="24"/>
        </w:rPr>
        <w:t xml:space="preserve">also </w:t>
      </w:r>
      <w:r>
        <w:rPr>
          <w:sz w:val="24"/>
        </w:rPr>
        <w:t>to consider economic plausibility before making inferences about cause and effect. Without any economic plausibility for a relationship, it is less likely that a high level of correlation observed in one set of data will be similarly found in other sets of data.</w:t>
      </w:r>
    </w:p>
    <w:p w:rsidR="009C2942" w:rsidRDefault="009C2942" w:rsidP="009B68C4">
      <w:pPr>
        <w:tabs>
          <w:tab w:val="left" w:pos="900"/>
        </w:tabs>
        <w:jc w:val="both"/>
        <w:rPr>
          <w:b/>
          <w:sz w:val="28"/>
        </w:rPr>
      </w:pPr>
    </w:p>
    <w:p w:rsidR="009C2942" w:rsidRDefault="009C2942" w:rsidP="009B68C4">
      <w:pPr>
        <w:tabs>
          <w:tab w:val="left" w:pos="720"/>
        </w:tabs>
        <w:jc w:val="both"/>
        <w:rPr>
          <w:sz w:val="24"/>
        </w:rPr>
      </w:pPr>
      <w:r>
        <w:rPr>
          <w:b/>
          <w:sz w:val="24"/>
        </w:rPr>
        <w:t>10-5</w:t>
      </w:r>
      <w:r>
        <w:rPr>
          <w:sz w:val="24"/>
        </w:rPr>
        <w:tab/>
        <w:t>Four approaches to estimating a cost function are</w:t>
      </w:r>
    </w:p>
    <w:p w:rsidR="009C2942" w:rsidRDefault="009C2942" w:rsidP="00ED281D">
      <w:pPr>
        <w:pStyle w:val="BodyText3"/>
        <w:tabs>
          <w:tab w:val="left" w:pos="720"/>
        </w:tabs>
        <w:spacing w:line="240" w:lineRule="auto"/>
        <w:ind w:left="720" w:hanging="720"/>
      </w:pPr>
      <w:r>
        <w:t>1.</w:t>
      </w:r>
      <w:r>
        <w:tab/>
        <w:t>Industrial engineering method.</w:t>
      </w:r>
    </w:p>
    <w:p w:rsidR="009C2942" w:rsidRDefault="009C2942" w:rsidP="00ED281D">
      <w:pPr>
        <w:tabs>
          <w:tab w:val="left" w:pos="720"/>
        </w:tabs>
        <w:ind w:left="720" w:hanging="720"/>
        <w:jc w:val="both"/>
        <w:rPr>
          <w:sz w:val="24"/>
        </w:rPr>
      </w:pPr>
      <w:r>
        <w:rPr>
          <w:sz w:val="24"/>
        </w:rPr>
        <w:t>2.</w:t>
      </w:r>
      <w:r>
        <w:rPr>
          <w:sz w:val="24"/>
        </w:rPr>
        <w:tab/>
        <w:t>Conference method.</w:t>
      </w:r>
    </w:p>
    <w:p w:rsidR="009C2942" w:rsidRDefault="009C2942" w:rsidP="00ED281D">
      <w:pPr>
        <w:tabs>
          <w:tab w:val="left" w:pos="720"/>
        </w:tabs>
        <w:ind w:left="720" w:hanging="720"/>
        <w:jc w:val="both"/>
        <w:rPr>
          <w:sz w:val="24"/>
        </w:rPr>
      </w:pPr>
      <w:r>
        <w:rPr>
          <w:sz w:val="24"/>
        </w:rPr>
        <w:t>3.</w:t>
      </w:r>
      <w:r>
        <w:rPr>
          <w:sz w:val="24"/>
        </w:rPr>
        <w:tab/>
        <w:t>Account analysis method.</w:t>
      </w:r>
    </w:p>
    <w:p w:rsidR="009C2942" w:rsidRDefault="009C2942" w:rsidP="00ED281D">
      <w:pPr>
        <w:tabs>
          <w:tab w:val="left" w:pos="720"/>
        </w:tabs>
        <w:ind w:left="720" w:hanging="720"/>
        <w:jc w:val="both"/>
        <w:rPr>
          <w:sz w:val="24"/>
        </w:rPr>
      </w:pPr>
      <w:r>
        <w:rPr>
          <w:sz w:val="24"/>
        </w:rPr>
        <w:t>4.</w:t>
      </w:r>
      <w:r>
        <w:rPr>
          <w:sz w:val="24"/>
        </w:rPr>
        <w:tab/>
        <w:t>Quantitative analysis of current or past cost relationships.</w:t>
      </w:r>
    </w:p>
    <w:p w:rsidR="009C2942" w:rsidRDefault="009C2942" w:rsidP="009B68C4">
      <w:pPr>
        <w:tabs>
          <w:tab w:val="left" w:pos="360"/>
        </w:tabs>
        <w:jc w:val="both"/>
        <w:rPr>
          <w:sz w:val="24"/>
        </w:rPr>
      </w:pPr>
    </w:p>
    <w:p w:rsidR="009C2942" w:rsidRDefault="009C2942" w:rsidP="009B68C4">
      <w:pPr>
        <w:tabs>
          <w:tab w:val="left" w:pos="720"/>
        </w:tabs>
        <w:jc w:val="both"/>
        <w:rPr>
          <w:sz w:val="24"/>
        </w:rPr>
      </w:pPr>
      <w:r>
        <w:rPr>
          <w:b/>
          <w:sz w:val="24"/>
        </w:rPr>
        <w:t>10-6</w:t>
      </w:r>
      <w:r>
        <w:rPr>
          <w:sz w:val="24"/>
        </w:rPr>
        <w:tab/>
        <w:t>The conference method estimates cost functions on the basis of analysis and opinions about costs and their drivers gathered from various departments of a company (purchasing, process engineering, manufacturing, employee relations, etc.). Advantages of the conference method include</w:t>
      </w:r>
      <w:r w:rsidR="00F805D4">
        <w:rPr>
          <w:sz w:val="24"/>
        </w:rPr>
        <w:t>:</w:t>
      </w:r>
    </w:p>
    <w:p w:rsidR="009C2942" w:rsidRDefault="009C2942" w:rsidP="00ED281D">
      <w:pPr>
        <w:tabs>
          <w:tab w:val="left" w:pos="720"/>
        </w:tabs>
        <w:ind w:left="720" w:hanging="720"/>
        <w:jc w:val="both"/>
        <w:rPr>
          <w:sz w:val="24"/>
        </w:rPr>
      </w:pPr>
      <w:r>
        <w:rPr>
          <w:sz w:val="24"/>
        </w:rPr>
        <w:t>1.</w:t>
      </w:r>
      <w:r>
        <w:rPr>
          <w:sz w:val="24"/>
        </w:rPr>
        <w:tab/>
        <w:t>The speed with which cost estimates can be developed</w:t>
      </w:r>
    </w:p>
    <w:p w:rsidR="009C2942" w:rsidRDefault="009C2942" w:rsidP="00ED281D">
      <w:pPr>
        <w:tabs>
          <w:tab w:val="left" w:pos="720"/>
        </w:tabs>
        <w:ind w:left="720" w:hanging="720"/>
        <w:jc w:val="both"/>
        <w:rPr>
          <w:sz w:val="24"/>
        </w:rPr>
      </w:pPr>
      <w:r>
        <w:rPr>
          <w:sz w:val="24"/>
        </w:rPr>
        <w:t>2.</w:t>
      </w:r>
      <w:r>
        <w:rPr>
          <w:sz w:val="24"/>
        </w:rPr>
        <w:tab/>
        <w:t>The pooling of knowledge from experts across functional areas</w:t>
      </w:r>
    </w:p>
    <w:p w:rsidR="009C2942" w:rsidRDefault="009C2942" w:rsidP="00ED281D">
      <w:pPr>
        <w:tabs>
          <w:tab w:val="left" w:pos="720"/>
        </w:tabs>
        <w:ind w:left="720" w:hanging="720"/>
        <w:jc w:val="both"/>
        <w:rPr>
          <w:sz w:val="24"/>
        </w:rPr>
      </w:pPr>
      <w:r>
        <w:rPr>
          <w:sz w:val="24"/>
        </w:rPr>
        <w:t>3.</w:t>
      </w:r>
      <w:r>
        <w:rPr>
          <w:sz w:val="24"/>
        </w:rPr>
        <w:tab/>
        <w:t>The improved credibility of the cost function to all personnel</w:t>
      </w:r>
    </w:p>
    <w:p w:rsidR="009C2942" w:rsidRDefault="009C2942" w:rsidP="009B68C4">
      <w:pPr>
        <w:tabs>
          <w:tab w:val="left" w:pos="720"/>
        </w:tabs>
        <w:jc w:val="both"/>
        <w:rPr>
          <w:sz w:val="24"/>
        </w:rPr>
      </w:pPr>
      <w:r>
        <w:rPr>
          <w:b/>
          <w:sz w:val="24"/>
        </w:rPr>
        <w:lastRenderedPageBreak/>
        <w:t>10-7</w:t>
      </w:r>
      <w:r>
        <w:rPr>
          <w:sz w:val="24"/>
        </w:rPr>
        <w:tab/>
        <w:t>The account analysis method estimates cost functions by classifying cost accounts in the subsidiary ledger as variable, fixed, or mixed with respect to the identified level of activity</w:t>
      </w:r>
      <w:r w:rsidR="005548BA">
        <w:rPr>
          <w:sz w:val="24"/>
        </w:rPr>
        <w:t xml:space="preserve">. </w:t>
      </w:r>
      <w:r>
        <w:rPr>
          <w:sz w:val="24"/>
        </w:rPr>
        <w:t>Typically, managers use qualitative, rather than quantitative, analysis when making these cost-classification decisions.</w:t>
      </w:r>
    </w:p>
    <w:p w:rsidR="009C2942" w:rsidRDefault="009C2942" w:rsidP="009B68C4">
      <w:pPr>
        <w:tabs>
          <w:tab w:val="left" w:pos="900"/>
        </w:tabs>
        <w:jc w:val="both"/>
        <w:rPr>
          <w:b/>
          <w:sz w:val="28"/>
        </w:rPr>
      </w:pPr>
    </w:p>
    <w:p w:rsidR="009C2942" w:rsidRDefault="009C2942" w:rsidP="009B68C4">
      <w:pPr>
        <w:tabs>
          <w:tab w:val="left" w:pos="720"/>
        </w:tabs>
        <w:jc w:val="both"/>
        <w:rPr>
          <w:sz w:val="24"/>
        </w:rPr>
      </w:pPr>
      <w:r>
        <w:rPr>
          <w:b/>
          <w:sz w:val="24"/>
        </w:rPr>
        <w:t>10-8</w:t>
      </w:r>
      <w:r>
        <w:rPr>
          <w:sz w:val="24"/>
        </w:rPr>
        <w:tab/>
        <w:t>The six steps are</w:t>
      </w:r>
    </w:p>
    <w:p w:rsidR="009C2942" w:rsidRDefault="009C2942" w:rsidP="00ED281D">
      <w:pPr>
        <w:ind w:left="720" w:hanging="720"/>
        <w:jc w:val="both"/>
        <w:rPr>
          <w:sz w:val="24"/>
        </w:rPr>
      </w:pPr>
      <w:r>
        <w:rPr>
          <w:sz w:val="24"/>
        </w:rPr>
        <w:t>1.</w:t>
      </w:r>
      <w:r>
        <w:rPr>
          <w:sz w:val="24"/>
        </w:rPr>
        <w:tab/>
        <w:t>Choose the dependent variable (the variable to be predicted, which is some type of cost).</w:t>
      </w:r>
    </w:p>
    <w:p w:rsidR="009C2942" w:rsidRDefault="009C2942" w:rsidP="00ED281D">
      <w:pPr>
        <w:ind w:left="720" w:hanging="720"/>
        <w:jc w:val="both"/>
        <w:rPr>
          <w:sz w:val="24"/>
        </w:rPr>
      </w:pPr>
      <w:r>
        <w:rPr>
          <w:sz w:val="24"/>
        </w:rPr>
        <w:t>2.</w:t>
      </w:r>
      <w:r>
        <w:rPr>
          <w:sz w:val="24"/>
        </w:rPr>
        <w:tab/>
        <w:t>Identify the independent variable or cost driver.</w:t>
      </w:r>
    </w:p>
    <w:p w:rsidR="009C2942" w:rsidRDefault="009C2942" w:rsidP="00ED281D">
      <w:pPr>
        <w:ind w:left="720" w:hanging="720"/>
        <w:jc w:val="both"/>
        <w:rPr>
          <w:sz w:val="24"/>
        </w:rPr>
      </w:pPr>
      <w:r>
        <w:rPr>
          <w:sz w:val="24"/>
        </w:rPr>
        <w:t>3.</w:t>
      </w:r>
      <w:r>
        <w:rPr>
          <w:sz w:val="24"/>
        </w:rPr>
        <w:tab/>
        <w:t>Collect data on the dependent variable and the cost driver.</w:t>
      </w:r>
    </w:p>
    <w:p w:rsidR="009C2942" w:rsidRDefault="009C2942" w:rsidP="00ED281D">
      <w:pPr>
        <w:ind w:left="720" w:hanging="720"/>
        <w:jc w:val="both"/>
        <w:rPr>
          <w:sz w:val="24"/>
        </w:rPr>
      </w:pPr>
      <w:r>
        <w:rPr>
          <w:sz w:val="24"/>
        </w:rPr>
        <w:t>4.</w:t>
      </w:r>
      <w:r>
        <w:rPr>
          <w:sz w:val="24"/>
        </w:rPr>
        <w:tab/>
        <w:t>Plot the data.</w:t>
      </w:r>
    </w:p>
    <w:p w:rsidR="009C2942" w:rsidRDefault="009C2942" w:rsidP="00ED281D">
      <w:pPr>
        <w:ind w:left="720" w:hanging="720"/>
        <w:jc w:val="both"/>
        <w:rPr>
          <w:sz w:val="24"/>
        </w:rPr>
      </w:pPr>
      <w:r>
        <w:rPr>
          <w:sz w:val="24"/>
        </w:rPr>
        <w:t>5.</w:t>
      </w:r>
      <w:r>
        <w:rPr>
          <w:sz w:val="24"/>
        </w:rPr>
        <w:tab/>
        <w:t>Estimate the cost function.</w:t>
      </w:r>
    </w:p>
    <w:p w:rsidR="009C2942" w:rsidRDefault="009C2942" w:rsidP="00ED281D">
      <w:pPr>
        <w:ind w:left="720" w:hanging="720"/>
        <w:jc w:val="both"/>
        <w:rPr>
          <w:sz w:val="24"/>
        </w:rPr>
      </w:pPr>
      <w:r>
        <w:rPr>
          <w:sz w:val="24"/>
        </w:rPr>
        <w:t>6.</w:t>
      </w:r>
      <w:r>
        <w:rPr>
          <w:sz w:val="24"/>
        </w:rPr>
        <w:tab/>
        <w:t>Evaluate the cost driver of the estimated cost function.</w:t>
      </w:r>
    </w:p>
    <w:p w:rsidR="009C2942" w:rsidRDefault="009C2942" w:rsidP="009B68C4">
      <w:pPr>
        <w:jc w:val="both"/>
        <w:rPr>
          <w:sz w:val="24"/>
        </w:rPr>
      </w:pPr>
      <w:r>
        <w:rPr>
          <w:sz w:val="24"/>
        </w:rPr>
        <w:t>Step 3 typically is the most difficult for a cost analyst.</w:t>
      </w:r>
    </w:p>
    <w:p w:rsidR="009C2942" w:rsidRDefault="009C2942" w:rsidP="009B68C4">
      <w:pPr>
        <w:tabs>
          <w:tab w:val="left" w:pos="900"/>
        </w:tabs>
        <w:jc w:val="both"/>
        <w:rPr>
          <w:b/>
          <w:sz w:val="28"/>
        </w:rPr>
      </w:pPr>
    </w:p>
    <w:p w:rsidR="009C2942" w:rsidRDefault="009C2942" w:rsidP="009B68C4">
      <w:pPr>
        <w:tabs>
          <w:tab w:val="left" w:pos="720"/>
        </w:tabs>
        <w:jc w:val="both"/>
        <w:rPr>
          <w:sz w:val="24"/>
        </w:rPr>
      </w:pPr>
      <w:r>
        <w:rPr>
          <w:b/>
          <w:sz w:val="24"/>
        </w:rPr>
        <w:t>10-9</w:t>
      </w:r>
      <w:r>
        <w:rPr>
          <w:sz w:val="24"/>
        </w:rPr>
        <w:tab/>
        <w:t>Causality in a cost function runs from the cost driver to the dependent variable. Thus, choosing the highest observation and the lowest observation of the cost driver is appropriate in the high-low method.</w:t>
      </w:r>
    </w:p>
    <w:p w:rsidR="009C2942" w:rsidRDefault="009C2942" w:rsidP="009B68C4">
      <w:pPr>
        <w:tabs>
          <w:tab w:val="left" w:pos="900"/>
        </w:tabs>
        <w:ind w:right="-180"/>
        <w:jc w:val="both"/>
        <w:rPr>
          <w:b/>
          <w:sz w:val="28"/>
        </w:rPr>
      </w:pPr>
    </w:p>
    <w:p w:rsidR="009C2942" w:rsidRDefault="009C2942" w:rsidP="009B68C4">
      <w:pPr>
        <w:tabs>
          <w:tab w:val="left" w:pos="720"/>
        </w:tabs>
        <w:ind w:right="-180"/>
        <w:jc w:val="both"/>
        <w:rPr>
          <w:sz w:val="24"/>
        </w:rPr>
      </w:pPr>
      <w:r>
        <w:rPr>
          <w:b/>
          <w:sz w:val="24"/>
        </w:rPr>
        <w:t>10-10</w:t>
      </w:r>
      <w:r>
        <w:rPr>
          <w:sz w:val="24"/>
        </w:rPr>
        <w:tab/>
      </w:r>
      <w:r w:rsidR="005D36D0">
        <w:rPr>
          <w:sz w:val="24"/>
        </w:rPr>
        <w:t>Three c</w:t>
      </w:r>
      <w:r>
        <w:rPr>
          <w:sz w:val="24"/>
        </w:rPr>
        <w:t>riteria important when choosing among alternative cost functions are</w:t>
      </w:r>
    </w:p>
    <w:p w:rsidR="009C2942" w:rsidRDefault="009C2942" w:rsidP="00ED281D">
      <w:pPr>
        <w:tabs>
          <w:tab w:val="left" w:pos="720"/>
        </w:tabs>
        <w:ind w:left="720" w:hanging="720"/>
        <w:jc w:val="both"/>
        <w:rPr>
          <w:sz w:val="24"/>
        </w:rPr>
      </w:pPr>
      <w:r>
        <w:rPr>
          <w:sz w:val="24"/>
        </w:rPr>
        <w:t>1.</w:t>
      </w:r>
      <w:r>
        <w:rPr>
          <w:sz w:val="24"/>
        </w:rPr>
        <w:tab/>
        <w:t>Economic plausibility.</w:t>
      </w:r>
    </w:p>
    <w:p w:rsidR="009C2942" w:rsidRDefault="009C2942" w:rsidP="00ED281D">
      <w:pPr>
        <w:tabs>
          <w:tab w:val="left" w:pos="720"/>
        </w:tabs>
        <w:ind w:left="720" w:hanging="720"/>
        <w:jc w:val="both"/>
        <w:rPr>
          <w:sz w:val="24"/>
        </w:rPr>
      </w:pPr>
      <w:r>
        <w:rPr>
          <w:sz w:val="24"/>
        </w:rPr>
        <w:t>2.</w:t>
      </w:r>
      <w:r>
        <w:rPr>
          <w:sz w:val="24"/>
        </w:rPr>
        <w:tab/>
        <w:t>Goodness of fit.</w:t>
      </w:r>
    </w:p>
    <w:p w:rsidR="009C2942" w:rsidRDefault="009C2942" w:rsidP="00ED281D">
      <w:pPr>
        <w:tabs>
          <w:tab w:val="left" w:pos="720"/>
        </w:tabs>
        <w:ind w:left="720" w:hanging="720"/>
        <w:jc w:val="both"/>
        <w:rPr>
          <w:sz w:val="24"/>
        </w:rPr>
      </w:pPr>
      <w:r>
        <w:rPr>
          <w:sz w:val="24"/>
        </w:rPr>
        <w:t>3.</w:t>
      </w:r>
      <w:r>
        <w:rPr>
          <w:sz w:val="24"/>
        </w:rPr>
        <w:tab/>
        <w:t>Slope of the regression line.</w:t>
      </w:r>
    </w:p>
    <w:p w:rsidR="009C2942" w:rsidRDefault="009C2942" w:rsidP="009B68C4">
      <w:pPr>
        <w:tabs>
          <w:tab w:val="left" w:pos="900"/>
        </w:tabs>
        <w:jc w:val="both"/>
        <w:rPr>
          <w:b/>
          <w:sz w:val="24"/>
        </w:rPr>
      </w:pPr>
    </w:p>
    <w:p w:rsidR="009C2942" w:rsidRDefault="009C2942" w:rsidP="009B68C4">
      <w:pPr>
        <w:jc w:val="both"/>
        <w:rPr>
          <w:sz w:val="24"/>
        </w:rPr>
      </w:pPr>
      <w:r>
        <w:rPr>
          <w:b/>
          <w:sz w:val="24"/>
        </w:rPr>
        <w:t>10-11</w:t>
      </w:r>
      <w:r>
        <w:rPr>
          <w:b/>
          <w:sz w:val="28"/>
        </w:rPr>
        <w:tab/>
      </w:r>
      <w:r>
        <w:rPr>
          <w:sz w:val="24"/>
        </w:rPr>
        <w:t xml:space="preserve">A learning </w:t>
      </w:r>
      <w:proofErr w:type="gramStart"/>
      <w:r>
        <w:rPr>
          <w:sz w:val="24"/>
        </w:rPr>
        <w:t>curve</w:t>
      </w:r>
      <w:proofErr w:type="gramEnd"/>
      <w:r>
        <w:rPr>
          <w:sz w:val="24"/>
        </w:rPr>
        <w:t xml:space="preserve"> is a function that measures how labor-hours per unit decline as units of production increase because workers are learning and becoming better at their jobs. Two models used to capture different forms of learning are</w:t>
      </w:r>
    </w:p>
    <w:p w:rsidR="009C2942" w:rsidRDefault="009C2942" w:rsidP="00ED281D">
      <w:pPr>
        <w:ind w:left="720" w:hanging="720"/>
        <w:jc w:val="both"/>
        <w:rPr>
          <w:sz w:val="24"/>
        </w:rPr>
      </w:pPr>
      <w:r>
        <w:rPr>
          <w:sz w:val="24"/>
        </w:rPr>
        <w:t>1.</w:t>
      </w:r>
      <w:r>
        <w:rPr>
          <w:sz w:val="24"/>
        </w:rPr>
        <w:tab/>
        <w:t>Cumulative average-time learning model. The cumulative average time per unit declines by a constant percentage each time the cumulative quantity of units produced doubles.</w:t>
      </w:r>
    </w:p>
    <w:p w:rsidR="009C2942" w:rsidRDefault="009C2942" w:rsidP="00ED281D">
      <w:pPr>
        <w:ind w:left="720" w:hanging="720"/>
        <w:jc w:val="both"/>
        <w:rPr>
          <w:sz w:val="24"/>
        </w:rPr>
      </w:pPr>
      <w:r>
        <w:rPr>
          <w:sz w:val="24"/>
        </w:rPr>
        <w:t>2.</w:t>
      </w:r>
      <w:r>
        <w:rPr>
          <w:sz w:val="24"/>
        </w:rPr>
        <w:tab/>
        <w:t>Incremental unit-time learning model. The incremental time needed to produce the last unit declines by a constant percentage each time the cumulative quantity of units produced doubles.</w:t>
      </w:r>
    </w:p>
    <w:p w:rsidR="009C2942" w:rsidRDefault="009C2942" w:rsidP="009B68C4">
      <w:pPr>
        <w:tabs>
          <w:tab w:val="left" w:pos="900"/>
        </w:tabs>
        <w:jc w:val="both"/>
        <w:rPr>
          <w:b/>
          <w:sz w:val="28"/>
        </w:rPr>
      </w:pPr>
    </w:p>
    <w:p w:rsidR="009C2942" w:rsidRDefault="009C2942" w:rsidP="009B68C4">
      <w:pPr>
        <w:tabs>
          <w:tab w:val="left" w:pos="720"/>
        </w:tabs>
        <w:jc w:val="both"/>
        <w:rPr>
          <w:sz w:val="24"/>
        </w:rPr>
      </w:pPr>
      <w:r>
        <w:rPr>
          <w:b/>
          <w:sz w:val="24"/>
        </w:rPr>
        <w:t>10-12</w:t>
      </w:r>
      <w:r>
        <w:rPr>
          <w:sz w:val="24"/>
        </w:rPr>
        <w:tab/>
        <w:t>Frequently encountered problems when collecting cost data on variables included in a cost function are</w:t>
      </w:r>
    </w:p>
    <w:p w:rsidR="009C2942" w:rsidRDefault="009C2942" w:rsidP="00ED281D">
      <w:pPr>
        <w:ind w:left="720" w:hanging="720"/>
        <w:jc w:val="both"/>
        <w:rPr>
          <w:sz w:val="24"/>
        </w:rPr>
      </w:pPr>
      <w:r>
        <w:rPr>
          <w:sz w:val="24"/>
        </w:rPr>
        <w:t>1.</w:t>
      </w:r>
      <w:r>
        <w:rPr>
          <w:sz w:val="24"/>
        </w:rPr>
        <w:tab/>
        <w:t>The time period used to measure the dependent variable is not properly matched with the time period used to measure the cost driver(s).</w:t>
      </w:r>
    </w:p>
    <w:p w:rsidR="009C2942" w:rsidRDefault="009C2942" w:rsidP="00ED281D">
      <w:pPr>
        <w:ind w:left="720" w:hanging="720"/>
        <w:jc w:val="both"/>
        <w:rPr>
          <w:sz w:val="24"/>
        </w:rPr>
      </w:pPr>
      <w:r>
        <w:rPr>
          <w:sz w:val="24"/>
        </w:rPr>
        <w:t>2.</w:t>
      </w:r>
      <w:r>
        <w:rPr>
          <w:sz w:val="24"/>
        </w:rPr>
        <w:tab/>
        <w:t>Fixed costs are allocated as if they are variable.</w:t>
      </w:r>
    </w:p>
    <w:p w:rsidR="009C2942" w:rsidRDefault="009C2942" w:rsidP="00ED281D">
      <w:pPr>
        <w:ind w:left="720" w:hanging="720"/>
        <w:jc w:val="both"/>
        <w:rPr>
          <w:sz w:val="24"/>
        </w:rPr>
      </w:pPr>
      <w:r>
        <w:rPr>
          <w:sz w:val="24"/>
        </w:rPr>
        <w:t>3.</w:t>
      </w:r>
      <w:r>
        <w:rPr>
          <w:sz w:val="24"/>
        </w:rPr>
        <w:tab/>
        <w:t>Data are either not available for all observations or are not uniformly reliable.</w:t>
      </w:r>
    </w:p>
    <w:p w:rsidR="009C2942" w:rsidRDefault="009C2942" w:rsidP="00ED281D">
      <w:pPr>
        <w:ind w:left="720" w:hanging="720"/>
        <w:jc w:val="both"/>
        <w:rPr>
          <w:sz w:val="24"/>
        </w:rPr>
      </w:pPr>
      <w:r>
        <w:rPr>
          <w:sz w:val="24"/>
        </w:rPr>
        <w:t>4.</w:t>
      </w:r>
      <w:r>
        <w:rPr>
          <w:sz w:val="24"/>
        </w:rPr>
        <w:tab/>
        <w:t>Extreme values of observations occur.</w:t>
      </w:r>
    </w:p>
    <w:p w:rsidR="009C2942" w:rsidRDefault="009C2942" w:rsidP="00ED281D">
      <w:pPr>
        <w:ind w:left="720" w:hanging="720"/>
        <w:jc w:val="both"/>
        <w:rPr>
          <w:sz w:val="24"/>
        </w:rPr>
      </w:pPr>
      <w:r>
        <w:rPr>
          <w:sz w:val="24"/>
        </w:rPr>
        <w:t>5.</w:t>
      </w:r>
      <w:r>
        <w:rPr>
          <w:sz w:val="24"/>
        </w:rPr>
        <w:tab/>
        <w:t>A homogeneous relationship between the individual cost items in the dependent variable cost pool and the cost driver(s) does not exist.</w:t>
      </w:r>
    </w:p>
    <w:p w:rsidR="009C2942" w:rsidRDefault="009C2942" w:rsidP="00ED281D">
      <w:pPr>
        <w:ind w:left="720" w:hanging="720"/>
        <w:jc w:val="both"/>
        <w:rPr>
          <w:sz w:val="24"/>
        </w:rPr>
      </w:pPr>
      <w:r>
        <w:rPr>
          <w:sz w:val="24"/>
        </w:rPr>
        <w:t>6.</w:t>
      </w:r>
      <w:r>
        <w:rPr>
          <w:sz w:val="24"/>
        </w:rPr>
        <w:tab/>
        <w:t>The relationship between the cost and the cost driver is not stationary.</w:t>
      </w:r>
    </w:p>
    <w:p w:rsidR="009C2942" w:rsidRDefault="009C2942" w:rsidP="00ED281D">
      <w:pPr>
        <w:ind w:left="720" w:hanging="720"/>
        <w:jc w:val="both"/>
        <w:rPr>
          <w:sz w:val="24"/>
        </w:rPr>
      </w:pPr>
      <w:r>
        <w:rPr>
          <w:sz w:val="24"/>
        </w:rPr>
        <w:t>7.</w:t>
      </w:r>
      <w:r>
        <w:rPr>
          <w:sz w:val="24"/>
        </w:rPr>
        <w:tab/>
        <w:t>Inflation has occurred in a dependent variable, a cost driver, or both.</w:t>
      </w:r>
    </w:p>
    <w:p w:rsidR="009C2942" w:rsidRDefault="009C2942" w:rsidP="009B68C4">
      <w:pPr>
        <w:tabs>
          <w:tab w:val="left" w:pos="900"/>
        </w:tabs>
        <w:rPr>
          <w:b/>
          <w:sz w:val="28"/>
        </w:rPr>
      </w:pPr>
    </w:p>
    <w:p w:rsidR="009C2942" w:rsidRDefault="00E75124" w:rsidP="009B68C4">
      <w:pPr>
        <w:tabs>
          <w:tab w:val="left" w:pos="720"/>
        </w:tabs>
        <w:rPr>
          <w:sz w:val="24"/>
        </w:rPr>
      </w:pPr>
      <w:r>
        <w:rPr>
          <w:b/>
          <w:sz w:val="24"/>
        </w:rPr>
        <w:br w:type="page"/>
      </w:r>
      <w:r w:rsidR="009C2942">
        <w:rPr>
          <w:b/>
          <w:sz w:val="24"/>
        </w:rPr>
        <w:lastRenderedPageBreak/>
        <w:t>10-13</w:t>
      </w:r>
      <w:r w:rsidR="009C2942">
        <w:rPr>
          <w:sz w:val="24"/>
        </w:rPr>
        <w:tab/>
        <w:t>Four key assumptions examined in specification analysis are</w:t>
      </w:r>
    </w:p>
    <w:p w:rsidR="009C2942" w:rsidRDefault="009C2942" w:rsidP="00ED281D">
      <w:pPr>
        <w:ind w:left="720" w:hanging="727"/>
        <w:rPr>
          <w:sz w:val="24"/>
        </w:rPr>
      </w:pPr>
      <w:r>
        <w:rPr>
          <w:sz w:val="24"/>
        </w:rPr>
        <w:t>1.</w:t>
      </w:r>
      <w:r>
        <w:rPr>
          <w:sz w:val="24"/>
        </w:rPr>
        <w:tab/>
        <w:t xml:space="preserve">Linearity </w:t>
      </w:r>
      <w:r w:rsidR="00BF7FC4">
        <w:rPr>
          <w:sz w:val="24"/>
        </w:rPr>
        <w:t>of relations</w:t>
      </w:r>
      <w:r w:rsidR="00ED281D">
        <w:rPr>
          <w:sz w:val="24"/>
        </w:rPr>
        <w:t>h</w:t>
      </w:r>
      <w:r w:rsidR="00BF7FC4">
        <w:rPr>
          <w:sz w:val="24"/>
        </w:rPr>
        <w:t xml:space="preserve">ip </w:t>
      </w:r>
      <w:r>
        <w:rPr>
          <w:sz w:val="24"/>
        </w:rPr>
        <w:t>between the dependent variable and the independent variable within the relevant range.</w:t>
      </w:r>
    </w:p>
    <w:p w:rsidR="009C2942" w:rsidRDefault="009C2942" w:rsidP="00ED281D">
      <w:pPr>
        <w:ind w:left="720" w:hanging="727"/>
        <w:rPr>
          <w:sz w:val="24"/>
        </w:rPr>
      </w:pPr>
      <w:r>
        <w:rPr>
          <w:sz w:val="24"/>
        </w:rPr>
        <w:t>2.</w:t>
      </w:r>
      <w:r>
        <w:rPr>
          <w:sz w:val="24"/>
        </w:rPr>
        <w:tab/>
        <w:t>Constant variance of residuals for all values of the independent variable.</w:t>
      </w:r>
    </w:p>
    <w:p w:rsidR="009C2942" w:rsidRDefault="009C2942" w:rsidP="00ED281D">
      <w:pPr>
        <w:ind w:left="720" w:hanging="727"/>
        <w:rPr>
          <w:sz w:val="24"/>
        </w:rPr>
      </w:pPr>
      <w:r>
        <w:rPr>
          <w:sz w:val="24"/>
        </w:rPr>
        <w:t>3.</w:t>
      </w:r>
      <w:r>
        <w:rPr>
          <w:sz w:val="24"/>
        </w:rPr>
        <w:tab/>
      </w:r>
      <w:smartTag w:uri="urn:schemas-microsoft-com:office:smarttags" w:element="place">
        <w:smartTag w:uri="urn:schemas-microsoft-com:office:smarttags" w:element="City">
          <w:r w:rsidR="00BF7FC4">
            <w:rPr>
              <w:sz w:val="24"/>
            </w:rPr>
            <w:t>Independence</w:t>
          </w:r>
        </w:smartTag>
      </w:smartTag>
      <w:r w:rsidR="00BF7FC4">
        <w:rPr>
          <w:sz w:val="24"/>
        </w:rPr>
        <w:t xml:space="preserve"> of residuals</w:t>
      </w:r>
      <w:r>
        <w:rPr>
          <w:sz w:val="24"/>
        </w:rPr>
        <w:t>.</w:t>
      </w:r>
    </w:p>
    <w:p w:rsidR="009C2942" w:rsidRDefault="009C2942" w:rsidP="00ED281D">
      <w:pPr>
        <w:ind w:left="720" w:hanging="727"/>
        <w:rPr>
          <w:sz w:val="24"/>
        </w:rPr>
      </w:pPr>
      <w:r>
        <w:rPr>
          <w:sz w:val="24"/>
        </w:rPr>
        <w:t>4.</w:t>
      </w:r>
      <w:r>
        <w:rPr>
          <w:sz w:val="24"/>
        </w:rPr>
        <w:tab/>
      </w:r>
      <w:r w:rsidR="00BF7FC4">
        <w:rPr>
          <w:sz w:val="24"/>
        </w:rPr>
        <w:t>N</w:t>
      </w:r>
      <w:r>
        <w:rPr>
          <w:sz w:val="24"/>
        </w:rPr>
        <w:t>ormal distribut</w:t>
      </w:r>
      <w:r w:rsidR="00BF7FC4">
        <w:rPr>
          <w:sz w:val="24"/>
        </w:rPr>
        <w:t>ion of residuals</w:t>
      </w:r>
      <w:r>
        <w:rPr>
          <w:sz w:val="24"/>
        </w:rPr>
        <w:t>.</w:t>
      </w:r>
    </w:p>
    <w:p w:rsidR="009C2942" w:rsidRDefault="009C2942" w:rsidP="009B68C4">
      <w:pPr>
        <w:tabs>
          <w:tab w:val="left" w:pos="900"/>
          <w:tab w:val="left" w:pos="1080"/>
        </w:tabs>
        <w:jc w:val="both"/>
        <w:rPr>
          <w:b/>
          <w:sz w:val="28"/>
        </w:rPr>
      </w:pPr>
    </w:p>
    <w:p w:rsidR="009C2942" w:rsidRDefault="009C2942" w:rsidP="009B68C4">
      <w:pPr>
        <w:tabs>
          <w:tab w:val="left" w:pos="-3690"/>
          <w:tab w:val="left" w:pos="720"/>
        </w:tabs>
        <w:jc w:val="both"/>
        <w:rPr>
          <w:sz w:val="24"/>
        </w:rPr>
      </w:pPr>
      <w:r>
        <w:rPr>
          <w:b/>
          <w:sz w:val="24"/>
        </w:rPr>
        <w:t>10-14</w:t>
      </w:r>
      <w:r>
        <w:rPr>
          <w:sz w:val="28"/>
        </w:rPr>
        <w:tab/>
      </w:r>
      <w:r>
        <w:rPr>
          <w:sz w:val="24"/>
        </w:rPr>
        <w:t>No. A cost driver is any factor whose change causes a change in the total cost of a related cost object. A cause-and-effect relationship underlies selection of a cost driver. Some users of regression analysis include numerous independent variables in a regression model in an attempt to maximize goodness of fit, irrespective of the economic plausibility of the independent variables included. Some of the independent variables included may not be cost drivers.</w:t>
      </w:r>
    </w:p>
    <w:p w:rsidR="009C2942" w:rsidRDefault="009C2942" w:rsidP="009B68C4">
      <w:pPr>
        <w:tabs>
          <w:tab w:val="left" w:pos="900"/>
          <w:tab w:val="left" w:pos="1080"/>
        </w:tabs>
        <w:jc w:val="both"/>
        <w:rPr>
          <w:sz w:val="24"/>
        </w:rPr>
      </w:pPr>
    </w:p>
    <w:p w:rsidR="009C2942" w:rsidRDefault="009C2942" w:rsidP="009B68C4">
      <w:pPr>
        <w:tabs>
          <w:tab w:val="left" w:pos="720"/>
        </w:tabs>
        <w:jc w:val="both"/>
        <w:rPr>
          <w:sz w:val="24"/>
        </w:rPr>
      </w:pPr>
      <w:r>
        <w:rPr>
          <w:b/>
          <w:sz w:val="24"/>
        </w:rPr>
        <w:t>10-15</w:t>
      </w:r>
      <w:r>
        <w:rPr>
          <w:sz w:val="24"/>
        </w:rPr>
        <w:tab/>
        <w:t xml:space="preserve">No. </w:t>
      </w:r>
      <w:proofErr w:type="spellStart"/>
      <w:r>
        <w:rPr>
          <w:sz w:val="24"/>
        </w:rPr>
        <w:t>Multicollinearity</w:t>
      </w:r>
      <w:proofErr w:type="spellEnd"/>
      <w:r>
        <w:rPr>
          <w:sz w:val="24"/>
        </w:rPr>
        <w:t xml:space="preserve"> exists when two or more independent variables are highly correlated with each other.</w:t>
      </w:r>
    </w:p>
    <w:p w:rsidR="009C2942" w:rsidRDefault="009C2942" w:rsidP="009B68C4">
      <w:pPr>
        <w:rPr>
          <w:b/>
          <w:sz w:val="28"/>
        </w:rPr>
      </w:pPr>
    </w:p>
    <w:p w:rsidR="00BF7FC4" w:rsidRDefault="009C2942" w:rsidP="009B68C4">
      <w:pPr>
        <w:tabs>
          <w:tab w:val="left" w:pos="720"/>
          <w:tab w:val="left" w:pos="1800"/>
          <w:tab w:val="left" w:pos="7185"/>
        </w:tabs>
        <w:rPr>
          <w:b/>
          <w:sz w:val="24"/>
        </w:rPr>
      </w:pPr>
      <w:r>
        <w:rPr>
          <w:b/>
          <w:sz w:val="24"/>
        </w:rPr>
        <w:t>10-16</w:t>
      </w:r>
      <w:r>
        <w:rPr>
          <w:sz w:val="24"/>
        </w:rPr>
        <w:t xml:space="preserve">   (10 min.) </w:t>
      </w:r>
      <w:r>
        <w:rPr>
          <w:b/>
          <w:sz w:val="24"/>
        </w:rPr>
        <w:tab/>
      </w:r>
      <w:r>
        <w:rPr>
          <w:b/>
          <w:caps/>
          <w:sz w:val="24"/>
        </w:rPr>
        <w:t>E</w:t>
      </w:r>
      <w:r>
        <w:rPr>
          <w:b/>
          <w:sz w:val="24"/>
        </w:rPr>
        <w:t>stimating a cost function</w:t>
      </w:r>
      <w:r w:rsidR="00BF7FC4">
        <w:rPr>
          <w:b/>
          <w:sz w:val="24"/>
        </w:rPr>
        <w:t>.</w:t>
      </w:r>
    </w:p>
    <w:p w:rsidR="009C2942" w:rsidRDefault="009C2942" w:rsidP="009B68C4">
      <w:pPr>
        <w:tabs>
          <w:tab w:val="left" w:pos="720"/>
          <w:tab w:val="left" w:pos="1800"/>
          <w:tab w:val="left" w:pos="7185"/>
        </w:tabs>
        <w:rPr>
          <w:b/>
          <w:caps/>
          <w:sz w:val="24"/>
        </w:rPr>
      </w:pPr>
      <w:r>
        <w:rPr>
          <w:b/>
          <w:sz w:val="24"/>
        </w:rPr>
        <w:tab/>
      </w:r>
    </w:p>
    <w:p w:rsidR="009C2942" w:rsidRDefault="009C2942" w:rsidP="00E8459C">
      <w:pPr>
        <w:tabs>
          <w:tab w:val="left" w:pos="720"/>
          <w:tab w:val="left" w:pos="2520"/>
          <w:tab w:val="left" w:pos="2880"/>
        </w:tabs>
        <w:rPr>
          <w:sz w:val="24"/>
        </w:rPr>
      </w:pPr>
      <w:r>
        <w:rPr>
          <w:sz w:val="24"/>
        </w:rPr>
        <w:t>1.</w:t>
      </w:r>
      <w:r>
        <w:rPr>
          <w:sz w:val="24"/>
        </w:rPr>
        <w:tab/>
        <w:t xml:space="preserve">Slope coefficient </w:t>
      </w:r>
      <w:r w:rsidR="00E8459C">
        <w:rPr>
          <w:sz w:val="24"/>
        </w:rPr>
        <w:tab/>
      </w:r>
      <w:r>
        <w:rPr>
          <w:sz w:val="24"/>
        </w:rPr>
        <w:t xml:space="preserve">= </w:t>
      </w:r>
      <w:r w:rsidR="00BF6A1C">
        <w:rPr>
          <w:sz w:val="24"/>
        </w:rPr>
        <w:fldChar w:fldCharType="begin"/>
      </w:r>
      <w:r>
        <w:rPr>
          <w:sz w:val="24"/>
        </w:rPr>
        <w:instrText xml:space="preserve"> EQ \</w:instrText>
      </w:r>
      <w:r>
        <w:rPr>
          <w:b/>
          <w:sz w:val="24"/>
        </w:rPr>
        <w:instrText>F(</w:instrText>
      </w:r>
      <w:r>
        <w:rPr>
          <w:sz w:val="24"/>
        </w:rPr>
        <w:instrText>Difference in costs,Difference in machine-hours</w:instrText>
      </w:r>
      <w:r>
        <w:rPr>
          <w:b/>
          <w:sz w:val="24"/>
        </w:rPr>
        <w:instrText>)</w:instrText>
      </w:r>
      <w:r>
        <w:rPr>
          <w:sz w:val="24"/>
        </w:rPr>
        <w:instrText xml:space="preserve"> </w:instrText>
      </w:r>
      <w:r w:rsidR="00BF6A1C">
        <w:rPr>
          <w:sz w:val="24"/>
        </w:rPr>
        <w:fldChar w:fldCharType="end"/>
      </w:r>
    </w:p>
    <w:p w:rsidR="00E8459C" w:rsidRDefault="00E8459C" w:rsidP="00E8459C">
      <w:pPr>
        <w:tabs>
          <w:tab w:val="left" w:pos="720"/>
          <w:tab w:val="left" w:pos="2520"/>
          <w:tab w:val="left" w:pos="2880"/>
        </w:tabs>
        <w:rPr>
          <w:b/>
          <w:sz w:val="24"/>
        </w:rPr>
      </w:pPr>
    </w:p>
    <w:p w:rsidR="00A14188" w:rsidRPr="00A14188" w:rsidRDefault="009C2942" w:rsidP="00E8459C">
      <w:pPr>
        <w:tabs>
          <w:tab w:val="left" w:pos="2250"/>
          <w:tab w:val="left" w:pos="2520"/>
          <w:tab w:val="left" w:pos="2880"/>
        </w:tabs>
        <w:rPr>
          <w:sz w:val="24"/>
        </w:rPr>
      </w:pPr>
      <w:r>
        <w:rPr>
          <w:b/>
          <w:sz w:val="24"/>
        </w:rPr>
        <w:tab/>
      </w:r>
      <w:r w:rsidR="00E8459C">
        <w:rPr>
          <w:b/>
          <w:sz w:val="24"/>
        </w:rPr>
        <w:tab/>
      </w:r>
      <w:r>
        <w:rPr>
          <w:b/>
          <w:sz w:val="24"/>
        </w:rPr>
        <w:t>=</w:t>
      </w:r>
      <w:r w:rsidR="00A14188">
        <w:rPr>
          <w:b/>
          <w:sz w:val="24"/>
        </w:rPr>
        <w:t xml:space="preserve"> </w:t>
      </w:r>
      <w:r w:rsidR="00E933F5" w:rsidRPr="00A14188">
        <w:rPr>
          <w:position w:val="-28"/>
          <w:sz w:val="24"/>
        </w:rPr>
        <w:object w:dxaOrig="16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35pt;height:33.15pt" o:ole="">
            <v:imagedata r:id="rId8" o:title=""/>
          </v:shape>
          <o:OLEObject Type="Embed" ProgID="Equation.DSMT4" ShapeID="_x0000_i1025" DrawAspect="Content" ObjectID="_1457323555" r:id="rId9"/>
        </w:object>
      </w:r>
    </w:p>
    <w:p w:rsidR="00E8459C" w:rsidRDefault="00E8459C" w:rsidP="00E8459C">
      <w:pPr>
        <w:tabs>
          <w:tab w:val="left" w:pos="2250"/>
          <w:tab w:val="left" w:pos="2520"/>
          <w:tab w:val="left" w:pos="2880"/>
        </w:tabs>
        <w:rPr>
          <w:b/>
          <w:sz w:val="24"/>
        </w:rPr>
      </w:pPr>
    </w:p>
    <w:p w:rsidR="009C2942" w:rsidRDefault="009C2942" w:rsidP="00E8459C">
      <w:pPr>
        <w:tabs>
          <w:tab w:val="left" w:pos="2250"/>
          <w:tab w:val="left" w:pos="2520"/>
          <w:tab w:val="left" w:pos="2880"/>
        </w:tabs>
        <w:rPr>
          <w:sz w:val="24"/>
        </w:rPr>
      </w:pPr>
      <w:r>
        <w:rPr>
          <w:b/>
          <w:sz w:val="24"/>
        </w:rPr>
        <w:tab/>
      </w:r>
      <w:r w:rsidR="00E8459C">
        <w:rPr>
          <w:b/>
          <w:sz w:val="24"/>
        </w:rPr>
        <w:tab/>
      </w:r>
      <w:r>
        <w:rPr>
          <w:b/>
          <w:sz w:val="24"/>
        </w:rPr>
        <w:t xml:space="preserve">= </w:t>
      </w:r>
      <w:r w:rsidR="00A14188" w:rsidRPr="00E75124">
        <w:rPr>
          <w:b/>
          <w:position w:val="-28"/>
          <w:sz w:val="24"/>
        </w:rPr>
        <w:object w:dxaOrig="780" w:dyaOrig="660">
          <v:shape id="_x0000_i1026" type="#_x0000_t75" style="width:38.85pt;height:33.15pt" o:ole="">
            <v:imagedata r:id="rId10" o:title=""/>
          </v:shape>
          <o:OLEObject Type="Embed" ProgID="Equation.DSMT4" ShapeID="_x0000_i1026" DrawAspect="Content" ObjectID="_1457323556" r:id="rId11"/>
        </w:object>
      </w:r>
      <w:r>
        <w:rPr>
          <w:b/>
          <w:sz w:val="24"/>
        </w:rPr>
        <w:t xml:space="preserve">=   </w:t>
      </w:r>
      <w:r>
        <w:rPr>
          <w:sz w:val="24"/>
        </w:rPr>
        <w:t>$0.3</w:t>
      </w:r>
      <w:r w:rsidR="00A14188">
        <w:rPr>
          <w:sz w:val="24"/>
        </w:rPr>
        <w:t>5</w:t>
      </w:r>
      <w:r>
        <w:rPr>
          <w:sz w:val="24"/>
        </w:rPr>
        <w:t xml:space="preserve"> per machine-hour</w:t>
      </w:r>
    </w:p>
    <w:p w:rsidR="00E8459C" w:rsidRDefault="00E8459C" w:rsidP="00E8459C">
      <w:pPr>
        <w:tabs>
          <w:tab w:val="left" w:pos="2250"/>
          <w:tab w:val="left" w:pos="2520"/>
          <w:tab w:val="left" w:pos="2880"/>
        </w:tabs>
        <w:rPr>
          <w:sz w:val="24"/>
        </w:rPr>
      </w:pPr>
    </w:p>
    <w:p w:rsidR="009C2942" w:rsidRDefault="009C2942" w:rsidP="00E8459C">
      <w:pPr>
        <w:pStyle w:val="Times"/>
        <w:tabs>
          <w:tab w:val="left" w:pos="1440"/>
          <w:tab w:val="left" w:pos="2250"/>
          <w:tab w:val="left" w:pos="2520"/>
          <w:tab w:val="left" w:pos="2880"/>
        </w:tabs>
        <w:rPr>
          <w:rFonts w:ascii="Times New Roman" w:hAnsi="Times New Roman"/>
        </w:rPr>
      </w:pPr>
      <w:r>
        <w:rPr>
          <w:rFonts w:ascii="Times New Roman" w:hAnsi="Times New Roman"/>
        </w:rPr>
        <w:tab/>
        <w:t xml:space="preserve">Constant </w:t>
      </w:r>
      <w:r>
        <w:rPr>
          <w:rFonts w:ascii="Times New Roman" w:hAnsi="Times New Roman"/>
        </w:rPr>
        <w:tab/>
        <w:t xml:space="preserve">= Total cost – (Slope coefficient </w:t>
      </w:r>
      <w:r>
        <w:rPr>
          <w:rFonts w:ascii="Times New Roman" w:hAnsi="Times New Roman"/>
        </w:rPr>
        <w:sym w:font="Symbol" w:char="F0B4"/>
      </w:r>
      <w:r>
        <w:rPr>
          <w:rFonts w:ascii="Times New Roman" w:hAnsi="Times New Roman"/>
        </w:rPr>
        <w:t xml:space="preserve"> Quantity of cost driver)</w:t>
      </w:r>
    </w:p>
    <w:p w:rsidR="00E8459C" w:rsidRDefault="00E8459C" w:rsidP="00E8459C">
      <w:pPr>
        <w:pStyle w:val="Times"/>
        <w:tabs>
          <w:tab w:val="left" w:pos="1260"/>
          <w:tab w:val="left" w:pos="2250"/>
          <w:tab w:val="left" w:pos="2520"/>
          <w:tab w:val="left" w:pos="2880"/>
        </w:tabs>
        <w:rPr>
          <w:rFonts w:ascii="Times New Roman" w:hAnsi="Times New Roman"/>
        </w:rPr>
      </w:pPr>
    </w:p>
    <w:p w:rsidR="009C2942" w:rsidRDefault="009C2942" w:rsidP="00E8459C">
      <w:pPr>
        <w:pStyle w:val="Times"/>
        <w:tabs>
          <w:tab w:val="left" w:pos="540"/>
          <w:tab w:val="left" w:pos="2250"/>
          <w:tab w:val="left" w:pos="2520"/>
          <w:tab w:val="left" w:pos="2880"/>
        </w:tabs>
        <w:rPr>
          <w:rFonts w:ascii="Times New Roman" w:hAnsi="Times New Roman"/>
        </w:rPr>
      </w:pPr>
      <w:r>
        <w:rPr>
          <w:rFonts w:ascii="Times New Roman" w:hAnsi="Times New Roman"/>
        </w:rPr>
        <w:tab/>
      </w:r>
      <w:r>
        <w:rPr>
          <w:rFonts w:ascii="Times New Roman" w:hAnsi="Times New Roman"/>
        </w:rPr>
        <w:tab/>
      </w:r>
      <w:r w:rsidR="00E8459C">
        <w:rPr>
          <w:rFonts w:ascii="Times New Roman" w:hAnsi="Times New Roman"/>
        </w:rPr>
        <w:tab/>
      </w:r>
      <w:r>
        <w:rPr>
          <w:rFonts w:ascii="Times New Roman" w:hAnsi="Times New Roman"/>
        </w:rPr>
        <w:t>= $</w:t>
      </w:r>
      <w:r w:rsidR="00A14188">
        <w:rPr>
          <w:rFonts w:ascii="Times New Roman" w:hAnsi="Times New Roman"/>
        </w:rPr>
        <w:t>5</w:t>
      </w:r>
      <w:r>
        <w:rPr>
          <w:rFonts w:ascii="Times New Roman" w:hAnsi="Times New Roman"/>
        </w:rPr>
        <w:t>,</w:t>
      </w:r>
      <w:r w:rsidR="00A14188">
        <w:rPr>
          <w:rFonts w:ascii="Times New Roman" w:hAnsi="Times New Roman"/>
        </w:rPr>
        <w:t>4</w:t>
      </w:r>
      <w:r>
        <w:rPr>
          <w:rFonts w:ascii="Times New Roman" w:hAnsi="Times New Roman"/>
        </w:rPr>
        <w:t>00 – ($0.3</w:t>
      </w:r>
      <w:r w:rsidR="00A14188">
        <w:rPr>
          <w:rFonts w:ascii="Times New Roman" w:hAnsi="Times New Roman"/>
        </w:rPr>
        <w:t>5</w:t>
      </w:r>
      <w:r>
        <w:rPr>
          <w:rFonts w:ascii="Times New Roman" w:hAnsi="Times New Roman"/>
        </w:rPr>
        <w:t xml:space="preserve"> </w:t>
      </w:r>
      <w:r>
        <w:rPr>
          <w:rFonts w:ascii="Times New Roman" w:hAnsi="Times New Roman"/>
        </w:rPr>
        <w:sym w:font="Symbol" w:char="F0B4"/>
      </w:r>
      <w:r>
        <w:rPr>
          <w:rFonts w:ascii="Times New Roman" w:hAnsi="Times New Roman"/>
        </w:rPr>
        <w:t xml:space="preserve"> </w:t>
      </w:r>
      <w:r w:rsidR="00A14188">
        <w:rPr>
          <w:rFonts w:ascii="Times New Roman" w:hAnsi="Times New Roman"/>
        </w:rPr>
        <w:t>10</w:t>
      </w:r>
      <w:r>
        <w:rPr>
          <w:rFonts w:ascii="Times New Roman" w:hAnsi="Times New Roman"/>
        </w:rPr>
        <w:t>,000) = $1,</w:t>
      </w:r>
      <w:r w:rsidR="00A14188">
        <w:rPr>
          <w:rFonts w:ascii="Times New Roman" w:hAnsi="Times New Roman"/>
        </w:rPr>
        <w:t>9</w:t>
      </w:r>
      <w:r>
        <w:rPr>
          <w:rFonts w:ascii="Times New Roman" w:hAnsi="Times New Roman"/>
        </w:rPr>
        <w:t>00</w:t>
      </w:r>
    </w:p>
    <w:p w:rsidR="00E8459C" w:rsidRDefault="00E8459C" w:rsidP="00E8459C">
      <w:pPr>
        <w:pStyle w:val="Times"/>
        <w:tabs>
          <w:tab w:val="left" w:pos="540"/>
          <w:tab w:val="left" w:pos="2250"/>
          <w:tab w:val="left" w:pos="2520"/>
          <w:tab w:val="left" w:pos="2880"/>
        </w:tabs>
        <w:rPr>
          <w:rFonts w:ascii="Times New Roman" w:hAnsi="Times New Roman"/>
        </w:rPr>
      </w:pPr>
    </w:p>
    <w:p w:rsidR="009C2942" w:rsidRDefault="009C2942" w:rsidP="00E8459C">
      <w:pPr>
        <w:pStyle w:val="Times"/>
        <w:tabs>
          <w:tab w:val="left" w:pos="2250"/>
          <w:tab w:val="left" w:pos="2520"/>
          <w:tab w:val="left" w:pos="2880"/>
        </w:tabs>
        <w:rPr>
          <w:rFonts w:ascii="Times New Roman" w:hAnsi="Times New Roman"/>
        </w:rPr>
      </w:pPr>
      <w:r>
        <w:rPr>
          <w:rFonts w:ascii="Times New Roman" w:hAnsi="Times New Roman"/>
        </w:rPr>
        <w:tab/>
      </w:r>
      <w:r w:rsidR="00E8459C">
        <w:rPr>
          <w:rFonts w:ascii="Times New Roman" w:hAnsi="Times New Roman"/>
        </w:rPr>
        <w:tab/>
      </w:r>
      <w:r>
        <w:rPr>
          <w:rFonts w:ascii="Times New Roman" w:hAnsi="Times New Roman"/>
        </w:rPr>
        <w:t>= $</w:t>
      </w:r>
      <w:r w:rsidR="00A14188">
        <w:rPr>
          <w:rFonts w:ascii="Times New Roman" w:hAnsi="Times New Roman"/>
        </w:rPr>
        <w:t>4</w:t>
      </w:r>
      <w:r>
        <w:rPr>
          <w:rFonts w:ascii="Times New Roman" w:hAnsi="Times New Roman"/>
        </w:rPr>
        <w:t>,000 – ($0.3</w:t>
      </w:r>
      <w:r w:rsidR="00A14188">
        <w:rPr>
          <w:rFonts w:ascii="Times New Roman" w:hAnsi="Times New Roman"/>
        </w:rPr>
        <w:t>5</w:t>
      </w:r>
      <w:r>
        <w:rPr>
          <w:rFonts w:ascii="Times New Roman" w:hAnsi="Times New Roman"/>
        </w:rPr>
        <w:t xml:space="preserve"> </w:t>
      </w:r>
      <w:r>
        <w:rPr>
          <w:rFonts w:ascii="Times New Roman" w:hAnsi="Times New Roman"/>
        </w:rPr>
        <w:sym w:font="Symbol" w:char="F0B4"/>
      </w:r>
      <w:r>
        <w:rPr>
          <w:rFonts w:ascii="Times New Roman" w:hAnsi="Times New Roman"/>
        </w:rPr>
        <w:t xml:space="preserve"> </w:t>
      </w:r>
      <w:r w:rsidR="00A14188">
        <w:rPr>
          <w:rFonts w:ascii="Times New Roman" w:hAnsi="Times New Roman"/>
        </w:rPr>
        <w:t>6</w:t>
      </w:r>
      <w:r>
        <w:rPr>
          <w:rFonts w:ascii="Times New Roman" w:hAnsi="Times New Roman"/>
        </w:rPr>
        <w:t>,000) = $1,</w:t>
      </w:r>
      <w:r w:rsidR="00A14188">
        <w:rPr>
          <w:rFonts w:ascii="Times New Roman" w:hAnsi="Times New Roman"/>
        </w:rPr>
        <w:t>9</w:t>
      </w:r>
      <w:r>
        <w:rPr>
          <w:rFonts w:ascii="Times New Roman" w:hAnsi="Times New Roman"/>
        </w:rPr>
        <w:t>00</w:t>
      </w:r>
    </w:p>
    <w:p w:rsidR="009C2942" w:rsidRDefault="009C2942" w:rsidP="009B68C4">
      <w:pPr>
        <w:rPr>
          <w:sz w:val="24"/>
        </w:rPr>
      </w:pPr>
      <w:r>
        <w:rPr>
          <w:sz w:val="24"/>
        </w:rPr>
        <w:tab/>
      </w:r>
    </w:p>
    <w:p w:rsidR="009C2942" w:rsidRDefault="009C2942" w:rsidP="009B68C4">
      <w:pPr>
        <w:rPr>
          <w:sz w:val="24"/>
        </w:rPr>
      </w:pPr>
      <w:r>
        <w:rPr>
          <w:sz w:val="24"/>
        </w:rPr>
        <w:t>The cost function based on the two observations is</w:t>
      </w:r>
    </w:p>
    <w:p w:rsidR="009C2942" w:rsidRDefault="009C2942" w:rsidP="009B68C4">
      <w:pPr>
        <w:rPr>
          <w:sz w:val="24"/>
        </w:rPr>
      </w:pPr>
      <w:r>
        <w:rPr>
          <w:sz w:val="24"/>
        </w:rPr>
        <w:tab/>
      </w:r>
      <w:r>
        <w:rPr>
          <w:sz w:val="24"/>
        </w:rPr>
        <w:tab/>
        <w:t>Maintenance costs = $1,</w:t>
      </w:r>
      <w:r w:rsidR="00A14188">
        <w:rPr>
          <w:sz w:val="24"/>
        </w:rPr>
        <w:t>9</w:t>
      </w:r>
      <w:r>
        <w:rPr>
          <w:sz w:val="24"/>
        </w:rPr>
        <w:t>00 + $0.3</w:t>
      </w:r>
      <w:r w:rsidR="00A14188">
        <w:rPr>
          <w:sz w:val="24"/>
        </w:rPr>
        <w:t>5</w:t>
      </w:r>
      <w:r>
        <w:rPr>
          <w:sz w:val="24"/>
        </w:rPr>
        <w:t xml:space="preserve"> </w:t>
      </w:r>
      <w:r>
        <w:rPr>
          <w:sz w:val="24"/>
        </w:rPr>
        <w:sym w:font="Symbol" w:char="F0B4"/>
      </w:r>
      <w:r>
        <w:rPr>
          <w:sz w:val="24"/>
        </w:rPr>
        <w:t xml:space="preserve"> Machine-hours</w:t>
      </w:r>
    </w:p>
    <w:p w:rsidR="009C2942" w:rsidRDefault="009C2942" w:rsidP="009B68C4">
      <w:pPr>
        <w:jc w:val="both"/>
        <w:rPr>
          <w:b/>
          <w:sz w:val="24"/>
        </w:rPr>
      </w:pPr>
    </w:p>
    <w:p w:rsidR="009C2942" w:rsidRDefault="009C2942" w:rsidP="009B68C4">
      <w:pPr>
        <w:pStyle w:val="BodyText3"/>
        <w:tabs>
          <w:tab w:val="left" w:pos="720"/>
        </w:tabs>
        <w:spacing w:line="240" w:lineRule="auto"/>
      </w:pPr>
      <w:r>
        <w:t>2.</w:t>
      </w:r>
      <w:r>
        <w:tab/>
        <w:t>The cost function in requirement 1 is an estimate of how costs behave within the relevant range, not at cost levels outside the relevant range. If there are no months with zero machine-hours represented in the maintenance account, data in that account cannot be used to estimate the fixed costs at the zero machine-hours level. Rather, the constant component of the cost function provides the best available starting point for a straight line that approximates how a cost behaves within the relevant range.</w:t>
      </w:r>
    </w:p>
    <w:p w:rsidR="009C2942" w:rsidRDefault="009C2942" w:rsidP="009B68C4">
      <w:pPr>
        <w:tabs>
          <w:tab w:val="left" w:pos="720"/>
          <w:tab w:val="left" w:pos="1800"/>
        </w:tabs>
        <w:rPr>
          <w:b/>
          <w:sz w:val="28"/>
        </w:rPr>
      </w:pPr>
    </w:p>
    <w:p w:rsidR="009C2942" w:rsidRDefault="00E8459C" w:rsidP="009B68C4">
      <w:pPr>
        <w:tabs>
          <w:tab w:val="left" w:pos="720"/>
          <w:tab w:val="left" w:pos="1800"/>
        </w:tabs>
        <w:rPr>
          <w:sz w:val="24"/>
        </w:rPr>
      </w:pPr>
      <w:r>
        <w:rPr>
          <w:b/>
          <w:sz w:val="28"/>
        </w:rPr>
        <w:br w:type="page"/>
      </w:r>
      <w:r w:rsidR="009C2942">
        <w:rPr>
          <w:b/>
          <w:sz w:val="24"/>
        </w:rPr>
        <w:lastRenderedPageBreak/>
        <w:t>10-17</w:t>
      </w:r>
      <w:r w:rsidR="009C2942">
        <w:rPr>
          <w:b/>
          <w:sz w:val="24"/>
        </w:rPr>
        <w:tab/>
      </w:r>
      <w:r w:rsidR="009C2942">
        <w:rPr>
          <w:sz w:val="24"/>
        </w:rPr>
        <w:t>(15 min.)</w:t>
      </w:r>
      <w:r w:rsidR="009C2942">
        <w:rPr>
          <w:b/>
          <w:sz w:val="24"/>
        </w:rPr>
        <w:tab/>
        <w:t>Identifying variable-, fixed-, and mixed-cost functions.</w:t>
      </w:r>
    </w:p>
    <w:p w:rsidR="009C2942" w:rsidRDefault="009C2942" w:rsidP="009B68C4">
      <w:pPr>
        <w:pStyle w:val="Times"/>
        <w:tabs>
          <w:tab w:val="left" w:pos="720"/>
        </w:tabs>
        <w:rPr>
          <w:rFonts w:ascii="Times New Roman" w:hAnsi="Times New Roman"/>
          <w:sz w:val="4"/>
        </w:rPr>
      </w:pPr>
      <w:r>
        <w:rPr>
          <w:rFonts w:ascii="Times New Roman" w:hAnsi="Times New Roman"/>
        </w:rPr>
        <w:tab/>
      </w:r>
    </w:p>
    <w:p w:rsidR="006213CE" w:rsidRPr="006213CE" w:rsidRDefault="006213CE" w:rsidP="00E8459C">
      <w:pPr>
        <w:tabs>
          <w:tab w:val="left" w:pos="720"/>
        </w:tabs>
      </w:pPr>
    </w:p>
    <w:p w:rsidR="006213CE" w:rsidRDefault="009C2942" w:rsidP="00E8459C">
      <w:pPr>
        <w:tabs>
          <w:tab w:val="left" w:pos="720"/>
        </w:tabs>
        <w:rPr>
          <w:sz w:val="24"/>
        </w:rPr>
      </w:pPr>
      <w:r>
        <w:rPr>
          <w:sz w:val="24"/>
        </w:rPr>
        <w:t>1.</w:t>
      </w:r>
      <w:r>
        <w:rPr>
          <w:sz w:val="24"/>
        </w:rPr>
        <w:tab/>
        <w:t>See Solution Exhibit 10-17.</w:t>
      </w:r>
    </w:p>
    <w:p w:rsidR="009B68C4" w:rsidRPr="006213CE" w:rsidRDefault="009B68C4" w:rsidP="00E8459C">
      <w:pPr>
        <w:tabs>
          <w:tab w:val="left" w:pos="720"/>
        </w:tabs>
        <w:rPr>
          <w:lang w:val="fr-FR"/>
        </w:rPr>
      </w:pPr>
    </w:p>
    <w:p w:rsidR="009C2942" w:rsidRDefault="009C2942" w:rsidP="00E8459C">
      <w:pPr>
        <w:tabs>
          <w:tab w:val="left" w:pos="720"/>
        </w:tabs>
        <w:rPr>
          <w:sz w:val="24"/>
          <w:lang w:val="fr-FR"/>
        </w:rPr>
      </w:pPr>
      <w:r>
        <w:rPr>
          <w:sz w:val="24"/>
          <w:lang w:val="fr-FR"/>
        </w:rPr>
        <w:t>2.</w:t>
      </w:r>
      <w:r>
        <w:rPr>
          <w:sz w:val="24"/>
          <w:lang w:val="fr-FR"/>
        </w:rPr>
        <w:tab/>
        <w:t xml:space="preserve">Contract 1:  </w:t>
      </w:r>
      <w:r>
        <w:rPr>
          <w:i/>
          <w:sz w:val="24"/>
          <w:lang w:val="fr-FR"/>
        </w:rPr>
        <w:t xml:space="preserve">y </w:t>
      </w:r>
      <w:r>
        <w:rPr>
          <w:sz w:val="24"/>
          <w:lang w:val="fr-FR"/>
        </w:rPr>
        <w:t>= $50</w:t>
      </w:r>
    </w:p>
    <w:p w:rsidR="009C2942" w:rsidRDefault="009C2942" w:rsidP="00E8459C">
      <w:pPr>
        <w:tabs>
          <w:tab w:val="left" w:pos="720"/>
        </w:tabs>
        <w:rPr>
          <w:sz w:val="24"/>
          <w:lang w:val="fr-FR"/>
        </w:rPr>
      </w:pPr>
      <w:r>
        <w:rPr>
          <w:sz w:val="24"/>
          <w:lang w:val="fr-FR"/>
        </w:rPr>
        <w:tab/>
        <w:t xml:space="preserve">Contract 2:  </w:t>
      </w:r>
      <w:r>
        <w:rPr>
          <w:i/>
          <w:sz w:val="24"/>
          <w:lang w:val="fr-FR"/>
        </w:rPr>
        <w:t xml:space="preserve">y </w:t>
      </w:r>
      <w:r>
        <w:rPr>
          <w:sz w:val="24"/>
          <w:lang w:val="fr-FR"/>
        </w:rPr>
        <w:t>= $30 + $0.20</w:t>
      </w:r>
      <w:r>
        <w:rPr>
          <w:i/>
          <w:sz w:val="24"/>
          <w:lang w:val="fr-FR"/>
        </w:rPr>
        <w:t>X</w:t>
      </w:r>
    </w:p>
    <w:p w:rsidR="009C2942" w:rsidRPr="00476AD0" w:rsidRDefault="009C2942" w:rsidP="00E8459C">
      <w:pPr>
        <w:tabs>
          <w:tab w:val="left" w:pos="720"/>
        </w:tabs>
        <w:rPr>
          <w:i/>
          <w:sz w:val="24"/>
          <w:lang w:val="es-ES_tradnl"/>
        </w:rPr>
      </w:pPr>
      <w:r>
        <w:rPr>
          <w:sz w:val="24"/>
          <w:lang w:val="fr-FR"/>
        </w:rPr>
        <w:tab/>
      </w:r>
      <w:r w:rsidRPr="00476AD0">
        <w:rPr>
          <w:sz w:val="24"/>
          <w:lang w:val="es-ES_tradnl"/>
        </w:rPr>
        <w:t xml:space="preserve">Contract 3:  </w:t>
      </w:r>
      <w:r w:rsidRPr="00476AD0">
        <w:rPr>
          <w:i/>
          <w:sz w:val="24"/>
          <w:lang w:val="es-ES_tradnl"/>
        </w:rPr>
        <w:t>y</w:t>
      </w:r>
      <w:r w:rsidRPr="00476AD0">
        <w:rPr>
          <w:sz w:val="24"/>
          <w:lang w:val="es-ES_tradnl"/>
        </w:rPr>
        <w:t xml:space="preserve"> = $1</w:t>
      </w:r>
      <w:r w:rsidRPr="00476AD0">
        <w:rPr>
          <w:i/>
          <w:sz w:val="24"/>
          <w:lang w:val="es-ES_tradnl"/>
        </w:rPr>
        <w:t>X</w:t>
      </w:r>
    </w:p>
    <w:p w:rsidR="009C2942" w:rsidRPr="00476AD0" w:rsidRDefault="009C2942" w:rsidP="00E8459C">
      <w:pPr>
        <w:tabs>
          <w:tab w:val="left" w:pos="720"/>
        </w:tabs>
        <w:rPr>
          <w:i/>
          <w:sz w:val="4"/>
          <w:lang w:val="es-ES_tradnl"/>
        </w:rPr>
      </w:pPr>
    </w:p>
    <w:p w:rsidR="009C2942" w:rsidRDefault="009C2942" w:rsidP="00E8459C">
      <w:pPr>
        <w:tabs>
          <w:tab w:val="left" w:pos="720"/>
        </w:tabs>
        <w:rPr>
          <w:sz w:val="24"/>
        </w:rPr>
      </w:pPr>
      <w:r w:rsidRPr="00476AD0">
        <w:rPr>
          <w:sz w:val="24"/>
          <w:lang w:val="es-ES_tradnl"/>
        </w:rPr>
        <w:tab/>
      </w:r>
      <w:r>
        <w:rPr>
          <w:sz w:val="24"/>
        </w:rPr>
        <w:t xml:space="preserve">where </w:t>
      </w:r>
      <w:r>
        <w:rPr>
          <w:i/>
          <w:sz w:val="24"/>
        </w:rPr>
        <w:t>X</w:t>
      </w:r>
      <w:r>
        <w:rPr>
          <w:b/>
          <w:sz w:val="24"/>
        </w:rPr>
        <w:t xml:space="preserve"> </w:t>
      </w:r>
      <w:r>
        <w:rPr>
          <w:sz w:val="24"/>
        </w:rPr>
        <w:t>is the number of miles traveled in the day.</w:t>
      </w:r>
    </w:p>
    <w:p w:rsidR="009B68C4" w:rsidRPr="006213CE" w:rsidRDefault="009B68C4" w:rsidP="009B68C4">
      <w:pPr>
        <w:tabs>
          <w:tab w:val="left" w:pos="540"/>
        </w:tabs>
      </w:pPr>
    </w:p>
    <w:p w:rsidR="009C2942" w:rsidRDefault="009C2942" w:rsidP="009B68C4">
      <w:pPr>
        <w:tabs>
          <w:tab w:val="left" w:pos="540"/>
        </w:tabs>
        <w:rPr>
          <w:sz w:val="4"/>
        </w:rPr>
      </w:pPr>
    </w:p>
    <w:tbl>
      <w:tblPr>
        <w:tblW w:w="0" w:type="auto"/>
        <w:tblLayout w:type="fixed"/>
        <w:tblCellMar>
          <w:left w:w="80" w:type="dxa"/>
          <w:right w:w="80" w:type="dxa"/>
        </w:tblCellMar>
        <w:tblLook w:val="0000"/>
      </w:tblPr>
      <w:tblGrid>
        <w:gridCol w:w="530"/>
        <w:gridCol w:w="2250"/>
        <w:gridCol w:w="2070"/>
      </w:tblGrid>
      <w:tr w:rsidR="0093256B">
        <w:trPr>
          <w:cantSplit/>
        </w:trPr>
        <w:tc>
          <w:tcPr>
            <w:tcW w:w="530" w:type="dxa"/>
          </w:tcPr>
          <w:p w:rsidR="0093256B" w:rsidRDefault="00BF6A1C" w:rsidP="009B68C4">
            <w:pPr>
              <w:rPr>
                <w:sz w:val="24"/>
              </w:rPr>
            </w:pPr>
            <w:r>
              <w:rPr>
                <w:noProof/>
                <w:sz w:val="24"/>
              </w:rPr>
              <w:pict>
                <v:shape id="Freeform 121" o:spid="_x0000_s1026" style="position:absolute;margin-left:148.5pt;margin-top:12.95pt;width:76.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" o:allowincell="f" path="m,l1530,e" filled="f">
                  <v:path arrowok="t" o:connecttype="custom" o:connectlocs="0,0;971550,0" o:connectangles="0,0"/>
                </v:shape>
              </w:pict>
            </w:r>
            <w:r>
              <w:rPr>
                <w:noProof/>
                <w:sz w:val="24"/>
              </w:rPr>
              <w:pict>
                <v:line id="Line 120" o:spid="_x0000_s1082"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95pt" to="10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WI6FA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" o:allowincell="f"/>
              </w:pict>
            </w:r>
            <w:r w:rsidR="0093256B">
              <w:rPr>
                <w:sz w:val="24"/>
              </w:rPr>
              <w:t>3.</w:t>
            </w:r>
          </w:p>
        </w:tc>
        <w:tc>
          <w:tcPr>
            <w:tcW w:w="2250" w:type="dxa"/>
          </w:tcPr>
          <w:p w:rsidR="0093256B" w:rsidRDefault="0093256B" w:rsidP="009B68C4">
            <w:pPr>
              <w:jc w:val="center"/>
              <w:rPr>
                <w:sz w:val="24"/>
              </w:rPr>
            </w:pPr>
            <w:r>
              <w:rPr>
                <w:b/>
                <w:sz w:val="24"/>
              </w:rPr>
              <w:t>Contract</w:t>
            </w:r>
          </w:p>
        </w:tc>
        <w:tc>
          <w:tcPr>
            <w:tcW w:w="2070" w:type="dxa"/>
          </w:tcPr>
          <w:p w:rsidR="0093256B" w:rsidRDefault="0093256B" w:rsidP="009B68C4">
            <w:pPr>
              <w:jc w:val="center"/>
              <w:rPr>
                <w:sz w:val="24"/>
              </w:rPr>
            </w:pPr>
            <w:r>
              <w:rPr>
                <w:b/>
                <w:sz w:val="24"/>
              </w:rPr>
              <w:t>Cost Function</w:t>
            </w:r>
          </w:p>
        </w:tc>
      </w:tr>
      <w:tr w:rsidR="0093256B">
        <w:trPr>
          <w:cantSplit/>
        </w:trPr>
        <w:tc>
          <w:tcPr>
            <w:tcW w:w="530" w:type="dxa"/>
          </w:tcPr>
          <w:p w:rsidR="0093256B" w:rsidRDefault="0093256B" w:rsidP="009B68C4">
            <w:pPr>
              <w:rPr>
                <w:sz w:val="24"/>
              </w:rPr>
            </w:pPr>
          </w:p>
        </w:tc>
        <w:tc>
          <w:tcPr>
            <w:tcW w:w="2250" w:type="dxa"/>
          </w:tcPr>
          <w:p w:rsidR="0093256B" w:rsidRDefault="0093256B" w:rsidP="009B68C4">
            <w:pPr>
              <w:jc w:val="center"/>
              <w:rPr>
                <w:sz w:val="24"/>
              </w:rPr>
            </w:pPr>
            <w:r>
              <w:rPr>
                <w:sz w:val="24"/>
              </w:rPr>
              <w:t>1</w:t>
            </w:r>
          </w:p>
          <w:p w:rsidR="0093256B" w:rsidRDefault="0093256B" w:rsidP="009B68C4">
            <w:pPr>
              <w:jc w:val="center"/>
              <w:rPr>
                <w:sz w:val="24"/>
              </w:rPr>
            </w:pPr>
            <w:r>
              <w:rPr>
                <w:sz w:val="24"/>
              </w:rPr>
              <w:t>2</w:t>
            </w:r>
          </w:p>
          <w:p w:rsidR="0093256B" w:rsidRDefault="0093256B" w:rsidP="009B68C4">
            <w:pPr>
              <w:jc w:val="center"/>
              <w:rPr>
                <w:sz w:val="24"/>
              </w:rPr>
            </w:pPr>
            <w:r>
              <w:rPr>
                <w:sz w:val="24"/>
              </w:rPr>
              <w:t>3</w:t>
            </w:r>
          </w:p>
        </w:tc>
        <w:tc>
          <w:tcPr>
            <w:tcW w:w="2070" w:type="dxa"/>
          </w:tcPr>
          <w:p w:rsidR="0093256B" w:rsidRDefault="0093256B" w:rsidP="009B68C4">
            <w:pPr>
              <w:ind w:left="540"/>
              <w:rPr>
                <w:sz w:val="24"/>
              </w:rPr>
            </w:pPr>
            <w:r>
              <w:rPr>
                <w:sz w:val="24"/>
              </w:rPr>
              <w:t xml:space="preserve">  Fixed</w:t>
            </w:r>
          </w:p>
          <w:p w:rsidR="0093256B" w:rsidRDefault="0093256B" w:rsidP="009B68C4">
            <w:pPr>
              <w:ind w:left="540"/>
              <w:rPr>
                <w:sz w:val="24"/>
              </w:rPr>
            </w:pPr>
            <w:r>
              <w:rPr>
                <w:sz w:val="24"/>
              </w:rPr>
              <w:t xml:space="preserve"> Mixed</w:t>
            </w:r>
          </w:p>
          <w:p w:rsidR="0093256B" w:rsidRDefault="0093256B" w:rsidP="009B68C4">
            <w:pPr>
              <w:ind w:left="540"/>
              <w:rPr>
                <w:sz w:val="24"/>
              </w:rPr>
            </w:pPr>
            <w:r>
              <w:rPr>
                <w:sz w:val="24"/>
              </w:rPr>
              <w:t>Variable</w:t>
            </w:r>
          </w:p>
        </w:tc>
      </w:tr>
    </w:tbl>
    <w:p w:rsidR="009C2942" w:rsidRPr="006213CE" w:rsidRDefault="009C2942" w:rsidP="009B68C4">
      <w:pPr>
        <w:pStyle w:val="Caption"/>
        <w:spacing w:before="0"/>
        <w:rPr>
          <w:sz w:val="20"/>
        </w:rPr>
      </w:pPr>
    </w:p>
    <w:p w:rsidR="009C2942" w:rsidRDefault="009C2942" w:rsidP="009B68C4">
      <w:pPr>
        <w:pStyle w:val="Caption"/>
        <w:spacing w:before="0"/>
      </w:pPr>
      <w:r>
        <w:t>Solution Exhibit 10-17</w:t>
      </w:r>
    </w:p>
    <w:p w:rsidR="009C2942" w:rsidRDefault="009C2942" w:rsidP="009B68C4">
      <w:pPr>
        <w:pBdr>
          <w:bottom w:val="single" w:sz="6" w:space="0" w:color="auto"/>
        </w:pBdr>
        <w:rPr>
          <w:b/>
          <w:sz w:val="24"/>
        </w:rPr>
      </w:pPr>
      <w:r>
        <w:rPr>
          <w:sz w:val="24"/>
        </w:rPr>
        <w:t>Plots of Car Rental Contracts Offered by Pacific Corp.</w:t>
      </w:r>
    </w:p>
    <w:p w:rsidR="00643D06" w:rsidRDefault="00D41F6A" w:rsidP="009B68C4">
      <w:pPr>
        <w:jc w:val="center"/>
        <w:rPr>
          <w:sz w:val="24"/>
        </w:rPr>
      </w:pPr>
      <w:r>
        <w:rPr>
          <w:noProof/>
        </w:rPr>
        <w:drawing>
          <wp:anchor distT="0" distB="0" distL="114300" distR="114300" simplePos="0" relativeHeight="251659264" behindDoc="1" locked="0" layoutInCell="1" allowOverlap="1">
            <wp:simplePos x="0" y="0"/>
            <wp:positionH relativeFrom="column">
              <wp:posOffset>810260</wp:posOffset>
            </wp:positionH>
            <wp:positionV relativeFrom="paragraph">
              <wp:posOffset>111125</wp:posOffset>
            </wp:positionV>
            <wp:extent cx="3037840" cy="1824990"/>
            <wp:effectExtent l="0" t="0" r="0" b="3810"/>
            <wp:wrapTight wrapText="bothSides">
              <wp:wrapPolygon edited="0">
                <wp:start x="0" y="0"/>
                <wp:lineTo x="0" y="21420"/>
                <wp:lineTo x="21401" y="21420"/>
                <wp:lineTo x="21401" y="0"/>
                <wp:lineTo x="0" y="0"/>
              </wp:wrapPolygon>
            </wp:wrapTight>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37840" cy="1824990"/>
                    </a:xfrm>
                    <a:prstGeom prst="rect">
                      <a:avLst/>
                    </a:prstGeom>
                    <a:noFill/>
                    <a:ln>
                      <a:noFill/>
                    </a:ln>
                  </pic:spPr>
                </pic:pic>
              </a:graphicData>
            </a:graphic>
          </wp:anchor>
        </w:drawing>
      </w:r>
    </w:p>
    <w:p w:rsidR="009C2942" w:rsidRDefault="009C2942" w:rsidP="009B68C4">
      <w:pPr>
        <w:jc w:val="center"/>
        <w:rPr>
          <w:b/>
          <w:sz w:val="24"/>
        </w:rPr>
      </w:pPr>
    </w:p>
    <w:p w:rsidR="009C2942" w:rsidRDefault="009C2942" w:rsidP="009B68C4">
      <w:pPr>
        <w:ind w:left="900" w:hanging="900"/>
        <w:jc w:val="both"/>
        <w:rPr>
          <w:b/>
          <w:sz w:val="24"/>
        </w:rPr>
      </w:pPr>
    </w:p>
    <w:p w:rsidR="009C2942" w:rsidRDefault="00D41F6A" w:rsidP="000D1EFC">
      <w:pPr>
        <w:jc w:val="both"/>
        <w:rPr>
          <w:sz w:val="24"/>
        </w:rPr>
      </w:pPr>
      <w:r>
        <w:rPr>
          <w:noProof/>
        </w:rPr>
        <w:drawing>
          <wp:anchor distT="0" distB="0" distL="114300" distR="114300" simplePos="0" relativeHeight="251660288" behindDoc="1" locked="0" layoutInCell="1" allowOverlap="1">
            <wp:simplePos x="0" y="0"/>
            <wp:positionH relativeFrom="column">
              <wp:posOffset>810260</wp:posOffset>
            </wp:positionH>
            <wp:positionV relativeFrom="paragraph">
              <wp:posOffset>1404620</wp:posOffset>
            </wp:positionV>
            <wp:extent cx="3037840" cy="1818640"/>
            <wp:effectExtent l="0" t="0" r="0" b="0"/>
            <wp:wrapTight wrapText="bothSides">
              <wp:wrapPolygon edited="0">
                <wp:start x="0" y="0"/>
                <wp:lineTo x="0" y="21268"/>
                <wp:lineTo x="21401" y="21268"/>
                <wp:lineTo x="21401" y="0"/>
                <wp:lineTo x="0" y="0"/>
              </wp:wrapPolygon>
            </wp:wrapTight>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37840" cy="1818640"/>
                    </a:xfrm>
                    <a:prstGeom prst="rect">
                      <a:avLst/>
                    </a:prstGeom>
                    <a:noFill/>
                    <a:ln>
                      <a:noFill/>
                    </a:ln>
                  </pic:spPr>
                </pic:pic>
              </a:graphicData>
            </a:graphic>
          </wp:anchor>
        </w:drawing>
      </w:r>
      <w:r>
        <w:rPr>
          <w:noProof/>
        </w:rPr>
        <w:drawing>
          <wp:anchor distT="0" distB="0" distL="114300" distR="114300" simplePos="0" relativeHeight="251661312" behindDoc="1" locked="0" layoutInCell="1" allowOverlap="1">
            <wp:simplePos x="0" y="0"/>
            <wp:positionH relativeFrom="column">
              <wp:posOffset>810260</wp:posOffset>
            </wp:positionH>
            <wp:positionV relativeFrom="paragraph">
              <wp:posOffset>3223895</wp:posOffset>
            </wp:positionV>
            <wp:extent cx="3037840" cy="1818640"/>
            <wp:effectExtent l="0" t="0" r="0" b="0"/>
            <wp:wrapTight wrapText="bothSides">
              <wp:wrapPolygon edited="0">
                <wp:start x="0" y="0"/>
                <wp:lineTo x="0" y="21268"/>
                <wp:lineTo x="21401" y="21268"/>
                <wp:lineTo x="21401" y="0"/>
                <wp:lineTo x="0" y="0"/>
              </wp:wrapPolygon>
            </wp:wrapTight>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37840" cy="1818640"/>
                    </a:xfrm>
                    <a:prstGeom prst="rect">
                      <a:avLst/>
                    </a:prstGeom>
                    <a:noFill/>
                    <a:ln>
                      <a:noFill/>
                    </a:ln>
                  </pic:spPr>
                </pic:pic>
              </a:graphicData>
            </a:graphic>
          </wp:anchor>
        </w:drawing>
      </w:r>
      <w:r w:rsidR="0093256B">
        <w:rPr>
          <w:b/>
          <w:sz w:val="24"/>
        </w:rPr>
        <w:br w:type="page"/>
      </w:r>
      <w:r w:rsidR="009C2942">
        <w:rPr>
          <w:b/>
          <w:sz w:val="24"/>
        </w:rPr>
        <w:lastRenderedPageBreak/>
        <w:t>10-18</w:t>
      </w:r>
      <w:r w:rsidR="009C2942">
        <w:rPr>
          <w:sz w:val="24"/>
        </w:rPr>
        <w:tab/>
        <w:t xml:space="preserve">(20 min.)    </w:t>
      </w:r>
      <w:r w:rsidR="009C2942">
        <w:rPr>
          <w:b/>
          <w:sz w:val="24"/>
        </w:rPr>
        <w:t>Various cost-behavior patterns.</w:t>
      </w:r>
    </w:p>
    <w:p w:rsidR="009C2942" w:rsidRDefault="009C2942" w:rsidP="00ED281D">
      <w:pPr>
        <w:tabs>
          <w:tab w:val="left" w:pos="720"/>
        </w:tabs>
        <w:ind w:left="720" w:hanging="720"/>
        <w:jc w:val="both"/>
        <w:rPr>
          <w:sz w:val="24"/>
        </w:rPr>
      </w:pPr>
      <w:r>
        <w:rPr>
          <w:sz w:val="24"/>
        </w:rPr>
        <w:t>1.</w:t>
      </w:r>
      <w:r>
        <w:rPr>
          <w:sz w:val="24"/>
        </w:rPr>
        <w:tab/>
        <w:t>K</w:t>
      </w:r>
    </w:p>
    <w:p w:rsidR="009C2942" w:rsidRDefault="009C2942" w:rsidP="00ED281D">
      <w:pPr>
        <w:tabs>
          <w:tab w:val="left" w:pos="720"/>
        </w:tabs>
        <w:ind w:left="720" w:hanging="720"/>
        <w:jc w:val="both"/>
        <w:rPr>
          <w:sz w:val="24"/>
        </w:rPr>
      </w:pPr>
      <w:r>
        <w:rPr>
          <w:sz w:val="24"/>
        </w:rPr>
        <w:t>2.</w:t>
      </w:r>
      <w:r>
        <w:rPr>
          <w:sz w:val="24"/>
        </w:rPr>
        <w:tab/>
        <w:t>B</w:t>
      </w:r>
    </w:p>
    <w:p w:rsidR="009C2942" w:rsidRDefault="009C2942" w:rsidP="00ED281D">
      <w:pPr>
        <w:tabs>
          <w:tab w:val="left" w:pos="720"/>
        </w:tabs>
        <w:ind w:left="720" w:hanging="720"/>
        <w:jc w:val="both"/>
        <w:rPr>
          <w:sz w:val="24"/>
        </w:rPr>
      </w:pPr>
      <w:r>
        <w:rPr>
          <w:sz w:val="24"/>
        </w:rPr>
        <w:t>3.</w:t>
      </w:r>
      <w:r>
        <w:rPr>
          <w:sz w:val="24"/>
        </w:rPr>
        <w:tab/>
        <w:t>G</w:t>
      </w:r>
    </w:p>
    <w:p w:rsidR="009C2942" w:rsidRDefault="009C2942" w:rsidP="00ED281D">
      <w:pPr>
        <w:tabs>
          <w:tab w:val="left" w:pos="-5940"/>
          <w:tab w:val="left" w:pos="720"/>
        </w:tabs>
        <w:ind w:left="720" w:hanging="720"/>
        <w:jc w:val="both"/>
        <w:rPr>
          <w:sz w:val="24"/>
        </w:rPr>
      </w:pPr>
      <w:r>
        <w:rPr>
          <w:sz w:val="24"/>
        </w:rPr>
        <w:t>4.</w:t>
      </w:r>
      <w:r>
        <w:rPr>
          <w:sz w:val="24"/>
        </w:rPr>
        <w:tab/>
        <w:t>J</w:t>
      </w:r>
      <w:r>
        <w:rPr>
          <w:sz w:val="24"/>
        </w:rPr>
        <w:tab/>
        <w:t xml:space="preserve">Note that A is incorrect because, although the cost per pound eventually equals a </w:t>
      </w:r>
      <w:r w:rsidR="00ED281D">
        <w:rPr>
          <w:sz w:val="24"/>
        </w:rPr>
        <w:tab/>
      </w:r>
      <w:r>
        <w:rPr>
          <w:sz w:val="24"/>
        </w:rPr>
        <w:t xml:space="preserve">constant at $9.20, the total dollars of cost increases linearly from that point </w:t>
      </w:r>
      <w:r w:rsidR="00ED281D">
        <w:rPr>
          <w:sz w:val="24"/>
        </w:rPr>
        <w:tab/>
      </w:r>
      <w:r>
        <w:rPr>
          <w:sz w:val="24"/>
        </w:rPr>
        <w:t>onward.</w:t>
      </w:r>
    </w:p>
    <w:p w:rsidR="009C2942" w:rsidRDefault="009C2942" w:rsidP="00ED281D">
      <w:pPr>
        <w:tabs>
          <w:tab w:val="left" w:pos="720"/>
          <w:tab w:val="left" w:pos="1440"/>
        </w:tabs>
        <w:ind w:left="720" w:hanging="720"/>
        <w:jc w:val="both"/>
        <w:rPr>
          <w:sz w:val="24"/>
        </w:rPr>
      </w:pPr>
      <w:r>
        <w:rPr>
          <w:sz w:val="24"/>
        </w:rPr>
        <w:t>5.</w:t>
      </w:r>
      <w:r>
        <w:rPr>
          <w:sz w:val="24"/>
        </w:rPr>
        <w:tab/>
        <w:t>I</w:t>
      </w:r>
      <w:r>
        <w:rPr>
          <w:sz w:val="24"/>
        </w:rPr>
        <w:tab/>
        <w:t>The total costs will be the same regardless of the volume level.</w:t>
      </w:r>
    </w:p>
    <w:p w:rsidR="009C2942" w:rsidRDefault="009C2942" w:rsidP="00ED281D">
      <w:pPr>
        <w:tabs>
          <w:tab w:val="left" w:pos="720"/>
          <w:tab w:val="left" w:pos="1620"/>
        </w:tabs>
        <w:ind w:left="720" w:hanging="720"/>
        <w:jc w:val="both"/>
        <w:rPr>
          <w:sz w:val="24"/>
        </w:rPr>
      </w:pPr>
      <w:r>
        <w:rPr>
          <w:sz w:val="24"/>
        </w:rPr>
        <w:t>6.</w:t>
      </w:r>
      <w:r>
        <w:rPr>
          <w:sz w:val="24"/>
        </w:rPr>
        <w:tab/>
        <w:t>L</w:t>
      </w:r>
    </w:p>
    <w:p w:rsidR="009C2942" w:rsidRDefault="009C2942" w:rsidP="00ED281D">
      <w:pPr>
        <w:tabs>
          <w:tab w:val="left" w:pos="720"/>
          <w:tab w:val="left" w:pos="1440"/>
        </w:tabs>
        <w:ind w:left="720" w:hanging="720"/>
        <w:jc w:val="both"/>
        <w:rPr>
          <w:sz w:val="24"/>
        </w:rPr>
      </w:pPr>
      <w:r>
        <w:rPr>
          <w:sz w:val="24"/>
        </w:rPr>
        <w:t>7.</w:t>
      </w:r>
      <w:r>
        <w:rPr>
          <w:sz w:val="24"/>
        </w:rPr>
        <w:tab/>
        <w:t>F</w:t>
      </w:r>
      <w:r>
        <w:rPr>
          <w:sz w:val="24"/>
        </w:rPr>
        <w:tab/>
        <w:t>This is a classic step-cost function.</w:t>
      </w:r>
    </w:p>
    <w:p w:rsidR="009C2942" w:rsidRDefault="009C2942" w:rsidP="00ED281D">
      <w:pPr>
        <w:tabs>
          <w:tab w:val="left" w:pos="720"/>
        </w:tabs>
        <w:ind w:left="720" w:hanging="720"/>
        <w:jc w:val="both"/>
        <w:rPr>
          <w:sz w:val="24"/>
          <w:lang w:val="fr-FR"/>
        </w:rPr>
      </w:pPr>
      <w:r>
        <w:rPr>
          <w:sz w:val="24"/>
          <w:lang w:val="fr-FR"/>
        </w:rPr>
        <w:t>8.</w:t>
      </w:r>
      <w:r>
        <w:rPr>
          <w:sz w:val="24"/>
          <w:lang w:val="fr-FR"/>
        </w:rPr>
        <w:tab/>
        <w:t>K</w:t>
      </w:r>
    </w:p>
    <w:p w:rsidR="009C2942" w:rsidRDefault="009C2942" w:rsidP="00ED281D">
      <w:pPr>
        <w:tabs>
          <w:tab w:val="left" w:pos="720"/>
        </w:tabs>
        <w:ind w:left="720" w:hanging="720"/>
        <w:jc w:val="both"/>
        <w:rPr>
          <w:sz w:val="24"/>
          <w:lang w:val="fr-FR"/>
        </w:rPr>
      </w:pPr>
      <w:r>
        <w:rPr>
          <w:sz w:val="24"/>
          <w:lang w:val="fr-FR"/>
        </w:rPr>
        <w:t>9.</w:t>
      </w:r>
      <w:r>
        <w:rPr>
          <w:sz w:val="24"/>
          <w:lang w:val="fr-FR"/>
        </w:rPr>
        <w:tab/>
        <w:t>C</w:t>
      </w:r>
    </w:p>
    <w:p w:rsidR="006B71A9" w:rsidRDefault="006B71A9" w:rsidP="00ED281D">
      <w:pPr>
        <w:tabs>
          <w:tab w:val="left" w:pos="720"/>
        </w:tabs>
        <w:ind w:left="720" w:hanging="720"/>
        <w:jc w:val="both"/>
        <w:rPr>
          <w:sz w:val="24"/>
          <w:lang w:val="fr-FR"/>
        </w:rPr>
      </w:pPr>
    </w:p>
    <w:p w:rsidR="009C2942" w:rsidRPr="00D07D69" w:rsidRDefault="009C2942" w:rsidP="009B68C4">
      <w:pPr>
        <w:tabs>
          <w:tab w:val="left" w:pos="810"/>
          <w:tab w:val="left" w:pos="1890"/>
        </w:tabs>
        <w:jc w:val="both"/>
        <w:rPr>
          <w:b/>
          <w:sz w:val="24"/>
          <w:szCs w:val="24"/>
          <w:lang w:val="fr-FR"/>
        </w:rPr>
      </w:pPr>
    </w:p>
    <w:p w:rsidR="009C2942" w:rsidRDefault="009C2942" w:rsidP="009B68C4">
      <w:pPr>
        <w:tabs>
          <w:tab w:val="left" w:pos="720"/>
          <w:tab w:val="left" w:pos="1800"/>
        </w:tabs>
        <w:jc w:val="both"/>
        <w:rPr>
          <w:b/>
          <w:sz w:val="24"/>
        </w:rPr>
      </w:pPr>
      <w:r>
        <w:rPr>
          <w:b/>
          <w:sz w:val="24"/>
          <w:lang w:val="fr-FR"/>
        </w:rPr>
        <w:t>10-19</w:t>
      </w:r>
      <w:r>
        <w:rPr>
          <w:sz w:val="24"/>
          <w:lang w:val="fr-FR"/>
        </w:rPr>
        <w:tab/>
        <w:t xml:space="preserve">(30 min.) </w:t>
      </w:r>
      <w:r w:rsidR="0093256B">
        <w:rPr>
          <w:sz w:val="24"/>
          <w:lang w:val="fr-FR"/>
        </w:rPr>
        <w:tab/>
      </w:r>
      <w:r>
        <w:rPr>
          <w:b/>
          <w:sz w:val="24"/>
        </w:rPr>
        <w:t>Matching graphs with descriptions of cost and revenue behavior.</w:t>
      </w:r>
    </w:p>
    <w:p w:rsidR="009C2942" w:rsidRDefault="009C2942" w:rsidP="009B68C4">
      <w:pPr>
        <w:tabs>
          <w:tab w:val="left" w:pos="540"/>
          <w:tab w:val="left" w:pos="720"/>
          <w:tab w:val="left" w:pos="5940"/>
          <w:tab w:val="left" w:pos="8280"/>
        </w:tabs>
        <w:jc w:val="both"/>
        <w:rPr>
          <w:sz w:val="24"/>
        </w:rPr>
      </w:pPr>
      <w:r>
        <w:rPr>
          <w:sz w:val="24"/>
        </w:rPr>
        <w:t xml:space="preserve">  </w:t>
      </w:r>
    </w:p>
    <w:p w:rsidR="009C2942" w:rsidRDefault="009C2942" w:rsidP="00ED281D">
      <w:pPr>
        <w:numPr>
          <w:ilvl w:val="0"/>
          <w:numId w:val="21"/>
        </w:numPr>
        <w:tabs>
          <w:tab w:val="clear" w:pos="540"/>
          <w:tab w:val="left" w:pos="720"/>
          <w:tab w:val="left" w:pos="5940"/>
          <w:tab w:val="left" w:pos="8280"/>
        </w:tabs>
        <w:ind w:left="720" w:hanging="720"/>
        <w:jc w:val="both"/>
        <w:rPr>
          <w:sz w:val="24"/>
        </w:rPr>
      </w:pPr>
      <w:r>
        <w:rPr>
          <w:sz w:val="24"/>
        </w:rPr>
        <w:t>(1)</w:t>
      </w:r>
    </w:p>
    <w:p w:rsidR="009C2942" w:rsidRDefault="009C2942" w:rsidP="00ED281D">
      <w:pPr>
        <w:numPr>
          <w:ilvl w:val="0"/>
          <w:numId w:val="21"/>
        </w:numPr>
        <w:tabs>
          <w:tab w:val="clear" w:pos="540"/>
          <w:tab w:val="left" w:pos="720"/>
          <w:tab w:val="left" w:pos="1440"/>
          <w:tab w:val="left" w:pos="5940"/>
          <w:tab w:val="left" w:pos="8280"/>
        </w:tabs>
        <w:ind w:left="720" w:hanging="720"/>
        <w:jc w:val="both"/>
        <w:rPr>
          <w:sz w:val="24"/>
        </w:rPr>
      </w:pPr>
      <w:r>
        <w:rPr>
          <w:sz w:val="24"/>
        </w:rPr>
        <w:t xml:space="preserve">(6) </w:t>
      </w:r>
      <w:r>
        <w:rPr>
          <w:sz w:val="24"/>
        </w:rPr>
        <w:tab/>
        <w:t>A step-cost function.</w:t>
      </w:r>
    </w:p>
    <w:p w:rsidR="009C2942" w:rsidRDefault="009C2942" w:rsidP="00ED281D">
      <w:pPr>
        <w:numPr>
          <w:ilvl w:val="0"/>
          <w:numId w:val="21"/>
        </w:numPr>
        <w:tabs>
          <w:tab w:val="clear" w:pos="540"/>
          <w:tab w:val="left" w:pos="720"/>
          <w:tab w:val="left" w:pos="5940"/>
          <w:tab w:val="left" w:pos="8280"/>
        </w:tabs>
        <w:ind w:left="720" w:hanging="720"/>
        <w:jc w:val="both"/>
        <w:rPr>
          <w:sz w:val="24"/>
        </w:rPr>
      </w:pPr>
      <w:r>
        <w:rPr>
          <w:sz w:val="24"/>
        </w:rPr>
        <w:t>(9)</w:t>
      </w:r>
    </w:p>
    <w:p w:rsidR="009C2942" w:rsidRDefault="009C2942" w:rsidP="00ED281D">
      <w:pPr>
        <w:numPr>
          <w:ilvl w:val="0"/>
          <w:numId w:val="21"/>
        </w:numPr>
        <w:tabs>
          <w:tab w:val="clear" w:pos="540"/>
          <w:tab w:val="left" w:pos="720"/>
          <w:tab w:val="left" w:pos="5940"/>
          <w:tab w:val="left" w:pos="8280"/>
        </w:tabs>
        <w:ind w:left="720" w:hanging="720"/>
        <w:jc w:val="both"/>
        <w:rPr>
          <w:sz w:val="24"/>
        </w:rPr>
      </w:pPr>
      <w:r>
        <w:rPr>
          <w:sz w:val="24"/>
        </w:rPr>
        <w:t>(2)</w:t>
      </w:r>
    </w:p>
    <w:p w:rsidR="009C2942" w:rsidRDefault="009C2942" w:rsidP="00ED281D">
      <w:pPr>
        <w:numPr>
          <w:ilvl w:val="0"/>
          <w:numId w:val="21"/>
        </w:numPr>
        <w:tabs>
          <w:tab w:val="clear" w:pos="540"/>
          <w:tab w:val="left" w:pos="720"/>
          <w:tab w:val="left" w:pos="5940"/>
          <w:tab w:val="left" w:pos="8280"/>
        </w:tabs>
        <w:ind w:left="720" w:hanging="720"/>
        <w:jc w:val="both"/>
        <w:rPr>
          <w:sz w:val="24"/>
        </w:rPr>
      </w:pPr>
      <w:r>
        <w:rPr>
          <w:sz w:val="24"/>
        </w:rPr>
        <w:t>(8)</w:t>
      </w:r>
    </w:p>
    <w:p w:rsidR="009C2942" w:rsidRDefault="009C2942" w:rsidP="00ED281D">
      <w:pPr>
        <w:numPr>
          <w:ilvl w:val="0"/>
          <w:numId w:val="21"/>
        </w:numPr>
        <w:tabs>
          <w:tab w:val="clear" w:pos="540"/>
          <w:tab w:val="left" w:pos="720"/>
          <w:tab w:val="left" w:pos="1440"/>
          <w:tab w:val="left" w:pos="5940"/>
          <w:tab w:val="left" w:pos="8280"/>
        </w:tabs>
        <w:ind w:left="720" w:hanging="720"/>
        <w:jc w:val="both"/>
        <w:rPr>
          <w:sz w:val="24"/>
        </w:rPr>
      </w:pPr>
      <w:r>
        <w:rPr>
          <w:sz w:val="24"/>
        </w:rPr>
        <w:t xml:space="preserve">(10) </w:t>
      </w:r>
      <w:r w:rsidR="00516FFC">
        <w:rPr>
          <w:sz w:val="24"/>
        </w:rPr>
        <w:tab/>
      </w:r>
      <w:r>
        <w:rPr>
          <w:sz w:val="24"/>
        </w:rPr>
        <w:t xml:space="preserve">It is </w:t>
      </w:r>
      <w:r>
        <w:rPr>
          <w:i/>
          <w:sz w:val="24"/>
        </w:rPr>
        <w:t>data plotted</w:t>
      </w:r>
      <w:r>
        <w:rPr>
          <w:sz w:val="24"/>
        </w:rPr>
        <w:t xml:space="preserve"> on a scatter diagram, showing a linear variable cost function with </w:t>
      </w:r>
      <w:r w:rsidR="00ED281D">
        <w:rPr>
          <w:sz w:val="24"/>
        </w:rPr>
        <w:tab/>
      </w:r>
      <w:r>
        <w:rPr>
          <w:sz w:val="24"/>
        </w:rPr>
        <w:t xml:space="preserve">constant variance of residuals. The constant variance of residuals implies that </w:t>
      </w:r>
      <w:r w:rsidR="00ED281D">
        <w:rPr>
          <w:sz w:val="24"/>
        </w:rPr>
        <w:tab/>
      </w:r>
      <w:r>
        <w:rPr>
          <w:sz w:val="24"/>
        </w:rPr>
        <w:t>there is a uniform dispersion of the data points about the regression line.</w:t>
      </w:r>
    </w:p>
    <w:p w:rsidR="009C2942" w:rsidRDefault="009C2942" w:rsidP="00ED281D">
      <w:pPr>
        <w:numPr>
          <w:ilvl w:val="0"/>
          <w:numId w:val="21"/>
        </w:numPr>
        <w:tabs>
          <w:tab w:val="clear" w:pos="540"/>
          <w:tab w:val="left" w:pos="720"/>
          <w:tab w:val="left" w:pos="5940"/>
          <w:tab w:val="left" w:pos="8280"/>
        </w:tabs>
        <w:ind w:left="720" w:hanging="720"/>
        <w:jc w:val="both"/>
        <w:rPr>
          <w:sz w:val="24"/>
        </w:rPr>
      </w:pPr>
      <w:r>
        <w:rPr>
          <w:sz w:val="24"/>
        </w:rPr>
        <w:t>(3)</w:t>
      </w:r>
    </w:p>
    <w:p w:rsidR="009C2942" w:rsidRDefault="009C2942" w:rsidP="00ED281D">
      <w:pPr>
        <w:numPr>
          <w:ilvl w:val="0"/>
          <w:numId w:val="21"/>
        </w:numPr>
        <w:tabs>
          <w:tab w:val="clear" w:pos="540"/>
          <w:tab w:val="left" w:pos="720"/>
          <w:tab w:val="left" w:pos="5940"/>
          <w:tab w:val="left" w:pos="8280"/>
        </w:tabs>
        <w:ind w:left="720" w:hanging="720"/>
        <w:jc w:val="both"/>
        <w:rPr>
          <w:sz w:val="24"/>
        </w:rPr>
      </w:pPr>
      <w:r>
        <w:rPr>
          <w:sz w:val="24"/>
        </w:rPr>
        <w:t>(8)</w:t>
      </w:r>
    </w:p>
    <w:p w:rsidR="00BF7C59" w:rsidRDefault="00BF7C59" w:rsidP="009B68C4">
      <w:pPr>
        <w:tabs>
          <w:tab w:val="left" w:pos="540"/>
          <w:tab w:val="left" w:pos="5940"/>
          <w:tab w:val="left" w:pos="8280"/>
        </w:tabs>
        <w:jc w:val="both"/>
        <w:rPr>
          <w:sz w:val="24"/>
        </w:rPr>
      </w:pPr>
    </w:p>
    <w:p w:rsidR="006B71A9" w:rsidRDefault="006B71A9">
      <w:pPr>
        <w:rPr>
          <w:b/>
          <w:sz w:val="24"/>
        </w:rPr>
      </w:pPr>
      <w:r>
        <w:rPr>
          <w:b/>
          <w:sz w:val="24"/>
        </w:rPr>
        <w:br w:type="page"/>
      </w:r>
    </w:p>
    <w:p w:rsidR="008265F4" w:rsidRDefault="008265F4" w:rsidP="008265F4">
      <w:pPr>
        <w:rPr>
          <w:b/>
          <w:sz w:val="24"/>
        </w:rPr>
      </w:pPr>
      <w:proofErr w:type="gramStart"/>
      <w:r>
        <w:rPr>
          <w:b/>
          <w:sz w:val="24"/>
        </w:rPr>
        <w:lastRenderedPageBreak/>
        <w:t>10-2</w:t>
      </w:r>
      <w:r w:rsidR="006B71A9">
        <w:rPr>
          <w:b/>
          <w:sz w:val="24"/>
        </w:rPr>
        <w:t>0</w:t>
      </w:r>
      <w:r>
        <w:rPr>
          <w:b/>
          <w:sz w:val="24"/>
        </w:rPr>
        <w:t xml:space="preserve">   </w:t>
      </w:r>
      <w:r w:rsidRPr="000D145C">
        <w:rPr>
          <w:sz w:val="24"/>
        </w:rPr>
        <w:t>(</w:t>
      </w:r>
      <w:r>
        <w:rPr>
          <w:sz w:val="24"/>
        </w:rPr>
        <w:t>20</w:t>
      </w:r>
      <w:r w:rsidRPr="000D145C">
        <w:rPr>
          <w:sz w:val="24"/>
        </w:rPr>
        <w:t xml:space="preserve"> min.)</w:t>
      </w:r>
      <w:proofErr w:type="gramEnd"/>
      <w:r>
        <w:rPr>
          <w:b/>
          <w:sz w:val="24"/>
        </w:rPr>
        <w:t xml:space="preserve">  Account analysis</w:t>
      </w:r>
      <w:r w:rsidR="000D1EFC">
        <w:rPr>
          <w:b/>
          <w:sz w:val="24"/>
        </w:rPr>
        <w:t>, high-low</w:t>
      </w:r>
    </w:p>
    <w:p w:rsidR="008265F4" w:rsidRDefault="000D1EFC" w:rsidP="000D1EFC">
      <w:pPr>
        <w:spacing w:before="120" w:after="120"/>
        <w:rPr>
          <w:b/>
          <w:sz w:val="24"/>
        </w:rPr>
      </w:pPr>
      <w:r w:rsidRPr="000D1EFC">
        <w:rPr>
          <w:b/>
          <w:sz w:val="24"/>
        </w:rPr>
        <w:t xml:space="preserve">Note: In some print versions of the text, requirement 3 refers to the company as Java Joe’s rather than the correct name of </w:t>
      </w:r>
      <w:proofErr w:type="spellStart"/>
      <w:r w:rsidRPr="000D1EFC">
        <w:rPr>
          <w:b/>
          <w:sz w:val="24"/>
        </w:rPr>
        <w:t>Luwak</w:t>
      </w:r>
      <w:proofErr w:type="spellEnd"/>
      <w:r w:rsidRPr="000D1EFC">
        <w:rPr>
          <w:b/>
          <w:sz w:val="24"/>
        </w:rPr>
        <w:t xml:space="preserve"> Coffees.</w:t>
      </w:r>
    </w:p>
    <w:p w:rsidR="008265F4" w:rsidRDefault="008265F4" w:rsidP="008265F4">
      <w:pPr>
        <w:rPr>
          <w:sz w:val="24"/>
          <w:szCs w:val="24"/>
        </w:rPr>
      </w:pPr>
      <w:r w:rsidRPr="000D145C">
        <w:rPr>
          <w:sz w:val="24"/>
          <w:szCs w:val="24"/>
        </w:rPr>
        <w:t>1</w:t>
      </w:r>
      <w:r w:rsidR="005548BA">
        <w:rPr>
          <w:sz w:val="24"/>
          <w:szCs w:val="24"/>
        </w:rPr>
        <w:t xml:space="preserve">. </w:t>
      </w:r>
      <w:r w:rsidRPr="000D145C">
        <w:rPr>
          <w:sz w:val="24"/>
          <w:szCs w:val="24"/>
        </w:rPr>
        <w:t xml:space="preserve">The electricity cost is </w:t>
      </w:r>
      <w:r>
        <w:rPr>
          <w:sz w:val="24"/>
          <w:szCs w:val="24"/>
        </w:rPr>
        <w:t>variable because, in each month, the cost divided by the number of kilowatt hours equals a constant $0.30</w:t>
      </w:r>
      <w:r w:rsidR="005548BA">
        <w:rPr>
          <w:sz w:val="24"/>
          <w:szCs w:val="24"/>
        </w:rPr>
        <w:t xml:space="preserve">. </w:t>
      </w:r>
      <w:r>
        <w:rPr>
          <w:sz w:val="24"/>
          <w:szCs w:val="24"/>
        </w:rPr>
        <w:t>The definition of a variable cost is one that remains constant per unit</w:t>
      </w:r>
      <w:r w:rsidR="005548BA">
        <w:rPr>
          <w:sz w:val="24"/>
          <w:szCs w:val="24"/>
        </w:rPr>
        <w:t xml:space="preserve">. </w:t>
      </w:r>
    </w:p>
    <w:p w:rsidR="008265F4" w:rsidRDefault="008265F4" w:rsidP="008265F4">
      <w:pPr>
        <w:rPr>
          <w:sz w:val="24"/>
          <w:szCs w:val="24"/>
        </w:rPr>
      </w:pPr>
    </w:p>
    <w:p w:rsidR="008265F4" w:rsidRDefault="008265F4" w:rsidP="008265F4">
      <w:pPr>
        <w:rPr>
          <w:sz w:val="24"/>
          <w:szCs w:val="24"/>
        </w:rPr>
      </w:pPr>
      <w:r w:rsidRPr="000D145C">
        <w:rPr>
          <w:sz w:val="24"/>
          <w:szCs w:val="24"/>
        </w:rPr>
        <w:t xml:space="preserve">The telephone cost </w:t>
      </w:r>
      <w:r>
        <w:rPr>
          <w:sz w:val="24"/>
          <w:szCs w:val="24"/>
        </w:rPr>
        <w:t>is a</w:t>
      </w:r>
      <w:r w:rsidRPr="000D145C">
        <w:rPr>
          <w:sz w:val="24"/>
          <w:szCs w:val="24"/>
        </w:rPr>
        <w:t xml:space="preserve"> mixed cost because </w:t>
      </w:r>
      <w:r>
        <w:rPr>
          <w:sz w:val="24"/>
          <w:szCs w:val="24"/>
        </w:rPr>
        <w:t>the cost neither remains constant in total nor remains constant per unit.</w:t>
      </w:r>
    </w:p>
    <w:p w:rsidR="008265F4" w:rsidRDefault="008265F4" w:rsidP="008265F4">
      <w:pPr>
        <w:rPr>
          <w:sz w:val="24"/>
          <w:szCs w:val="24"/>
        </w:rPr>
      </w:pPr>
    </w:p>
    <w:p w:rsidR="008265F4" w:rsidRDefault="008265F4" w:rsidP="008265F4">
      <w:pPr>
        <w:rPr>
          <w:sz w:val="24"/>
          <w:szCs w:val="24"/>
        </w:rPr>
      </w:pPr>
      <w:r>
        <w:rPr>
          <w:sz w:val="24"/>
          <w:szCs w:val="24"/>
        </w:rPr>
        <w:t>The water cost is fixed because, although water usage varies from month to month,</w:t>
      </w:r>
      <w:r w:rsidR="009A6AFC">
        <w:rPr>
          <w:sz w:val="24"/>
          <w:szCs w:val="24"/>
        </w:rPr>
        <w:t xml:space="preserve"> the cost remains constant at $12</w:t>
      </w:r>
      <w:r>
        <w:rPr>
          <w:sz w:val="24"/>
          <w:szCs w:val="24"/>
        </w:rPr>
        <w:t>0.</w:t>
      </w:r>
    </w:p>
    <w:p w:rsidR="008265F4" w:rsidRDefault="008265F4" w:rsidP="008265F4">
      <w:pPr>
        <w:rPr>
          <w:sz w:val="24"/>
          <w:szCs w:val="24"/>
        </w:rPr>
      </w:pPr>
    </w:p>
    <w:p w:rsidR="008265F4" w:rsidRDefault="008265F4" w:rsidP="008265F4">
      <w:pPr>
        <w:rPr>
          <w:sz w:val="24"/>
          <w:szCs w:val="24"/>
        </w:rPr>
      </w:pPr>
      <w:r>
        <w:rPr>
          <w:sz w:val="24"/>
          <w:szCs w:val="24"/>
        </w:rPr>
        <w:t>2. The month with the highest number of telephone minutes is June</w:t>
      </w:r>
      <w:r w:rsidR="00E00E90">
        <w:rPr>
          <w:sz w:val="24"/>
          <w:szCs w:val="24"/>
        </w:rPr>
        <w:t>,</w:t>
      </w:r>
      <w:r w:rsidR="00E50EC1">
        <w:rPr>
          <w:sz w:val="24"/>
          <w:szCs w:val="24"/>
        </w:rPr>
        <w:t xml:space="preserve"> with 2,88</w:t>
      </w:r>
      <w:r>
        <w:rPr>
          <w:sz w:val="24"/>
          <w:szCs w:val="24"/>
        </w:rPr>
        <w:t>0 minutes and $</w:t>
      </w:r>
      <w:r w:rsidR="00E50EC1">
        <w:rPr>
          <w:sz w:val="24"/>
          <w:szCs w:val="24"/>
        </w:rPr>
        <w:t>197.6</w:t>
      </w:r>
      <w:r>
        <w:rPr>
          <w:sz w:val="24"/>
          <w:szCs w:val="24"/>
        </w:rPr>
        <w:t>0 of cost</w:t>
      </w:r>
      <w:r w:rsidR="005548BA">
        <w:rPr>
          <w:sz w:val="24"/>
          <w:szCs w:val="24"/>
        </w:rPr>
        <w:t xml:space="preserve">. </w:t>
      </w:r>
      <w:r>
        <w:rPr>
          <w:sz w:val="24"/>
          <w:szCs w:val="24"/>
        </w:rPr>
        <w:t>The month with the lowest is April</w:t>
      </w:r>
      <w:r w:rsidR="00E00E90">
        <w:rPr>
          <w:sz w:val="24"/>
          <w:szCs w:val="24"/>
        </w:rPr>
        <w:t>,</w:t>
      </w:r>
      <w:r w:rsidR="00E50EC1">
        <w:rPr>
          <w:sz w:val="24"/>
          <w:szCs w:val="24"/>
        </w:rPr>
        <w:t xml:space="preserve"> with 1,960</w:t>
      </w:r>
      <w:r>
        <w:rPr>
          <w:sz w:val="24"/>
          <w:szCs w:val="24"/>
        </w:rPr>
        <w:t xml:space="preserve"> minutes and $</w:t>
      </w:r>
      <w:r w:rsidR="00E50EC1">
        <w:rPr>
          <w:sz w:val="24"/>
          <w:szCs w:val="24"/>
        </w:rPr>
        <w:t>179.2</w:t>
      </w:r>
      <w:r>
        <w:rPr>
          <w:sz w:val="24"/>
          <w:szCs w:val="24"/>
        </w:rPr>
        <w:t>0</w:t>
      </w:r>
      <w:r w:rsidR="005548BA">
        <w:rPr>
          <w:sz w:val="24"/>
          <w:szCs w:val="24"/>
        </w:rPr>
        <w:t xml:space="preserve">. </w:t>
      </w:r>
      <w:r>
        <w:rPr>
          <w:sz w:val="24"/>
          <w:szCs w:val="24"/>
        </w:rPr>
        <w:t>The difference in cost ($</w:t>
      </w:r>
      <w:r w:rsidR="00E50EC1">
        <w:rPr>
          <w:sz w:val="24"/>
          <w:szCs w:val="24"/>
        </w:rPr>
        <w:t xml:space="preserve">197.60 </w:t>
      </w:r>
      <w:r w:rsidR="008D19B8">
        <w:rPr>
          <w:sz w:val="24"/>
          <w:szCs w:val="24"/>
        </w:rPr>
        <w:t xml:space="preserve">– </w:t>
      </w:r>
      <w:r w:rsidR="00E50EC1">
        <w:rPr>
          <w:sz w:val="24"/>
          <w:szCs w:val="24"/>
        </w:rPr>
        <w:t>$179.2</w:t>
      </w:r>
      <w:r>
        <w:rPr>
          <w:sz w:val="24"/>
          <w:szCs w:val="24"/>
        </w:rPr>
        <w:t>0), divided</w:t>
      </w:r>
      <w:r w:rsidR="00E50EC1">
        <w:rPr>
          <w:sz w:val="24"/>
          <w:szCs w:val="24"/>
        </w:rPr>
        <w:t xml:space="preserve"> by the difference in minutes (2,88</w:t>
      </w:r>
      <w:r>
        <w:rPr>
          <w:sz w:val="24"/>
          <w:szCs w:val="24"/>
        </w:rPr>
        <w:t xml:space="preserve">0 – </w:t>
      </w:r>
      <w:r w:rsidR="00E50EC1">
        <w:rPr>
          <w:sz w:val="24"/>
          <w:szCs w:val="24"/>
        </w:rPr>
        <w:t>1,96</w:t>
      </w:r>
      <w:r>
        <w:rPr>
          <w:sz w:val="24"/>
          <w:szCs w:val="24"/>
        </w:rPr>
        <w:t>0) equals $0.02 per minute of variable telephone cost</w:t>
      </w:r>
      <w:r w:rsidR="005548BA">
        <w:rPr>
          <w:sz w:val="24"/>
          <w:szCs w:val="24"/>
        </w:rPr>
        <w:t xml:space="preserve">. </w:t>
      </w:r>
      <w:r>
        <w:rPr>
          <w:sz w:val="24"/>
          <w:szCs w:val="24"/>
        </w:rPr>
        <w:t>Inserted</w:t>
      </w:r>
      <w:r w:rsidR="00E00E90">
        <w:rPr>
          <w:sz w:val="24"/>
          <w:szCs w:val="24"/>
        </w:rPr>
        <w:t xml:space="preserve"> into the cost formula for June:</w:t>
      </w:r>
    </w:p>
    <w:p w:rsidR="00E00E90" w:rsidRDefault="00E00E90" w:rsidP="008265F4">
      <w:pPr>
        <w:rPr>
          <w:sz w:val="24"/>
          <w:szCs w:val="24"/>
        </w:rPr>
      </w:pPr>
    </w:p>
    <w:p w:rsidR="008265F4" w:rsidRDefault="008265F4" w:rsidP="008265F4">
      <w:pPr>
        <w:rPr>
          <w:sz w:val="24"/>
          <w:szCs w:val="24"/>
        </w:rPr>
      </w:pPr>
      <w:r>
        <w:rPr>
          <w:sz w:val="24"/>
          <w:szCs w:val="24"/>
        </w:rPr>
        <w:t>$</w:t>
      </w:r>
      <w:r w:rsidR="00027EB6">
        <w:rPr>
          <w:sz w:val="24"/>
          <w:szCs w:val="24"/>
        </w:rPr>
        <w:t>197.6</w:t>
      </w:r>
      <w:r>
        <w:rPr>
          <w:sz w:val="24"/>
          <w:szCs w:val="24"/>
        </w:rPr>
        <w:t xml:space="preserve">0 = </w:t>
      </w:r>
      <w:r>
        <w:rPr>
          <w:i/>
          <w:sz w:val="24"/>
          <w:szCs w:val="24"/>
        </w:rPr>
        <w:t xml:space="preserve">a </w:t>
      </w:r>
      <w:r>
        <w:rPr>
          <w:sz w:val="24"/>
          <w:szCs w:val="24"/>
        </w:rPr>
        <w:t>fixed cost + ($0.02 × number of minutes used)</w:t>
      </w:r>
    </w:p>
    <w:p w:rsidR="00E00E90" w:rsidRDefault="00027EB6" w:rsidP="00E00E90">
      <w:pPr>
        <w:rPr>
          <w:sz w:val="24"/>
          <w:szCs w:val="24"/>
        </w:rPr>
      </w:pPr>
      <w:r>
        <w:rPr>
          <w:sz w:val="24"/>
          <w:szCs w:val="24"/>
        </w:rPr>
        <w:t>$197.6</w:t>
      </w:r>
      <w:r w:rsidR="00E00E90">
        <w:rPr>
          <w:sz w:val="24"/>
          <w:szCs w:val="24"/>
        </w:rPr>
        <w:t xml:space="preserve">0 = </w:t>
      </w:r>
      <w:r w:rsidR="00E00E90">
        <w:rPr>
          <w:i/>
          <w:sz w:val="24"/>
          <w:szCs w:val="24"/>
        </w:rPr>
        <w:t xml:space="preserve">a </w:t>
      </w:r>
      <w:r w:rsidR="00E83D37">
        <w:rPr>
          <w:sz w:val="24"/>
          <w:szCs w:val="24"/>
        </w:rPr>
        <w:t>+ ($0.02 × 2,88</w:t>
      </w:r>
      <w:r w:rsidR="00E00E90">
        <w:rPr>
          <w:sz w:val="24"/>
          <w:szCs w:val="24"/>
        </w:rPr>
        <w:t>0)</w:t>
      </w:r>
    </w:p>
    <w:p w:rsidR="00E00E90" w:rsidRDefault="00E00E90" w:rsidP="00E00E90">
      <w:pPr>
        <w:rPr>
          <w:sz w:val="24"/>
          <w:szCs w:val="24"/>
        </w:rPr>
      </w:pPr>
      <w:r>
        <w:rPr>
          <w:sz w:val="24"/>
          <w:szCs w:val="24"/>
        </w:rPr>
        <w:t>$</w:t>
      </w:r>
      <w:r w:rsidR="00027EB6">
        <w:rPr>
          <w:sz w:val="24"/>
          <w:szCs w:val="24"/>
        </w:rPr>
        <w:t>197.6</w:t>
      </w:r>
      <w:r>
        <w:rPr>
          <w:sz w:val="24"/>
          <w:szCs w:val="24"/>
        </w:rPr>
        <w:t xml:space="preserve">0 = </w:t>
      </w:r>
      <w:r>
        <w:rPr>
          <w:i/>
          <w:sz w:val="24"/>
          <w:szCs w:val="24"/>
        </w:rPr>
        <w:t xml:space="preserve">a </w:t>
      </w:r>
      <w:r>
        <w:rPr>
          <w:sz w:val="24"/>
          <w:szCs w:val="24"/>
        </w:rPr>
        <w:t>+ $</w:t>
      </w:r>
      <w:r w:rsidR="00027EB6">
        <w:rPr>
          <w:sz w:val="24"/>
          <w:szCs w:val="24"/>
        </w:rPr>
        <w:t>57.6</w:t>
      </w:r>
      <w:r>
        <w:rPr>
          <w:sz w:val="24"/>
          <w:szCs w:val="24"/>
        </w:rPr>
        <w:t>0</w:t>
      </w:r>
    </w:p>
    <w:p w:rsidR="008265F4" w:rsidRDefault="008265F4" w:rsidP="008265F4">
      <w:pPr>
        <w:rPr>
          <w:sz w:val="24"/>
          <w:szCs w:val="24"/>
        </w:rPr>
      </w:pPr>
      <w:r>
        <w:rPr>
          <w:i/>
          <w:sz w:val="24"/>
          <w:szCs w:val="24"/>
        </w:rPr>
        <w:t xml:space="preserve">a </w:t>
      </w:r>
      <w:r>
        <w:rPr>
          <w:sz w:val="24"/>
          <w:szCs w:val="24"/>
        </w:rPr>
        <w:t>= $</w:t>
      </w:r>
      <w:r w:rsidR="00027EB6">
        <w:rPr>
          <w:sz w:val="24"/>
          <w:szCs w:val="24"/>
        </w:rPr>
        <w:t>140</w:t>
      </w:r>
      <w:r>
        <w:rPr>
          <w:sz w:val="24"/>
          <w:szCs w:val="24"/>
        </w:rPr>
        <w:t xml:space="preserve"> monthly fixed telephone cost</w:t>
      </w:r>
    </w:p>
    <w:p w:rsidR="008265F4" w:rsidRDefault="008265F4" w:rsidP="008265F4">
      <w:pPr>
        <w:rPr>
          <w:sz w:val="24"/>
          <w:szCs w:val="24"/>
        </w:rPr>
      </w:pPr>
    </w:p>
    <w:p w:rsidR="008265F4" w:rsidRDefault="008265F4" w:rsidP="008265F4">
      <w:pPr>
        <w:rPr>
          <w:sz w:val="24"/>
          <w:szCs w:val="24"/>
        </w:rPr>
      </w:pPr>
      <w:r>
        <w:rPr>
          <w:sz w:val="24"/>
          <w:szCs w:val="24"/>
        </w:rPr>
        <w:t>Therefore,</w:t>
      </w:r>
      <w:r w:rsidR="00B820F5">
        <w:rPr>
          <w:sz w:val="24"/>
          <w:szCs w:val="24"/>
        </w:rPr>
        <w:t xml:space="preserve"> Luwak</w:t>
      </w:r>
      <w:r>
        <w:rPr>
          <w:sz w:val="24"/>
          <w:szCs w:val="24"/>
        </w:rPr>
        <w:t>’s cost formula for monthly telephone cost is</w:t>
      </w:r>
    </w:p>
    <w:p w:rsidR="008265F4" w:rsidRPr="003419E4" w:rsidRDefault="008265F4" w:rsidP="008265F4">
      <w:pPr>
        <w:rPr>
          <w:sz w:val="24"/>
          <w:szCs w:val="24"/>
        </w:rPr>
      </w:pPr>
      <w:r>
        <w:rPr>
          <w:i/>
          <w:sz w:val="24"/>
          <w:szCs w:val="24"/>
        </w:rPr>
        <w:t xml:space="preserve">Y </w:t>
      </w:r>
      <w:r>
        <w:rPr>
          <w:sz w:val="24"/>
          <w:szCs w:val="24"/>
        </w:rPr>
        <w:t>= $</w:t>
      </w:r>
      <w:r w:rsidR="00027EB6">
        <w:rPr>
          <w:sz w:val="24"/>
          <w:szCs w:val="24"/>
        </w:rPr>
        <w:t>140</w:t>
      </w:r>
      <w:r>
        <w:rPr>
          <w:sz w:val="24"/>
          <w:szCs w:val="24"/>
        </w:rPr>
        <w:t xml:space="preserve"> + ($0.02 × number of minutes used) </w:t>
      </w:r>
    </w:p>
    <w:p w:rsidR="008265F4" w:rsidRPr="003419E4" w:rsidRDefault="008265F4" w:rsidP="008265F4">
      <w:pPr>
        <w:rPr>
          <w:sz w:val="24"/>
          <w:szCs w:val="24"/>
        </w:rPr>
      </w:pPr>
    </w:p>
    <w:p w:rsidR="008265F4" w:rsidRPr="003419E4" w:rsidRDefault="008265F4" w:rsidP="008265F4">
      <w:pPr>
        <w:rPr>
          <w:sz w:val="24"/>
          <w:szCs w:val="24"/>
        </w:rPr>
      </w:pPr>
      <w:r>
        <w:rPr>
          <w:sz w:val="24"/>
          <w:szCs w:val="24"/>
        </w:rPr>
        <w:t>3</w:t>
      </w:r>
      <w:r w:rsidR="005548BA">
        <w:rPr>
          <w:sz w:val="24"/>
          <w:szCs w:val="24"/>
        </w:rPr>
        <w:t xml:space="preserve">. </w:t>
      </w:r>
      <w:r>
        <w:rPr>
          <w:sz w:val="24"/>
          <w:szCs w:val="24"/>
        </w:rPr>
        <w:t xml:space="preserve">The electricity rate is $0.30 per </w:t>
      </w:r>
      <w:proofErr w:type="gramStart"/>
      <w:r w:rsidRPr="000D145C">
        <w:rPr>
          <w:sz w:val="24"/>
          <w:szCs w:val="24"/>
        </w:rPr>
        <w:t>kw</w:t>
      </w:r>
      <w:proofErr w:type="gramEnd"/>
      <w:r w:rsidRPr="000D145C">
        <w:rPr>
          <w:sz w:val="24"/>
          <w:szCs w:val="24"/>
        </w:rPr>
        <w:t xml:space="preserve"> hour</w:t>
      </w:r>
    </w:p>
    <w:p w:rsidR="008265F4" w:rsidRDefault="008265F4" w:rsidP="008265F4">
      <w:pPr>
        <w:rPr>
          <w:sz w:val="24"/>
          <w:szCs w:val="24"/>
        </w:rPr>
      </w:pPr>
      <w:r w:rsidRPr="000D145C">
        <w:rPr>
          <w:sz w:val="24"/>
          <w:szCs w:val="24"/>
        </w:rPr>
        <w:t>The telephone cost is $</w:t>
      </w:r>
      <w:r w:rsidR="00027EB6">
        <w:rPr>
          <w:sz w:val="24"/>
          <w:szCs w:val="24"/>
        </w:rPr>
        <w:t>14</w:t>
      </w:r>
      <w:r w:rsidRPr="000D145C">
        <w:rPr>
          <w:sz w:val="24"/>
          <w:szCs w:val="24"/>
        </w:rPr>
        <w:t>0 + ($</w:t>
      </w:r>
      <w:r>
        <w:rPr>
          <w:sz w:val="24"/>
          <w:szCs w:val="24"/>
        </w:rPr>
        <w:t>0.02 per minute</w:t>
      </w:r>
      <w:r w:rsidRPr="000D145C">
        <w:rPr>
          <w:sz w:val="24"/>
          <w:szCs w:val="24"/>
        </w:rPr>
        <w:t>)</w:t>
      </w:r>
    </w:p>
    <w:p w:rsidR="008265F4" w:rsidRPr="003419E4" w:rsidRDefault="008265F4" w:rsidP="008265F4">
      <w:pPr>
        <w:rPr>
          <w:sz w:val="24"/>
          <w:szCs w:val="24"/>
        </w:rPr>
      </w:pPr>
      <w:r>
        <w:rPr>
          <w:sz w:val="24"/>
          <w:szCs w:val="24"/>
        </w:rPr>
        <w:t>The fixed water cost is $</w:t>
      </w:r>
      <w:r w:rsidR="00027EB6">
        <w:rPr>
          <w:sz w:val="24"/>
          <w:szCs w:val="24"/>
        </w:rPr>
        <w:t>120</w:t>
      </w:r>
      <w:r w:rsidR="008D19B8">
        <w:rPr>
          <w:sz w:val="24"/>
          <w:szCs w:val="24"/>
        </w:rPr>
        <w:t>.</w:t>
      </w:r>
    </w:p>
    <w:p w:rsidR="008265F4" w:rsidRPr="003419E4" w:rsidRDefault="008265F4" w:rsidP="008265F4">
      <w:pPr>
        <w:rPr>
          <w:sz w:val="24"/>
          <w:szCs w:val="24"/>
        </w:rPr>
      </w:pPr>
    </w:p>
    <w:p w:rsidR="008265F4" w:rsidRPr="003419E4" w:rsidRDefault="008265F4" w:rsidP="008265F4">
      <w:pPr>
        <w:rPr>
          <w:sz w:val="24"/>
          <w:szCs w:val="24"/>
        </w:rPr>
      </w:pPr>
      <w:r>
        <w:rPr>
          <w:sz w:val="24"/>
          <w:szCs w:val="24"/>
        </w:rPr>
        <w:t>Adding</w:t>
      </w:r>
      <w:r w:rsidRPr="000D145C">
        <w:rPr>
          <w:sz w:val="24"/>
          <w:szCs w:val="24"/>
        </w:rPr>
        <w:t xml:space="preserve"> them together we get:</w:t>
      </w:r>
    </w:p>
    <w:p w:rsidR="008265F4" w:rsidRDefault="008265F4" w:rsidP="008265F4">
      <w:pPr>
        <w:rPr>
          <w:sz w:val="24"/>
          <w:szCs w:val="24"/>
        </w:rPr>
      </w:pPr>
    </w:p>
    <w:p w:rsidR="008265F4" w:rsidRDefault="008265F4" w:rsidP="008265F4">
      <w:pPr>
        <w:rPr>
          <w:sz w:val="24"/>
          <w:szCs w:val="24"/>
        </w:rPr>
      </w:pPr>
      <w:r>
        <w:rPr>
          <w:sz w:val="24"/>
          <w:szCs w:val="24"/>
        </w:rPr>
        <w:t>Fixed cost of utilities = $</w:t>
      </w:r>
      <w:r w:rsidR="00027EB6">
        <w:rPr>
          <w:sz w:val="24"/>
          <w:szCs w:val="24"/>
        </w:rPr>
        <w:t>140</w:t>
      </w:r>
      <w:r>
        <w:rPr>
          <w:sz w:val="24"/>
          <w:szCs w:val="24"/>
        </w:rPr>
        <w:t xml:space="preserve"> (telephone) + $</w:t>
      </w:r>
      <w:r w:rsidR="00027EB6">
        <w:rPr>
          <w:sz w:val="24"/>
          <w:szCs w:val="24"/>
        </w:rPr>
        <w:t>120</w:t>
      </w:r>
      <w:r>
        <w:rPr>
          <w:sz w:val="24"/>
          <w:szCs w:val="24"/>
        </w:rPr>
        <w:t xml:space="preserve"> (water) = $</w:t>
      </w:r>
      <w:r w:rsidR="00027EB6">
        <w:rPr>
          <w:sz w:val="24"/>
          <w:szCs w:val="24"/>
        </w:rPr>
        <w:t>260</w:t>
      </w:r>
    </w:p>
    <w:p w:rsidR="008265F4" w:rsidRDefault="008265F4" w:rsidP="008265F4">
      <w:pPr>
        <w:rPr>
          <w:sz w:val="24"/>
          <w:szCs w:val="24"/>
        </w:rPr>
      </w:pPr>
    </w:p>
    <w:p w:rsidR="008265F4" w:rsidRDefault="008265F4" w:rsidP="008265F4">
      <w:pPr>
        <w:rPr>
          <w:sz w:val="24"/>
          <w:szCs w:val="24"/>
        </w:rPr>
      </w:pPr>
      <w:r>
        <w:rPr>
          <w:sz w:val="24"/>
          <w:szCs w:val="24"/>
        </w:rPr>
        <w:t>Monthly Utilities Cost = $130 + (0.30 per kw hour) + ($0.02 per telephone min.)</w:t>
      </w:r>
    </w:p>
    <w:p w:rsidR="008265F4" w:rsidRDefault="008265F4" w:rsidP="008265F4">
      <w:pPr>
        <w:rPr>
          <w:sz w:val="24"/>
          <w:szCs w:val="24"/>
        </w:rPr>
      </w:pPr>
      <w:r>
        <w:rPr>
          <w:sz w:val="24"/>
          <w:szCs w:val="24"/>
        </w:rPr>
        <w:t xml:space="preserve">                                                            </w:t>
      </w:r>
    </w:p>
    <w:p w:rsidR="008265F4" w:rsidRDefault="008265F4" w:rsidP="008265F4">
      <w:pPr>
        <w:rPr>
          <w:sz w:val="24"/>
        </w:rPr>
      </w:pPr>
      <w:r>
        <w:rPr>
          <w:sz w:val="24"/>
        </w:rPr>
        <w:t>4. Estimated utilities cost = $</w:t>
      </w:r>
      <w:r w:rsidR="00027EB6">
        <w:rPr>
          <w:sz w:val="24"/>
        </w:rPr>
        <w:t>260 + ($0.30 × 4,400 kw hours) + ($0.02 × 3,0</w:t>
      </w:r>
      <w:r>
        <w:rPr>
          <w:sz w:val="24"/>
        </w:rPr>
        <w:t>00 minutes)</w:t>
      </w:r>
    </w:p>
    <w:p w:rsidR="008265F4" w:rsidRDefault="008265F4" w:rsidP="008265F4">
      <w:pPr>
        <w:rPr>
          <w:sz w:val="24"/>
        </w:rPr>
      </w:pPr>
      <w:r>
        <w:rPr>
          <w:sz w:val="24"/>
        </w:rPr>
        <w:t>= $</w:t>
      </w:r>
      <w:r w:rsidR="00085087">
        <w:rPr>
          <w:sz w:val="24"/>
        </w:rPr>
        <w:t>260 + $1,320 + $60 = $1,64</w:t>
      </w:r>
      <w:r>
        <w:rPr>
          <w:sz w:val="24"/>
        </w:rPr>
        <w:t>0</w:t>
      </w:r>
    </w:p>
    <w:p w:rsidR="009C2942" w:rsidRDefault="00BF7C59" w:rsidP="009B68C4">
      <w:pPr>
        <w:tabs>
          <w:tab w:val="left" w:pos="720"/>
          <w:tab w:val="left" w:pos="1800"/>
          <w:tab w:val="right" w:pos="3780"/>
          <w:tab w:val="right" w:pos="6380"/>
          <w:tab w:val="right" w:pos="8820"/>
        </w:tabs>
        <w:ind w:right="-360"/>
        <w:jc w:val="both"/>
        <w:rPr>
          <w:b/>
          <w:sz w:val="24"/>
        </w:rPr>
      </w:pPr>
      <w:r>
        <w:rPr>
          <w:b/>
          <w:sz w:val="24"/>
        </w:rPr>
        <w:br w:type="page"/>
      </w:r>
      <w:proofErr w:type="gramStart"/>
      <w:r w:rsidR="00EF7FA5">
        <w:rPr>
          <w:b/>
          <w:sz w:val="24"/>
        </w:rPr>
        <w:lastRenderedPageBreak/>
        <w:t>10-21</w:t>
      </w:r>
      <w:r w:rsidR="008265F4">
        <w:rPr>
          <w:b/>
          <w:sz w:val="24"/>
        </w:rPr>
        <w:t xml:space="preserve"> </w:t>
      </w:r>
      <w:r w:rsidR="009C2942">
        <w:rPr>
          <w:sz w:val="24"/>
        </w:rPr>
        <w:t>(30 min.)</w:t>
      </w:r>
      <w:proofErr w:type="gramEnd"/>
      <w:r w:rsidR="009C2942">
        <w:rPr>
          <w:sz w:val="24"/>
        </w:rPr>
        <w:t xml:space="preserve">   </w:t>
      </w:r>
      <w:r w:rsidR="009C2942">
        <w:rPr>
          <w:b/>
          <w:sz w:val="24"/>
        </w:rPr>
        <w:t>Account analysis method.</w:t>
      </w:r>
    </w:p>
    <w:p w:rsidR="009C2942" w:rsidRDefault="009C2942" w:rsidP="009B68C4">
      <w:pPr>
        <w:tabs>
          <w:tab w:val="left" w:pos="720"/>
          <w:tab w:val="right" w:pos="3780"/>
          <w:tab w:val="right" w:pos="6380"/>
          <w:tab w:val="right" w:pos="8820"/>
        </w:tabs>
        <w:ind w:right="-360"/>
        <w:jc w:val="both"/>
        <w:rPr>
          <w:sz w:val="28"/>
        </w:rPr>
      </w:pPr>
    </w:p>
    <w:p w:rsidR="009C2942" w:rsidRDefault="009C2942" w:rsidP="00BF7C59">
      <w:pPr>
        <w:tabs>
          <w:tab w:val="left" w:pos="540"/>
          <w:tab w:val="right" w:pos="3780"/>
          <w:tab w:val="right" w:pos="6380"/>
          <w:tab w:val="right" w:pos="8820"/>
        </w:tabs>
        <w:ind w:right="-360"/>
        <w:jc w:val="both"/>
        <w:rPr>
          <w:sz w:val="24"/>
        </w:rPr>
      </w:pPr>
      <w:r>
        <w:rPr>
          <w:sz w:val="24"/>
        </w:rPr>
        <w:t xml:space="preserve">1. </w:t>
      </w:r>
      <w:r>
        <w:rPr>
          <w:sz w:val="24"/>
        </w:rPr>
        <w:tab/>
        <w:t>Manufacturing cost classification for 20</w:t>
      </w:r>
      <w:r w:rsidR="00CE6528">
        <w:rPr>
          <w:sz w:val="24"/>
        </w:rPr>
        <w:t>14</w:t>
      </w:r>
      <w:r>
        <w:rPr>
          <w:sz w:val="24"/>
        </w:rPr>
        <w:t>:</w:t>
      </w:r>
    </w:p>
    <w:tbl>
      <w:tblPr>
        <w:tblW w:w="9942" w:type="dxa"/>
        <w:tblInd w:w="-54" w:type="dxa"/>
        <w:tblLayout w:type="fixed"/>
        <w:tblCellMar>
          <w:left w:w="36" w:type="dxa"/>
          <w:right w:w="36" w:type="dxa"/>
        </w:tblCellMar>
        <w:tblLook w:val="0000"/>
      </w:tblPr>
      <w:tblGrid>
        <w:gridCol w:w="10"/>
        <w:gridCol w:w="2870"/>
        <w:gridCol w:w="1170"/>
        <w:gridCol w:w="1264"/>
        <w:gridCol w:w="1430"/>
        <w:gridCol w:w="1419"/>
        <w:gridCol w:w="1779"/>
      </w:tblGrid>
      <w:tr w:rsidR="009C2942" w:rsidRPr="00643D06">
        <w:trPr>
          <w:cantSplit/>
        </w:trPr>
        <w:tc>
          <w:tcPr>
            <w:tcW w:w="2880" w:type="dxa"/>
            <w:gridSpan w:val="2"/>
            <w:tcBorders>
              <w:bottom w:val="single" w:sz="4" w:space="0" w:color="auto"/>
            </w:tcBorders>
          </w:tcPr>
          <w:p w:rsidR="009C2942" w:rsidRPr="00643D06" w:rsidRDefault="009C2942" w:rsidP="009B68C4">
            <w:pPr>
              <w:ind w:right="12"/>
              <w:jc w:val="center"/>
              <w:rPr>
                <w:b/>
                <w:sz w:val="22"/>
                <w:szCs w:val="22"/>
              </w:rPr>
            </w:pPr>
          </w:p>
          <w:p w:rsidR="009C2942" w:rsidRDefault="009C2942" w:rsidP="009B68C4">
            <w:pPr>
              <w:ind w:right="12"/>
              <w:jc w:val="center"/>
              <w:rPr>
                <w:b/>
                <w:sz w:val="22"/>
                <w:szCs w:val="22"/>
              </w:rPr>
            </w:pPr>
          </w:p>
          <w:p w:rsidR="00643D06" w:rsidRPr="00643D06" w:rsidRDefault="00643D06" w:rsidP="009B68C4">
            <w:pPr>
              <w:ind w:right="12"/>
              <w:jc w:val="center"/>
              <w:rPr>
                <w:b/>
                <w:sz w:val="22"/>
                <w:szCs w:val="22"/>
              </w:rPr>
            </w:pPr>
          </w:p>
          <w:p w:rsidR="009C2942" w:rsidRPr="00643D06" w:rsidRDefault="009C2942" w:rsidP="009B68C4">
            <w:pPr>
              <w:ind w:right="12"/>
              <w:jc w:val="center"/>
              <w:rPr>
                <w:b/>
                <w:sz w:val="22"/>
                <w:szCs w:val="22"/>
              </w:rPr>
            </w:pPr>
          </w:p>
          <w:p w:rsidR="009C2942" w:rsidRPr="00643D06" w:rsidRDefault="009C2942" w:rsidP="009B68C4">
            <w:pPr>
              <w:ind w:right="12"/>
              <w:jc w:val="center"/>
              <w:rPr>
                <w:b/>
                <w:sz w:val="22"/>
                <w:szCs w:val="22"/>
              </w:rPr>
            </w:pPr>
            <w:r w:rsidRPr="00643D06">
              <w:rPr>
                <w:b/>
                <w:sz w:val="22"/>
                <w:szCs w:val="22"/>
              </w:rPr>
              <w:t>Account</w:t>
            </w:r>
          </w:p>
        </w:tc>
        <w:tc>
          <w:tcPr>
            <w:tcW w:w="1170" w:type="dxa"/>
            <w:tcBorders>
              <w:bottom w:val="single" w:sz="4" w:space="0" w:color="auto"/>
            </w:tcBorders>
          </w:tcPr>
          <w:p w:rsidR="009C2942" w:rsidRDefault="009C2942" w:rsidP="009B68C4">
            <w:pPr>
              <w:ind w:right="12"/>
              <w:jc w:val="center"/>
              <w:rPr>
                <w:b/>
                <w:sz w:val="22"/>
                <w:szCs w:val="22"/>
              </w:rPr>
            </w:pPr>
          </w:p>
          <w:p w:rsidR="00643D06" w:rsidRPr="00643D06" w:rsidRDefault="00643D06" w:rsidP="009B68C4">
            <w:pPr>
              <w:ind w:right="12"/>
              <w:jc w:val="center"/>
              <w:rPr>
                <w:b/>
                <w:sz w:val="22"/>
                <w:szCs w:val="22"/>
              </w:rPr>
            </w:pPr>
          </w:p>
          <w:p w:rsidR="009C2942" w:rsidRPr="00643D06" w:rsidRDefault="009C2942" w:rsidP="009B68C4">
            <w:pPr>
              <w:ind w:right="12"/>
              <w:jc w:val="center"/>
              <w:rPr>
                <w:b/>
                <w:sz w:val="22"/>
                <w:szCs w:val="22"/>
              </w:rPr>
            </w:pPr>
            <w:r w:rsidRPr="00643D06">
              <w:rPr>
                <w:b/>
                <w:sz w:val="22"/>
                <w:szCs w:val="22"/>
              </w:rPr>
              <w:t>Total</w:t>
            </w:r>
          </w:p>
          <w:p w:rsidR="009C2942" w:rsidRPr="00643D06" w:rsidRDefault="009C2942" w:rsidP="009B68C4">
            <w:pPr>
              <w:ind w:right="12"/>
              <w:jc w:val="center"/>
              <w:rPr>
                <w:b/>
                <w:sz w:val="22"/>
                <w:szCs w:val="22"/>
              </w:rPr>
            </w:pPr>
            <w:r w:rsidRPr="00643D06">
              <w:rPr>
                <w:b/>
                <w:sz w:val="22"/>
                <w:szCs w:val="22"/>
              </w:rPr>
              <w:t>Costs</w:t>
            </w:r>
          </w:p>
          <w:p w:rsidR="009C2942" w:rsidRPr="00643D06" w:rsidRDefault="009C2942" w:rsidP="009B68C4">
            <w:pPr>
              <w:ind w:right="12"/>
              <w:jc w:val="center"/>
              <w:rPr>
                <w:b/>
                <w:sz w:val="22"/>
                <w:szCs w:val="22"/>
              </w:rPr>
            </w:pPr>
            <w:r w:rsidRPr="00643D06">
              <w:rPr>
                <w:b/>
                <w:sz w:val="22"/>
                <w:szCs w:val="22"/>
              </w:rPr>
              <w:t>(1)</w:t>
            </w:r>
          </w:p>
        </w:tc>
        <w:tc>
          <w:tcPr>
            <w:tcW w:w="1264" w:type="dxa"/>
            <w:tcBorders>
              <w:bottom w:val="single" w:sz="4" w:space="0" w:color="auto"/>
            </w:tcBorders>
          </w:tcPr>
          <w:p w:rsidR="00643D06" w:rsidRDefault="009C2942" w:rsidP="009B68C4">
            <w:pPr>
              <w:ind w:right="12"/>
              <w:jc w:val="center"/>
              <w:rPr>
                <w:b/>
                <w:sz w:val="22"/>
                <w:szCs w:val="22"/>
              </w:rPr>
            </w:pPr>
            <w:r w:rsidRPr="00643D06">
              <w:rPr>
                <w:b/>
                <w:sz w:val="22"/>
                <w:szCs w:val="22"/>
              </w:rPr>
              <w:t xml:space="preserve">% of </w:t>
            </w:r>
          </w:p>
          <w:p w:rsidR="009C2942" w:rsidRPr="00643D06" w:rsidRDefault="009C2942" w:rsidP="009B68C4">
            <w:pPr>
              <w:ind w:right="12"/>
              <w:jc w:val="center"/>
              <w:rPr>
                <w:b/>
                <w:sz w:val="22"/>
                <w:szCs w:val="22"/>
              </w:rPr>
            </w:pPr>
            <w:r w:rsidRPr="00643D06">
              <w:rPr>
                <w:b/>
                <w:sz w:val="22"/>
                <w:szCs w:val="22"/>
              </w:rPr>
              <w:t xml:space="preserve">Total Costs That </w:t>
            </w:r>
            <w:r w:rsidR="00643D06">
              <w:rPr>
                <w:b/>
                <w:sz w:val="22"/>
                <w:szCs w:val="22"/>
              </w:rPr>
              <w:t>i</w:t>
            </w:r>
            <w:r w:rsidRPr="00643D06">
              <w:rPr>
                <w:b/>
                <w:sz w:val="22"/>
                <w:szCs w:val="22"/>
              </w:rPr>
              <w:t xml:space="preserve">s </w:t>
            </w:r>
          </w:p>
          <w:p w:rsidR="009C2942" w:rsidRPr="00643D06" w:rsidRDefault="009C2942" w:rsidP="009B68C4">
            <w:pPr>
              <w:pStyle w:val="Heading2"/>
              <w:rPr>
                <w:sz w:val="22"/>
                <w:szCs w:val="22"/>
              </w:rPr>
            </w:pPr>
            <w:r w:rsidRPr="00643D06">
              <w:rPr>
                <w:sz w:val="22"/>
                <w:szCs w:val="22"/>
              </w:rPr>
              <w:t>Variable</w:t>
            </w:r>
          </w:p>
          <w:p w:rsidR="009C2942" w:rsidRPr="00643D06" w:rsidRDefault="009C2942" w:rsidP="009B68C4">
            <w:pPr>
              <w:ind w:right="12"/>
              <w:jc w:val="center"/>
              <w:rPr>
                <w:b/>
                <w:sz w:val="22"/>
                <w:szCs w:val="22"/>
              </w:rPr>
            </w:pPr>
            <w:r w:rsidRPr="00643D06">
              <w:rPr>
                <w:b/>
                <w:sz w:val="22"/>
                <w:szCs w:val="22"/>
              </w:rPr>
              <w:t>(2)</w:t>
            </w:r>
          </w:p>
        </w:tc>
        <w:tc>
          <w:tcPr>
            <w:tcW w:w="1430" w:type="dxa"/>
            <w:tcBorders>
              <w:bottom w:val="single" w:sz="4" w:space="0" w:color="auto"/>
            </w:tcBorders>
          </w:tcPr>
          <w:p w:rsidR="009C2942" w:rsidRDefault="009C2942" w:rsidP="009B68C4">
            <w:pPr>
              <w:ind w:right="12"/>
              <w:jc w:val="center"/>
              <w:rPr>
                <w:b/>
                <w:sz w:val="22"/>
                <w:szCs w:val="22"/>
              </w:rPr>
            </w:pPr>
          </w:p>
          <w:p w:rsidR="00643D06" w:rsidRPr="00643D06" w:rsidRDefault="00643D06" w:rsidP="009B68C4">
            <w:pPr>
              <w:ind w:right="12"/>
              <w:jc w:val="center"/>
              <w:rPr>
                <w:b/>
                <w:sz w:val="22"/>
                <w:szCs w:val="22"/>
              </w:rPr>
            </w:pPr>
          </w:p>
          <w:p w:rsidR="009C2942" w:rsidRPr="00643D06" w:rsidRDefault="009C2942" w:rsidP="009B68C4">
            <w:pPr>
              <w:ind w:right="12"/>
              <w:jc w:val="center"/>
              <w:rPr>
                <w:b/>
                <w:sz w:val="22"/>
                <w:szCs w:val="22"/>
              </w:rPr>
            </w:pPr>
            <w:r w:rsidRPr="00643D06">
              <w:rPr>
                <w:b/>
                <w:sz w:val="22"/>
                <w:szCs w:val="22"/>
              </w:rPr>
              <w:t>Variable</w:t>
            </w:r>
          </w:p>
          <w:p w:rsidR="009C2942" w:rsidRPr="00643D06" w:rsidRDefault="009C2942" w:rsidP="009B68C4">
            <w:pPr>
              <w:ind w:right="12"/>
              <w:jc w:val="center"/>
              <w:rPr>
                <w:b/>
                <w:sz w:val="22"/>
                <w:szCs w:val="22"/>
              </w:rPr>
            </w:pPr>
            <w:r w:rsidRPr="00643D06">
              <w:rPr>
                <w:b/>
                <w:sz w:val="22"/>
                <w:szCs w:val="22"/>
              </w:rPr>
              <w:t>Costs</w:t>
            </w:r>
          </w:p>
          <w:p w:rsidR="009C2942" w:rsidRPr="00643D06" w:rsidRDefault="009C2942" w:rsidP="009B68C4">
            <w:pPr>
              <w:ind w:right="12"/>
              <w:jc w:val="center"/>
              <w:rPr>
                <w:b/>
                <w:sz w:val="22"/>
                <w:szCs w:val="22"/>
              </w:rPr>
            </w:pPr>
            <w:r w:rsidRPr="00643D06">
              <w:rPr>
                <w:b/>
                <w:sz w:val="22"/>
                <w:szCs w:val="22"/>
              </w:rPr>
              <w:t xml:space="preserve">(3) = (1) </w:t>
            </w:r>
            <w:r w:rsidRPr="00643D06">
              <w:rPr>
                <w:sz w:val="22"/>
                <w:szCs w:val="22"/>
              </w:rPr>
              <w:sym w:font="Symbol" w:char="F0B4"/>
            </w:r>
            <w:r w:rsidRPr="00643D06">
              <w:rPr>
                <w:sz w:val="22"/>
                <w:szCs w:val="22"/>
              </w:rPr>
              <w:t xml:space="preserve"> </w:t>
            </w:r>
            <w:r w:rsidRPr="00643D06">
              <w:rPr>
                <w:b/>
                <w:sz w:val="22"/>
                <w:szCs w:val="22"/>
              </w:rPr>
              <w:t>(2)</w:t>
            </w:r>
          </w:p>
        </w:tc>
        <w:tc>
          <w:tcPr>
            <w:tcW w:w="1419" w:type="dxa"/>
            <w:tcBorders>
              <w:bottom w:val="single" w:sz="4" w:space="0" w:color="auto"/>
            </w:tcBorders>
          </w:tcPr>
          <w:p w:rsidR="009C2942" w:rsidRDefault="009C2942" w:rsidP="009B68C4">
            <w:pPr>
              <w:ind w:right="12"/>
              <w:jc w:val="center"/>
              <w:rPr>
                <w:b/>
                <w:sz w:val="22"/>
                <w:szCs w:val="22"/>
              </w:rPr>
            </w:pPr>
          </w:p>
          <w:p w:rsidR="00643D06" w:rsidRPr="00643D06" w:rsidRDefault="00643D06" w:rsidP="009B68C4">
            <w:pPr>
              <w:ind w:right="12"/>
              <w:jc w:val="center"/>
              <w:rPr>
                <w:b/>
                <w:sz w:val="22"/>
                <w:szCs w:val="22"/>
              </w:rPr>
            </w:pPr>
          </w:p>
          <w:p w:rsidR="009C2942" w:rsidRPr="00643D06" w:rsidRDefault="009C2942" w:rsidP="009B68C4">
            <w:pPr>
              <w:ind w:right="12"/>
              <w:jc w:val="center"/>
              <w:rPr>
                <w:b/>
                <w:sz w:val="22"/>
                <w:szCs w:val="22"/>
              </w:rPr>
            </w:pPr>
            <w:r w:rsidRPr="00643D06">
              <w:rPr>
                <w:b/>
                <w:sz w:val="22"/>
                <w:szCs w:val="22"/>
              </w:rPr>
              <w:t>Fixed</w:t>
            </w:r>
          </w:p>
          <w:p w:rsidR="009C2942" w:rsidRPr="00643D06" w:rsidRDefault="009C2942" w:rsidP="009B68C4">
            <w:pPr>
              <w:ind w:right="12"/>
              <w:jc w:val="center"/>
              <w:rPr>
                <w:b/>
                <w:sz w:val="22"/>
                <w:szCs w:val="22"/>
              </w:rPr>
            </w:pPr>
            <w:r w:rsidRPr="00643D06">
              <w:rPr>
                <w:b/>
                <w:sz w:val="22"/>
                <w:szCs w:val="22"/>
              </w:rPr>
              <w:t>Costs</w:t>
            </w:r>
          </w:p>
          <w:p w:rsidR="009C2942" w:rsidRPr="00643D06" w:rsidRDefault="009C2942" w:rsidP="009B68C4">
            <w:pPr>
              <w:ind w:right="12"/>
              <w:jc w:val="center"/>
              <w:rPr>
                <w:b/>
                <w:sz w:val="22"/>
                <w:szCs w:val="22"/>
              </w:rPr>
            </w:pPr>
            <w:r w:rsidRPr="00643D06">
              <w:rPr>
                <w:b/>
                <w:sz w:val="22"/>
                <w:szCs w:val="22"/>
              </w:rPr>
              <w:t>(4) = (1) – (3)</w:t>
            </w:r>
          </w:p>
        </w:tc>
        <w:tc>
          <w:tcPr>
            <w:tcW w:w="1779" w:type="dxa"/>
            <w:tcBorders>
              <w:bottom w:val="single" w:sz="4" w:space="0" w:color="auto"/>
            </w:tcBorders>
          </w:tcPr>
          <w:p w:rsidR="009C2942" w:rsidRDefault="009C2942" w:rsidP="009B68C4">
            <w:pPr>
              <w:ind w:right="12"/>
              <w:jc w:val="center"/>
              <w:rPr>
                <w:b/>
                <w:sz w:val="22"/>
                <w:szCs w:val="22"/>
              </w:rPr>
            </w:pPr>
          </w:p>
          <w:p w:rsidR="00643D06" w:rsidRPr="00643D06" w:rsidRDefault="00643D06" w:rsidP="009B68C4">
            <w:pPr>
              <w:ind w:right="12"/>
              <w:jc w:val="center"/>
              <w:rPr>
                <w:b/>
                <w:sz w:val="22"/>
                <w:szCs w:val="22"/>
              </w:rPr>
            </w:pPr>
          </w:p>
          <w:p w:rsidR="009C2942" w:rsidRPr="00643D06" w:rsidRDefault="009C2942" w:rsidP="009B68C4">
            <w:pPr>
              <w:ind w:right="12"/>
              <w:jc w:val="center"/>
              <w:rPr>
                <w:b/>
                <w:sz w:val="22"/>
                <w:szCs w:val="22"/>
              </w:rPr>
            </w:pPr>
            <w:r w:rsidRPr="00643D06">
              <w:rPr>
                <w:b/>
                <w:sz w:val="22"/>
                <w:szCs w:val="22"/>
              </w:rPr>
              <w:t>Variable</w:t>
            </w:r>
          </w:p>
          <w:p w:rsidR="009C2942" w:rsidRPr="00643D06" w:rsidRDefault="009C2942" w:rsidP="009B68C4">
            <w:pPr>
              <w:ind w:right="12"/>
              <w:jc w:val="center"/>
              <w:rPr>
                <w:b/>
                <w:sz w:val="22"/>
                <w:szCs w:val="22"/>
              </w:rPr>
            </w:pPr>
            <w:r w:rsidRPr="00643D06">
              <w:rPr>
                <w:b/>
                <w:sz w:val="22"/>
                <w:szCs w:val="22"/>
              </w:rPr>
              <w:t>Cost</w:t>
            </w:r>
            <w:r w:rsidR="00643D06" w:rsidRPr="00643D06">
              <w:rPr>
                <w:b/>
                <w:sz w:val="22"/>
                <w:szCs w:val="22"/>
              </w:rPr>
              <w:t xml:space="preserve"> per Unit</w:t>
            </w:r>
          </w:p>
          <w:p w:rsidR="009C2942" w:rsidRPr="00643D06" w:rsidRDefault="009C2942" w:rsidP="009B68C4">
            <w:pPr>
              <w:ind w:right="12"/>
              <w:jc w:val="center"/>
              <w:rPr>
                <w:b/>
                <w:sz w:val="22"/>
                <w:szCs w:val="22"/>
              </w:rPr>
            </w:pPr>
            <w:r w:rsidRPr="00643D06">
              <w:rPr>
                <w:b/>
                <w:sz w:val="22"/>
                <w:szCs w:val="22"/>
              </w:rPr>
              <w:t>(5)</w:t>
            </w:r>
            <w:r w:rsidR="00516FFC" w:rsidRPr="00643D06">
              <w:rPr>
                <w:b/>
                <w:sz w:val="22"/>
                <w:szCs w:val="22"/>
              </w:rPr>
              <w:t xml:space="preserve"> </w:t>
            </w:r>
            <w:r w:rsidRPr="00643D06">
              <w:rPr>
                <w:b/>
                <w:sz w:val="22"/>
                <w:szCs w:val="22"/>
              </w:rPr>
              <w:t>=</w:t>
            </w:r>
            <w:r w:rsidR="00516FFC" w:rsidRPr="00643D06">
              <w:rPr>
                <w:b/>
                <w:sz w:val="22"/>
                <w:szCs w:val="22"/>
              </w:rPr>
              <w:t xml:space="preserve"> </w:t>
            </w:r>
            <w:r w:rsidRPr="00643D06">
              <w:rPr>
                <w:b/>
                <w:sz w:val="22"/>
                <w:szCs w:val="22"/>
              </w:rPr>
              <w:t>(3) ÷ 75,000</w:t>
            </w:r>
          </w:p>
        </w:tc>
      </w:tr>
      <w:tr w:rsidR="009C2942" w:rsidRPr="00643D06">
        <w:tblPrEx>
          <w:tblCellMar>
            <w:left w:w="80" w:type="dxa"/>
            <w:right w:w="80" w:type="dxa"/>
          </w:tblCellMar>
        </w:tblPrEx>
        <w:trPr>
          <w:gridBefore w:val="1"/>
          <w:wBefore w:w="10" w:type="dxa"/>
          <w:cantSplit/>
        </w:trPr>
        <w:tc>
          <w:tcPr>
            <w:tcW w:w="2870" w:type="dxa"/>
          </w:tcPr>
          <w:p w:rsidR="009C2942" w:rsidRPr="00643D06" w:rsidRDefault="009C2942" w:rsidP="009B68C4">
            <w:pPr>
              <w:ind w:right="12"/>
              <w:rPr>
                <w:sz w:val="22"/>
                <w:szCs w:val="22"/>
              </w:rPr>
            </w:pPr>
          </w:p>
          <w:p w:rsidR="009C2942" w:rsidRPr="00643D06" w:rsidRDefault="009C2942" w:rsidP="009B68C4">
            <w:pPr>
              <w:ind w:right="12"/>
              <w:rPr>
                <w:sz w:val="22"/>
                <w:szCs w:val="22"/>
              </w:rPr>
            </w:pPr>
            <w:r w:rsidRPr="00643D06">
              <w:rPr>
                <w:sz w:val="22"/>
                <w:szCs w:val="22"/>
              </w:rPr>
              <w:t>Direct materials</w:t>
            </w:r>
          </w:p>
          <w:p w:rsidR="009C2942" w:rsidRPr="00643D06" w:rsidRDefault="009C2942" w:rsidP="009B68C4">
            <w:pPr>
              <w:ind w:right="12"/>
              <w:rPr>
                <w:sz w:val="22"/>
                <w:szCs w:val="22"/>
              </w:rPr>
            </w:pPr>
            <w:r w:rsidRPr="00643D06">
              <w:rPr>
                <w:sz w:val="22"/>
                <w:szCs w:val="22"/>
              </w:rPr>
              <w:t>Direct manufacturing labor</w:t>
            </w:r>
          </w:p>
          <w:p w:rsidR="009C2942" w:rsidRPr="00643D06" w:rsidRDefault="009C2942" w:rsidP="009B68C4">
            <w:pPr>
              <w:ind w:right="12"/>
              <w:rPr>
                <w:sz w:val="22"/>
                <w:szCs w:val="22"/>
              </w:rPr>
            </w:pPr>
            <w:r w:rsidRPr="00643D06">
              <w:rPr>
                <w:sz w:val="22"/>
                <w:szCs w:val="22"/>
              </w:rPr>
              <w:t>Power</w:t>
            </w:r>
          </w:p>
          <w:p w:rsidR="009C2942" w:rsidRPr="00643D06" w:rsidRDefault="009C2942" w:rsidP="009B68C4">
            <w:pPr>
              <w:ind w:right="12"/>
              <w:rPr>
                <w:sz w:val="22"/>
                <w:szCs w:val="22"/>
              </w:rPr>
            </w:pPr>
            <w:r w:rsidRPr="00643D06">
              <w:rPr>
                <w:sz w:val="22"/>
                <w:szCs w:val="22"/>
              </w:rPr>
              <w:t>Supervision labor</w:t>
            </w:r>
          </w:p>
          <w:p w:rsidR="009C2942" w:rsidRPr="00643D06" w:rsidRDefault="009C2942" w:rsidP="009B68C4">
            <w:pPr>
              <w:ind w:right="12"/>
              <w:rPr>
                <w:sz w:val="22"/>
                <w:szCs w:val="22"/>
              </w:rPr>
            </w:pPr>
            <w:r w:rsidRPr="00643D06">
              <w:rPr>
                <w:sz w:val="22"/>
                <w:szCs w:val="22"/>
              </w:rPr>
              <w:t>Materials-handling labor</w:t>
            </w:r>
          </w:p>
          <w:p w:rsidR="009C2942" w:rsidRPr="00643D06" w:rsidRDefault="009C2942" w:rsidP="009B68C4">
            <w:pPr>
              <w:ind w:right="12"/>
              <w:rPr>
                <w:sz w:val="22"/>
                <w:szCs w:val="22"/>
              </w:rPr>
            </w:pPr>
            <w:r w:rsidRPr="00643D06">
              <w:rPr>
                <w:sz w:val="22"/>
                <w:szCs w:val="22"/>
              </w:rPr>
              <w:t>Maintenance labor</w:t>
            </w:r>
          </w:p>
          <w:p w:rsidR="009C2942" w:rsidRPr="00643D06" w:rsidRDefault="009C2942" w:rsidP="009B68C4">
            <w:pPr>
              <w:ind w:right="12"/>
              <w:rPr>
                <w:sz w:val="22"/>
                <w:szCs w:val="22"/>
              </w:rPr>
            </w:pPr>
            <w:r w:rsidRPr="00643D06">
              <w:rPr>
                <w:sz w:val="22"/>
                <w:szCs w:val="22"/>
              </w:rPr>
              <w:t>Depreciation</w:t>
            </w:r>
          </w:p>
          <w:p w:rsidR="009C2942" w:rsidRPr="00643D06" w:rsidRDefault="009C2942" w:rsidP="009B68C4">
            <w:pPr>
              <w:ind w:right="12"/>
              <w:rPr>
                <w:sz w:val="22"/>
                <w:szCs w:val="22"/>
              </w:rPr>
            </w:pPr>
            <w:r w:rsidRPr="00643D06">
              <w:rPr>
                <w:sz w:val="22"/>
                <w:szCs w:val="22"/>
              </w:rPr>
              <w:t xml:space="preserve">Rent, property taxes, admin </w:t>
            </w:r>
          </w:p>
        </w:tc>
        <w:tc>
          <w:tcPr>
            <w:tcW w:w="1170" w:type="dxa"/>
          </w:tcPr>
          <w:p w:rsidR="009C2942" w:rsidRPr="00643D06" w:rsidRDefault="009C2942" w:rsidP="009B68C4">
            <w:pPr>
              <w:tabs>
                <w:tab w:val="decimal" w:pos="900"/>
              </w:tabs>
              <w:ind w:right="12"/>
              <w:jc w:val="both"/>
              <w:rPr>
                <w:sz w:val="22"/>
                <w:szCs w:val="22"/>
              </w:rPr>
            </w:pPr>
          </w:p>
          <w:p w:rsidR="009C2942" w:rsidRPr="00643D06" w:rsidRDefault="009C2942" w:rsidP="009B68C4">
            <w:pPr>
              <w:tabs>
                <w:tab w:val="decimal" w:pos="900"/>
              </w:tabs>
              <w:ind w:right="12"/>
              <w:jc w:val="both"/>
              <w:rPr>
                <w:sz w:val="22"/>
                <w:szCs w:val="22"/>
              </w:rPr>
            </w:pPr>
            <w:r w:rsidRPr="00643D06">
              <w:rPr>
                <w:sz w:val="22"/>
                <w:szCs w:val="22"/>
              </w:rPr>
              <w:t>$300,000</w:t>
            </w:r>
          </w:p>
          <w:p w:rsidR="009C2942" w:rsidRPr="00643D06" w:rsidRDefault="009C2942" w:rsidP="009B68C4">
            <w:pPr>
              <w:tabs>
                <w:tab w:val="decimal" w:pos="900"/>
              </w:tabs>
              <w:ind w:right="12"/>
              <w:jc w:val="both"/>
              <w:rPr>
                <w:sz w:val="22"/>
                <w:szCs w:val="22"/>
              </w:rPr>
            </w:pPr>
            <w:r w:rsidRPr="00643D06">
              <w:rPr>
                <w:sz w:val="22"/>
                <w:szCs w:val="22"/>
              </w:rPr>
              <w:t>225,000</w:t>
            </w:r>
          </w:p>
          <w:p w:rsidR="009C2942" w:rsidRPr="00643D06" w:rsidRDefault="009C2942" w:rsidP="009B68C4">
            <w:pPr>
              <w:tabs>
                <w:tab w:val="decimal" w:pos="900"/>
              </w:tabs>
              <w:ind w:right="12"/>
              <w:jc w:val="both"/>
              <w:rPr>
                <w:sz w:val="22"/>
                <w:szCs w:val="22"/>
              </w:rPr>
            </w:pPr>
            <w:r w:rsidRPr="00643D06">
              <w:rPr>
                <w:sz w:val="22"/>
                <w:szCs w:val="22"/>
              </w:rPr>
              <w:t>37,500</w:t>
            </w:r>
          </w:p>
          <w:p w:rsidR="009C2942" w:rsidRPr="00643D06" w:rsidRDefault="009C2942" w:rsidP="009B68C4">
            <w:pPr>
              <w:tabs>
                <w:tab w:val="decimal" w:pos="900"/>
              </w:tabs>
              <w:ind w:right="12"/>
              <w:jc w:val="both"/>
              <w:rPr>
                <w:sz w:val="22"/>
                <w:szCs w:val="22"/>
              </w:rPr>
            </w:pPr>
            <w:r w:rsidRPr="00643D06">
              <w:rPr>
                <w:sz w:val="22"/>
                <w:szCs w:val="22"/>
              </w:rPr>
              <w:t>56,250</w:t>
            </w:r>
          </w:p>
          <w:p w:rsidR="009C2942" w:rsidRPr="00643D06" w:rsidRDefault="009C2942" w:rsidP="009B68C4">
            <w:pPr>
              <w:tabs>
                <w:tab w:val="decimal" w:pos="900"/>
              </w:tabs>
              <w:ind w:right="12"/>
              <w:jc w:val="both"/>
              <w:rPr>
                <w:sz w:val="22"/>
                <w:szCs w:val="22"/>
              </w:rPr>
            </w:pPr>
            <w:r w:rsidRPr="00643D06">
              <w:rPr>
                <w:sz w:val="22"/>
                <w:szCs w:val="22"/>
              </w:rPr>
              <w:t>60,000</w:t>
            </w:r>
          </w:p>
          <w:p w:rsidR="009C2942" w:rsidRPr="00643D06" w:rsidRDefault="009C2942" w:rsidP="009B68C4">
            <w:pPr>
              <w:tabs>
                <w:tab w:val="decimal" w:pos="900"/>
              </w:tabs>
              <w:ind w:right="12"/>
              <w:jc w:val="both"/>
              <w:rPr>
                <w:sz w:val="22"/>
                <w:szCs w:val="22"/>
              </w:rPr>
            </w:pPr>
            <w:r w:rsidRPr="00643D06">
              <w:rPr>
                <w:sz w:val="22"/>
                <w:szCs w:val="22"/>
              </w:rPr>
              <w:t>75,000</w:t>
            </w:r>
          </w:p>
          <w:p w:rsidR="009C2942" w:rsidRPr="00643D06" w:rsidRDefault="009C2942" w:rsidP="009B68C4">
            <w:pPr>
              <w:tabs>
                <w:tab w:val="decimal" w:pos="900"/>
              </w:tabs>
              <w:ind w:right="12"/>
              <w:jc w:val="both"/>
              <w:rPr>
                <w:sz w:val="22"/>
                <w:szCs w:val="22"/>
              </w:rPr>
            </w:pPr>
            <w:r w:rsidRPr="00643D06">
              <w:rPr>
                <w:sz w:val="22"/>
                <w:szCs w:val="22"/>
              </w:rPr>
              <w:t>95,000</w:t>
            </w:r>
          </w:p>
          <w:p w:rsidR="009C2942" w:rsidRPr="00643D06" w:rsidRDefault="009C2942" w:rsidP="009B68C4">
            <w:pPr>
              <w:tabs>
                <w:tab w:val="decimal" w:pos="900"/>
              </w:tabs>
              <w:ind w:right="12"/>
              <w:jc w:val="both"/>
              <w:rPr>
                <w:sz w:val="22"/>
                <w:szCs w:val="22"/>
                <w:u w:val="single"/>
              </w:rPr>
            </w:pPr>
            <w:r w:rsidRPr="00643D06">
              <w:rPr>
                <w:sz w:val="22"/>
                <w:szCs w:val="22"/>
                <w:u w:val="single"/>
              </w:rPr>
              <w:t xml:space="preserve">  100,000</w:t>
            </w:r>
          </w:p>
        </w:tc>
        <w:tc>
          <w:tcPr>
            <w:tcW w:w="1264" w:type="dxa"/>
          </w:tcPr>
          <w:p w:rsidR="009C2942" w:rsidRPr="00643D06" w:rsidRDefault="009C2942" w:rsidP="009B68C4">
            <w:pPr>
              <w:tabs>
                <w:tab w:val="decimal" w:pos="720"/>
              </w:tabs>
              <w:ind w:right="12"/>
              <w:jc w:val="both"/>
              <w:rPr>
                <w:sz w:val="22"/>
                <w:szCs w:val="22"/>
              </w:rPr>
            </w:pPr>
          </w:p>
          <w:p w:rsidR="009C2942" w:rsidRPr="00643D06" w:rsidRDefault="009C2942" w:rsidP="009B68C4">
            <w:pPr>
              <w:tabs>
                <w:tab w:val="decimal" w:pos="720"/>
              </w:tabs>
              <w:ind w:right="12"/>
              <w:jc w:val="both"/>
              <w:rPr>
                <w:sz w:val="22"/>
                <w:szCs w:val="22"/>
              </w:rPr>
            </w:pPr>
            <w:r w:rsidRPr="00643D06">
              <w:rPr>
                <w:sz w:val="22"/>
                <w:szCs w:val="22"/>
              </w:rPr>
              <w:t>100%</w:t>
            </w:r>
          </w:p>
          <w:p w:rsidR="009C2942" w:rsidRPr="00643D06" w:rsidRDefault="009C2942" w:rsidP="009B68C4">
            <w:pPr>
              <w:tabs>
                <w:tab w:val="decimal" w:pos="720"/>
              </w:tabs>
              <w:ind w:right="12"/>
              <w:jc w:val="both"/>
              <w:rPr>
                <w:sz w:val="22"/>
                <w:szCs w:val="22"/>
              </w:rPr>
            </w:pPr>
            <w:r w:rsidRPr="00643D06">
              <w:rPr>
                <w:sz w:val="22"/>
                <w:szCs w:val="22"/>
              </w:rPr>
              <w:t>100</w:t>
            </w:r>
          </w:p>
          <w:p w:rsidR="009C2942" w:rsidRPr="00643D06" w:rsidRDefault="009C2942" w:rsidP="009B68C4">
            <w:pPr>
              <w:tabs>
                <w:tab w:val="decimal" w:pos="720"/>
              </w:tabs>
              <w:ind w:right="12"/>
              <w:jc w:val="both"/>
              <w:rPr>
                <w:sz w:val="22"/>
                <w:szCs w:val="22"/>
              </w:rPr>
            </w:pPr>
            <w:r w:rsidRPr="00643D06">
              <w:rPr>
                <w:sz w:val="22"/>
                <w:szCs w:val="22"/>
              </w:rPr>
              <w:t>100</w:t>
            </w:r>
          </w:p>
          <w:p w:rsidR="009C2942" w:rsidRPr="00643D06" w:rsidRDefault="009C2942" w:rsidP="009B68C4">
            <w:pPr>
              <w:tabs>
                <w:tab w:val="decimal" w:pos="720"/>
              </w:tabs>
              <w:ind w:right="12"/>
              <w:jc w:val="both"/>
              <w:rPr>
                <w:sz w:val="22"/>
                <w:szCs w:val="22"/>
              </w:rPr>
            </w:pPr>
            <w:r w:rsidRPr="00643D06">
              <w:rPr>
                <w:sz w:val="22"/>
                <w:szCs w:val="22"/>
              </w:rPr>
              <w:t>20</w:t>
            </w:r>
          </w:p>
          <w:p w:rsidR="009C2942" w:rsidRPr="00643D06" w:rsidRDefault="009C2942" w:rsidP="009B68C4">
            <w:pPr>
              <w:tabs>
                <w:tab w:val="decimal" w:pos="720"/>
              </w:tabs>
              <w:ind w:right="12"/>
              <w:jc w:val="both"/>
              <w:rPr>
                <w:sz w:val="22"/>
                <w:szCs w:val="22"/>
              </w:rPr>
            </w:pPr>
            <w:r w:rsidRPr="00643D06">
              <w:rPr>
                <w:sz w:val="22"/>
                <w:szCs w:val="22"/>
              </w:rPr>
              <w:t>50</w:t>
            </w:r>
          </w:p>
          <w:p w:rsidR="009C2942" w:rsidRPr="00643D06" w:rsidRDefault="009C2942" w:rsidP="009B68C4">
            <w:pPr>
              <w:tabs>
                <w:tab w:val="decimal" w:pos="720"/>
              </w:tabs>
              <w:ind w:right="12"/>
              <w:jc w:val="both"/>
              <w:rPr>
                <w:sz w:val="22"/>
                <w:szCs w:val="22"/>
              </w:rPr>
            </w:pPr>
            <w:r w:rsidRPr="00643D06">
              <w:rPr>
                <w:sz w:val="22"/>
                <w:szCs w:val="22"/>
              </w:rPr>
              <w:t>40</w:t>
            </w:r>
          </w:p>
          <w:p w:rsidR="009C2942" w:rsidRPr="00643D06" w:rsidRDefault="009C2942" w:rsidP="009B68C4">
            <w:pPr>
              <w:tabs>
                <w:tab w:val="decimal" w:pos="720"/>
              </w:tabs>
              <w:ind w:right="12"/>
              <w:jc w:val="both"/>
              <w:rPr>
                <w:sz w:val="22"/>
                <w:szCs w:val="22"/>
              </w:rPr>
            </w:pPr>
            <w:r w:rsidRPr="00643D06">
              <w:rPr>
                <w:sz w:val="22"/>
                <w:szCs w:val="22"/>
              </w:rPr>
              <w:t>0</w:t>
            </w:r>
          </w:p>
          <w:p w:rsidR="009C2942" w:rsidRPr="00643D06" w:rsidRDefault="009C2942" w:rsidP="009B68C4">
            <w:pPr>
              <w:tabs>
                <w:tab w:val="decimal" w:pos="720"/>
              </w:tabs>
              <w:ind w:right="12"/>
              <w:jc w:val="both"/>
              <w:rPr>
                <w:sz w:val="22"/>
                <w:szCs w:val="22"/>
              </w:rPr>
            </w:pPr>
            <w:r w:rsidRPr="00643D06">
              <w:rPr>
                <w:sz w:val="22"/>
                <w:szCs w:val="22"/>
              </w:rPr>
              <w:t>0</w:t>
            </w:r>
          </w:p>
        </w:tc>
        <w:tc>
          <w:tcPr>
            <w:tcW w:w="1430" w:type="dxa"/>
          </w:tcPr>
          <w:p w:rsidR="009C2942" w:rsidRPr="00643D06" w:rsidRDefault="009C2942" w:rsidP="009B68C4">
            <w:pPr>
              <w:tabs>
                <w:tab w:val="decimal" w:pos="1000"/>
              </w:tabs>
              <w:ind w:right="12"/>
              <w:jc w:val="both"/>
              <w:rPr>
                <w:sz w:val="22"/>
                <w:szCs w:val="22"/>
              </w:rPr>
            </w:pPr>
          </w:p>
          <w:p w:rsidR="009C2942" w:rsidRPr="00643D06" w:rsidRDefault="009C2942" w:rsidP="009B68C4">
            <w:pPr>
              <w:tabs>
                <w:tab w:val="decimal" w:pos="1000"/>
              </w:tabs>
              <w:ind w:right="12"/>
              <w:jc w:val="both"/>
              <w:rPr>
                <w:sz w:val="22"/>
                <w:szCs w:val="22"/>
              </w:rPr>
            </w:pPr>
            <w:r w:rsidRPr="00643D06">
              <w:rPr>
                <w:sz w:val="22"/>
                <w:szCs w:val="22"/>
              </w:rPr>
              <w:t>$300,000</w:t>
            </w:r>
          </w:p>
          <w:p w:rsidR="009C2942" w:rsidRPr="00643D06" w:rsidRDefault="009C2942" w:rsidP="009B68C4">
            <w:pPr>
              <w:tabs>
                <w:tab w:val="decimal" w:pos="1000"/>
              </w:tabs>
              <w:ind w:right="12"/>
              <w:jc w:val="both"/>
              <w:rPr>
                <w:sz w:val="22"/>
                <w:szCs w:val="22"/>
              </w:rPr>
            </w:pPr>
            <w:r w:rsidRPr="00643D06">
              <w:rPr>
                <w:sz w:val="22"/>
                <w:szCs w:val="22"/>
              </w:rPr>
              <w:t>225,000</w:t>
            </w:r>
          </w:p>
          <w:p w:rsidR="009C2942" w:rsidRPr="00643D06" w:rsidRDefault="009C2942" w:rsidP="009B68C4">
            <w:pPr>
              <w:tabs>
                <w:tab w:val="decimal" w:pos="1000"/>
              </w:tabs>
              <w:ind w:right="12"/>
              <w:jc w:val="both"/>
              <w:rPr>
                <w:sz w:val="22"/>
                <w:szCs w:val="22"/>
              </w:rPr>
            </w:pPr>
            <w:r w:rsidRPr="00643D06">
              <w:rPr>
                <w:sz w:val="22"/>
                <w:szCs w:val="22"/>
              </w:rPr>
              <w:t>37,500</w:t>
            </w:r>
          </w:p>
          <w:p w:rsidR="009C2942" w:rsidRPr="00643D06" w:rsidRDefault="009C2942" w:rsidP="009B68C4">
            <w:pPr>
              <w:tabs>
                <w:tab w:val="decimal" w:pos="1000"/>
              </w:tabs>
              <w:ind w:right="12"/>
              <w:jc w:val="both"/>
              <w:rPr>
                <w:sz w:val="22"/>
                <w:szCs w:val="22"/>
              </w:rPr>
            </w:pPr>
            <w:r w:rsidRPr="00643D06">
              <w:rPr>
                <w:sz w:val="22"/>
                <w:szCs w:val="22"/>
              </w:rPr>
              <w:t>11,250</w:t>
            </w:r>
          </w:p>
          <w:p w:rsidR="009C2942" w:rsidRPr="00643D06" w:rsidRDefault="009C2942" w:rsidP="009B68C4">
            <w:pPr>
              <w:tabs>
                <w:tab w:val="decimal" w:pos="1000"/>
              </w:tabs>
              <w:ind w:right="12"/>
              <w:jc w:val="both"/>
              <w:rPr>
                <w:sz w:val="22"/>
                <w:szCs w:val="22"/>
              </w:rPr>
            </w:pPr>
            <w:r w:rsidRPr="00643D06">
              <w:rPr>
                <w:sz w:val="22"/>
                <w:szCs w:val="22"/>
              </w:rPr>
              <w:t>30,000</w:t>
            </w:r>
          </w:p>
          <w:p w:rsidR="009C2942" w:rsidRPr="00643D06" w:rsidRDefault="009C2942" w:rsidP="009B68C4">
            <w:pPr>
              <w:tabs>
                <w:tab w:val="decimal" w:pos="1000"/>
              </w:tabs>
              <w:ind w:right="12"/>
              <w:jc w:val="both"/>
              <w:rPr>
                <w:sz w:val="22"/>
                <w:szCs w:val="22"/>
              </w:rPr>
            </w:pPr>
            <w:r w:rsidRPr="00643D06">
              <w:rPr>
                <w:sz w:val="22"/>
                <w:szCs w:val="22"/>
              </w:rPr>
              <w:t>30,000</w:t>
            </w:r>
          </w:p>
          <w:p w:rsidR="009C2942" w:rsidRPr="00643D06" w:rsidRDefault="009C2942" w:rsidP="009B68C4">
            <w:pPr>
              <w:tabs>
                <w:tab w:val="decimal" w:pos="1000"/>
              </w:tabs>
              <w:ind w:right="12"/>
              <w:jc w:val="both"/>
              <w:rPr>
                <w:sz w:val="22"/>
                <w:szCs w:val="22"/>
              </w:rPr>
            </w:pPr>
            <w:r w:rsidRPr="00643D06">
              <w:rPr>
                <w:sz w:val="22"/>
                <w:szCs w:val="22"/>
              </w:rPr>
              <w:t>0</w:t>
            </w:r>
          </w:p>
          <w:p w:rsidR="009C2942" w:rsidRPr="00643D06" w:rsidRDefault="009C2942" w:rsidP="009B68C4">
            <w:pPr>
              <w:tabs>
                <w:tab w:val="decimal" w:pos="1000"/>
              </w:tabs>
              <w:ind w:right="12"/>
              <w:jc w:val="both"/>
              <w:rPr>
                <w:sz w:val="22"/>
                <w:szCs w:val="22"/>
                <w:u w:val="single"/>
              </w:rPr>
            </w:pPr>
            <w:r w:rsidRPr="00643D06">
              <w:rPr>
                <w:sz w:val="22"/>
                <w:szCs w:val="22"/>
                <w:u w:val="single"/>
              </w:rPr>
              <w:t xml:space="preserve">             0</w:t>
            </w:r>
          </w:p>
        </w:tc>
        <w:tc>
          <w:tcPr>
            <w:tcW w:w="1419" w:type="dxa"/>
          </w:tcPr>
          <w:p w:rsidR="009C2942" w:rsidRPr="00643D06" w:rsidRDefault="009C2942" w:rsidP="009B68C4">
            <w:pPr>
              <w:tabs>
                <w:tab w:val="decimal" w:pos="1000"/>
              </w:tabs>
              <w:ind w:right="10"/>
              <w:jc w:val="both"/>
              <w:rPr>
                <w:sz w:val="22"/>
                <w:szCs w:val="22"/>
              </w:rPr>
            </w:pPr>
          </w:p>
          <w:p w:rsidR="009C2942" w:rsidRPr="00643D06" w:rsidRDefault="009C2942" w:rsidP="009B68C4">
            <w:pPr>
              <w:tabs>
                <w:tab w:val="decimal" w:pos="1000"/>
              </w:tabs>
              <w:ind w:right="10"/>
              <w:jc w:val="both"/>
              <w:rPr>
                <w:sz w:val="22"/>
                <w:szCs w:val="22"/>
              </w:rPr>
            </w:pPr>
            <w:r w:rsidRPr="00643D06">
              <w:rPr>
                <w:sz w:val="22"/>
                <w:szCs w:val="22"/>
              </w:rPr>
              <w:t>$          0</w:t>
            </w:r>
          </w:p>
          <w:p w:rsidR="009C2942" w:rsidRPr="00643D06" w:rsidRDefault="009C2942" w:rsidP="009B68C4">
            <w:pPr>
              <w:tabs>
                <w:tab w:val="decimal" w:pos="1000"/>
              </w:tabs>
              <w:ind w:right="10"/>
              <w:jc w:val="both"/>
              <w:rPr>
                <w:sz w:val="22"/>
                <w:szCs w:val="22"/>
              </w:rPr>
            </w:pPr>
            <w:r w:rsidRPr="00643D06">
              <w:rPr>
                <w:sz w:val="22"/>
                <w:szCs w:val="22"/>
              </w:rPr>
              <w:t>0</w:t>
            </w:r>
          </w:p>
          <w:p w:rsidR="009C2942" w:rsidRPr="00643D06" w:rsidRDefault="009C2942" w:rsidP="009B68C4">
            <w:pPr>
              <w:tabs>
                <w:tab w:val="decimal" w:pos="1000"/>
              </w:tabs>
              <w:ind w:right="10"/>
              <w:jc w:val="both"/>
              <w:rPr>
                <w:sz w:val="22"/>
                <w:szCs w:val="22"/>
              </w:rPr>
            </w:pPr>
            <w:r w:rsidRPr="00643D06">
              <w:rPr>
                <w:sz w:val="22"/>
                <w:szCs w:val="22"/>
              </w:rPr>
              <w:t>0</w:t>
            </w:r>
          </w:p>
          <w:p w:rsidR="009C2942" w:rsidRPr="00643D06" w:rsidRDefault="009C2942" w:rsidP="009B68C4">
            <w:pPr>
              <w:tabs>
                <w:tab w:val="decimal" w:pos="1000"/>
              </w:tabs>
              <w:ind w:right="10"/>
              <w:jc w:val="both"/>
              <w:rPr>
                <w:sz w:val="22"/>
                <w:szCs w:val="22"/>
              </w:rPr>
            </w:pPr>
            <w:r w:rsidRPr="00643D06">
              <w:rPr>
                <w:sz w:val="22"/>
                <w:szCs w:val="22"/>
              </w:rPr>
              <w:t>45,000</w:t>
            </w:r>
          </w:p>
          <w:p w:rsidR="009C2942" w:rsidRPr="00643D06" w:rsidRDefault="009C2942" w:rsidP="009B68C4">
            <w:pPr>
              <w:tabs>
                <w:tab w:val="decimal" w:pos="1000"/>
              </w:tabs>
              <w:ind w:right="10"/>
              <w:jc w:val="both"/>
              <w:rPr>
                <w:sz w:val="22"/>
                <w:szCs w:val="22"/>
              </w:rPr>
            </w:pPr>
            <w:r w:rsidRPr="00643D06">
              <w:rPr>
                <w:sz w:val="22"/>
                <w:szCs w:val="22"/>
              </w:rPr>
              <w:t>30,000</w:t>
            </w:r>
          </w:p>
          <w:p w:rsidR="009C2942" w:rsidRPr="00643D06" w:rsidRDefault="009C2942" w:rsidP="009B68C4">
            <w:pPr>
              <w:tabs>
                <w:tab w:val="decimal" w:pos="1000"/>
              </w:tabs>
              <w:ind w:right="10"/>
              <w:jc w:val="both"/>
              <w:rPr>
                <w:sz w:val="22"/>
                <w:szCs w:val="22"/>
              </w:rPr>
            </w:pPr>
            <w:r w:rsidRPr="00643D06">
              <w:rPr>
                <w:sz w:val="22"/>
                <w:szCs w:val="22"/>
              </w:rPr>
              <w:t>45,000</w:t>
            </w:r>
          </w:p>
          <w:p w:rsidR="009C2942" w:rsidRPr="00643D06" w:rsidRDefault="009C2942" w:rsidP="009B68C4">
            <w:pPr>
              <w:tabs>
                <w:tab w:val="decimal" w:pos="1000"/>
              </w:tabs>
              <w:ind w:right="10"/>
              <w:jc w:val="both"/>
              <w:rPr>
                <w:sz w:val="22"/>
                <w:szCs w:val="22"/>
              </w:rPr>
            </w:pPr>
            <w:r w:rsidRPr="00643D06">
              <w:rPr>
                <w:sz w:val="22"/>
                <w:szCs w:val="22"/>
              </w:rPr>
              <w:t>95,000</w:t>
            </w:r>
          </w:p>
          <w:p w:rsidR="009C2942" w:rsidRPr="00643D06" w:rsidRDefault="009C2942" w:rsidP="009B68C4">
            <w:pPr>
              <w:tabs>
                <w:tab w:val="decimal" w:pos="1000"/>
              </w:tabs>
              <w:ind w:right="10"/>
              <w:jc w:val="both"/>
              <w:rPr>
                <w:sz w:val="22"/>
                <w:szCs w:val="22"/>
                <w:u w:val="single"/>
              </w:rPr>
            </w:pPr>
            <w:r w:rsidRPr="00643D06">
              <w:rPr>
                <w:sz w:val="22"/>
                <w:szCs w:val="22"/>
                <w:u w:val="single"/>
              </w:rPr>
              <w:t xml:space="preserve">  100,000</w:t>
            </w:r>
          </w:p>
        </w:tc>
        <w:tc>
          <w:tcPr>
            <w:tcW w:w="1779" w:type="dxa"/>
          </w:tcPr>
          <w:p w:rsidR="009C2942" w:rsidRPr="00643D06" w:rsidRDefault="009C2942" w:rsidP="009B68C4">
            <w:pPr>
              <w:tabs>
                <w:tab w:val="decimal" w:pos="620"/>
              </w:tabs>
              <w:ind w:right="12"/>
              <w:jc w:val="both"/>
              <w:rPr>
                <w:sz w:val="22"/>
                <w:szCs w:val="22"/>
              </w:rPr>
            </w:pPr>
          </w:p>
          <w:p w:rsidR="009C2942" w:rsidRPr="00643D06" w:rsidRDefault="009C2942" w:rsidP="009B68C4">
            <w:pPr>
              <w:tabs>
                <w:tab w:val="decimal" w:pos="620"/>
              </w:tabs>
              <w:ind w:right="12"/>
              <w:jc w:val="both"/>
              <w:rPr>
                <w:sz w:val="22"/>
                <w:szCs w:val="22"/>
              </w:rPr>
            </w:pPr>
            <w:r w:rsidRPr="00643D06">
              <w:rPr>
                <w:sz w:val="22"/>
                <w:szCs w:val="22"/>
              </w:rPr>
              <w:t>$4.00</w:t>
            </w:r>
          </w:p>
          <w:p w:rsidR="009C2942" w:rsidRPr="00643D06" w:rsidRDefault="009C2942" w:rsidP="009B68C4">
            <w:pPr>
              <w:tabs>
                <w:tab w:val="decimal" w:pos="620"/>
              </w:tabs>
              <w:ind w:right="12"/>
              <w:jc w:val="both"/>
              <w:rPr>
                <w:sz w:val="22"/>
                <w:szCs w:val="22"/>
              </w:rPr>
            </w:pPr>
            <w:r w:rsidRPr="00643D06">
              <w:rPr>
                <w:sz w:val="22"/>
                <w:szCs w:val="22"/>
              </w:rPr>
              <w:t>3.00</w:t>
            </w:r>
          </w:p>
          <w:p w:rsidR="009C2942" w:rsidRPr="00643D06" w:rsidRDefault="009C2942" w:rsidP="009B68C4">
            <w:pPr>
              <w:tabs>
                <w:tab w:val="decimal" w:pos="620"/>
              </w:tabs>
              <w:ind w:right="12"/>
              <w:jc w:val="both"/>
              <w:rPr>
                <w:sz w:val="22"/>
                <w:szCs w:val="22"/>
              </w:rPr>
            </w:pPr>
            <w:r w:rsidRPr="00643D06">
              <w:rPr>
                <w:sz w:val="22"/>
                <w:szCs w:val="22"/>
              </w:rPr>
              <w:t>0.50</w:t>
            </w:r>
          </w:p>
          <w:p w:rsidR="009C2942" w:rsidRPr="00643D06" w:rsidRDefault="009C2942" w:rsidP="009B68C4">
            <w:pPr>
              <w:tabs>
                <w:tab w:val="decimal" w:pos="620"/>
              </w:tabs>
              <w:ind w:right="12"/>
              <w:jc w:val="both"/>
              <w:rPr>
                <w:sz w:val="22"/>
                <w:szCs w:val="22"/>
              </w:rPr>
            </w:pPr>
            <w:r w:rsidRPr="00643D06">
              <w:rPr>
                <w:sz w:val="22"/>
                <w:szCs w:val="22"/>
              </w:rPr>
              <w:t>0.15</w:t>
            </w:r>
          </w:p>
          <w:p w:rsidR="009C2942" w:rsidRPr="00643D06" w:rsidRDefault="009C2942" w:rsidP="009B68C4">
            <w:pPr>
              <w:tabs>
                <w:tab w:val="decimal" w:pos="620"/>
              </w:tabs>
              <w:ind w:right="12"/>
              <w:jc w:val="both"/>
              <w:rPr>
                <w:sz w:val="22"/>
                <w:szCs w:val="22"/>
              </w:rPr>
            </w:pPr>
            <w:r w:rsidRPr="00643D06">
              <w:rPr>
                <w:sz w:val="22"/>
                <w:szCs w:val="22"/>
              </w:rPr>
              <w:t>0.40</w:t>
            </w:r>
          </w:p>
          <w:p w:rsidR="009C2942" w:rsidRPr="00643D06" w:rsidRDefault="009C2942" w:rsidP="009B68C4">
            <w:pPr>
              <w:tabs>
                <w:tab w:val="decimal" w:pos="620"/>
              </w:tabs>
              <w:ind w:right="12"/>
              <w:jc w:val="both"/>
              <w:rPr>
                <w:sz w:val="22"/>
                <w:szCs w:val="22"/>
              </w:rPr>
            </w:pPr>
            <w:r w:rsidRPr="00643D06">
              <w:rPr>
                <w:sz w:val="22"/>
                <w:szCs w:val="22"/>
              </w:rPr>
              <w:t>0.40</w:t>
            </w:r>
          </w:p>
          <w:p w:rsidR="009C2942" w:rsidRPr="00643D06" w:rsidRDefault="009C2942" w:rsidP="009B68C4">
            <w:pPr>
              <w:tabs>
                <w:tab w:val="decimal" w:pos="620"/>
              </w:tabs>
              <w:ind w:right="12"/>
              <w:jc w:val="both"/>
              <w:rPr>
                <w:sz w:val="22"/>
                <w:szCs w:val="22"/>
              </w:rPr>
            </w:pPr>
            <w:r w:rsidRPr="00643D06">
              <w:rPr>
                <w:sz w:val="22"/>
                <w:szCs w:val="22"/>
              </w:rPr>
              <w:t>0</w:t>
            </w:r>
          </w:p>
          <w:p w:rsidR="009C2942" w:rsidRPr="00643D06" w:rsidRDefault="009C2942" w:rsidP="009B68C4">
            <w:pPr>
              <w:tabs>
                <w:tab w:val="decimal" w:pos="620"/>
                <w:tab w:val="left" w:pos="910"/>
              </w:tabs>
              <w:ind w:right="12"/>
              <w:jc w:val="both"/>
              <w:rPr>
                <w:sz w:val="22"/>
                <w:szCs w:val="22"/>
                <w:u w:val="single"/>
              </w:rPr>
            </w:pPr>
            <w:r w:rsidRPr="00643D06">
              <w:rPr>
                <w:sz w:val="22"/>
                <w:szCs w:val="22"/>
              </w:rPr>
              <w:tab/>
            </w:r>
            <w:r w:rsidRPr="00643D06">
              <w:rPr>
                <w:sz w:val="22"/>
                <w:szCs w:val="22"/>
                <w:u w:val="single"/>
              </w:rPr>
              <w:t xml:space="preserve">  0</w:t>
            </w:r>
            <w:r w:rsidRPr="00643D06">
              <w:rPr>
                <w:sz w:val="22"/>
                <w:szCs w:val="22"/>
                <w:u w:val="single"/>
              </w:rPr>
              <w:tab/>
              <w:t xml:space="preserve"> </w:t>
            </w:r>
          </w:p>
        </w:tc>
      </w:tr>
      <w:tr w:rsidR="009C2942" w:rsidRPr="00643D06">
        <w:tblPrEx>
          <w:tblCellMar>
            <w:left w:w="80" w:type="dxa"/>
            <w:right w:w="80" w:type="dxa"/>
          </w:tblCellMar>
        </w:tblPrEx>
        <w:trPr>
          <w:gridBefore w:val="1"/>
          <w:wBefore w:w="10" w:type="dxa"/>
          <w:cantSplit/>
        </w:trPr>
        <w:tc>
          <w:tcPr>
            <w:tcW w:w="2870" w:type="dxa"/>
          </w:tcPr>
          <w:p w:rsidR="009C2942" w:rsidRPr="00643D06" w:rsidRDefault="009C2942" w:rsidP="009B68C4">
            <w:pPr>
              <w:ind w:right="12"/>
              <w:rPr>
                <w:sz w:val="22"/>
                <w:szCs w:val="22"/>
              </w:rPr>
            </w:pPr>
            <w:r w:rsidRPr="00643D06">
              <w:rPr>
                <w:sz w:val="22"/>
                <w:szCs w:val="22"/>
              </w:rPr>
              <w:t>Total</w:t>
            </w:r>
          </w:p>
        </w:tc>
        <w:tc>
          <w:tcPr>
            <w:tcW w:w="1170" w:type="dxa"/>
          </w:tcPr>
          <w:p w:rsidR="009C2942" w:rsidRPr="00643D06" w:rsidRDefault="009C2942" w:rsidP="009B68C4">
            <w:pPr>
              <w:tabs>
                <w:tab w:val="decimal" w:pos="900"/>
              </w:tabs>
              <w:ind w:right="12"/>
              <w:jc w:val="both"/>
              <w:rPr>
                <w:sz w:val="22"/>
                <w:szCs w:val="22"/>
                <w:u w:val="double"/>
              </w:rPr>
            </w:pPr>
            <w:r w:rsidRPr="00643D06">
              <w:rPr>
                <w:sz w:val="22"/>
                <w:szCs w:val="22"/>
                <w:u w:val="double"/>
              </w:rPr>
              <w:t>$948,750</w:t>
            </w:r>
          </w:p>
        </w:tc>
        <w:tc>
          <w:tcPr>
            <w:tcW w:w="1264" w:type="dxa"/>
          </w:tcPr>
          <w:p w:rsidR="009C2942" w:rsidRPr="00643D06" w:rsidRDefault="009C2942" w:rsidP="009B68C4">
            <w:pPr>
              <w:tabs>
                <w:tab w:val="decimal" w:pos="1080"/>
              </w:tabs>
              <w:ind w:right="12"/>
              <w:jc w:val="both"/>
              <w:rPr>
                <w:sz w:val="22"/>
                <w:szCs w:val="22"/>
                <w:u w:val="double"/>
              </w:rPr>
            </w:pPr>
          </w:p>
        </w:tc>
        <w:tc>
          <w:tcPr>
            <w:tcW w:w="1430" w:type="dxa"/>
          </w:tcPr>
          <w:p w:rsidR="009C2942" w:rsidRPr="00643D06" w:rsidRDefault="009C2942" w:rsidP="009B68C4">
            <w:pPr>
              <w:tabs>
                <w:tab w:val="decimal" w:pos="1000"/>
              </w:tabs>
              <w:ind w:right="12"/>
              <w:jc w:val="both"/>
              <w:rPr>
                <w:sz w:val="22"/>
                <w:szCs w:val="22"/>
                <w:u w:val="double"/>
              </w:rPr>
            </w:pPr>
            <w:r w:rsidRPr="00643D06">
              <w:rPr>
                <w:sz w:val="22"/>
                <w:szCs w:val="22"/>
                <w:u w:val="double"/>
              </w:rPr>
              <w:t>$633,750</w:t>
            </w:r>
          </w:p>
        </w:tc>
        <w:tc>
          <w:tcPr>
            <w:tcW w:w="1419" w:type="dxa"/>
          </w:tcPr>
          <w:p w:rsidR="009C2942" w:rsidRPr="00643D06" w:rsidRDefault="009C2942" w:rsidP="009B68C4">
            <w:pPr>
              <w:tabs>
                <w:tab w:val="decimal" w:pos="1000"/>
              </w:tabs>
              <w:ind w:right="10"/>
              <w:jc w:val="both"/>
              <w:rPr>
                <w:sz w:val="22"/>
                <w:szCs w:val="22"/>
                <w:u w:val="double"/>
              </w:rPr>
            </w:pPr>
            <w:r w:rsidRPr="00643D06">
              <w:rPr>
                <w:sz w:val="22"/>
                <w:szCs w:val="22"/>
                <w:u w:val="double"/>
              </w:rPr>
              <w:t>$315,000</w:t>
            </w:r>
          </w:p>
        </w:tc>
        <w:tc>
          <w:tcPr>
            <w:tcW w:w="1779" w:type="dxa"/>
          </w:tcPr>
          <w:p w:rsidR="009C2942" w:rsidRPr="00643D06" w:rsidRDefault="009C2942" w:rsidP="009B68C4">
            <w:pPr>
              <w:tabs>
                <w:tab w:val="decimal" w:pos="620"/>
              </w:tabs>
              <w:ind w:right="12"/>
              <w:jc w:val="both"/>
              <w:rPr>
                <w:sz w:val="22"/>
                <w:szCs w:val="22"/>
                <w:u w:val="double"/>
              </w:rPr>
            </w:pPr>
            <w:r w:rsidRPr="00643D06">
              <w:rPr>
                <w:sz w:val="22"/>
                <w:szCs w:val="22"/>
                <w:u w:val="double"/>
              </w:rPr>
              <w:t>$8.45</w:t>
            </w:r>
          </w:p>
        </w:tc>
      </w:tr>
    </w:tbl>
    <w:p w:rsidR="009C2942" w:rsidRDefault="009C2942" w:rsidP="009B68C4">
      <w:pPr>
        <w:tabs>
          <w:tab w:val="left" w:pos="720"/>
          <w:tab w:val="right" w:pos="3780"/>
          <w:tab w:val="right" w:pos="6380"/>
          <w:tab w:val="right" w:pos="8820"/>
        </w:tabs>
        <w:ind w:right="-360"/>
        <w:jc w:val="both"/>
        <w:rPr>
          <w:sz w:val="24"/>
        </w:rPr>
      </w:pPr>
    </w:p>
    <w:p w:rsidR="009C2942" w:rsidRDefault="009C2942" w:rsidP="009B68C4">
      <w:pPr>
        <w:tabs>
          <w:tab w:val="left" w:pos="720"/>
          <w:tab w:val="right" w:pos="3780"/>
          <w:tab w:val="right" w:pos="6380"/>
          <w:tab w:val="right" w:pos="8820"/>
        </w:tabs>
        <w:ind w:right="-360"/>
        <w:jc w:val="both"/>
        <w:rPr>
          <w:sz w:val="24"/>
        </w:rPr>
      </w:pPr>
      <w:r>
        <w:rPr>
          <w:sz w:val="24"/>
        </w:rPr>
        <w:t>Total manufacturing cost for 20</w:t>
      </w:r>
      <w:r w:rsidR="00CE6528">
        <w:rPr>
          <w:sz w:val="24"/>
        </w:rPr>
        <w:t>14</w:t>
      </w:r>
      <w:r>
        <w:rPr>
          <w:sz w:val="24"/>
        </w:rPr>
        <w:t xml:space="preserve"> = $948,750</w:t>
      </w:r>
    </w:p>
    <w:p w:rsidR="009C2942" w:rsidRDefault="009C2942" w:rsidP="009B68C4">
      <w:pPr>
        <w:tabs>
          <w:tab w:val="left" w:pos="720"/>
          <w:tab w:val="right" w:pos="3780"/>
          <w:tab w:val="right" w:pos="6380"/>
          <w:tab w:val="right" w:pos="8820"/>
        </w:tabs>
        <w:ind w:right="-360"/>
        <w:jc w:val="both"/>
        <w:rPr>
          <w:sz w:val="24"/>
        </w:rPr>
      </w:pPr>
    </w:p>
    <w:p w:rsidR="00E8459C" w:rsidRDefault="009C2942" w:rsidP="009B68C4">
      <w:pPr>
        <w:tabs>
          <w:tab w:val="left" w:pos="720"/>
          <w:tab w:val="right" w:pos="3780"/>
          <w:tab w:val="right" w:pos="6380"/>
          <w:tab w:val="right" w:pos="8820"/>
        </w:tabs>
        <w:ind w:right="-360"/>
        <w:jc w:val="both"/>
        <w:rPr>
          <w:sz w:val="24"/>
        </w:rPr>
      </w:pPr>
      <w:r>
        <w:rPr>
          <w:sz w:val="24"/>
        </w:rPr>
        <w:t>Variable costs in 20</w:t>
      </w:r>
      <w:r w:rsidR="001C5B10">
        <w:rPr>
          <w:sz w:val="24"/>
        </w:rPr>
        <w:t>1</w:t>
      </w:r>
      <w:r w:rsidR="00CE6528">
        <w:rPr>
          <w:sz w:val="24"/>
        </w:rPr>
        <w:t>5</w:t>
      </w:r>
      <w:r>
        <w:rPr>
          <w:sz w:val="24"/>
        </w:rPr>
        <w:t>:</w:t>
      </w:r>
    </w:p>
    <w:tbl>
      <w:tblPr>
        <w:tblW w:w="9846" w:type="dxa"/>
        <w:tblLayout w:type="fixed"/>
        <w:tblCellMar>
          <w:left w:w="36" w:type="dxa"/>
          <w:right w:w="36" w:type="dxa"/>
        </w:tblCellMar>
        <w:tblLook w:val="0000"/>
      </w:tblPr>
      <w:tblGrid>
        <w:gridCol w:w="2826"/>
        <w:gridCol w:w="1114"/>
        <w:gridCol w:w="1160"/>
        <w:gridCol w:w="1352"/>
        <w:gridCol w:w="1414"/>
        <w:gridCol w:w="1980"/>
      </w:tblGrid>
      <w:tr w:rsidR="009C2942" w:rsidRPr="00643D06">
        <w:trPr>
          <w:cantSplit/>
        </w:trPr>
        <w:tc>
          <w:tcPr>
            <w:tcW w:w="2826" w:type="dxa"/>
            <w:tcBorders>
              <w:bottom w:val="single" w:sz="4" w:space="0" w:color="auto"/>
            </w:tcBorders>
          </w:tcPr>
          <w:p w:rsidR="009C2942" w:rsidRPr="00643D06" w:rsidRDefault="009C2942" w:rsidP="009B68C4">
            <w:pPr>
              <w:ind w:right="12"/>
              <w:jc w:val="center"/>
              <w:rPr>
                <w:b/>
                <w:sz w:val="22"/>
                <w:szCs w:val="22"/>
              </w:rPr>
            </w:pPr>
          </w:p>
          <w:p w:rsidR="009C2942" w:rsidRPr="00643D06" w:rsidRDefault="009C2942" w:rsidP="009B68C4">
            <w:pPr>
              <w:ind w:right="12"/>
              <w:jc w:val="center"/>
              <w:rPr>
                <w:b/>
                <w:sz w:val="22"/>
                <w:szCs w:val="22"/>
              </w:rPr>
            </w:pPr>
          </w:p>
          <w:p w:rsidR="009C2942" w:rsidRDefault="009C2942" w:rsidP="009B68C4">
            <w:pPr>
              <w:ind w:right="12"/>
              <w:jc w:val="center"/>
              <w:rPr>
                <w:b/>
                <w:sz w:val="22"/>
                <w:szCs w:val="22"/>
              </w:rPr>
            </w:pPr>
          </w:p>
          <w:p w:rsidR="00643D06" w:rsidRPr="00643D06" w:rsidRDefault="00643D06" w:rsidP="009B68C4">
            <w:pPr>
              <w:ind w:right="12"/>
              <w:jc w:val="center"/>
              <w:rPr>
                <w:b/>
                <w:sz w:val="22"/>
                <w:szCs w:val="22"/>
              </w:rPr>
            </w:pPr>
          </w:p>
          <w:p w:rsidR="009C2942" w:rsidRPr="00643D06" w:rsidRDefault="009C2942" w:rsidP="009B68C4">
            <w:pPr>
              <w:ind w:right="12"/>
              <w:jc w:val="center"/>
              <w:rPr>
                <w:b/>
                <w:sz w:val="22"/>
                <w:szCs w:val="22"/>
              </w:rPr>
            </w:pPr>
          </w:p>
          <w:p w:rsidR="009C2942" w:rsidRPr="00643D06" w:rsidRDefault="009C2942" w:rsidP="009B68C4">
            <w:pPr>
              <w:ind w:right="12"/>
              <w:jc w:val="center"/>
              <w:rPr>
                <w:b/>
                <w:sz w:val="22"/>
                <w:szCs w:val="22"/>
              </w:rPr>
            </w:pPr>
            <w:r w:rsidRPr="00643D06">
              <w:rPr>
                <w:b/>
                <w:sz w:val="22"/>
                <w:szCs w:val="22"/>
              </w:rPr>
              <w:t>Account</w:t>
            </w:r>
          </w:p>
        </w:tc>
        <w:tc>
          <w:tcPr>
            <w:tcW w:w="1114" w:type="dxa"/>
            <w:tcBorders>
              <w:bottom w:val="single" w:sz="4" w:space="0" w:color="auto"/>
            </w:tcBorders>
          </w:tcPr>
          <w:p w:rsidR="009C2942" w:rsidRPr="00643D06" w:rsidRDefault="009C2942" w:rsidP="009B68C4">
            <w:pPr>
              <w:ind w:right="12"/>
              <w:jc w:val="center"/>
              <w:rPr>
                <w:b/>
                <w:sz w:val="22"/>
                <w:szCs w:val="22"/>
              </w:rPr>
            </w:pPr>
            <w:r w:rsidRPr="00643D06">
              <w:rPr>
                <w:b/>
                <w:sz w:val="22"/>
                <w:szCs w:val="22"/>
              </w:rPr>
              <w:t xml:space="preserve">Unit Variable Cost </w:t>
            </w:r>
            <w:r w:rsidR="00643D06">
              <w:rPr>
                <w:b/>
                <w:sz w:val="22"/>
                <w:szCs w:val="22"/>
              </w:rPr>
              <w:t xml:space="preserve">per Unit </w:t>
            </w:r>
            <w:r w:rsidRPr="00643D06">
              <w:rPr>
                <w:b/>
                <w:sz w:val="22"/>
                <w:szCs w:val="22"/>
              </w:rPr>
              <w:t>for 20</w:t>
            </w:r>
            <w:r w:rsidR="00CE6528">
              <w:rPr>
                <w:b/>
                <w:sz w:val="22"/>
                <w:szCs w:val="22"/>
              </w:rPr>
              <w:t>14</w:t>
            </w:r>
          </w:p>
          <w:p w:rsidR="009C2942" w:rsidRPr="00643D06" w:rsidRDefault="009C2942" w:rsidP="009B68C4">
            <w:pPr>
              <w:ind w:right="12"/>
              <w:jc w:val="center"/>
              <w:rPr>
                <w:b/>
                <w:sz w:val="22"/>
                <w:szCs w:val="22"/>
              </w:rPr>
            </w:pPr>
            <w:r w:rsidRPr="00643D06">
              <w:rPr>
                <w:b/>
                <w:sz w:val="22"/>
                <w:szCs w:val="22"/>
              </w:rPr>
              <w:t>(6)</w:t>
            </w:r>
          </w:p>
        </w:tc>
        <w:tc>
          <w:tcPr>
            <w:tcW w:w="1160" w:type="dxa"/>
            <w:tcBorders>
              <w:bottom w:val="single" w:sz="4" w:space="0" w:color="auto"/>
            </w:tcBorders>
          </w:tcPr>
          <w:p w:rsidR="009C2942" w:rsidRPr="00643D06" w:rsidRDefault="009C2942" w:rsidP="009B68C4">
            <w:pPr>
              <w:ind w:right="12"/>
              <w:jc w:val="center"/>
              <w:rPr>
                <w:b/>
                <w:sz w:val="22"/>
                <w:szCs w:val="22"/>
              </w:rPr>
            </w:pPr>
          </w:p>
          <w:p w:rsidR="009C2942" w:rsidRDefault="009C2942" w:rsidP="009B68C4">
            <w:pPr>
              <w:ind w:right="12"/>
              <w:jc w:val="center"/>
              <w:rPr>
                <w:b/>
                <w:sz w:val="22"/>
                <w:szCs w:val="22"/>
              </w:rPr>
            </w:pPr>
          </w:p>
          <w:p w:rsidR="00643D06" w:rsidRPr="00643D06" w:rsidRDefault="00643D06" w:rsidP="009B68C4">
            <w:pPr>
              <w:ind w:right="12"/>
              <w:jc w:val="center"/>
              <w:rPr>
                <w:b/>
                <w:sz w:val="22"/>
                <w:szCs w:val="22"/>
              </w:rPr>
            </w:pPr>
          </w:p>
          <w:p w:rsidR="009C2942" w:rsidRPr="00643D06" w:rsidRDefault="009C2942" w:rsidP="009B68C4">
            <w:pPr>
              <w:ind w:right="12"/>
              <w:jc w:val="center"/>
              <w:rPr>
                <w:b/>
                <w:sz w:val="22"/>
                <w:szCs w:val="22"/>
              </w:rPr>
            </w:pPr>
            <w:r w:rsidRPr="00643D06">
              <w:rPr>
                <w:b/>
                <w:sz w:val="22"/>
                <w:szCs w:val="22"/>
              </w:rPr>
              <w:t>Percentage Increase</w:t>
            </w:r>
          </w:p>
          <w:p w:rsidR="009C2942" w:rsidRPr="00643D06" w:rsidRDefault="009C2942" w:rsidP="009B68C4">
            <w:pPr>
              <w:ind w:right="12"/>
              <w:jc w:val="center"/>
              <w:rPr>
                <w:b/>
                <w:sz w:val="22"/>
                <w:szCs w:val="22"/>
              </w:rPr>
            </w:pPr>
            <w:r w:rsidRPr="00643D06">
              <w:rPr>
                <w:b/>
                <w:sz w:val="22"/>
                <w:szCs w:val="22"/>
              </w:rPr>
              <w:t>(7)</w:t>
            </w:r>
          </w:p>
        </w:tc>
        <w:tc>
          <w:tcPr>
            <w:tcW w:w="1352" w:type="dxa"/>
            <w:tcBorders>
              <w:bottom w:val="single" w:sz="4" w:space="0" w:color="auto"/>
            </w:tcBorders>
          </w:tcPr>
          <w:p w:rsidR="00643D06" w:rsidRDefault="00643D06" w:rsidP="009B68C4">
            <w:pPr>
              <w:ind w:right="12"/>
              <w:jc w:val="center"/>
              <w:rPr>
                <w:b/>
                <w:sz w:val="22"/>
                <w:szCs w:val="22"/>
              </w:rPr>
            </w:pPr>
          </w:p>
          <w:p w:rsidR="009C2942" w:rsidRPr="00643D06" w:rsidRDefault="009C2942" w:rsidP="009B68C4">
            <w:pPr>
              <w:ind w:right="12"/>
              <w:jc w:val="center"/>
              <w:rPr>
                <w:b/>
                <w:sz w:val="22"/>
                <w:szCs w:val="22"/>
              </w:rPr>
            </w:pPr>
            <w:r w:rsidRPr="00643D06">
              <w:rPr>
                <w:b/>
                <w:sz w:val="22"/>
                <w:szCs w:val="22"/>
              </w:rPr>
              <w:t xml:space="preserve">Increase in Variable Cost </w:t>
            </w:r>
          </w:p>
          <w:p w:rsidR="009C2942" w:rsidRPr="00643D06" w:rsidRDefault="009C2942" w:rsidP="009B68C4">
            <w:pPr>
              <w:ind w:right="12"/>
              <w:jc w:val="center"/>
              <w:rPr>
                <w:b/>
                <w:sz w:val="22"/>
                <w:szCs w:val="22"/>
              </w:rPr>
            </w:pPr>
            <w:r w:rsidRPr="00643D06">
              <w:rPr>
                <w:b/>
                <w:sz w:val="22"/>
                <w:szCs w:val="22"/>
              </w:rPr>
              <w:t>per Unit</w:t>
            </w:r>
          </w:p>
          <w:p w:rsidR="009C2942" w:rsidRPr="00643D06" w:rsidRDefault="009C2942" w:rsidP="009B68C4">
            <w:pPr>
              <w:ind w:right="12"/>
              <w:jc w:val="center"/>
              <w:rPr>
                <w:b/>
                <w:sz w:val="22"/>
                <w:szCs w:val="22"/>
              </w:rPr>
            </w:pPr>
            <w:r w:rsidRPr="00643D06">
              <w:rPr>
                <w:b/>
                <w:sz w:val="22"/>
                <w:szCs w:val="22"/>
              </w:rPr>
              <w:t xml:space="preserve">(8) = (6) </w:t>
            </w:r>
            <w:r w:rsidRPr="00643D06">
              <w:rPr>
                <w:sz w:val="22"/>
                <w:szCs w:val="22"/>
              </w:rPr>
              <w:sym w:font="Symbol" w:char="F0B4"/>
            </w:r>
            <w:r w:rsidRPr="00643D06">
              <w:rPr>
                <w:b/>
                <w:sz w:val="22"/>
                <w:szCs w:val="22"/>
              </w:rPr>
              <w:t xml:space="preserve"> (7)</w:t>
            </w:r>
          </w:p>
        </w:tc>
        <w:tc>
          <w:tcPr>
            <w:tcW w:w="1414" w:type="dxa"/>
            <w:tcBorders>
              <w:bottom w:val="single" w:sz="4" w:space="0" w:color="auto"/>
            </w:tcBorders>
          </w:tcPr>
          <w:p w:rsidR="009C2942" w:rsidRPr="00643D06" w:rsidRDefault="009C2942" w:rsidP="009B68C4">
            <w:pPr>
              <w:ind w:right="12"/>
              <w:jc w:val="center"/>
              <w:rPr>
                <w:b/>
                <w:sz w:val="22"/>
                <w:szCs w:val="22"/>
              </w:rPr>
            </w:pPr>
          </w:p>
          <w:p w:rsidR="009C2942" w:rsidRPr="00643D06" w:rsidRDefault="009C2942" w:rsidP="009B68C4">
            <w:pPr>
              <w:ind w:right="12"/>
              <w:jc w:val="center"/>
              <w:rPr>
                <w:b/>
                <w:sz w:val="22"/>
                <w:szCs w:val="22"/>
              </w:rPr>
            </w:pPr>
          </w:p>
          <w:p w:rsidR="00643D06" w:rsidRDefault="009C2942" w:rsidP="009B68C4">
            <w:pPr>
              <w:ind w:right="12"/>
              <w:jc w:val="center"/>
              <w:rPr>
                <w:b/>
                <w:sz w:val="22"/>
                <w:szCs w:val="22"/>
              </w:rPr>
            </w:pPr>
            <w:r w:rsidRPr="00643D06">
              <w:rPr>
                <w:b/>
                <w:sz w:val="22"/>
                <w:szCs w:val="22"/>
              </w:rPr>
              <w:t xml:space="preserve">Variable Cost </w:t>
            </w:r>
            <w:r w:rsidR="00643D06">
              <w:rPr>
                <w:b/>
                <w:sz w:val="22"/>
                <w:szCs w:val="22"/>
              </w:rPr>
              <w:t xml:space="preserve">per Unit </w:t>
            </w:r>
          </w:p>
          <w:p w:rsidR="009C2942" w:rsidRPr="00643D06" w:rsidRDefault="009C2942" w:rsidP="009B68C4">
            <w:pPr>
              <w:ind w:right="12"/>
              <w:jc w:val="center"/>
              <w:rPr>
                <w:b/>
                <w:sz w:val="22"/>
                <w:szCs w:val="22"/>
              </w:rPr>
            </w:pPr>
            <w:r w:rsidRPr="00643D06">
              <w:rPr>
                <w:b/>
                <w:sz w:val="22"/>
                <w:szCs w:val="22"/>
              </w:rPr>
              <w:t>for 20</w:t>
            </w:r>
            <w:r w:rsidR="002D7763">
              <w:rPr>
                <w:b/>
                <w:sz w:val="22"/>
                <w:szCs w:val="22"/>
              </w:rPr>
              <w:t>1</w:t>
            </w:r>
            <w:r w:rsidR="00A16EA0">
              <w:rPr>
                <w:b/>
                <w:sz w:val="22"/>
                <w:szCs w:val="22"/>
              </w:rPr>
              <w:t>5</w:t>
            </w:r>
          </w:p>
          <w:p w:rsidR="009C2942" w:rsidRPr="00643D06" w:rsidRDefault="009C2942" w:rsidP="009B68C4">
            <w:pPr>
              <w:ind w:right="12"/>
              <w:jc w:val="center"/>
              <w:rPr>
                <w:b/>
                <w:sz w:val="22"/>
                <w:szCs w:val="22"/>
              </w:rPr>
            </w:pPr>
            <w:r w:rsidRPr="00643D06">
              <w:rPr>
                <w:b/>
                <w:sz w:val="22"/>
                <w:szCs w:val="22"/>
              </w:rPr>
              <w:t xml:space="preserve">(9) = (6) + </w:t>
            </w:r>
            <w:r w:rsidR="00643D06">
              <w:rPr>
                <w:b/>
                <w:sz w:val="22"/>
                <w:szCs w:val="22"/>
              </w:rPr>
              <w:t>(</w:t>
            </w:r>
            <w:r w:rsidRPr="00643D06">
              <w:rPr>
                <w:b/>
                <w:sz w:val="22"/>
                <w:szCs w:val="22"/>
              </w:rPr>
              <w:t>8)</w:t>
            </w:r>
          </w:p>
        </w:tc>
        <w:tc>
          <w:tcPr>
            <w:tcW w:w="1980" w:type="dxa"/>
            <w:tcBorders>
              <w:bottom w:val="single" w:sz="4" w:space="0" w:color="auto"/>
            </w:tcBorders>
          </w:tcPr>
          <w:p w:rsidR="009C2942" w:rsidRPr="00643D06" w:rsidRDefault="009C2942" w:rsidP="009B68C4">
            <w:pPr>
              <w:ind w:right="12"/>
              <w:rPr>
                <w:b/>
                <w:sz w:val="22"/>
                <w:szCs w:val="22"/>
              </w:rPr>
            </w:pPr>
          </w:p>
          <w:p w:rsidR="009C2942" w:rsidRDefault="009C2942" w:rsidP="009B68C4">
            <w:pPr>
              <w:ind w:right="12"/>
              <w:rPr>
                <w:b/>
                <w:sz w:val="22"/>
                <w:szCs w:val="22"/>
              </w:rPr>
            </w:pPr>
          </w:p>
          <w:p w:rsidR="00643D06" w:rsidRPr="00643D06" w:rsidRDefault="00643D06" w:rsidP="009B68C4">
            <w:pPr>
              <w:ind w:right="12"/>
              <w:rPr>
                <w:b/>
                <w:sz w:val="22"/>
                <w:szCs w:val="22"/>
              </w:rPr>
            </w:pPr>
          </w:p>
          <w:p w:rsidR="009C2942" w:rsidRPr="00643D06" w:rsidRDefault="009C2942" w:rsidP="009B68C4">
            <w:pPr>
              <w:ind w:right="12"/>
              <w:jc w:val="center"/>
              <w:rPr>
                <w:b/>
                <w:sz w:val="22"/>
                <w:szCs w:val="22"/>
              </w:rPr>
            </w:pPr>
            <w:r w:rsidRPr="00643D06">
              <w:rPr>
                <w:b/>
                <w:sz w:val="22"/>
                <w:szCs w:val="22"/>
              </w:rPr>
              <w:t>Total Variable Costs for 20</w:t>
            </w:r>
            <w:r w:rsidR="00B705FD">
              <w:rPr>
                <w:b/>
                <w:sz w:val="22"/>
                <w:szCs w:val="22"/>
              </w:rPr>
              <w:t>1</w:t>
            </w:r>
            <w:r w:rsidR="00CE6528">
              <w:rPr>
                <w:b/>
                <w:sz w:val="22"/>
                <w:szCs w:val="22"/>
              </w:rPr>
              <w:t>5</w:t>
            </w:r>
          </w:p>
          <w:p w:rsidR="009C2942" w:rsidRPr="00643D06" w:rsidRDefault="009C2942" w:rsidP="009B68C4">
            <w:pPr>
              <w:ind w:right="12"/>
              <w:jc w:val="center"/>
              <w:rPr>
                <w:b/>
                <w:sz w:val="22"/>
                <w:szCs w:val="22"/>
              </w:rPr>
            </w:pPr>
            <w:r w:rsidRPr="00643D06">
              <w:rPr>
                <w:b/>
                <w:sz w:val="22"/>
                <w:szCs w:val="22"/>
              </w:rPr>
              <w:t xml:space="preserve"> (10) = (9) </w:t>
            </w:r>
            <w:r w:rsidRPr="00643D06">
              <w:rPr>
                <w:sz w:val="22"/>
                <w:szCs w:val="22"/>
              </w:rPr>
              <w:sym w:font="Symbol" w:char="F0B4"/>
            </w:r>
            <w:r w:rsidRPr="00643D06">
              <w:rPr>
                <w:b/>
                <w:sz w:val="22"/>
                <w:szCs w:val="22"/>
              </w:rPr>
              <w:t xml:space="preserve"> 80,000</w:t>
            </w:r>
          </w:p>
        </w:tc>
      </w:tr>
      <w:tr w:rsidR="009C2942" w:rsidRPr="00643D06">
        <w:trPr>
          <w:cantSplit/>
        </w:trPr>
        <w:tc>
          <w:tcPr>
            <w:tcW w:w="2826" w:type="dxa"/>
          </w:tcPr>
          <w:p w:rsidR="009C2942" w:rsidRPr="00643D06" w:rsidRDefault="009C2942" w:rsidP="009B68C4">
            <w:pPr>
              <w:ind w:right="12"/>
              <w:rPr>
                <w:sz w:val="22"/>
                <w:szCs w:val="22"/>
              </w:rPr>
            </w:pPr>
          </w:p>
          <w:p w:rsidR="009C2942" w:rsidRPr="00643D06" w:rsidRDefault="009C2942" w:rsidP="009B68C4">
            <w:pPr>
              <w:ind w:right="12"/>
              <w:rPr>
                <w:sz w:val="22"/>
                <w:szCs w:val="22"/>
              </w:rPr>
            </w:pPr>
            <w:r w:rsidRPr="00643D06">
              <w:rPr>
                <w:sz w:val="22"/>
                <w:szCs w:val="22"/>
              </w:rPr>
              <w:t>Direct materials</w:t>
            </w:r>
          </w:p>
          <w:p w:rsidR="009C2942" w:rsidRPr="00643D06" w:rsidRDefault="009C2942" w:rsidP="009B68C4">
            <w:pPr>
              <w:ind w:right="12"/>
              <w:rPr>
                <w:sz w:val="22"/>
                <w:szCs w:val="22"/>
              </w:rPr>
            </w:pPr>
            <w:r w:rsidRPr="00643D06">
              <w:rPr>
                <w:sz w:val="22"/>
                <w:szCs w:val="22"/>
              </w:rPr>
              <w:t>Direct manufacturing labor</w:t>
            </w:r>
          </w:p>
          <w:p w:rsidR="009C2942" w:rsidRPr="00643D06" w:rsidRDefault="009C2942" w:rsidP="009B68C4">
            <w:pPr>
              <w:ind w:right="12"/>
              <w:rPr>
                <w:sz w:val="22"/>
                <w:szCs w:val="22"/>
              </w:rPr>
            </w:pPr>
            <w:r w:rsidRPr="00643D06">
              <w:rPr>
                <w:sz w:val="22"/>
                <w:szCs w:val="22"/>
              </w:rPr>
              <w:t>Power</w:t>
            </w:r>
          </w:p>
          <w:p w:rsidR="009C2942" w:rsidRPr="00643D06" w:rsidRDefault="009C2942" w:rsidP="009B68C4">
            <w:pPr>
              <w:ind w:right="12"/>
              <w:rPr>
                <w:sz w:val="22"/>
                <w:szCs w:val="22"/>
              </w:rPr>
            </w:pPr>
            <w:r w:rsidRPr="00643D06">
              <w:rPr>
                <w:sz w:val="22"/>
                <w:szCs w:val="22"/>
              </w:rPr>
              <w:t>Supervision labor</w:t>
            </w:r>
          </w:p>
          <w:p w:rsidR="009C2942" w:rsidRPr="00643D06" w:rsidRDefault="009C2942" w:rsidP="009B68C4">
            <w:pPr>
              <w:ind w:right="12"/>
              <w:rPr>
                <w:sz w:val="22"/>
                <w:szCs w:val="22"/>
              </w:rPr>
            </w:pPr>
            <w:r w:rsidRPr="00643D06">
              <w:rPr>
                <w:sz w:val="22"/>
                <w:szCs w:val="22"/>
              </w:rPr>
              <w:t>Materials-handling labor</w:t>
            </w:r>
          </w:p>
          <w:p w:rsidR="009C2942" w:rsidRPr="00643D06" w:rsidRDefault="009C2942" w:rsidP="009B68C4">
            <w:pPr>
              <w:ind w:right="12"/>
              <w:rPr>
                <w:sz w:val="22"/>
                <w:szCs w:val="22"/>
              </w:rPr>
            </w:pPr>
            <w:r w:rsidRPr="00643D06">
              <w:rPr>
                <w:sz w:val="22"/>
                <w:szCs w:val="22"/>
              </w:rPr>
              <w:t>Maintenance labor</w:t>
            </w:r>
          </w:p>
          <w:p w:rsidR="009C2942" w:rsidRPr="00643D06" w:rsidRDefault="009C2942" w:rsidP="009B68C4">
            <w:pPr>
              <w:ind w:right="12"/>
              <w:rPr>
                <w:sz w:val="22"/>
                <w:szCs w:val="22"/>
              </w:rPr>
            </w:pPr>
            <w:r w:rsidRPr="00643D06">
              <w:rPr>
                <w:sz w:val="22"/>
                <w:szCs w:val="22"/>
              </w:rPr>
              <w:t>Depreciation</w:t>
            </w:r>
          </w:p>
          <w:p w:rsidR="009C2942" w:rsidRPr="00643D06" w:rsidRDefault="009C2942" w:rsidP="009B68C4">
            <w:pPr>
              <w:ind w:right="12"/>
              <w:rPr>
                <w:sz w:val="22"/>
                <w:szCs w:val="22"/>
              </w:rPr>
            </w:pPr>
            <w:r w:rsidRPr="00643D06">
              <w:rPr>
                <w:sz w:val="22"/>
                <w:szCs w:val="22"/>
              </w:rPr>
              <w:t>Rent, property taxes, admin.</w:t>
            </w:r>
          </w:p>
        </w:tc>
        <w:tc>
          <w:tcPr>
            <w:tcW w:w="1114" w:type="dxa"/>
          </w:tcPr>
          <w:p w:rsidR="009C2942" w:rsidRPr="00643D06" w:rsidRDefault="009C2942" w:rsidP="009B68C4">
            <w:pPr>
              <w:tabs>
                <w:tab w:val="decimal" w:pos="460"/>
              </w:tabs>
              <w:ind w:right="12"/>
              <w:jc w:val="both"/>
              <w:rPr>
                <w:sz w:val="22"/>
                <w:szCs w:val="22"/>
              </w:rPr>
            </w:pPr>
          </w:p>
          <w:p w:rsidR="009C2942" w:rsidRPr="00643D06" w:rsidRDefault="009C2942" w:rsidP="009B68C4">
            <w:pPr>
              <w:tabs>
                <w:tab w:val="decimal" w:pos="460"/>
              </w:tabs>
              <w:ind w:right="12"/>
              <w:jc w:val="both"/>
              <w:rPr>
                <w:sz w:val="22"/>
                <w:szCs w:val="22"/>
              </w:rPr>
            </w:pPr>
            <w:r w:rsidRPr="00643D06">
              <w:rPr>
                <w:sz w:val="22"/>
                <w:szCs w:val="22"/>
              </w:rPr>
              <w:t>$4.00</w:t>
            </w:r>
          </w:p>
          <w:p w:rsidR="009C2942" w:rsidRPr="00643D06" w:rsidRDefault="009C2942" w:rsidP="009B68C4">
            <w:pPr>
              <w:tabs>
                <w:tab w:val="decimal" w:pos="460"/>
              </w:tabs>
              <w:ind w:right="12"/>
              <w:jc w:val="both"/>
              <w:rPr>
                <w:sz w:val="22"/>
                <w:szCs w:val="22"/>
              </w:rPr>
            </w:pPr>
            <w:r w:rsidRPr="00643D06">
              <w:rPr>
                <w:sz w:val="22"/>
                <w:szCs w:val="22"/>
              </w:rPr>
              <w:t>3.00</w:t>
            </w:r>
          </w:p>
          <w:p w:rsidR="009C2942" w:rsidRPr="00643D06" w:rsidRDefault="009C2942" w:rsidP="009B68C4">
            <w:pPr>
              <w:tabs>
                <w:tab w:val="decimal" w:pos="460"/>
              </w:tabs>
              <w:ind w:right="12"/>
              <w:jc w:val="both"/>
              <w:rPr>
                <w:sz w:val="22"/>
                <w:szCs w:val="22"/>
              </w:rPr>
            </w:pPr>
            <w:r w:rsidRPr="00643D06">
              <w:rPr>
                <w:sz w:val="22"/>
                <w:szCs w:val="22"/>
              </w:rPr>
              <w:t>0.50</w:t>
            </w:r>
          </w:p>
          <w:p w:rsidR="009C2942" w:rsidRPr="00643D06" w:rsidRDefault="009C2942" w:rsidP="009B68C4">
            <w:pPr>
              <w:tabs>
                <w:tab w:val="decimal" w:pos="460"/>
              </w:tabs>
              <w:ind w:right="12"/>
              <w:jc w:val="both"/>
              <w:rPr>
                <w:sz w:val="22"/>
                <w:szCs w:val="22"/>
              </w:rPr>
            </w:pPr>
            <w:r w:rsidRPr="00643D06">
              <w:rPr>
                <w:sz w:val="22"/>
                <w:szCs w:val="22"/>
              </w:rPr>
              <w:t>0.15</w:t>
            </w:r>
          </w:p>
          <w:p w:rsidR="009C2942" w:rsidRPr="00643D06" w:rsidRDefault="009C2942" w:rsidP="009B68C4">
            <w:pPr>
              <w:tabs>
                <w:tab w:val="decimal" w:pos="460"/>
              </w:tabs>
              <w:ind w:right="12"/>
              <w:jc w:val="both"/>
              <w:rPr>
                <w:sz w:val="22"/>
                <w:szCs w:val="22"/>
              </w:rPr>
            </w:pPr>
            <w:r w:rsidRPr="00643D06">
              <w:rPr>
                <w:sz w:val="22"/>
                <w:szCs w:val="22"/>
              </w:rPr>
              <w:t>0.40</w:t>
            </w:r>
          </w:p>
          <w:p w:rsidR="009C2942" w:rsidRPr="00643D06" w:rsidRDefault="009C2942" w:rsidP="009B68C4">
            <w:pPr>
              <w:tabs>
                <w:tab w:val="decimal" w:pos="460"/>
              </w:tabs>
              <w:ind w:right="12"/>
              <w:jc w:val="both"/>
              <w:rPr>
                <w:sz w:val="22"/>
                <w:szCs w:val="22"/>
              </w:rPr>
            </w:pPr>
            <w:r w:rsidRPr="00643D06">
              <w:rPr>
                <w:sz w:val="22"/>
                <w:szCs w:val="22"/>
              </w:rPr>
              <w:t>0.40</w:t>
            </w:r>
          </w:p>
          <w:p w:rsidR="009C2942" w:rsidRPr="00643D06" w:rsidRDefault="009C2942" w:rsidP="009B68C4">
            <w:pPr>
              <w:tabs>
                <w:tab w:val="decimal" w:pos="460"/>
              </w:tabs>
              <w:ind w:right="12"/>
              <w:jc w:val="both"/>
              <w:rPr>
                <w:sz w:val="22"/>
                <w:szCs w:val="22"/>
              </w:rPr>
            </w:pPr>
            <w:r w:rsidRPr="00643D06">
              <w:rPr>
                <w:sz w:val="22"/>
                <w:szCs w:val="22"/>
              </w:rPr>
              <w:t>0</w:t>
            </w:r>
          </w:p>
          <w:p w:rsidR="009C2942" w:rsidRPr="00643D06" w:rsidRDefault="009C2942" w:rsidP="009B68C4">
            <w:pPr>
              <w:tabs>
                <w:tab w:val="decimal" w:pos="460"/>
                <w:tab w:val="decimal" w:pos="730"/>
              </w:tabs>
              <w:ind w:right="12"/>
              <w:jc w:val="both"/>
              <w:rPr>
                <w:sz w:val="22"/>
                <w:szCs w:val="22"/>
                <w:u w:val="single"/>
              </w:rPr>
            </w:pPr>
            <w:r w:rsidRPr="00643D06">
              <w:rPr>
                <w:sz w:val="22"/>
                <w:szCs w:val="22"/>
              </w:rPr>
              <w:tab/>
            </w:r>
            <w:r w:rsidRPr="00643D06">
              <w:rPr>
                <w:sz w:val="22"/>
                <w:szCs w:val="22"/>
                <w:u w:val="single"/>
              </w:rPr>
              <w:t xml:space="preserve">  0</w:t>
            </w:r>
            <w:r w:rsidRPr="00643D06">
              <w:rPr>
                <w:sz w:val="22"/>
                <w:szCs w:val="22"/>
                <w:u w:val="single"/>
              </w:rPr>
              <w:tab/>
            </w:r>
          </w:p>
        </w:tc>
        <w:tc>
          <w:tcPr>
            <w:tcW w:w="1160" w:type="dxa"/>
          </w:tcPr>
          <w:p w:rsidR="009C2942" w:rsidRPr="00643D06" w:rsidRDefault="009C2942" w:rsidP="009B68C4">
            <w:pPr>
              <w:tabs>
                <w:tab w:val="decimal" w:pos="540"/>
              </w:tabs>
              <w:rPr>
                <w:sz w:val="22"/>
                <w:szCs w:val="22"/>
              </w:rPr>
            </w:pPr>
          </w:p>
          <w:p w:rsidR="009C2942" w:rsidRPr="00643D06" w:rsidRDefault="009C2942" w:rsidP="009B68C4">
            <w:pPr>
              <w:tabs>
                <w:tab w:val="decimal" w:pos="540"/>
              </w:tabs>
              <w:rPr>
                <w:sz w:val="22"/>
                <w:szCs w:val="22"/>
              </w:rPr>
            </w:pPr>
            <w:r w:rsidRPr="00643D06">
              <w:rPr>
                <w:sz w:val="22"/>
                <w:szCs w:val="22"/>
              </w:rPr>
              <w:t>5%</w:t>
            </w:r>
          </w:p>
          <w:p w:rsidR="009C2942" w:rsidRPr="00643D06" w:rsidRDefault="009C2942" w:rsidP="009B68C4">
            <w:pPr>
              <w:tabs>
                <w:tab w:val="decimal" w:pos="540"/>
              </w:tabs>
              <w:rPr>
                <w:sz w:val="22"/>
                <w:szCs w:val="22"/>
              </w:rPr>
            </w:pPr>
            <w:r w:rsidRPr="00643D06">
              <w:rPr>
                <w:sz w:val="22"/>
                <w:szCs w:val="22"/>
              </w:rPr>
              <w:t>10</w:t>
            </w:r>
          </w:p>
          <w:p w:rsidR="009C2942" w:rsidRPr="00643D06" w:rsidRDefault="009C2942" w:rsidP="009B68C4">
            <w:pPr>
              <w:tabs>
                <w:tab w:val="decimal" w:pos="540"/>
              </w:tabs>
              <w:rPr>
                <w:sz w:val="22"/>
                <w:szCs w:val="22"/>
              </w:rPr>
            </w:pPr>
            <w:r w:rsidRPr="00643D06">
              <w:rPr>
                <w:sz w:val="22"/>
                <w:szCs w:val="22"/>
              </w:rPr>
              <w:t>0</w:t>
            </w:r>
          </w:p>
          <w:p w:rsidR="009C2942" w:rsidRPr="00643D06" w:rsidRDefault="009C2942" w:rsidP="009B68C4">
            <w:pPr>
              <w:tabs>
                <w:tab w:val="decimal" w:pos="540"/>
              </w:tabs>
              <w:rPr>
                <w:sz w:val="22"/>
                <w:szCs w:val="22"/>
              </w:rPr>
            </w:pPr>
            <w:r w:rsidRPr="00643D06">
              <w:rPr>
                <w:sz w:val="22"/>
                <w:szCs w:val="22"/>
              </w:rPr>
              <w:t>0</w:t>
            </w:r>
          </w:p>
          <w:p w:rsidR="009C2942" w:rsidRPr="00643D06" w:rsidRDefault="009C2942" w:rsidP="009B68C4">
            <w:pPr>
              <w:tabs>
                <w:tab w:val="decimal" w:pos="540"/>
              </w:tabs>
              <w:rPr>
                <w:sz w:val="22"/>
                <w:szCs w:val="22"/>
              </w:rPr>
            </w:pPr>
            <w:r w:rsidRPr="00643D06">
              <w:rPr>
                <w:sz w:val="22"/>
                <w:szCs w:val="22"/>
              </w:rPr>
              <w:t>0</w:t>
            </w:r>
          </w:p>
          <w:p w:rsidR="009C2942" w:rsidRPr="00643D06" w:rsidRDefault="009C2942" w:rsidP="009B68C4">
            <w:pPr>
              <w:tabs>
                <w:tab w:val="decimal" w:pos="540"/>
              </w:tabs>
              <w:rPr>
                <w:sz w:val="22"/>
                <w:szCs w:val="22"/>
              </w:rPr>
            </w:pPr>
            <w:r w:rsidRPr="00643D06">
              <w:rPr>
                <w:sz w:val="22"/>
                <w:szCs w:val="22"/>
              </w:rPr>
              <w:t>0</w:t>
            </w:r>
          </w:p>
          <w:p w:rsidR="009C2942" w:rsidRPr="00643D06" w:rsidRDefault="009C2942" w:rsidP="009B68C4">
            <w:pPr>
              <w:tabs>
                <w:tab w:val="decimal" w:pos="540"/>
              </w:tabs>
              <w:rPr>
                <w:sz w:val="22"/>
                <w:szCs w:val="22"/>
              </w:rPr>
            </w:pPr>
            <w:r w:rsidRPr="00643D06">
              <w:rPr>
                <w:sz w:val="22"/>
                <w:szCs w:val="22"/>
              </w:rPr>
              <w:t>0</w:t>
            </w:r>
          </w:p>
          <w:p w:rsidR="009C2942" w:rsidRPr="00643D06" w:rsidRDefault="009C2942" w:rsidP="009B68C4">
            <w:pPr>
              <w:tabs>
                <w:tab w:val="decimal" w:pos="540"/>
              </w:tabs>
              <w:rPr>
                <w:sz w:val="22"/>
                <w:szCs w:val="22"/>
              </w:rPr>
            </w:pPr>
            <w:r w:rsidRPr="00643D06">
              <w:rPr>
                <w:sz w:val="22"/>
                <w:szCs w:val="22"/>
              </w:rPr>
              <w:t>0</w:t>
            </w:r>
          </w:p>
        </w:tc>
        <w:tc>
          <w:tcPr>
            <w:tcW w:w="1352" w:type="dxa"/>
          </w:tcPr>
          <w:p w:rsidR="009C2942" w:rsidRPr="00643D06" w:rsidRDefault="009C2942" w:rsidP="009B68C4">
            <w:pPr>
              <w:tabs>
                <w:tab w:val="decimal" w:pos="540"/>
              </w:tabs>
              <w:ind w:right="12"/>
              <w:rPr>
                <w:sz w:val="22"/>
                <w:szCs w:val="22"/>
              </w:rPr>
            </w:pPr>
          </w:p>
          <w:p w:rsidR="009C2942" w:rsidRPr="00643D06" w:rsidRDefault="009C2942" w:rsidP="009B68C4">
            <w:pPr>
              <w:tabs>
                <w:tab w:val="decimal" w:pos="540"/>
              </w:tabs>
              <w:ind w:right="12"/>
              <w:rPr>
                <w:sz w:val="22"/>
                <w:szCs w:val="22"/>
              </w:rPr>
            </w:pPr>
            <w:r w:rsidRPr="00643D06">
              <w:rPr>
                <w:sz w:val="22"/>
                <w:szCs w:val="22"/>
              </w:rPr>
              <w:t>$0.20</w:t>
            </w:r>
          </w:p>
          <w:p w:rsidR="009C2942" w:rsidRPr="00643D06" w:rsidRDefault="009C2942" w:rsidP="009B68C4">
            <w:pPr>
              <w:tabs>
                <w:tab w:val="decimal" w:pos="540"/>
              </w:tabs>
              <w:ind w:right="12"/>
              <w:rPr>
                <w:sz w:val="22"/>
                <w:szCs w:val="22"/>
              </w:rPr>
            </w:pPr>
            <w:r w:rsidRPr="00643D06">
              <w:rPr>
                <w:sz w:val="22"/>
                <w:szCs w:val="22"/>
              </w:rPr>
              <w:t>0.30</w:t>
            </w:r>
          </w:p>
          <w:p w:rsidR="009C2942" w:rsidRPr="00643D06" w:rsidRDefault="009C2942" w:rsidP="009B68C4">
            <w:pPr>
              <w:tabs>
                <w:tab w:val="decimal" w:pos="540"/>
              </w:tabs>
              <w:ind w:right="12"/>
              <w:rPr>
                <w:sz w:val="22"/>
                <w:szCs w:val="22"/>
              </w:rPr>
            </w:pPr>
            <w:r w:rsidRPr="00643D06">
              <w:rPr>
                <w:sz w:val="22"/>
                <w:szCs w:val="22"/>
              </w:rPr>
              <w:t>0</w:t>
            </w:r>
          </w:p>
          <w:p w:rsidR="009C2942" w:rsidRPr="00643D06" w:rsidRDefault="009C2942" w:rsidP="009B68C4">
            <w:pPr>
              <w:tabs>
                <w:tab w:val="decimal" w:pos="540"/>
              </w:tabs>
              <w:ind w:right="12"/>
              <w:rPr>
                <w:sz w:val="22"/>
                <w:szCs w:val="22"/>
              </w:rPr>
            </w:pPr>
            <w:r w:rsidRPr="00643D06">
              <w:rPr>
                <w:sz w:val="22"/>
                <w:szCs w:val="22"/>
              </w:rPr>
              <w:t>0</w:t>
            </w:r>
          </w:p>
          <w:p w:rsidR="009C2942" w:rsidRPr="00643D06" w:rsidRDefault="009C2942" w:rsidP="009B68C4">
            <w:pPr>
              <w:tabs>
                <w:tab w:val="decimal" w:pos="540"/>
              </w:tabs>
              <w:ind w:right="12"/>
              <w:rPr>
                <w:sz w:val="22"/>
                <w:szCs w:val="22"/>
              </w:rPr>
            </w:pPr>
            <w:r w:rsidRPr="00643D06">
              <w:rPr>
                <w:sz w:val="22"/>
                <w:szCs w:val="22"/>
              </w:rPr>
              <w:t>0</w:t>
            </w:r>
          </w:p>
          <w:p w:rsidR="009C2942" w:rsidRPr="00643D06" w:rsidRDefault="009C2942" w:rsidP="009B68C4">
            <w:pPr>
              <w:tabs>
                <w:tab w:val="decimal" w:pos="540"/>
              </w:tabs>
              <w:ind w:right="12"/>
              <w:rPr>
                <w:sz w:val="22"/>
                <w:szCs w:val="22"/>
              </w:rPr>
            </w:pPr>
            <w:r w:rsidRPr="00643D06">
              <w:rPr>
                <w:sz w:val="22"/>
                <w:szCs w:val="22"/>
              </w:rPr>
              <w:t>0</w:t>
            </w:r>
          </w:p>
          <w:p w:rsidR="009C2942" w:rsidRPr="00643D06" w:rsidRDefault="009C2942" w:rsidP="009B68C4">
            <w:pPr>
              <w:tabs>
                <w:tab w:val="decimal" w:pos="540"/>
              </w:tabs>
              <w:ind w:right="12"/>
              <w:rPr>
                <w:sz w:val="22"/>
                <w:szCs w:val="22"/>
              </w:rPr>
            </w:pPr>
            <w:r w:rsidRPr="00643D06">
              <w:rPr>
                <w:sz w:val="22"/>
                <w:szCs w:val="22"/>
              </w:rPr>
              <w:t>0</w:t>
            </w:r>
          </w:p>
          <w:p w:rsidR="009C2942" w:rsidRPr="00643D06" w:rsidRDefault="009C2942" w:rsidP="009B68C4">
            <w:pPr>
              <w:tabs>
                <w:tab w:val="decimal" w:pos="540"/>
                <w:tab w:val="left" w:pos="840"/>
              </w:tabs>
              <w:ind w:right="12"/>
              <w:rPr>
                <w:sz w:val="22"/>
                <w:szCs w:val="22"/>
                <w:u w:val="single"/>
              </w:rPr>
            </w:pPr>
            <w:r w:rsidRPr="00643D06">
              <w:rPr>
                <w:sz w:val="22"/>
                <w:szCs w:val="22"/>
              </w:rPr>
              <w:tab/>
            </w:r>
            <w:r w:rsidRPr="00643D06">
              <w:rPr>
                <w:sz w:val="22"/>
                <w:szCs w:val="22"/>
                <w:u w:val="single"/>
              </w:rPr>
              <w:t xml:space="preserve">  0</w:t>
            </w:r>
            <w:r w:rsidRPr="00643D06">
              <w:rPr>
                <w:sz w:val="22"/>
                <w:szCs w:val="22"/>
                <w:u w:val="single"/>
              </w:rPr>
              <w:tab/>
            </w:r>
          </w:p>
        </w:tc>
        <w:tc>
          <w:tcPr>
            <w:tcW w:w="1414" w:type="dxa"/>
          </w:tcPr>
          <w:p w:rsidR="009C2942" w:rsidRPr="00643D06" w:rsidRDefault="009C2942" w:rsidP="009B68C4">
            <w:pPr>
              <w:tabs>
                <w:tab w:val="decimal" w:pos="540"/>
              </w:tabs>
              <w:ind w:right="12"/>
              <w:rPr>
                <w:sz w:val="22"/>
                <w:szCs w:val="22"/>
              </w:rPr>
            </w:pPr>
          </w:p>
          <w:p w:rsidR="009C2942" w:rsidRPr="00643D06" w:rsidRDefault="009C2942" w:rsidP="009B68C4">
            <w:pPr>
              <w:tabs>
                <w:tab w:val="decimal" w:pos="540"/>
              </w:tabs>
              <w:ind w:right="12"/>
              <w:rPr>
                <w:sz w:val="22"/>
                <w:szCs w:val="22"/>
              </w:rPr>
            </w:pPr>
            <w:r w:rsidRPr="00643D06">
              <w:rPr>
                <w:sz w:val="22"/>
                <w:szCs w:val="22"/>
              </w:rPr>
              <w:t>$4.20</w:t>
            </w:r>
          </w:p>
          <w:p w:rsidR="009C2942" w:rsidRPr="00643D06" w:rsidRDefault="009C2942" w:rsidP="009B68C4">
            <w:pPr>
              <w:tabs>
                <w:tab w:val="decimal" w:pos="540"/>
              </w:tabs>
              <w:ind w:right="12"/>
              <w:rPr>
                <w:sz w:val="22"/>
                <w:szCs w:val="22"/>
              </w:rPr>
            </w:pPr>
            <w:r w:rsidRPr="00643D06">
              <w:rPr>
                <w:sz w:val="22"/>
                <w:szCs w:val="22"/>
              </w:rPr>
              <w:t>3.30</w:t>
            </w:r>
          </w:p>
          <w:p w:rsidR="009C2942" w:rsidRPr="00643D06" w:rsidRDefault="009C2942" w:rsidP="009B68C4">
            <w:pPr>
              <w:tabs>
                <w:tab w:val="decimal" w:pos="540"/>
              </w:tabs>
              <w:ind w:right="12"/>
              <w:rPr>
                <w:sz w:val="22"/>
                <w:szCs w:val="22"/>
              </w:rPr>
            </w:pPr>
            <w:r w:rsidRPr="00643D06">
              <w:rPr>
                <w:sz w:val="22"/>
                <w:szCs w:val="22"/>
              </w:rPr>
              <w:t>0.50</w:t>
            </w:r>
          </w:p>
          <w:p w:rsidR="009C2942" w:rsidRPr="00643D06" w:rsidRDefault="009C2942" w:rsidP="009B68C4">
            <w:pPr>
              <w:tabs>
                <w:tab w:val="decimal" w:pos="540"/>
              </w:tabs>
              <w:ind w:right="12"/>
              <w:rPr>
                <w:sz w:val="22"/>
                <w:szCs w:val="22"/>
              </w:rPr>
            </w:pPr>
            <w:r w:rsidRPr="00643D06">
              <w:rPr>
                <w:sz w:val="22"/>
                <w:szCs w:val="22"/>
              </w:rPr>
              <w:t>0.15</w:t>
            </w:r>
          </w:p>
          <w:p w:rsidR="009C2942" w:rsidRPr="00643D06" w:rsidRDefault="009C2942" w:rsidP="009B68C4">
            <w:pPr>
              <w:tabs>
                <w:tab w:val="decimal" w:pos="540"/>
              </w:tabs>
              <w:ind w:right="12"/>
              <w:rPr>
                <w:sz w:val="22"/>
                <w:szCs w:val="22"/>
              </w:rPr>
            </w:pPr>
            <w:r w:rsidRPr="00643D06">
              <w:rPr>
                <w:sz w:val="22"/>
                <w:szCs w:val="22"/>
              </w:rPr>
              <w:t>0.40</w:t>
            </w:r>
          </w:p>
          <w:p w:rsidR="009C2942" w:rsidRPr="00643D06" w:rsidRDefault="009C2942" w:rsidP="009B68C4">
            <w:pPr>
              <w:tabs>
                <w:tab w:val="decimal" w:pos="540"/>
              </w:tabs>
              <w:ind w:right="12"/>
              <w:rPr>
                <w:sz w:val="22"/>
                <w:szCs w:val="22"/>
              </w:rPr>
            </w:pPr>
            <w:r w:rsidRPr="00643D06">
              <w:rPr>
                <w:sz w:val="22"/>
                <w:szCs w:val="22"/>
              </w:rPr>
              <w:t>0.40</w:t>
            </w:r>
          </w:p>
          <w:p w:rsidR="009C2942" w:rsidRPr="00643D06" w:rsidRDefault="009C2942" w:rsidP="009B68C4">
            <w:pPr>
              <w:tabs>
                <w:tab w:val="decimal" w:pos="540"/>
              </w:tabs>
              <w:ind w:right="12"/>
              <w:rPr>
                <w:sz w:val="22"/>
                <w:szCs w:val="22"/>
              </w:rPr>
            </w:pPr>
            <w:r w:rsidRPr="00643D06">
              <w:rPr>
                <w:sz w:val="22"/>
                <w:szCs w:val="22"/>
              </w:rPr>
              <w:t>0</w:t>
            </w:r>
          </w:p>
          <w:p w:rsidR="009C2942" w:rsidRPr="00643D06" w:rsidRDefault="009C2942" w:rsidP="009B68C4">
            <w:pPr>
              <w:tabs>
                <w:tab w:val="decimal" w:pos="540"/>
                <w:tab w:val="left" w:pos="840"/>
              </w:tabs>
              <w:ind w:right="12"/>
              <w:rPr>
                <w:sz w:val="22"/>
                <w:szCs w:val="22"/>
                <w:u w:val="single"/>
              </w:rPr>
            </w:pPr>
            <w:r w:rsidRPr="00643D06">
              <w:rPr>
                <w:sz w:val="22"/>
                <w:szCs w:val="22"/>
              </w:rPr>
              <w:t xml:space="preserve"> </w:t>
            </w:r>
            <w:r w:rsidRPr="00643D06">
              <w:rPr>
                <w:sz w:val="22"/>
                <w:szCs w:val="22"/>
              </w:rPr>
              <w:tab/>
            </w:r>
            <w:r w:rsidRPr="00643D06">
              <w:rPr>
                <w:sz w:val="22"/>
                <w:szCs w:val="22"/>
                <w:u w:val="single"/>
              </w:rPr>
              <w:t xml:space="preserve">  0</w:t>
            </w:r>
            <w:r w:rsidRPr="00643D06">
              <w:rPr>
                <w:sz w:val="22"/>
                <w:szCs w:val="22"/>
                <w:u w:val="single"/>
              </w:rPr>
              <w:tab/>
            </w:r>
          </w:p>
        </w:tc>
        <w:tc>
          <w:tcPr>
            <w:tcW w:w="1980" w:type="dxa"/>
          </w:tcPr>
          <w:p w:rsidR="009C2942" w:rsidRPr="00643D06" w:rsidRDefault="009C2942" w:rsidP="009B68C4">
            <w:pPr>
              <w:tabs>
                <w:tab w:val="decimal" w:pos="1290"/>
              </w:tabs>
              <w:ind w:right="12"/>
              <w:jc w:val="both"/>
              <w:rPr>
                <w:sz w:val="22"/>
                <w:szCs w:val="22"/>
              </w:rPr>
            </w:pPr>
          </w:p>
          <w:p w:rsidR="009C2942" w:rsidRPr="00643D06" w:rsidRDefault="009C2942" w:rsidP="009B68C4">
            <w:pPr>
              <w:tabs>
                <w:tab w:val="decimal" w:pos="1290"/>
              </w:tabs>
              <w:ind w:right="12"/>
              <w:jc w:val="both"/>
              <w:rPr>
                <w:sz w:val="22"/>
                <w:szCs w:val="22"/>
              </w:rPr>
            </w:pPr>
            <w:r w:rsidRPr="00643D06">
              <w:rPr>
                <w:sz w:val="22"/>
                <w:szCs w:val="22"/>
              </w:rPr>
              <w:t>$336,000</w:t>
            </w:r>
          </w:p>
          <w:p w:rsidR="009C2942" w:rsidRPr="00643D06" w:rsidRDefault="009C2942" w:rsidP="009B68C4">
            <w:pPr>
              <w:tabs>
                <w:tab w:val="decimal" w:pos="1290"/>
              </w:tabs>
              <w:ind w:right="12"/>
              <w:jc w:val="both"/>
              <w:rPr>
                <w:sz w:val="22"/>
                <w:szCs w:val="22"/>
              </w:rPr>
            </w:pPr>
            <w:r w:rsidRPr="00643D06">
              <w:rPr>
                <w:sz w:val="22"/>
                <w:szCs w:val="22"/>
              </w:rPr>
              <w:t>264,000</w:t>
            </w:r>
          </w:p>
          <w:p w:rsidR="009C2942" w:rsidRPr="00643D06" w:rsidRDefault="009C2942" w:rsidP="009B68C4">
            <w:pPr>
              <w:tabs>
                <w:tab w:val="decimal" w:pos="1290"/>
              </w:tabs>
              <w:ind w:right="12"/>
              <w:jc w:val="both"/>
              <w:rPr>
                <w:sz w:val="22"/>
                <w:szCs w:val="22"/>
              </w:rPr>
            </w:pPr>
            <w:r w:rsidRPr="00643D06">
              <w:rPr>
                <w:sz w:val="22"/>
                <w:szCs w:val="22"/>
              </w:rPr>
              <w:t>40,000</w:t>
            </w:r>
          </w:p>
          <w:p w:rsidR="009C2942" w:rsidRPr="00643D06" w:rsidRDefault="009C2942" w:rsidP="009B68C4">
            <w:pPr>
              <w:tabs>
                <w:tab w:val="decimal" w:pos="1290"/>
              </w:tabs>
              <w:ind w:right="12"/>
              <w:jc w:val="both"/>
              <w:rPr>
                <w:sz w:val="22"/>
                <w:szCs w:val="22"/>
              </w:rPr>
            </w:pPr>
            <w:r w:rsidRPr="00643D06">
              <w:rPr>
                <w:sz w:val="22"/>
                <w:szCs w:val="22"/>
              </w:rPr>
              <w:t>12,000</w:t>
            </w:r>
          </w:p>
          <w:p w:rsidR="009C2942" w:rsidRPr="00643D06" w:rsidRDefault="009C2942" w:rsidP="009B68C4">
            <w:pPr>
              <w:tabs>
                <w:tab w:val="decimal" w:pos="1290"/>
              </w:tabs>
              <w:ind w:right="12"/>
              <w:jc w:val="both"/>
              <w:rPr>
                <w:sz w:val="22"/>
                <w:szCs w:val="22"/>
              </w:rPr>
            </w:pPr>
            <w:r w:rsidRPr="00643D06">
              <w:rPr>
                <w:sz w:val="22"/>
                <w:szCs w:val="22"/>
              </w:rPr>
              <w:t>32,000</w:t>
            </w:r>
          </w:p>
          <w:p w:rsidR="009C2942" w:rsidRPr="00643D06" w:rsidRDefault="009C2942" w:rsidP="009B68C4">
            <w:pPr>
              <w:tabs>
                <w:tab w:val="decimal" w:pos="1290"/>
              </w:tabs>
              <w:ind w:right="12"/>
              <w:jc w:val="both"/>
              <w:rPr>
                <w:sz w:val="22"/>
                <w:szCs w:val="22"/>
              </w:rPr>
            </w:pPr>
            <w:r w:rsidRPr="00643D06">
              <w:rPr>
                <w:sz w:val="22"/>
                <w:szCs w:val="22"/>
              </w:rPr>
              <w:t>32,000</w:t>
            </w:r>
          </w:p>
          <w:p w:rsidR="009C2942" w:rsidRPr="00643D06" w:rsidRDefault="009C2942" w:rsidP="009B68C4">
            <w:pPr>
              <w:tabs>
                <w:tab w:val="decimal" w:pos="1290"/>
              </w:tabs>
              <w:ind w:right="12"/>
              <w:jc w:val="both"/>
              <w:rPr>
                <w:sz w:val="22"/>
                <w:szCs w:val="22"/>
              </w:rPr>
            </w:pPr>
            <w:r w:rsidRPr="00643D06">
              <w:rPr>
                <w:sz w:val="22"/>
                <w:szCs w:val="22"/>
              </w:rPr>
              <w:t>0</w:t>
            </w:r>
          </w:p>
          <w:p w:rsidR="009C2942" w:rsidRPr="00643D06" w:rsidRDefault="009C2942" w:rsidP="009B68C4">
            <w:pPr>
              <w:tabs>
                <w:tab w:val="decimal" w:pos="1290"/>
              </w:tabs>
              <w:ind w:right="12"/>
              <w:jc w:val="both"/>
              <w:rPr>
                <w:sz w:val="22"/>
                <w:szCs w:val="22"/>
                <w:u w:val="single"/>
              </w:rPr>
            </w:pPr>
            <w:r w:rsidRPr="00643D06">
              <w:rPr>
                <w:sz w:val="22"/>
                <w:szCs w:val="22"/>
                <w:u w:val="single"/>
              </w:rPr>
              <w:t xml:space="preserve">             0</w:t>
            </w:r>
          </w:p>
        </w:tc>
      </w:tr>
      <w:tr w:rsidR="00643D06" w:rsidRPr="00643D06">
        <w:trPr>
          <w:cantSplit/>
        </w:trPr>
        <w:tc>
          <w:tcPr>
            <w:tcW w:w="2826" w:type="dxa"/>
          </w:tcPr>
          <w:p w:rsidR="00643D06" w:rsidRPr="00643D06" w:rsidRDefault="00643D06" w:rsidP="009B68C4">
            <w:pPr>
              <w:ind w:right="12"/>
              <w:rPr>
                <w:sz w:val="22"/>
                <w:szCs w:val="22"/>
              </w:rPr>
            </w:pPr>
            <w:r>
              <w:rPr>
                <w:sz w:val="22"/>
                <w:szCs w:val="22"/>
              </w:rPr>
              <w:t>Total</w:t>
            </w:r>
          </w:p>
        </w:tc>
        <w:tc>
          <w:tcPr>
            <w:tcW w:w="1114" w:type="dxa"/>
          </w:tcPr>
          <w:p w:rsidR="00643D06" w:rsidRPr="00643D06" w:rsidRDefault="00643D06" w:rsidP="009B68C4">
            <w:pPr>
              <w:tabs>
                <w:tab w:val="decimal" w:pos="460"/>
              </w:tabs>
              <w:ind w:right="12"/>
              <w:jc w:val="both"/>
              <w:rPr>
                <w:sz w:val="22"/>
                <w:szCs w:val="22"/>
                <w:u w:val="double"/>
              </w:rPr>
            </w:pPr>
            <w:r w:rsidRPr="00643D06">
              <w:rPr>
                <w:sz w:val="22"/>
                <w:szCs w:val="22"/>
                <w:u w:val="double"/>
              </w:rPr>
              <w:t>$8.45</w:t>
            </w:r>
          </w:p>
        </w:tc>
        <w:tc>
          <w:tcPr>
            <w:tcW w:w="1160" w:type="dxa"/>
          </w:tcPr>
          <w:p w:rsidR="00643D06" w:rsidRPr="00643D06" w:rsidRDefault="00643D06" w:rsidP="009B68C4">
            <w:pPr>
              <w:tabs>
                <w:tab w:val="decimal" w:pos="540"/>
              </w:tabs>
              <w:rPr>
                <w:sz w:val="22"/>
                <w:szCs w:val="22"/>
                <w:u w:val="double"/>
              </w:rPr>
            </w:pPr>
          </w:p>
        </w:tc>
        <w:tc>
          <w:tcPr>
            <w:tcW w:w="1352" w:type="dxa"/>
          </w:tcPr>
          <w:p w:rsidR="00643D06" w:rsidRPr="00643D06" w:rsidRDefault="00643D06" w:rsidP="009B68C4">
            <w:pPr>
              <w:tabs>
                <w:tab w:val="decimal" w:pos="540"/>
              </w:tabs>
              <w:ind w:right="12"/>
              <w:rPr>
                <w:sz w:val="22"/>
                <w:szCs w:val="22"/>
                <w:u w:val="double"/>
              </w:rPr>
            </w:pPr>
            <w:r w:rsidRPr="00643D06">
              <w:rPr>
                <w:sz w:val="22"/>
                <w:szCs w:val="22"/>
                <w:u w:val="double"/>
              </w:rPr>
              <w:t>$0.50</w:t>
            </w:r>
          </w:p>
        </w:tc>
        <w:tc>
          <w:tcPr>
            <w:tcW w:w="1414" w:type="dxa"/>
          </w:tcPr>
          <w:p w:rsidR="00643D06" w:rsidRPr="00643D06" w:rsidRDefault="00643D06" w:rsidP="009B68C4">
            <w:pPr>
              <w:tabs>
                <w:tab w:val="decimal" w:pos="540"/>
              </w:tabs>
              <w:ind w:right="12"/>
              <w:rPr>
                <w:sz w:val="22"/>
                <w:szCs w:val="22"/>
                <w:u w:val="double"/>
              </w:rPr>
            </w:pPr>
            <w:r w:rsidRPr="00643D06">
              <w:rPr>
                <w:sz w:val="22"/>
                <w:szCs w:val="22"/>
                <w:u w:val="double"/>
              </w:rPr>
              <w:t>$8.95</w:t>
            </w:r>
          </w:p>
        </w:tc>
        <w:tc>
          <w:tcPr>
            <w:tcW w:w="1980" w:type="dxa"/>
          </w:tcPr>
          <w:p w:rsidR="00643D06" w:rsidRPr="00643D06" w:rsidRDefault="00643D06" w:rsidP="009B68C4">
            <w:pPr>
              <w:tabs>
                <w:tab w:val="decimal" w:pos="1290"/>
              </w:tabs>
              <w:ind w:right="12"/>
              <w:jc w:val="both"/>
              <w:rPr>
                <w:sz w:val="22"/>
                <w:szCs w:val="22"/>
                <w:u w:val="double"/>
              </w:rPr>
            </w:pPr>
            <w:r w:rsidRPr="00643D06">
              <w:rPr>
                <w:sz w:val="22"/>
                <w:szCs w:val="22"/>
                <w:u w:val="double"/>
              </w:rPr>
              <w:t>$716,000</w:t>
            </w:r>
          </w:p>
        </w:tc>
      </w:tr>
    </w:tbl>
    <w:p w:rsidR="009C2942" w:rsidRDefault="009C2942" w:rsidP="009B68C4">
      <w:pPr>
        <w:tabs>
          <w:tab w:val="left" w:pos="720"/>
          <w:tab w:val="right" w:pos="3780"/>
          <w:tab w:val="right" w:pos="6380"/>
          <w:tab w:val="right" w:pos="8820"/>
        </w:tabs>
        <w:ind w:right="-360"/>
        <w:jc w:val="both"/>
        <w:rPr>
          <w:sz w:val="8"/>
        </w:rPr>
      </w:pPr>
    </w:p>
    <w:p w:rsidR="00BF7C59" w:rsidRDefault="00BF7C59" w:rsidP="009B68C4">
      <w:pPr>
        <w:tabs>
          <w:tab w:val="left" w:pos="720"/>
          <w:tab w:val="right" w:pos="3780"/>
          <w:tab w:val="right" w:pos="6380"/>
          <w:tab w:val="right" w:pos="8820"/>
        </w:tabs>
        <w:ind w:right="-360"/>
        <w:jc w:val="both"/>
        <w:rPr>
          <w:sz w:val="24"/>
        </w:rPr>
        <w:sectPr w:rsidR="00BF7C59" w:rsidSect="000D1EFC">
          <w:headerReference w:type="even" r:id="rId15"/>
          <w:headerReference w:type="default" r:id="rId16"/>
          <w:footerReference w:type="even" r:id="rId17"/>
          <w:footerReference w:type="default" r:id="rId18"/>
          <w:headerReference w:type="first" r:id="rId19"/>
          <w:footerReference w:type="first" r:id="rId20"/>
          <w:type w:val="nextColumn"/>
          <w:pgSz w:w="12240" w:h="15840" w:code="1"/>
          <w:pgMar w:top="1440" w:right="1440" w:bottom="1440" w:left="1440" w:header="720" w:footer="720" w:gutter="0"/>
          <w:cols w:space="720"/>
        </w:sectPr>
      </w:pPr>
    </w:p>
    <w:p w:rsidR="009C2942" w:rsidRDefault="009C2942" w:rsidP="009B68C4">
      <w:pPr>
        <w:tabs>
          <w:tab w:val="left" w:pos="720"/>
          <w:tab w:val="right" w:pos="3780"/>
          <w:tab w:val="right" w:pos="6380"/>
          <w:tab w:val="right" w:pos="8820"/>
        </w:tabs>
        <w:ind w:right="-360"/>
        <w:jc w:val="both"/>
        <w:rPr>
          <w:sz w:val="24"/>
        </w:rPr>
      </w:pPr>
      <w:r>
        <w:rPr>
          <w:sz w:val="24"/>
        </w:rPr>
        <w:lastRenderedPageBreak/>
        <w:t>Fixed and total costs in 2</w:t>
      </w:r>
      <w:r w:rsidR="0085390D">
        <w:rPr>
          <w:sz w:val="24"/>
        </w:rPr>
        <w:t>0</w:t>
      </w:r>
      <w:r w:rsidR="00820469">
        <w:rPr>
          <w:sz w:val="24"/>
        </w:rPr>
        <w:t>1</w:t>
      </w:r>
      <w:r w:rsidR="00104130">
        <w:rPr>
          <w:sz w:val="24"/>
        </w:rPr>
        <w:t>5</w:t>
      </w:r>
      <w:r>
        <w:rPr>
          <w:sz w:val="24"/>
        </w:rPr>
        <w:t>:</w:t>
      </w:r>
    </w:p>
    <w:tbl>
      <w:tblPr>
        <w:tblW w:w="0" w:type="auto"/>
        <w:tblLayout w:type="fixed"/>
        <w:tblCellMar>
          <w:left w:w="36" w:type="dxa"/>
          <w:right w:w="36" w:type="dxa"/>
        </w:tblCellMar>
        <w:tblLook w:val="0000"/>
      </w:tblPr>
      <w:tblGrid>
        <w:gridCol w:w="2826"/>
        <w:gridCol w:w="1034"/>
        <w:gridCol w:w="1126"/>
        <w:gridCol w:w="1260"/>
        <w:gridCol w:w="1170"/>
        <w:gridCol w:w="1104"/>
        <w:gridCol w:w="1160"/>
      </w:tblGrid>
      <w:tr w:rsidR="009C2942">
        <w:trPr>
          <w:cantSplit/>
        </w:trPr>
        <w:tc>
          <w:tcPr>
            <w:tcW w:w="2826" w:type="dxa"/>
            <w:tcBorders>
              <w:bottom w:val="single" w:sz="4" w:space="0" w:color="auto"/>
            </w:tcBorders>
          </w:tcPr>
          <w:p w:rsidR="009C2942" w:rsidRDefault="009C2942" w:rsidP="009B68C4">
            <w:pPr>
              <w:tabs>
                <w:tab w:val="left" w:pos="720"/>
                <w:tab w:val="right" w:pos="3780"/>
                <w:tab w:val="right" w:pos="6380"/>
                <w:tab w:val="right" w:pos="8820"/>
              </w:tabs>
              <w:jc w:val="center"/>
              <w:rPr>
                <w:b/>
              </w:rPr>
            </w:pPr>
          </w:p>
          <w:p w:rsidR="009C2942" w:rsidRDefault="009C2942" w:rsidP="009B68C4">
            <w:pPr>
              <w:tabs>
                <w:tab w:val="left" w:pos="720"/>
                <w:tab w:val="right" w:pos="3780"/>
                <w:tab w:val="right" w:pos="6380"/>
                <w:tab w:val="right" w:pos="8820"/>
              </w:tabs>
              <w:jc w:val="center"/>
              <w:rPr>
                <w:b/>
              </w:rPr>
            </w:pPr>
          </w:p>
          <w:p w:rsidR="009C2942" w:rsidRDefault="009C2942" w:rsidP="009B68C4">
            <w:pPr>
              <w:tabs>
                <w:tab w:val="left" w:pos="720"/>
                <w:tab w:val="right" w:pos="3780"/>
                <w:tab w:val="right" w:pos="6380"/>
                <w:tab w:val="right" w:pos="8820"/>
              </w:tabs>
              <w:jc w:val="center"/>
              <w:rPr>
                <w:b/>
              </w:rPr>
            </w:pPr>
          </w:p>
          <w:p w:rsidR="009C2942" w:rsidRDefault="009C2942" w:rsidP="009B68C4">
            <w:pPr>
              <w:tabs>
                <w:tab w:val="left" w:pos="720"/>
                <w:tab w:val="right" w:pos="3780"/>
                <w:tab w:val="right" w:pos="6380"/>
                <w:tab w:val="right" w:pos="8820"/>
              </w:tabs>
              <w:jc w:val="center"/>
              <w:rPr>
                <w:b/>
              </w:rPr>
            </w:pPr>
          </w:p>
          <w:p w:rsidR="009C2942" w:rsidRDefault="009C2942" w:rsidP="009B68C4">
            <w:pPr>
              <w:tabs>
                <w:tab w:val="left" w:pos="720"/>
                <w:tab w:val="right" w:pos="3780"/>
                <w:tab w:val="right" w:pos="6380"/>
                <w:tab w:val="right" w:pos="8820"/>
              </w:tabs>
              <w:jc w:val="center"/>
              <w:rPr>
                <w:b/>
              </w:rPr>
            </w:pPr>
            <w:r>
              <w:rPr>
                <w:b/>
              </w:rPr>
              <w:t>Account</w:t>
            </w:r>
          </w:p>
        </w:tc>
        <w:tc>
          <w:tcPr>
            <w:tcW w:w="1034" w:type="dxa"/>
            <w:tcBorders>
              <w:bottom w:val="single" w:sz="4" w:space="0" w:color="auto"/>
            </w:tcBorders>
          </w:tcPr>
          <w:p w:rsidR="009C2942" w:rsidRDefault="009C2942" w:rsidP="009B68C4">
            <w:pPr>
              <w:tabs>
                <w:tab w:val="left" w:pos="720"/>
                <w:tab w:val="right" w:pos="3780"/>
                <w:tab w:val="right" w:pos="6380"/>
                <w:tab w:val="right" w:pos="8820"/>
              </w:tabs>
              <w:jc w:val="center"/>
              <w:rPr>
                <w:b/>
              </w:rPr>
            </w:pPr>
          </w:p>
          <w:p w:rsidR="009C2942" w:rsidRDefault="009C2942" w:rsidP="009B68C4">
            <w:pPr>
              <w:tabs>
                <w:tab w:val="left" w:pos="720"/>
                <w:tab w:val="right" w:pos="3780"/>
                <w:tab w:val="right" w:pos="6380"/>
                <w:tab w:val="right" w:pos="8820"/>
              </w:tabs>
              <w:jc w:val="center"/>
              <w:rPr>
                <w:b/>
              </w:rPr>
            </w:pPr>
            <w:r>
              <w:rPr>
                <w:b/>
              </w:rPr>
              <w:t>Fixed Costs</w:t>
            </w:r>
          </w:p>
          <w:p w:rsidR="009C2942" w:rsidRDefault="009C2942" w:rsidP="009B68C4">
            <w:pPr>
              <w:tabs>
                <w:tab w:val="left" w:pos="720"/>
                <w:tab w:val="right" w:pos="3780"/>
                <w:tab w:val="right" w:pos="6380"/>
                <w:tab w:val="right" w:pos="8820"/>
              </w:tabs>
              <w:jc w:val="center"/>
              <w:rPr>
                <w:b/>
              </w:rPr>
            </w:pPr>
            <w:r>
              <w:rPr>
                <w:b/>
              </w:rPr>
              <w:t>for 20</w:t>
            </w:r>
            <w:r w:rsidR="00104130">
              <w:rPr>
                <w:b/>
              </w:rPr>
              <w:t>15</w:t>
            </w:r>
          </w:p>
          <w:p w:rsidR="009C2942" w:rsidRDefault="009C2942" w:rsidP="009B68C4">
            <w:pPr>
              <w:tabs>
                <w:tab w:val="left" w:pos="720"/>
                <w:tab w:val="right" w:pos="3780"/>
                <w:tab w:val="right" w:pos="6380"/>
                <w:tab w:val="right" w:pos="8820"/>
              </w:tabs>
              <w:jc w:val="center"/>
              <w:rPr>
                <w:b/>
              </w:rPr>
            </w:pPr>
            <w:r>
              <w:rPr>
                <w:b/>
              </w:rPr>
              <w:t>(11)</w:t>
            </w:r>
          </w:p>
        </w:tc>
        <w:tc>
          <w:tcPr>
            <w:tcW w:w="1126" w:type="dxa"/>
            <w:tcBorders>
              <w:bottom w:val="single" w:sz="4" w:space="0" w:color="auto"/>
            </w:tcBorders>
          </w:tcPr>
          <w:p w:rsidR="009C2942" w:rsidRDefault="009C2942" w:rsidP="009B68C4">
            <w:pPr>
              <w:tabs>
                <w:tab w:val="left" w:pos="720"/>
                <w:tab w:val="right" w:pos="3780"/>
                <w:tab w:val="right" w:pos="6380"/>
                <w:tab w:val="right" w:pos="8820"/>
              </w:tabs>
              <w:jc w:val="center"/>
              <w:rPr>
                <w:b/>
              </w:rPr>
            </w:pPr>
          </w:p>
          <w:p w:rsidR="009C2942" w:rsidRDefault="009C2942" w:rsidP="009B68C4">
            <w:pPr>
              <w:tabs>
                <w:tab w:val="left" w:pos="720"/>
                <w:tab w:val="right" w:pos="3780"/>
                <w:tab w:val="right" w:pos="6380"/>
                <w:tab w:val="right" w:pos="8820"/>
              </w:tabs>
              <w:jc w:val="center"/>
              <w:rPr>
                <w:b/>
              </w:rPr>
            </w:pPr>
          </w:p>
          <w:p w:rsidR="009C2942" w:rsidRDefault="009C2942" w:rsidP="009B68C4">
            <w:pPr>
              <w:tabs>
                <w:tab w:val="left" w:pos="720"/>
                <w:tab w:val="right" w:pos="3780"/>
                <w:tab w:val="right" w:pos="6380"/>
                <w:tab w:val="right" w:pos="8820"/>
              </w:tabs>
              <w:jc w:val="center"/>
              <w:rPr>
                <w:b/>
              </w:rPr>
            </w:pPr>
            <w:r>
              <w:rPr>
                <w:b/>
              </w:rPr>
              <w:t>Percentage</w:t>
            </w:r>
          </w:p>
          <w:p w:rsidR="009C2942" w:rsidRDefault="009C2942" w:rsidP="009B68C4">
            <w:pPr>
              <w:tabs>
                <w:tab w:val="left" w:pos="720"/>
                <w:tab w:val="right" w:pos="3780"/>
                <w:tab w:val="right" w:pos="6380"/>
                <w:tab w:val="right" w:pos="8820"/>
              </w:tabs>
              <w:jc w:val="center"/>
              <w:rPr>
                <w:b/>
              </w:rPr>
            </w:pPr>
            <w:r>
              <w:rPr>
                <w:b/>
              </w:rPr>
              <w:t>Increase</w:t>
            </w:r>
          </w:p>
          <w:p w:rsidR="009C2942" w:rsidRDefault="009C2942" w:rsidP="009B68C4">
            <w:pPr>
              <w:tabs>
                <w:tab w:val="left" w:pos="720"/>
                <w:tab w:val="right" w:pos="3780"/>
                <w:tab w:val="right" w:pos="6380"/>
                <w:tab w:val="right" w:pos="8820"/>
              </w:tabs>
              <w:jc w:val="center"/>
              <w:rPr>
                <w:b/>
              </w:rPr>
            </w:pPr>
            <w:r>
              <w:rPr>
                <w:b/>
              </w:rPr>
              <w:t>(12)</w:t>
            </w:r>
          </w:p>
        </w:tc>
        <w:tc>
          <w:tcPr>
            <w:tcW w:w="1260" w:type="dxa"/>
            <w:tcBorders>
              <w:bottom w:val="single" w:sz="4" w:space="0" w:color="auto"/>
            </w:tcBorders>
          </w:tcPr>
          <w:p w:rsidR="009C2942" w:rsidRDefault="009C2942" w:rsidP="009B68C4">
            <w:pPr>
              <w:tabs>
                <w:tab w:val="left" w:pos="720"/>
                <w:tab w:val="right" w:pos="3780"/>
                <w:tab w:val="right" w:pos="6380"/>
                <w:tab w:val="right" w:pos="8820"/>
              </w:tabs>
              <w:jc w:val="center"/>
              <w:rPr>
                <w:b/>
              </w:rPr>
            </w:pPr>
            <w:r>
              <w:rPr>
                <w:b/>
              </w:rPr>
              <w:t>Dollar Increase in Fixed Costs</w:t>
            </w:r>
          </w:p>
          <w:p w:rsidR="009C2942" w:rsidRDefault="009C2942" w:rsidP="009B68C4">
            <w:pPr>
              <w:tabs>
                <w:tab w:val="left" w:pos="720"/>
                <w:tab w:val="right" w:pos="3780"/>
                <w:tab w:val="right" w:pos="6380"/>
                <w:tab w:val="right" w:pos="8820"/>
              </w:tabs>
              <w:jc w:val="center"/>
              <w:rPr>
                <w:b/>
              </w:rPr>
            </w:pPr>
            <w:r>
              <w:rPr>
                <w:b/>
              </w:rPr>
              <w:t>(13) =</w:t>
            </w:r>
          </w:p>
          <w:p w:rsidR="009C2942" w:rsidRDefault="009C2942" w:rsidP="009B68C4">
            <w:pPr>
              <w:tabs>
                <w:tab w:val="left" w:pos="720"/>
                <w:tab w:val="right" w:pos="3780"/>
                <w:tab w:val="right" w:pos="6380"/>
                <w:tab w:val="right" w:pos="8820"/>
              </w:tabs>
              <w:jc w:val="center"/>
              <w:rPr>
                <w:b/>
              </w:rPr>
            </w:pPr>
            <w:r>
              <w:rPr>
                <w:b/>
              </w:rPr>
              <w:t xml:space="preserve">(11) </w:t>
            </w:r>
            <w:r>
              <w:rPr>
                <w:b/>
              </w:rPr>
              <w:sym w:font="Symbol" w:char="F0B4"/>
            </w:r>
            <w:r>
              <w:rPr>
                <w:b/>
              </w:rPr>
              <w:t xml:space="preserve"> (12)</w:t>
            </w:r>
          </w:p>
        </w:tc>
        <w:tc>
          <w:tcPr>
            <w:tcW w:w="1170" w:type="dxa"/>
            <w:tcBorders>
              <w:bottom w:val="single" w:sz="4" w:space="0" w:color="auto"/>
            </w:tcBorders>
          </w:tcPr>
          <w:p w:rsidR="009C2942" w:rsidRDefault="009C2942" w:rsidP="009B68C4">
            <w:pPr>
              <w:tabs>
                <w:tab w:val="left" w:pos="720"/>
                <w:tab w:val="right" w:pos="3780"/>
                <w:tab w:val="right" w:pos="6380"/>
                <w:tab w:val="right" w:pos="8820"/>
              </w:tabs>
              <w:jc w:val="center"/>
              <w:rPr>
                <w:b/>
              </w:rPr>
            </w:pPr>
          </w:p>
          <w:p w:rsidR="009C2942" w:rsidRDefault="009C2942" w:rsidP="009B68C4">
            <w:pPr>
              <w:tabs>
                <w:tab w:val="left" w:pos="720"/>
                <w:tab w:val="right" w:pos="3780"/>
                <w:tab w:val="right" w:pos="6380"/>
                <w:tab w:val="right" w:pos="8820"/>
              </w:tabs>
              <w:jc w:val="center"/>
              <w:rPr>
                <w:b/>
              </w:rPr>
            </w:pPr>
            <w:r>
              <w:rPr>
                <w:b/>
              </w:rPr>
              <w:t>Fixed Costs</w:t>
            </w:r>
          </w:p>
          <w:p w:rsidR="009C2942" w:rsidRDefault="009C2942" w:rsidP="009B68C4">
            <w:pPr>
              <w:tabs>
                <w:tab w:val="left" w:pos="720"/>
                <w:tab w:val="right" w:pos="3780"/>
                <w:tab w:val="right" w:pos="6380"/>
                <w:tab w:val="right" w:pos="8820"/>
              </w:tabs>
              <w:jc w:val="center"/>
              <w:rPr>
                <w:b/>
              </w:rPr>
            </w:pPr>
            <w:r>
              <w:rPr>
                <w:b/>
              </w:rPr>
              <w:t>for 20</w:t>
            </w:r>
            <w:r w:rsidR="0085390D">
              <w:rPr>
                <w:b/>
              </w:rPr>
              <w:t>1</w:t>
            </w:r>
            <w:r w:rsidR="00104130">
              <w:rPr>
                <w:b/>
              </w:rPr>
              <w:t>5</w:t>
            </w:r>
          </w:p>
          <w:p w:rsidR="009C2942" w:rsidRDefault="009C2942" w:rsidP="009B68C4">
            <w:pPr>
              <w:tabs>
                <w:tab w:val="left" w:pos="720"/>
                <w:tab w:val="right" w:pos="3780"/>
                <w:tab w:val="right" w:pos="6380"/>
                <w:tab w:val="right" w:pos="8820"/>
              </w:tabs>
              <w:jc w:val="center"/>
              <w:rPr>
                <w:b/>
              </w:rPr>
            </w:pPr>
            <w:r>
              <w:rPr>
                <w:b/>
              </w:rPr>
              <w:t>(14) =</w:t>
            </w:r>
          </w:p>
          <w:p w:rsidR="009C2942" w:rsidRDefault="009C2942" w:rsidP="009B68C4">
            <w:pPr>
              <w:tabs>
                <w:tab w:val="left" w:pos="720"/>
                <w:tab w:val="right" w:pos="3780"/>
                <w:tab w:val="right" w:pos="6380"/>
                <w:tab w:val="right" w:pos="8820"/>
              </w:tabs>
              <w:jc w:val="center"/>
              <w:rPr>
                <w:b/>
              </w:rPr>
            </w:pPr>
            <w:r>
              <w:rPr>
                <w:b/>
              </w:rPr>
              <w:t>(11) + (13)</w:t>
            </w:r>
          </w:p>
        </w:tc>
        <w:tc>
          <w:tcPr>
            <w:tcW w:w="1104" w:type="dxa"/>
            <w:tcBorders>
              <w:bottom w:val="single" w:sz="4" w:space="0" w:color="auto"/>
            </w:tcBorders>
          </w:tcPr>
          <w:p w:rsidR="009C2942" w:rsidRDefault="009C2942" w:rsidP="009B68C4">
            <w:pPr>
              <w:tabs>
                <w:tab w:val="left" w:pos="720"/>
                <w:tab w:val="right" w:pos="3780"/>
                <w:tab w:val="right" w:pos="6380"/>
                <w:tab w:val="right" w:pos="8820"/>
              </w:tabs>
              <w:jc w:val="center"/>
              <w:rPr>
                <w:b/>
              </w:rPr>
            </w:pPr>
          </w:p>
          <w:p w:rsidR="009C2942" w:rsidRDefault="009C2942" w:rsidP="009B68C4">
            <w:pPr>
              <w:tabs>
                <w:tab w:val="left" w:pos="720"/>
                <w:tab w:val="right" w:pos="3780"/>
                <w:tab w:val="right" w:pos="6380"/>
                <w:tab w:val="right" w:pos="8820"/>
              </w:tabs>
              <w:jc w:val="center"/>
              <w:rPr>
                <w:b/>
              </w:rPr>
            </w:pPr>
            <w:r>
              <w:rPr>
                <w:b/>
              </w:rPr>
              <w:t>Variable Costs for 20</w:t>
            </w:r>
            <w:r w:rsidR="0085390D">
              <w:rPr>
                <w:b/>
              </w:rPr>
              <w:t>1</w:t>
            </w:r>
            <w:r w:rsidR="001E5195">
              <w:rPr>
                <w:b/>
              </w:rPr>
              <w:t>5</w:t>
            </w:r>
          </w:p>
          <w:p w:rsidR="009C2942" w:rsidRDefault="009C2942" w:rsidP="009B68C4">
            <w:pPr>
              <w:tabs>
                <w:tab w:val="left" w:pos="720"/>
                <w:tab w:val="right" w:pos="3780"/>
                <w:tab w:val="right" w:pos="6380"/>
                <w:tab w:val="right" w:pos="8820"/>
              </w:tabs>
              <w:jc w:val="center"/>
              <w:rPr>
                <w:b/>
              </w:rPr>
            </w:pPr>
            <w:r>
              <w:rPr>
                <w:b/>
              </w:rPr>
              <w:t>(15)</w:t>
            </w:r>
          </w:p>
        </w:tc>
        <w:tc>
          <w:tcPr>
            <w:tcW w:w="1160" w:type="dxa"/>
            <w:tcBorders>
              <w:bottom w:val="single" w:sz="4" w:space="0" w:color="auto"/>
            </w:tcBorders>
          </w:tcPr>
          <w:p w:rsidR="009C2942" w:rsidRDefault="009C2942" w:rsidP="009B68C4">
            <w:pPr>
              <w:tabs>
                <w:tab w:val="right" w:pos="3780"/>
                <w:tab w:val="right" w:pos="6380"/>
                <w:tab w:val="right" w:pos="8820"/>
              </w:tabs>
              <w:jc w:val="center"/>
              <w:rPr>
                <w:b/>
              </w:rPr>
            </w:pPr>
          </w:p>
          <w:p w:rsidR="009C2942" w:rsidRDefault="009C2942" w:rsidP="009B68C4">
            <w:pPr>
              <w:tabs>
                <w:tab w:val="right" w:pos="3780"/>
                <w:tab w:val="right" w:pos="6380"/>
                <w:tab w:val="right" w:pos="8820"/>
              </w:tabs>
              <w:jc w:val="center"/>
              <w:rPr>
                <w:b/>
              </w:rPr>
            </w:pPr>
            <w:r>
              <w:rPr>
                <w:b/>
              </w:rPr>
              <w:t>Total</w:t>
            </w:r>
          </w:p>
          <w:p w:rsidR="009C2942" w:rsidRDefault="009C2942" w:rsidP="009B68C4">
            <w:pPr>
              <w:tabs>
                <w:tab w:val="right" w:pos="3780"/>
                <w:tab w:val="right" w:pos="6380"/>
                <w:tab w:val="right" w:pos="8820"/>
              </w:tabs>
              <w:jc w:val="center"/>
              <w:rPr>
                <w:b/>
              </w:rPr>
            </w:pPr>
            <w:r>
              <w:rPr>
                <w:b/>
              </w:rPr>
              <w:t>Costs</w:t>
            </w:r>
          </w:p>
          <w:p w:rsidR="009C2942" w:rsidRDefault="009C2942" w:rsidP="009B68C4">
            <w:pPr>
              <w:tabs>
                <w:tab w:val="right" w:pos="3780"/>
                <w:tab w:val="right" w:pos="6380"/>
                <w:tab w:val="right" w:pos="8820"/>
              </w:tabs>
              <w:jc w:val="center"/>
              <w:rPr>
                <w:b/>
              </w:rPr>
            </w:pPr>
            <w:r>
              <w:rPr>
                <w:b/>
              </w:rPr>
              <w:t>(16) =</w:t>
            </w:r>
          </w:p>
          <w:p w:rsidR="009C2942" w:rsidRDefault="009C2942" w:rsidP="009B68C4">
            <w:pPr>
              <w:tabs>
                <w:tab w:val="right" w:pos="3780"/>
                <w:tab w:val="right" w:pos="6380"/>
                <w:tab w:val="right" w:pos="8820"/>
              </w:tabs>
              <w:jc w:val="center"/>
              <w:rPr>
                <w:b/>
              </w:rPr>
            </w:pPr>
            <w:r>
              <w:rPr>
                <w:b/>
              </w:rPr>
              <w:t>(14) + (15)</w:t>
            </w:r>
          </w:p>
        </w:tc>
      </w:tr>
      <w:tr w:rsidR="009C2942">
        <w:trPr>
          <w:cantSplit/>
        </w:trPr>
        <w:tc>
          <w:tcPr>
            <w:tcW w:w="2826" w:type="dxa"/>
          </w:tcPr>
          <w:p w:rsidR="009C2942" w:rsidRPr="008D19B8" w:rsidRDefault="009C2942" w:rsidP="009B68C4">
            <w:pPr>
              <w:ind w:right="12"/>
            </w:pPr>
          </w:p>
          <w:p w:rsidR="009C2942" w:rsidRPr="008D19B8" w:rsidRDefault="009C2942" w:rsidP="009B68C4">
            <w:pPr>
              <w:ind w:right="12"/>
            </w:pPr>
            <w:r w:rsidRPr="008D19B8">
              <w:t>Direct materials</w:t>
            </w:r>
          </w:p>
          <w:p w:rsidR="009C2942" w:rsidRPr="008D19B8" w:rsidRDefault="009C2942" w:rsidP="009B68C4">
            <w:pPr>
              <w:ind w:right="12"/>
            </w:pPr>
            <w:r w:rsidRPr="008D19B8">
              <w:t>Direct manufacturing labor</w:t>
            </w:r>
          </w:p>
          <w:p w:rsidR="009C2942" w:rsidRPr="008D19B8" w:rsidRDefault="009C2942" w:rsidP="009B68C4">
            <w:pPr>
              <w:ind w:right="12"/>
            </w:pPr>
            <w:r w:rsidRPr="008D19B8">
              <w:t>Power</w:t>
            </w:r>
          </w:p>
          <w:p w:rsidR="009C2942" w:rsidRPr="008D19B8" w:rsidRDefault="009C2942" w:rsidP="009B68C4">
            <w:pPr>
              <w:ind w:right="12"/>
            </w:pPr>
            <w:r w:rsidRPr="008D19B8">
              <w:t>Supervision labor</w:t>
            </w:r>
          </w:p>
          <w:p w:rsidR="009C2942" w:rsidRPr="008D19B8" w:rsidRDefault="009C2942" w:rsidP="009B68C4">
            <w:pPr>
              <w:ind w:right="12"/>
            </w:pPr>
            <w:r w:rsidRPr="008D19B8">
              <w:t>Materials-handling labor</w:t>
            </w:r>
          </w:p>
          <w:p w:rsidR="009C2942" w:rsidRPr="008D19B8" w:rsidRDefault="009C2942" w:rsidP="009B68C4">
            <w:pPr>
              <w:ind w:right="12"/>
            </w:pPr>
            <w:r w:rsidRPr="008D19B8">
              <w:t>Maintenance labor</w:t>
            </w:r>
          </w:p>
          <w:p w:rsidR="009C2942" w:rsidRPr="008D19B8" w:rsidRDefault="009C2942" w:rsidP="009B68C4">
            <w:pPr>
              <w:ind w:right="12"/>
            </w:pPr>
            <w:r w:rsidRPr="008D19B8">
              <w:t>Depreciation</w:t>
            </w:r>
          </w:p>
          <w:p w:rsidR="009C2942" w:rsidRPr="008D19B8" w:rsidRDefault="009C2942" w:rsidP="009B68C4">
            <w:pPr>
              <w:ind w:right="12"/>
            </w:pPr>
            <w:r w:rsidRPr="008D19B8">
              <w:t>Rent, property taxes, admin.</w:t>
            </w:r>
          </w:p>
        </w:tc>
        <w:tc>
          <w:tcPr>
            <w:tcW w:w="1034" w:type="dxa"/>
          </w:tcPr>
          <w:p w:rsidR="009C2942" w:rsidRPr="008D19B8" w:rsidRDefault="009C2942" w:rsidP="009B68C4">
            <w:pPr>
              <w:ind w:right="12"/>
              <w:jc w:val="right"/>
            </w:pPr>
          </w:p>
          <w:p w:rsidR="009C2942" w:rsidRPr="008D19B8" w:rsidRDefault="009C2942" w:rsidP="009B68C4">
            <w:pPr>
              <w:ind w:right="12"/>
              <w:jc w:val="right"/>
            </w:pPr>
            <w:r w:rsidRPr="008D19B8">
              <w:t>$           0</w:t>
            </w:r>
          </w:p>
          <w:p w:rsidR="009C2942" w:rsidRPr="008D19B8" w:rsidRDefault="009C2942" w:rsidP="009B68C4">
            <w:pPr>
              <w:ind w:right="12"/>
              <w:jc w:val="right"/>
            </w:pPr>
            <w:r w:rsidRPr="008D19B8">
              <w:t>0</w:t>
            </w:r>
          </w:p>
          <w:p w:rsidR="009C2942" w:rsidRPr="008D19B8" w:rsidRDefault="009C2942" w:rsidP="009B68C4">
            <w:pPr>
              <w:ind w:right="12"/>
              <w:jc w:val="right"/>
            </w:pPr>
            <w:r w:rsidRPr="008D19B8">
              <w:t>0</w:t>
            </w:r>
          </w:p>
          <w:p w:rsidR="009C2942" w:rsidRPr="008D19B8" w:rsidRDefault="009C2942" w:rsidP="009B68C4">
            <w:pPr>
              <w:ind w:right="12"/>
              <w:jc w:val="right"/>
            </w:pPr>
            <w:r w:rsidRPr="008D19B8">
              <w:t>45,000</w:t>
            </w:r>
          </w:p>
          <w:p w:rsidR="009C2942" w:rsidRPr="008D19B8" w:rsidRDefault="009C2942" w:rsidP="009B68C4">
            <w:pPr>
              <w:ind w:right="12"/>
              <w:jc w:val="right"/>
            </w:pPr>
            <w:r w:rsidRPr="008D19B8">
              <w:t>30,000</w:t>
            </w:r>
          </w:p>
          <w:p w:rsidR="009C2942" w:rsidRPr="008D19B8" w:rsidRDefault="009C2942" w:rsidP="009B68C4">
            <w:pPr>
              <w:ind w:right="12"/>
              <w:jc w:val="right"/>
            </w:pPr>
            <w:r w:rsidRPr="008D19B8">
              <w:t>45,000</w:t>
            </w:r>
          </w:p>
          <w:p w:rsidR="009C2942" w:rsidRPr="008D19B8" w:rsidRDefault="009C2942" w:rsidP="009B68C4">
            <w:pPr>
              <w:ind w:right="12"/>
              <w:jc w:val="right"/>
            </w:pPr>
            <w:r w:rsidRPr="008D19B8">
              <w:t>95,000</w:t>
            </w:r>
          </w:p>
          <w:p w:rsidR="009C2942" w:rsidRPr="008D19B8" w:rsidRDefault="009C2942" w:rsidP="009B68C4">
            <w:pPr>
              <w:ind w:right="12"/>
              <w:jc w:val="right"/>
              <w:rPr>
                <w:u w:val="single"/>
              </w:rPr>
            </w:pPr>
            <w:r w:rsidRPr="008D19B8">
              <w:rPr>
                <w:u w:val="single"/>
              </w:rPr>
              <w:t xml:space="preserve">  100,000</w:t>
            </w:r>
          </w:p>
        </w:tc>
        <w:tc>
          <w:tcPr>
            <w:tcW w:w="1126" w:type="dxa"/>
          </w:tcPr>
          <w:p w:rsidR="009C2942" w:rsidRPr="008D19B8" w:rsidRDefault="009C2942" w:rsidP="009B68C4">
            <w:pPr>
              <w:tabs>
                <w:tab w:val="decimal" w:pos="540"/>
              </w:tabs>
              <w:jc w:val="both"/>
            </w:pPr>
          </w:p>
          <w:p w:rsidR="009C2942" w:rsidRPr="008D19B8" w:rsidRDefault="009C2942" w:rsidP="009B68C4">
            <w:pPr>
              <w:tabs>
                <w:tab w:val="decimal" w:pos="540"/>
              </w:tabs>
              <w:jc w:val="both"/>
            </w:pPr>
            <w:r w:rsidRPr="008D19B8">
              <w:t>0%</w:t>
            </w:r>
          </w:p>
          <w:p w:rsidR="009C2942" w:rsidRPr="008D19B8" w:rsidRDefault="009C2942" w:rsidP="009B68C4">
            <w:pPr>
              <w:tabs>
                <w:tab w:val="decimal" w:pos="540"/>
              </w:tabs>
              <w:jc w:val="both"/>
            </w:pPr>
            <w:r w:rsidRPr="008D19B8">
              <w:t>0</w:t>
            </w:r>
          </w:p>
          <w:p w:rsidR="009C2942" w:rsidRPr="008D19B8" w:rsidRDefault="009C2942" w:rsidP="009B68C4">
            <w:pPr>
              <w:tabs>
                <w:tab w:val="decimal" w:pos="540"/>
              </w:tabs>
              <w:jc w:val="both"/>
            </w:pPr>
            <w:r w:rsidRPr="008D19B8">
              <w:t>0</w:t>
            </w:r>
          </w:p>
          <w:p w:rsidR="009C2942" w:rsidRPr="008D19B8" w:rsidRDefault="009C2942" w:rsidP="009B68C4">
            <w:pPr>
              <w:tabs>
                <w:tab w:val="decimal" w:pos="540"/>
              </w:tabs>
              <w:jc w:val="both"/>
            </w:pPr>
            <w:r w:rsidRPr="008D19B8">
              <w:t>0</w:t>
            </w:r>
          </w:p>
          <w:p w:rsidR="009C2942" w:rsidRPr="008D19B8" w:rsidRDefault="009C2942" w:rsidP="009B68C4">
            <w:pPr>
              <w:tabs>
                <w:tab w:val="decimal" w:pos="540"/>
              </w:tabs>
              <w:jc w:val="both"/>
            </w:pPr>
            <w:r w:rsidRPr="008D19B8">
              <w:t>0</w:t>
            </w:r>
          </w:p>
          <w:p w:rsidR="009C2942" w:rsidRPr="008D19B8" w:rsidRDefault="009C2942" w:rsidP="009B68C4">
            <w:pPr>
              <w:tabs>
                <w:tab w:val="decimal" w:pos="540"/>
              </w:tabs>
              <w:jc w:val="both"/>
            </w:pPr>
            <w:r w:rsidRPr="008D19B8">
              <w:t>0</w:t>
            </w:r>
          </w:p>
          <w:p w:rsidR="009C2942" w:rsidRPr="008D19B8" w:rsidRDefault="009C2942" w:rsidP="009B68C4">
            <w:pPr>
              <w:tabs>
                <w:tab w:val="decimal" w:pos="540"/>
              </w:tabs>
              <w:jc w:val="both"/>
            </w:pPr>
            <w:r w:rsidRPr="008D19B8">
              <w:t>5</w:t>
            </w:r>
          </w:p>
          <w:p w:rsidR="009C2942" w:rsidRPr="008D19B8" w:rsidRDefault="009C2942" w:rsidP="009B68C4">
            <w:pPr>
              <w:tabs>
                <w:tab w:val="decimal" w:pos="540"/>
              </w:tabs>
              <w:jc w:val="both"/>
            </w:pPr>
            <w:r w:rsidRPr="008D19B8">
              <w:t>7</w:t>
            </w:r>
          </w:p>
        </w:tc>
        <w:tc>
          <w:tcPr>
            <w:tcW w:w="1260" w:type="dxa"/>
          </w:tcPr>
          <w:p w:rsidR="009C2942" w:rsidRPr="008D19B8" w:rsidRDefault="009C2942" w:rsidP="009B68C4">
            <w:pPr>
              <w:tabs>
                <w:tab w:val="decimal" w:pos="954"/>
              </w:tabs>
              <w:jc w:val="both"/>
            </w:pPr>
          </w:p>
          <w:p w:rsidR="009C2942" w:rsidRPr="008D19B8" w:rsidRDefault="009C2942" w:rsidP="009B68C4">
            <w:pPr>
              <w:tabs>
                <w:tab w:val="decimal" w:pos="954"/>
              </w:tabs>
              <w:jc w:val="both"/>
            </w:pPr>
            <w:r w:rsidRPr="008D19B8">
              <w:t>$         0</w:t>
            </w:r>
          </w:p>
          <w:p w:rsidR="009C2942" w:rsidRPr="008D19B8" w:rsidRDefault="009C2942" w:rsidP="009B68C4">
            <w:pPr>
              <w:tabs>
                <w:tab w:val="decimal" w:pos="954"/>
              </w:tabs>
              <w:jc w:val="both"/>
            </w:pPr>
            <w:r w:rsidRPr="008D19B8">
              <w:t>0</w:t>
            </w:r>
          </w:p>
          <w:p w:rsidR="009C2942" w:rsidRPr="008D19B8" w:rsidRDefault="009C2942" w:rsidP="009B68C4">
            <w:pPr>
              <w:tabs>
                <w:tab w:val="decimal" w:pos="954"/>
              </w:tabs>
              <w:jc w:val="both"/>
            </w:pPr>
            <w:r w:rsidRPr="008D19B8">
              <w:t>0</w:t>
            </w:r>
          </w:p>
          <w:p w:rsidR="009C2942" w:rsidRPr="008D19B8" w:rsidRDefault="009C2942" w:rsidP="009B68C4">
            <w:pPr>
              <w:tabs>
                <w:tab w:val="decimal" w:pos="954"/>
              </w:tabs>
              <w:jc w:val="both"/>
            </w:pPr>
            <w:r w:rsidRPr="008D19B8">
              <w:t>0</w:t>
            </w:r>
          </w:p>
          <w:p w:rsidR="009C2942" w:rsidRPr="008D19B8" w:rsidRDefault="009C2942" w:rsidP="009B68C4">
            <w:pPr>
              <w:tabs>
                <w:tab w:val="decimal" w:pos="954"/>
              </w:tabs>
              <w:jc w:val="both"/>
            </w:pPr>
            <w:r w:rsidRPr="008D19B8">
              <w:t>0</w:t>
            </w:r>
          </w:p>
          <w:p w:rsidR="009C2942" w:rsidRPr="008D19B8" w:rsidRDefault="009C2942" w:rsidP="009B68C4">
            <w:pPr>
              <w:tabs>
                <w:tab w:val="decimal" w:pos="954"/>
              </w:tabs>
              <w:jc w:val="both"/>
            </w:pPr>
            <w:r w:rsidRPr="008D19B8">
              <w:t>0</w:t>
            </w:r>
          </w:p>
          <w:p w:rsidR="009C2942" w:rsidRPr="008D19B8" w:rsidRDefault="009C2942" w:rsidP="009B68C4">
            <w:pPr>
              <w:tabs>
                <w:tab w:val="decimal" w:pos="954"/>
              </w:tabs>
              <w:jc w:val="both"/>
            </w:pPr>
            <w:r w:rsidRPr="008D19B8">
              <w:t>4,750</w:t>
            </w:r>
          </w:p>
          <w:p w:rsidR="009C2942" w:rsidRPr="008D19B8" w:rsidRDefault="009C2942" w:rsidP="009B68C4">
            <w:pPr>
              <w:tabs>
                <w:tab w:val="decimal" w:pos="954"/>
              </w:tabs>
              <w:jc w:val="both"/>
              <w:rPr>
                <w:u w:val="single"/>
              </w:rPr>
            </w:pPr>
            <w:r w:rsidRPr="008D19B8">
              <w:rPr>
                <w:u w:val="single"/>
              </w:rPr>
              <w:t xml:space="preserve">    7,000</w:t>
            </w:r>
          </w:p>
        </w:tc>
        <w:tc>
          <w:tcPr>
            <w:tcW w:w="1170" w:type="dxa"/>
          </w:tcPr>
          <w:p w:rsidR="009C2942" w:rsidRPr="008D19B8" w:rsidRDefault="009C2942" w:rsidP="009B68C4">
            <w:pPr>
              <w:tabs>
                <w:tab w:val="decimal" w:pos="954"/>
              </w:tabs>
              <w:jc w:val="both"/>
            </w:pPr>
          </w:p>
          <w:p w:rsidR="009C2942" w:rsidRPr="008D19B8" w:rsidRDefault="009C2942" w:rsidP="009B68C4">
            <w:pPr>
              <w:tabs>
                <w:tab w:val="decimal" w:pos="954"/>
              </w:tabs>
              <w:jc w:val="both"/>
            </w:pPr>
            <w:r w:rsidRPr="008D19B8">
              <w:t>$           0</w:t>
            </w:r>
          </w:p>
          <w:p w:rsidR="009C2942" w:rsidRPr="008D19B8" w:rsidRDefault="009C2942" w:rsidP="009B68C4">
            <w:pPr>
              <w:tabs>
                <w:tab w:val="decimal" w:pos="954"/>
              </w:tabs>
              <w:jc w:val="both"/>
            </w:pPr>
            <w:r w:rsidRPr="008D19B8">
              <w:t>0</w:t>
            </w:r>
          </w:p>
          <w:p w:rsidR="009C2942" w:rsidRPr="008D19B8" w:rsidRDefault="009C2942" w:rsidP="009B68C4">
            <w:pPr>
              <w:tabs>
                <w:tab w:val="decimal" w:pos="954"/>
              </w:tabs>
              <w:jc w:val="both"/>
            </w:pPr>
            <w:r w:rsidRPr="008D19B8">
              <w:t>0</w:t>
            </w:r>
          </w:p>
          <w:p w:rsidR="009C2942" w:rsidRPr="008D19B8" w:rsidRDefault="009C2942" w:rsidP="009B68C4">
            <w:pPr>
              <w:tabs>
                <w:tab w:val="decimal" w:pos="954"/>
              </w:tabs>
              <w:jc w:val="both"/>
            </w:pPr>
            <w:r w:rsidRPr="008D19B8">
              <w:t>45,000</w:t>
            </w:r>
          </w:p>
          <w:p w:rsidR="009C2942" w:rsidRPr="008D19B8" w:rsidRDefault="009C2942" w:rsidP="009B68C4">
            <w:pPr>
              <w:tabs>
                <w:tab w:val="decimal" w:pos="954"/>
              </w:tabs>
              <w:jc w:val="both"/>
            </w:pPr>
            <w:r w:rsidRPr="008D19B8">
              <w:t>30,000</w:t>
            </w:r>
          </w:p>
          <w:p w:rsidR="009C2942" w:rsidRPr="008D19B8" w:rsidRDefault="009C2942" w:rsidP="009B68C4">
            <w:pPr>
              <w:tabs>
                <w:tab w:val="decimal" w:pos="954"/>
              </w:tabs>
              <w:jc w:val="both"/>
            </w:pPr>
            <w:r w:rsidRPr="008D19B8">
              <w:t>45,000</w:t>
            </w:r>
          </w:p>
          <w:p w:rsidR="009C2942" w:rsidRPr="008D19B8" w:rsidRDefault="009C2942" w:rsidP="009B68C4">
            <w:pPr>
              <w:tabs>
                <w:tab w:val="decimal" w:pos="954"/>
              </w:tabs>
              <w:jc w:val="both"/>
            </w:pPr>
            <w:r w:rsidRPr="008D19B8">
              <w:t>99,750</w:t>
            </w:r>
          </w:p>
          <w:p w:rsidR="009C2942" w:rsidRPr="008D19B8" w:rsidRDefault="009C2942" w:rsidP="009B68C4">
            <w:pPr>
              <w:tabs>
                <w:tab w:val="decimal" w:pos="954"/>
              </w:tabs>
              <w:jc w:val="both"/>
              <w:rPr>
                <w:u w:val="single"/>
              </w:rPr>
            </w:pPr>
            <w:r w:rsidRPr="008D19B8">
              <w:rPr>
                <w:u w:val="single"/>
              </w:rPr>
              <w:t xml:space="preserve">  107,000</w:t>
            </w:r>
          </w:p>
        </w:tc>
        <w:tc>
          <w:tcPr>
            <w:tcW w:w="1104" w:type="dxa"/>
          </w:tcPr>
          <w:p w:rsidR="009C2942" w:rsidRPr="008D19B8" w:rsidRDefault="009C2942" w:rsidP="009B68C4">
            <w:pPr>
              <w:tabs>
                <w:tab w:val="decimal" w:pos="954"/>
              </w:tabs>
            </w:pPr>
          </w:p>
          <w:p w:rsidR="009C2942" w:rsidRPr="008D19B8" w:rsidRDefault="009C2942" w:rsidP="009B68C4">
            <w:pPr>
              <w:tabs>
                <w:tab w:val="decimal" w:pos="954"/>
              </w:tabs>
            </w:pPr>
            <w:r w:rsidRPr="008D19B8">
              <w:t>$336,000</w:t>
            </w:r>
          </w:p>
          <w:p w:rsidR="009C2942" w:rsidRPr="008D19B8" w:rsidRDefault="009C2942" w:rsidP="009B68C4">
            <w:pPr>
              <w:tabs>
                <w:tab w:val="decimal" w:pos="954"/>
              </w:tabs>
            </w:pPr>
            <w:r w:rsidRPr="008D19B8">
              <w:t>264,000</w:t>
            </w:r>
          </w:p>
          <w:p w:rsidR="009C2942" w:rsidRPr="008D19B8" w:rsidRDefault="009C2942" w:rsidP="009B68C4">
            <w:pPr>
              <w:tabs>
                <w:tab w:val="decimal" w:pos="954"/>
              </w:tabs>
            </w:pPr>
            <w:r w:rsidRPr="008D19B8">
              <w:t>40,000</w:t>
            </w:r>
          </w:p>
          <w:p w:rsidR="009C2942" w:rsidRPr="008D19B8" w:rsidRDefault="009C2942" w:rsidP="009B68C4">
            <w:pPr>
              <w:tabs>
                <w:tab w:val="decimal" w:pos="954"/>
              </w:tabs>
            </w:pPr>
            <w:r w:rsidRPr="008D19B8">
              <w:t>12,000</w:t>
            </w:r>
          </w:p>
          <w:p w:rsidR="009C2942" w:rsidRPr="008D19B8" w:rsidRDefault="009C2942" w:rsidP="009B68C4">
            <w:pPr>
              <w:tabs>
                <w:tab w:val="decimal" w:pos="954"/>
              </w:tabs>
            </w:pPr>
            <w:r w:rsidRPr="008D19B8">
              <w:t>32,000</w:t>
            </w:r>
          </w:p>
          <w:p w:rsidR="009C2942" w:rsidRPr="008D19B8" w:rsidRDefault="009C2942" w:rsidP="009B68C4">
            <w:pPr>
              <w:tabs>
                <w:tab w:val="decimal" w:pos="954"/>
              </w:tabs>
            </w:pPr>
            <w:r w:rsidRPr="008D19B8">
              <w:t>32,000</w:t>
            </w:r>
          </w:p>
          <w:p w:rsidR="009C2942" w:rsidRPr="008D19B8" w:rsidRDefault="009C2942" w:rsidP="009B68C4">
            <w:pPr>
              <w:tabs>
                <w:tab w:val="decimal" w:pos="954"/>
              </w:tabs>
            </w:pPr>
            <w:r w:rsidRPr="008D19B8">
              <w:t>0</w:t>
            </w:r>
          </w:p>
          <w:p w:rsidR="009C2942" w:rsidRPr="008D19B8" w:rsidRDefault="009C2942" w:rsidP="009B68C4">
            <w:pPr>
              <w:tabs>
                <w:tab w:val="decimal" w:pos="954"/>
              </w:tabs>
              <w:rPr>
                <w:u w:val="single"/>
              </w:rPr>
            </w:pPr>
            <w:r w:rsidRPr="008D19B8">
              <w:rPr>
                <w:u w:val="single"/>
              </w:rPr>
              <w:t xml:space="preserve">             0</w:t>
            </w:r>
          </w:p>
        </w:tc>
        <w:tc>
          <w:tcPr>
            <w:tcW w:w="1160" w:type="dxa"/>
          </w:tcPr>
          <w:p w:rsidR="009C2942" w:rsidRPr="008D19B8" w:rsidRDefault="009C2942" w:rsidP="009B68C4">
            <w:pPr>
              <w:jc w:val="right"/>
            </w:pPr>
          </w:p>
          <w:p w:rsidR="009C2942" w:rsidRPr="008D19B8" w:rsidRDefault="009C2942" w:rsidP="009B68C4">
            <w:pPr>
              <w:tabs>
                <w:tab w:val="decimal" w:pos="1020"/>
              </w:tabs>
              <w:jc w:val="right"/>
            </w:pPr>
            <w:r w:rsidRPr="008D19B8">
              <w:t>$  336,000</w:t>
            </w:r>
          </w:p>
          <w:p w:rsidR="009C2942" w:rsidRPr="008D19B8" w:rsidRDefault="009C2942" w:rsidP="009B68C4">
            <w:pPr>
              <w:jc w:val="right"/>
            </w:pPr>
            <w:r w:rsidRPr="008D19B8">
              <w:t>264,000</w:t>
            </w:r>
          </w:p>
          <w:p w:rsidR="009C2942" w:rsidRPr="008D19B8" w:rsidRDefault="009C2942" w:rsidP="009B68C4">
            <w:pPr>
              <w:jc w:val="right"/>
            </w:pPr>
            <w:r w:rsidRPr="008D19B8">
              <w:t>40,000</w:t>
            </w:r>
          </w:p>
          <w:p w:rsidR="009C2942" w:rsidRPr="008D19B8" w:rsidRDefault="009C2942" w:rsidP="009B68C4">
            <w:pPr>
              <w:jc w:val="right"/>
            </w:pPr>
            <w:r w:rsidRPr="008D19B8">
              <w:t>57,000</w:t>
            </w:r>
          </w:p>
          <w:p w:rsidR="009C2942" w:rsidRPr="008D19B8" w:rsidRDefault="009C2942" w:rsidP="009B68C4">
            <w:pPr>
              <w:jc w:val="right"/>
            </w:pPr>
            <w:r w:rsidRPr="008D19B8">
              <w:t>62,000</w:t>
            </w:r>
          </w:p>
          <w:p w:rsidR="009C2942" w:rsidRPr="008D19B8" w:rsidRDefault="009C2942" w:rsidP="009B68C4">
            <w:pPr>
              <w:jc w:val="right"/>
            </w:pPr>
            <w:r w:rsidRPr="008D19B8">
              <w:t>77,000</w:t>
            </w:r>
          </w:p>
          <w:p w:rsidR="009C2942" w:rsidRPr="008D19B8" w:rsidRDefault="009C2942" w:rsidP="009B68C4">
            <w:pPr>
              <w:jc w:val="right"/>
            </w:pPr>
            <w:r w:rsidRPr="008D19B8">
              <w:t>99,750</w:t>
            </w:r>
          </w:p>
          <w:p w:rsidR="009C2942" w:rsidRPr="008D19B8" w:rsidRDefault="009C2942" w:rsidP="009B68C4">
            <w:pPr>
              <w:tabs>
                <w:tab w:val="decimal" w:pos="900"/>
              </w:tabs>
              <w:jc w:val="right"/>
              <w:rPr>
                <w:u w:val="single"/>
              </w:rPr>
            </w:pPr>
            <w:r w:rsidRPr="008D19B8">
              <w:rPr>
                <w:u w:val="single"/>
              </w:rPr>
              <w:t xml:space="preserve">     107,000</w:t>
            </w:r>
          </w:p>
        </w:tc>
      </w:tr>
      <w:tr w:rsidR="009C2942">
        <w:trPr>
          <w:cantSplit/>
        </w:trPr>
        <w:tc>
          <w:tcPr>
            <w:tcW w:w="2826" w:type="dxa"/>
          </w:tcPr>
          <w:p w:rsidR="009C2942" w:rsidRPr="008D19B8" w:rsidRDefault="009C2942" w:rsidP="009B68C4">
            <w:pPr>
              <w:ind w:right="12"/>
            </w:pPr>
            <w:r w:rsidRPr="008D19B8">
              <w:t>Total</w:t>
            </w:r>
          </w:p>
        </w:tc>
        <w:tc>
          <w:tcPr>
            <w:tcW w:w="1034" w:type="dxa"/>
          </w:tcPr>
          <w:p w:rsidR="009C2942" w:rsidRPr="008D19B8" w:rsidRDefault="009C2942" w:rsidP="009B68C4">
            <w:pPr>
              <w:ind w:right="12"/>
              <w:jc w:val="right"/>
              <w:rPr>
                <w:u w:val="double"/>
              </w:rPr>
            </w:pPr>
            <w:r w:rsidRPr="008D19B8">
              <w:rPr>
                <w:u w:val="double"/>
              </w:rPr>
              <w:t>$315,000</w:t>
            </w:r>
          </w:p>
        </w:tc>
        <w:tc>
          <w:tcPr>
            <w:tcW w:w="1126" w:type="dxa"/>
          </w:tcPr>
          <w:p w:rsidR="009C2942" w:rsidRPr="008D19B8" w:rsidRDefault="009C2942" w:rsidP="009B68C4">
            <w:pPr>
              <w:tabs>
                <w:tab w:val="decimal" w:pos="620"/>
              </w:tabs>
            </w:pPr>
          </w:p>
        </w:tc>
        <w:tc>
          <w:tcPr>
            <w:tcW w:w="1260" w:type="dxa"/>
          </w:tcPr>
          <w:p w:rsidR="009C2942" w:rsidRPr="008D19B8" w:rsidRDefault="009C2942" w:rsidP="009B68C4">
            <w:pPr>
              <w:tabs>
                <w:tab w:val="decimal" w:pos="954"/>
              </w:tabs>
              <w:jc w:val="both"/>
              <w:rPr>
                <w:u w:val="double"/>
              </w:rPr>
            </w:pPr>
            <w:r w:rsidRPr="008D19B8">
              <w:rPr>
                <w:u w:val="double"/>
              </w:rPr>
              <w:t>$11,750</w:t>
            </w:r>
          </w:p>
        </w:tc>
        <w:tc>
          <w:tcPr>
            <w:tcW w:w="1170" w:type="dxa"/>
          </w:tcPr>
          <w:p w:rsidR="009C2942" w:rsidRPr="008D19B8" w:rsidRDefault="009C2942" w:rsidP="009B68C4">
            <w:pPr>
              <w:tabs>
                <w:tab w:val="decimal" w:pos="954"/>
              </w:tabs>
              <w:jc w:val="both"/>
              <w:rPr>
                <w:u w:val="double"/>
              </w:rPr>
            </w:pPr>
            <w:r w:rsidRPr="008D19B8">
              <w:rPr>
                <w:u w:val="double"/>
              </w:rPr>
              <w:t>$326,750</w:t>
            </w:r>
          </w:p>
        </w:tc>
        <w:tc>
          <w:tcPr>
            <w:tcW w:w="1104" w:type="dxa"/>
          </w:tcPr>
          <w:p w:rsidR="009C2942" w:rsidRPr="008D19B8" w:rsidRDefault="009C2942" w:rsidP="009B68C4">
            <w:pPr>
              <w:tabs>
                <w:tab w:val="decimal" w:pos="954"/>
              </w:tabs>
              <w:rPr>
                <w:u w:val="double"/>
              </w:rPr>
            </w:pPr>
            <w:r w:rsidRPr="008D19B8">
              <w:rPr>
                <w:u w:val="double"/>
              </w:rPr>
              <w:t>$716,000</w:t>
            </w:r>
          </w:p>
        </w:tc>
        <w:tc>
          <w:tcPr>
            <w:tcW w:w="1160" w:type="dxa"/>
          </w:tcPr>
          <w:p w:rsidR="009C2942" w:rsidRPr="008D19B8" w:rsidRDefault="009C2942" w:rsidP="009B68C4">
            <w:pPr>
              <w:jc w:val="right"/>
              <w:rPr>
                <w:u w:val="double"/>
              </w:rPr>
            </w:pPr>
            <w:r w:rsidRPr="008D19B8">
              <w:rPr>
                <w:u w:val="double"/>
              </w:rPr>
              <w:t>$1,042,750</w:t>
            </w:r>
          </w:p>
        </w:tc>
      </w:tr>
    </w:tbl>
    <w:p w:rsidR="00BF7C59" w:rsidRDefault="00BF7C59" w:rsidP="009B68C4">
      <w:pPr>
        <w:tabs>
          <w:tab w:val="left" w:pos="720"/>
          <w:tab w:val="right" w:pos="3780"/>
          <w:tab w:val="right" w:pos="6380"/>
          <w:tab w:val="right" w:pos="8820"/>
        </w:tabs>
        <w:ind w:right="-360"/>
        <w:jc w:val="both"/>
        <w:rPr>
          <w:sz w:val="10"/>
        </w:rPr>
      </w:pPr>
    </w:p>
    <w:p w:rsidR="009C2942" w:rsidRDefault="009C2942" w:rsidP="009B68C4">
      <w:pPr>
        <w:ind w:right="-360"/>
        <w:jc w:val="both"/>
        <w:rPr>
          <w:sz w:val="24"/>
        </w:rPr>
      </w:pPr>
      <w:r>
        <w:rPr>
          <w:sz w:val="24"/>
        </w:rPr>
        <w:t>Total manufacturing costs for 20</w:t>
      </w:r>
      <w:r w:rsidR="00F3654D">
        <w:rPr>
          <w:sz w:val="24"/>
        </w:rPr>
        <w:t>1</w:t>
      </w:r>
      <w:r w:rsidR="00104130">
        <w:rPr>
          <w:sz w:val="24"/>
        </w:rPr>
        <w:t>5</w:t>
      </w:r>
      <w:r>
        <w:rPr>
          <w:sz w:val="24"/>
        </w:rPr>
        <w:t xml:space="preserve"> = $1,042,750</w:t>
      </w:r>
    </w:p>
    <w:p w:rsidR="009C2942" w:rsidRDefault="009C2942" w:rsidP="009B68C4">
      <w:pPr>
        <w:tabs>
          <w:tab w:val="left" w:pos="720"/>
          <w:tab w:val="right" w:pos="3780"/>
          <w:tab w:val="right" w:pos="6380"/>
          <w:tab w:val="right" w:pos="8820"/>
        </w:tabs>
        <w:ind w:right="-360"/>
        <w:jc w:val="both"/>
        <w:rPr>
          <w:sz w:val="8"/>
        </w:rPr>
      </w:pPr>
    </w:p>
    <w:p w:rsidR="009C2942" w:rsidRDefault="009C2942" w:rsidP="009B68C4">
      <w:pPr>
        <w:tabs>
          <w:tab w:val="left" w:pos="720"/>
          <w:tab w:val="left" w:pos="3420"/>
          <w:tab w:val="left" w:pos="4950"/>
          <w:tab w:val="right" w:pos="6380"/>
          <w:tab w:val="right" w:pos="8820"/>
        </w:tabs>
        <w:ind w:right="-360"/>
        <w:jc w:val="both"/>
        <w:rPr>
          <w:sz w:val="24"/>
        </w:rPr>
      </w:pPr>
      <w:r>
        <w:rPr>
          <w:sz w:val="24"/>
        </w:rPr>
        <w:t>2.</w:t>
      </w:r>
      <w:r>
        <w:rPr>
          <w:sz w:val="24"/>
        </w:rPr>
        <w:tab/>
        <w:t>Total cost per unit, 20</w:t>
      </w:r>
      <w:r w:rsidR="00104130">
        <w:rPr>
          <w:sz w:val="24"/>
        </w:rPr>
        <w:t>14</w:t>
      </w:r>
      <w:r>
        <w:rPr>
          <w:sz w:val="24"/>
        </w:rPr>
        <w:tab/>
        <w:t xml:space="preserve">=  </w:t>
      </w:r>
      <w:r w:rsidRPr="00541B1D">
        <w:rPr>
          <w:noProof/>
          <w:position w:val="-28"/>
        </w:rPr>
        <w:object w:dxaOrig="999" w:dyaOrig="660">
          <v:shape id="_x0000_i1027" type="#_x0000_t75" style="width:51.15pt;height:33.15pt" o:ole="" fillcolor="window">
            <v:imagedata r:id="rId21" o:title=""/>
          </v:shape>
          <o:OLEObject Type="Embed" ProgID="Equation.3" ShapeID="_x0000_i1027" DrawAspect="Content" ObjectID="_1457323557" r:id="rId22"/>
        </w:object>
      </w:r>
      <w:r>
        <w:rPr>
          <w:noProof/>
        </w:rPr>
        <w:tab/>
      </w:r>
      <w:proofErr w:type="gramStart"/>
      <w:r>
        <w:rPr>
          <w:sz w:val="24"/>
        </w:rPr>
        <w:t>=  $</w:t>
      </w:r>
      <w:proofErr w:type="gramEnd"/>
      <w:r>
        <w:rPr>
          <w:sz w:val="24"/>
        </w:rPr>
        <w:t>12.65</w:t>
      </w:r>
    </w:p>
    <w:p w:rsidR="009C2942" w:rsidRDefault="009C2942" w:rsidP="009B68C4">
      <w:pPr>
        <w:tabs>
          <w:tab w:val="left" w:pos="720"/>
          <w:tab w:val="left" w:pos="3420"/>
          <w:tab w:val="left" w:pos="4950"/>
          <w:tab w:val="right" w:pos="6380"/>
          <w:tab w:val="right" w:pos="8820"/>
        </w:tabs>
        <w:ind w:right="-360"/>
        <w:jc w:val="both"/>
        <w:rPr>
          <w:sz w:val="24"/>
        </w:rPr>
      </w:pPr>
      <w:r>
        <w:rPr>
          <w:sz w:val="24"/>
        </w:rPr>
        <w:tab/>
        <w:t>Total cost per unit, 20</w:t>
      </w:r>
      <w:r w:rsidR="00F3654D">
        <w:rPr>
          <w:sz w:val="24"/>
        </w:rPr>
        <w:t>1</w:t>
      </w:r>
      <w:r w:rsidR="00104130">
        <w:rPr>
          <w:sz w:val="24"/>
        </w:rPr>
        <w:t>5</w:t>
      </w:r>
      <w:r>
        <w:rPr>
          <w:sz w:val="24"/>
        </w:rPr>
        <w:tab/>
        <w:t xml:space="preserve">=  </w:t>
      </w:r>
      <w:r w:rsidRPr="00541B1D">
        <w:rPr>
          <w:noProof/>
          <w:position w:val="-28"/>
        </w:rPr>
        <w:object w:dxaOrig="1180" w:dyaOrig="660">
          <v:shape id="_x0000_i1028" type="#_x0000_t75" style="width:58.75pt;height:33.15pt" o:ole="" fillcolor="window">
            <v:imagedata r:id="rId23" o:title=""/>
          </v:shape>
          <o:OLEObject Type="Embed" ProgID="Equation.3" ShapeID="_x0000_i1028" DrawAspect="Content" ObjectID="_1457323558" r:id="rId24"/>
        </w:object>
      </w:r>
      <w:r>
        <w:rPr>
          <w:noProof/>
        </w:rPr>
        <w:tab/>
      </w:r>
      <w:proofErr w:type="gramStart"/>
      <w:r>
        <w:rPr>
          <w:sz w:val="24"/>
        </w:rPr>
        <w:t>=  $</w:t>
      </w:r>
      <w:proofErr w:type="gramEnd"/>
      <w:r>
        <w:rPr>
          <w:sz w:val="24"/>
        </w:rPr>
        <w:t>13.03</w:t>
      </w:r>
    </w:p>
    <w:p w:rsidR="009C2942" w:rsidRDefault="009C2942" w:rsidP="009B68C4">
      <w:pPr>
        <w:tabs>
          <w:tab w:val="left" w:pos="720"/>
          <w:tab w:val="right" w:pos="3780"/>
          <w:tab w:val="right" w:pos="6380"/>
          <w:tab w:val="right" w:pos="8820"/>
        </w:tabs>
        <w:jc w:val="both"/>
        <w:rPr>
          <w:b/>
          <w:sz w:val="8"/>
        </w:rPr>
      </w:pPr>
    </w:p>
    <w:p w:rsidR="009C2942" w:rsidRDefault="009C2942" w:rsidP="009B68C4">
      <w:pPr>
        <w:tabs>
          <w:tab w:val="left" w:pos="720"/>
          <w:tab w:val="right" w:pos="3780"/>
          <w:tab w:val="right" w:pos="6380"/>
          <w:tab w:val="right" w:pos="8820"/>
        </w:tabs>
        <w:jc w:val="both"/>
        <w:rPr>
          <w:sz w:val="24"/>
        </w:rPr>
      </w:pPr>
      <w:r>
        <w:rPr>
          <w:sz w:val="24"/>
        </w:rPr>
        <w:t>3.</w:t>
      </w:r>
      <w:r>
        <w:rPr>
          <w:sz w:val="24"/>
        </w:rPr>
        <w:tab/>
        <w:t xml:space="preserve">Cost classification into variable and fixed costs is based on qualitative rather than quantitative analysis. How good the classifications are depends on the knowledge of individual managers who classify the costs. Gower may want to undertake quantitative analysis of costs, using regression analysis on time-series or cross-sectional data to better estimate the fixed and variable components of costs. Better knowledge of fixed and variable costs will help Gower to better price his products, </w:t>
      </w:r>
      <w:r w:rsidR="00BF7FC4">
        <w:rPr>
          <w:sz w:val="24"/>
        </w:rPr>
        <w:t xml:space="preserve">to </w:t>
      </w:r>
      <w:r>
        <w:rPr>
          <w:sz w:val="24"/>
        </w:rPr>
        <w:t>know when he is getting a positive contribution margin, and to better manage costs.</w:t>
      </w:r>
    </w:p>
    <w:p w:rsidR="009C2942" w:rsidRDefault="009C2942" w:rsidP="009B68C4">
      <w:pPr>
        <w:tabs>
          <w:tab w:val="left" w:pos="900"/>
        </w:tabs>
        <w:rPr>
          <w:b/>
          <w:sz w:val="24"/>
        </w:rPr>
      </w:pPr>
    </w:p>
    <w:p w:rsidR="009C2942" w:rsidRDefault="005E38EB" w:rsidP="009B68C4">
      <w:pPr>
        <w:tabs>
          <w:tab w:val="left" w:pos="720"/>
          <w:tab w:val="left" w:pos="2160"/>
        </w:tabs>
        <w:rPr>
          <w:b/>
          <w:sz w:val="24"/>
        </w:rPr>
      </w:pPr>
      <w:r>
        <w:rPr>
          <w:b/>
          <w:sz w:val="28"/>
        </w:rPr>
        <w:br w:type="page"/>
      </w:r>
      <w:proofErr w:type="gramStart"/>
      <w:r w:rsidR="009C2942">
        <w:rPr>
          <w:b/>
          <w:sz w:val="24"/>
        </w:rPr>
        <w:lastRenderedPageBreak/>
        <w:t>10-2</w:t>
      </w:r>
      <w:r w:rsidR="00EF7FA5">
        <w:rPr>
          <w:b/>
          <w:sz w:val="24"/>
        </w:rPr>
        <w:t>2</w:t>
      </w:r>
      <w:r w:rsidR="002E0976">
        <w:rPr>
          <w:b/>
          <w:sz w:val="24"/>
        </w:rPr>
        <w:t xml:space="preserve"> </w:t>
      </w:r>
      <w:r w:rsidR="00516FFC">
        <w:rPr>
          <w:b/>
          <w:sz w:val="24"/>
        </w:rPr>
        <w:tab/>
      </w:r>
      <w:r w:rsidR="002E0976" w:rsidRPr="00516FFC">
        <w:rPr>
          <w:sz w:val="24"/>
        </w:rPr>
        <w:t>(15</w:t>
      </w:r>
      <w:r w:rsidR="00516FFC">
        <w:rPr>
          <w:sz w:val="24"/>
        </w:rPr>
        <w:t>–</w:t>
      </w:r>
      <w:r w:rsidR="002E0976" w:rsidRPr="00516FFC">
        <w:rPr>
          <w:sz w:val="24"/>
        </w:rPr>
        <w:t>20 min.)</w:t>
      </w:r>
      <w:proofErr w:type="gramEnd"/>
      <w:r w:rsidR="00516FFC">
        <w:rPr>
          <w:b/>
          <w:sz w:val="24"/>
        </w:rPr>
        <w:tab/>
      </w:r>
      <w:r w:rsidR="002E0976">
        <w:rPr>
          <w:b/>
          <w:sz w:val="24"/>
        </w:rPr>
        <w:t>Estimating a cost fun</w:t>
      </w:r>
      <w:r w:rsidR="00516FFC">
        <w:rPr>
          <w:b/>
          <w:sz w:val="24"/>
        </w:rPr>
        <w:t>c</w:t>
      </w:r>
      <w:r w:rsidR="002E0976">
        <w:rPr>
          <w:b/>
          <w:sz w:val="24"/>
        </w:rPr>
        <w:t>tion, high-low method.</w:t>
      </w:r>
    </w:p>
    <w:p w:rsidR="00516FFC" w:rsidRDefault="00516FFC" w:rsidP="009B68C4">
      <w:pPr>
        <w:tabs>
          <w:tab w:val="left" w:pos="720"/>
        </w:tabs>
        <w:rPr>
          <w:sz w:val="24"/>
        </w:rPr>
      </w:pPr>
    </w:p>
    <w:p w:rsidR="00BF7C59" w:rsidRDefault="002E0976" w:rsidP="009B68C4">
      <w:pPr>
        <w:tabs>
          <w:tab w:val="left" w:pos="720"/>
        </w:tabs>
        <w:jc w:val="both"/>
        <w:rPr>
          <w:sz w:val="24"/>
        </w:rPr>
      </w:pPr>
      <w:r w:rsidRPr="00516FFC">
        <w:rPr>
          <w:sz w:val="24"/>
        </w:rPr>
        <w:t>1.</w:t>
      </w:r>
      <w:r w:rsidR="00516FFC">
        <w:rPr>
          <w:sz w:val="24"/>
        </w:rPr>
        <w:tab/>
      </w:r>
      <w:r>
        <w:rPr>
          <w:sz w:val="24"/>
        </w:rPr>
        <w:t xml:space="preserve">The key point to note is that the problem provides high-low values of </w:t>
      </w:r>
      <w:r w:rsidRPr="00516FFC">
        <w:rPr>
          <w:i/>
          <w:sz w:val="24"/>
        </w:rPr>
        <w:t>X</w:t>
      </w:r>
      <w:r>
        <w:rPr>
          <w:sz w:val="24"/>
        </w:rPr>
        <w:t xml:space="preserve"> (annual round trips made by a helicopter) and </w:t>
      </w:r>
      <w:r w:rsidRPr="00516FFC">
        <w:rPr>
          <w:i/>
          <w:sz w:val="24"/>
        </w:rPr>
        <w:t>Y</w:t>
      </w:r>
      <w:r w:rsidR="006A249E" w:rsidRPr="006A249E">
        <w:rPr>
          <w:position w:val="-4"/>
          <w:sz w:val="24"/>
          <w:szCs w:val="24"/>
        </w:rPr>
        <w:object w:dxaOrig="200" w:dyaOrig="200">
          <v:shape id="_x0000_i1029" type="#_x0000_t75" style="width:9.45pt;height:9.45pt" o:ole="">
            <v:imagedata r:id="rId25" o:title=""/>
          </v:shape>
          <o:OLEObject Type="Embed" ProgID="Equation.DSMT4" ShapeID="_x0000_i1029" DrawAspect="Content" ObjectID="_1457323559" r:id="rId26"/>
        </w:object>
      </w:r>
      <w:r w:rsidRPr="00516FFC">
        <w:rPr>
          <w:i/>
          <w:sz w:val="24"/>
        </w:rPr>
        <w:t>X</w:t>
      </w:r>
      <w:r>
        <w:rPr>
          <w:sz w:val="24"/>
        </w:rPr>
        <w:t xml:space="preserve"> (the </w:t>
      </w:r>
      <w:r w:rsidR="00BF7FC4">
        <w:rPr>
          <w:sz w:val="24"/>
        </w:rPr>
        <w:t>operating</w:t>
      </w:r>
      <w:r>
        <w:rPr>
          <w:sz w:val="24"/>
        </w:rPr>
        <w:t xml:space="preserve"> cost per round trip). We </w:t>
      </w:r>
      <w:r w:rsidR="00BF7FC4">
        <w:rPr>
          <w:sz w:val="24"/>
        </w:rPr>
        <w:t xml:space="preserve">first </w:t>
      </w:r>
      <w:r>
        <w:rPr>
          <w:sz w:val="24"/>
        </w:rPr>
        <w:t xml:space="preserve">need to calculate </w:t>
      </w:r>
      <w:r w:rsidR="00BF7FC4">
        <w:rPr>
          <w:sz w:val="24"/>
        </w:rPr>
        <w:t xml:space="preserve">the annual operating cost </w:t>
      </w:r>
      <w:r w:rsidRPr="00516FFC">
        <w:rPr>
          <w:i/>
          <w:sz w:val="24"/>
        </w:rPr>
        <w:t>Y</w:t>
      </w:r>
      <w:r>
        <w:rPr>
          <w:sz w:val="24"/>
        </w:rPr>
        <w:t xml:space="preserve"> (as in column (3) below), and then use those values to estimate the function using the high-low method.</w:t>
      </w:r>
    </w:p>
    <w:p w:rsidR="006A249E" w:rsidRDefault="006A249E" w:rsidP="009B68C4">
      <w:pPr>
        <w:tabs>
          <w:tab w:val="left" w:pos="720"/>
        </w:tabs>
        <w:jc w:val="both"/>
        <w:rPr>
          <w:sz w:val="24"/>
        </w:rPr>
      </w:pPr>
    </w:p>
    <w:tbl>
      <w:tblPr>
        <w:tblW w:w="9473" w:type="dxa"/>
        <w:jc w:val="center"/>
        <w:tblInd w:w="103" w:type="dxa"/>
        <w:tblLook w:val="0000"/>
      </w:tblPr>
      <w:tblGrid>
        <w:gridCol w:w="4060"/>
        <w:gridCol w:w="2028"/>
        <w:gridCol w:w="1660"/>
        <w:gridCol w:w="1725"/>
      </w:tblGrid>
      <w:tr w:rsidR="002E0976" w:rsidRPr="006A249E">
        <w:trPr>
          <w:trHeight w:val="240"/>
          <w:jc w:val="center"/>
        </w:trPr>
        <w:tc>
          <w:tcPr>
            <w:tcW w:w="4060" w:type="dxa"/>
            <w:shd w:val="clear" w:color="auto" w:fill="auto"/>
            <w:noWrap/>
            <w:vAlign w:val="bottom"/>
          </w:tcPr>
          <w:p w:rsidR="00BF7FC4" w:rsidRPr="006A249E" w:rsidRDefault="00BF7FC4" w:rsidP="009B68C4">
            <w:pPr>
              <w:rPr>
                <w:b/>
                <w:sz w:val="24"/>
                <w:szCs w:val="24"/>
              </w:rPr>
            </w:pPr>
          </w:p>
        </w:tc>
        <w:tc>
          <w:tcPr>
            <w:tcW w:w="2028" w:type="dxa"/>
            <w:shd w:val="clear" w:color="auto" w:fill="auto"/>
            <w:noWrap/>
            <w:vAlign w:val="bottom"/>
          </w:tcPr>
          <w:p w:rsidR="00F86655" w:rsidRDefault="00F86655" w:rsidP="009B68C4">
            <w:pPr>
              <w:jc w:val="center"/>
              <w:rPr>
                <w:b/>
                <w:sz w:val="24"/>
                <w:szCs w:val="24"/>
              </w:rPr>
            </w:pPr>
            <w:r>
              <w:rPr>
                <w:b/>
                <w:sz w:val="24"/>
                <w:szCs w:val="24"/>
              </w:rPr>
              <w:t xml:space="preserve">Cost Driver: </w:t>
            </w:r>
          </w:p>
          <w:p w:rsidR="002E0976" w:rsidRPr="006A249E" w:rsidRDefault="00F86655" w:rsidP="009B68C4">
            <w:pPr>
              <w:jc w:val="center"/>
              <w:rPr>
                <w:b/>
                <w:sz w:val="24"/>
                <w:szCs w:val="24"/>
              </w:rPr>
            </w:pPr>
            <w:r>
              <w:rPr>
                <w:b/>
                <w:sz w:val="24"/>
                <w:szCs w:val="24"/>
              </w:rPr>
              <w:t>A</w:t>
            </w:r>
            <w:r w:rsidR="002E0976" w:rsidRPr="006A249E">
              <w:rPr>
                <w:b/>
                <w:sz w:val="24"/>
                <w:szCs w:val="24"/>
              </w:rPr>
              <w:t xml:space="preserve">nnual </w:t>
            </w:r>
            <w:r w:rsidR="00BF7FC4">
              <w:rPr>
                <w:b/>
                <w:sz w:val="24"/>
                <w:szCs w:val="24"/>
              </w:rPr>
              <w:t>R</w:t>
            </w:r>
            <w:r w:rsidR="002E0976" w:rsidRPr="006A249E">
              <w:rPr>
                <w:b/>
                <w:sz w:val="24"/>
                <w:szCs w:val="24"/>
              </w:rPr>
              <w:t>ound</w:t>
            </w:r>
            <w:r w:rsidR="00BF7FC4">
              <w:rPr>
                <w:b/>
                <w:sz w:val="24"/>
                <w:szCs w:val="24"/>
              </w:rPr>
              <w:t xml:space="preserve">- </w:t>
            </w:r>
            <w:r>
              <w:rPr>
                <w:b/>
                <w:sz w:val="24"/>
                <w:szCs w:val="24"/>
              </w:rPr>
              <w:t>T</w:t>
            </w:r>
            <w:r w:rsidR="002E0976" w:rsidRPr="006A249E">
              <w:rPr>
                <w:b/>
                <w:sz w:val="24"/>
                <w:szCs w:val="24"/>
              </w:rPr>
              <w:t>rips (</w:t>
            </w:r>
            <w:r w:rsidR="002E0976" w:rsidRPr="006A249E">
              <w:rPr>
                <w:b/>
                <w:i/>
                <w:sz w:val="24"/>
                <w:szCs w:val="24"/>
              </w:rPr>
              <w:t>X</w:t>
            </w:r>
            <w:r w:rsidR="002E0976" w:rsidRPr="006A249E">
              <w:rPr>
                <w:b/>
                <w:sz w:val="24"/>
                <w:szCs w:val="24"/>
              </w:rPr>
              <w:t>)</w:t>
            </w:r>
          </w:p>
        </w:tc>
        <w:tc>
          <w:tcPr>
            <w:tcW w:w="1660" w:type="dxa"/>
            <w:shd w:val="clear" w:color="auto" w:fill="auto"/>
            <w:noWrap/>
            <w:vAlign w:val="bottom"/>
          </w:tcPr>
          <w:p w:rsidR="002E0976" w:rsidRPr="006A249E" w:rsidRDefault="00F86655" w:rsidP="009B68C4">
            <w:pPr>
              <w:jc w:val="center"/>
              <w:rPr>
                <w:b/>
                <w:sz w:val="24"/>
                <w:szCs w:val="24"/>
              </w:rPr>
            </w:pPr>
            <w:r>
              <w:rPr>
                <w:b/>
                <w:sz w:val="24"/>
                <w:szCs w:val="24"/>
              </w:rPr>
              <w:t xml:space="preserve">Operating </w:t>
            </w:r>
            <w:r w:rsidRPr="006A249E">
              <w:rPr>
                <w:b/>
                <w:sz w:val="24"/>
                <w:szCs w:val="24"/>
              </w:rPr>
              <w:t>Cost</w:t>
            </w:r>
            <w:r>
              <w:rPr>
                <w:b/>
                <w:sz w:val="24"/>
                <w:szCs w:val="24"/>
              </w:rPr>
              <w:t xml:space="preserve">  p</w:t>
            </w:r>
            <w:r w:rsidR="002E0976" w:rsidRPr="006A249E">
              <w:rPr>
                <w:b/>
                <w:sz w:val="24"/>
                <w:szCs w:val="24"/>
              </w:rPr>
              <w:t>er Round</w:t>
            </w:r>
            <w:r>
              <w:rPr>
                <w:b/>
                <w:sz w:val="24"/>
                <w:szCs w:val="24"/>
              </w:rPr>
              <w:t>-Tr</w:t>
            </w:r>
            <w:r w:rsidR="002E0976" w:rsidRPr="006A249E">
              <w:rPr>
                <w:b/>
                <w:sz w:val="24"/>
                <w:szCs w:val="24"/>
              </w:rPr>
              <w:t>ip</w:t>
            </w:r>
          </w:p>
        </w:tc>
        <w:tc>
          <w:tcPr>
            <w:tcW w:w="1725" w:type="dxa"/>
            <w:shd w:val="clear" w:color="auto" w:fill="auto"/>
            <w:noWrap/>
            <w:vAlign w:val="bottom"/>
          </w:tcPr>
          <w:p w:rsidR="00516FFC" w:rsidRPr="006A249E" w:rsidRDefault="00F86655" w:rsidP="009B68C4">
            <w:pPr>
              <w:jc w:val="center"/>
              <w:rPr>
                <w:b/>
                <w:sz w:val="24"/>
                <w:szCs w:val="24"/>
              </w:rPr>
            </w:pPr>
            <w:r>
              <w:rPr>
                <w:b/>
                <w:sz w:val="24"/>
                <w:szCs w:val="24"/>
              </w:rPr>
              <w:t xml:space="preserve">Annual </w:t>
            </w:r>
            <w:r w:rsidR="00516FFC" w:rsidRPr="006A249E">
              <w:rPr>
                <w:b/>
                <w:sz w:val="24"/>
                <w:szCs w:val="24"/>
              </w:rPr>
              <w:t xml:space="preserve">Operating </w:t>
            </w:r>
          </w:p>
          <w:p w:rsidR="002E0976" w:rsidRPr="006A249E" w:rsidRDefault="002E0976" w:rsidP="009B68C4">
            <w:pPr>
              <w:jc w:val="center"/>
              <w:rPr>
                <w:b/>
                <w:sz w:val="24"/>
                <w:szCs w:val="24"/>
              </w:rPr>
            </w:pPr>
            <w:r w:rsidRPr="006A249E">
              <w:rPr>
                <w:b/>
                <w:sz w:val="24"/>
                <w:szCs w:val="24"/>
              </w:rPr>
              <w:t>Cost (</w:t>
            </w:r>
            <w:r w:rsidRPr="006A249E">
              <w:rPr>
                <w:b/>
                <w:i/>
                <w:sz w:val="24"/>
                <w:szCs w:val="24"/>
              </w:rPr>
              <w:t>Y</w:t>
            </w:r>
            <w:r w:rsidRPr="006A249E">
              <w:rPr>
                <w:b/>
                <w:sz w:val="24"/>
                <w:szCs w:val="24"/>
              </w:rPr>
              <w:t>)</w:t>
            </w:r>
          </w:p>
        </w:tc>
      </w:tr>
      <w:tr w:rsidR="002E0976" w:rsidRPr="00F86655">
        <w:trPr>
          <w:trHeight w:val="240"/>
          <w:jc w:val="center"/>
        </w:trPr>
        <w:tc>
          <w:tcPr>
            <w:tcW w:w="4060" w:type="dxa"/>
            <w:tcBorders>
              <w:bottom w:val="single" w:sz="4" w:space="0" w:color="auto"/>
            </w:tcBorders>
            <w:shd w:val="clear" w:color="auto" w:fill="auto"/>
            <w:noWrap/>
            <w:vAlign w:val="bottom"/>
          </w:tcPr>
          <w:p w:rsidR="002E0976" w:rsidRPr="00F86655" w:rsidRDefault="002E0976" w:rsidP="009B68C4">
            <w:pPr>
              <w:rPr>
                <w:b/>
                <w:sz w:val="24"/>
                <w:szCs w:val="24"/>
              </w:rPr>
            </w:pPr>
            <w:r w:rsidRPr="00F86655">
              <w:rPr>
                <w:b/>
                <w:sz w:val="24"/>
                <w:szCs w:val="24"/>
              </w:rPr>
              <w:t> </w:t>
            </w:r>
          </w:p>
        </w:tc>
        <w:tc>
          <w:tcPr>
            <w:tcW w:w="2028" w:type="dxa"/>
            <w:tcBorders>
              <w:bottom w:val="single" w:sz="4" w:space="0" w:color="auto"/>
            </w:tcBorders>
            <w:shd w:val="clear" w:color="auto" w:fill="auto"/>
            <w:noWrap/>
            <w:vAlign w:val="bottom"/>
          </w:tcPr>
          <w:p w:rsidR="002E0976" w:rsidRPr="00F86655" w:rsidRDefault="002E0976" w:rsidP="009B68C4">
            <w:pPr>
              <w:jc w:val="center"/>
              <w:rPr>
                <w:b/>
                <w:sz w:val="24"/>
                <w:szCs w:val="24"/>
              </w:rPr>
            </w:pPr>
            <w:r w:rsidRPr="00F86655">
              <w:rPr>
                <w:b/>
                <w:sz w:val="24"/>
                <w:szCs w:val="24"/>
              </w:rPr>
              <w:t>(1)</w:t>
            </w:r>
          </w:p>
        </w:tc>
        <w:tc>
          <w:tcPr>
            <w:tcW w:w="1660" w:type="dxa"/>
            <w:tcBorders>
              <w:bottom w:val="single" w:sz="4" w:space="0" w:color="auto"/>
            </w:tcBorders>
            <w:shd w:val="clear" w:color="auto" w:fill="auto"/>
            <w:noWrap/>
            <w:vAlign w:val="bottom"/>
          </w:tcPr>
          <w:p w:rsidR="002E0976" w:rsidRPr="00F86655" w:rsidRDefault="002E0976" w:rsidP="009B68C4">
            <w:pPr>
              <w:jc w:val="center"/>
              <w:rPr>
                <w:b/>
                <w:sz w:val="24"/>
                <w:szCs w:val="24"/>
              </w:rPr>
            </w:pPr>
            <w:r w:rsidRPr="00F86655">
              <w:rPr>
                <w:b/>
                <w:sz w:val="24"/>
                <w:szCs w:val="24"/>
              </w:rPr>
              <w:t>(2)</w:t>
            </w:r>
          </w:p>
        </w:tc>
        <w:tc>
          <w:tcPr>
            <w:tcW w:w="1725" w:type="dxa"/>
            <w:tcBorders>
              <w:bottom w:val="single" w:sz="4" w:space="0" w:color="auto"/>
            </w:tcBorders>
            <w:shd w:val="clear" w:color="auto" w:fill="auto"/>
            <w:noWrap/>
            <w:vAlign w:val="bottom"/>
          </w:tcPr>
          <w:p w:rsidR="002E0976" w:rsidRPr="00F86655" w:rsidRDefault="002E0976" w:rsidP="009B68C4">
            <w:pPr>
              <w:jc w:val="center"/>
              <w:rPr>
                <w:b/>
                <w:sz w:val="24"/>
                <w:szCs w:val="24"/>
              </w:rPr>
            </w:pPr>
            <w:r w:rsidRPr="00F86655">
              <w:rPr>
                <w:b/>
                <w:sz w:val="24"/>
                <w:szCs w:val="24"/>
              </w:rPr>
              <w:t>(3) = (1)</w:t>
            </w:r>
            <w:r w:rsidR="006A249E" w:rsidRPr="00F86655">
              <w:rPr>
                <w:b/>
                <w:sz w:val="24"/>
                <w:szCs w:val="24"/>
              </w:rPr>
              <w:t xml:space="preserve"> </w:t>
            </w:r>
            <w:r w:rsidR="006A249E" w:rsidRPr="00F86655">
              <w:rPr>
                <w:b/>
                <w:position w:val="-4"/>
                <w:sz w:val="24"/>
                <w:szCs w:val="24"/>
              </w:rPr>
              <w:object w:dxaOrig="180" w:dyaOrig="200">
                <v:shape id="_x0000_i1030" type="#_x0000_t75" style="width:9.45pt;height:9.45pt" o:ole="">
                  <v:imagedata r:id="rId27" o:title=""/>
                </v:shape>
                <o:OLEObject Type="Embed" ProgID="Equation.DSMT4" ShapeID="_x0000_i1030" DrawAspect="Content" ObjectID="_1457323560" r:id="rId28"/>
              </w:object>
            </w:r>
            <w:r w:rsidRPr="00F86655">
              <w:rPr>
                <w:b/>
                <w:sz w:val="24"/>
                <w:szCs w:val="24"/>
              </w:rPr>
              <w:t xml:space="preserve"> (2)</w:t>
            </w:r>
          </w:p>
        </w:tc>
      </w:tr>
      <w:tr w:rsidR="002E0976" w:rsidRPr="006A249E">
        <w:trPr>
          <w:trHeight w:val="240"/>
          <w:jc w:val="center"/>
        </w:trPr>
        <w:tc>
          <w:tcPr>
            <w:tcW w:w="4060" w:type="dxa"/>
            <w:tcBorders>
              <w:top w:val="single" w:sz="4" w:space="0" w:color="auto"/>
            </w:tcBorders>
            <w:shd w:val="clear" w:color="auto" w:fill="auto"/>
            <w:noWrap/>
            <w:vAlign w:val="bottom"/>
          </w:tcPr>
          <w:p w:rsidR="002E0976" w:rsidRPr="006A249E" w:rsidRDefault="002E0976" w:rsidP="009B68C4">
            <w:pPr>
              <w:rPr>
                <w:sz w:val="24"/>
                <w:szCs w:val="24"/>
              </w:rPr>
            </w:pPr>
            <w:r w:rsidRPr="006A249E">
              <w:rPr>
                <w:sz w:val="24"/>
                <w:szCs w:val="24"/>
              </w:rPr>
              <w:t>Highest observation of cost driver</w:t>
            </w:r>
          </w:p>
        </w:tc>
        <w:tc>
          <w:tcPr>
            <w:tcW w:w="2028" w:type="dxa"/>
            <w:tcBorders>
              <w:top w:val="single" w:sz="4" w:space="0" w:color="auto"/>
            </w:tcBorders>
            <w:shd w:val="clear" w:color="auto" w:fill="auto"/>
            <w:noWrap/>
            <w:vAlign w:val="bottom"/>
          </w:tcPr>
          <w:p w:rsidR="002E0976" w:rsidRPr="006A249E" w:rsidRDefault="002E0976" w:rsidP="009B68C4">
            <w:pPr>
              <w:jc w:val="center"/>
              <w:rPr>
                <w:sz w:val="24"/>
                <w:szCs w:val="24"/>
              </w:rPr>
            </w:pPr>
            <w:r w:rsidRPr="006A249E">
              <w:rPr>
                <w:sz w:val="24"/>
                <w:szCs w:val="24"/>
              </w:rPr>
              <w:t>2,000</w:t>
            </w:r>
          </w:p>
        </w:tc>
        <w:tc>
          <w:tcPr>
            <w:tcW w:w="1660" w:type="dxa"/>
            <w:tcBorders>
              <w:top w:val="single" w:sz="4" w:space="0" w:color="auto"/>
            </w:tcBorders>
            <w:shd w:val="clear" w:color="auto" w:fill="auto"/>
            <w:noWrap/>
            <w:vAlign w:val="bottom"/>
          </w:tcPr>
          <w:p w:rsidR="002E0976" w:rsidRPr="006A249E" w:rsidRDefault="002E0976" w:rsidP="009B68C4">
            <w:pPr>
              <w:jc w:val="center"/>
              <w:rPr>
                <w:sz w:val="24"/>
                <w:szCs w:val="24"/>
              </w:rPr>
            </w:pPr>
            <w:r w:rsidRPr="006A249E">
              <w:rPr>
                <w:sz w:val="24"/>
                <w:szCs w:val="24"/>
              </w:rPr>
              <w:t>$</w:t>
            </w:r>
            <w:r w:rsidR="0038095C">
              <w:rPr>
                <w:sz w:val="24"/>
                <w:szCs w:val="24"/>
              </w:rPr>
              <w:t>30</w:t>
            </w:r>
            <w:r w:rsidRPr="006A249E">
              <w:rPr>
                <w:sz w:val="24"/>
                <w:szCs w:val="24"/>
              </w:rPr>
              <w:t>0</w:t>
            </w:r>
          </w:p>
        </w:tc>
        <w:tc>
          <w:tcPr>
            <w:tcW w:w="1725" w:type="dxa"/>
            <w:tcBorders>
              <w:top w:val="single" w:sz="4" w:space="0" w:color="auto"/>
            </w:tcBorders>
            <w:shd w:val="clear" w:color="auto" w:fill="auto"/>
            <w:noWrap/>
            <w:vAlign w:val="bottom"/>
          </w:tcPr>
          <w:p w:rsidR="002E0976" w:rsidRPr="006A249E" w:rsidRDefault="002E0976" w:rsidP="009B68C4">
            <w:pPr>
              <w:jc w:val="center"/>
              <w:rPr>
                <w:sz w:val="24"/>
                <w:szCs w:val="24"/>
              </w:rPr>
            </w:pPr>
            <w:r w:rsidRPr="006A249E">
              <w:rPr>
                <w:sz w:val="24"/>
                <w:szCs w:val="24"/>
              </w:rPr>
              <w:t>$</w:t>
            </w:r>
            <w:r w:rsidR="0038095C">
              <w:rPr>
                <w:sz w:val="24"/>
                <w:szCs w:val="24"/>
              </w:rPr>
              <w:t>6</w:t>
            </w:r>
            <w:r w:rsidRPr="006A249E">
              <w:rPr>
                <w:sz w:val="24"/>
                <w:szCs w:val="24"/>
              </w:rPr>
              <w:t>00,000</w:t>
            </w:r>
          </w:p>
        </w:tc>
      </w:tr>
      <w:tr w:rsidR="002E0976" w:rsidRPr="006A249E">
        <w:trPr>
          <w:trHeight w:val="240"/>
          <w:jc w:val="center"/>
        </w:trPr>
        <w:tc>
          <w:tcPr>
            <w:tcW w:w="4060" w:type="dxa"/>
            <w:shd w:val="clear" w:color="auto" w:fill="auto"/>
            <w:noWrap/>
            <w:vAlign w:val="bottom"/>
          </w:tcPr>
          <w:p w:rsidR="002E0976" w:rsidRPr="006A249E" w:rsidRDefault="002E0976" w:rsidP="009B68C4">
            <w:pPr>
              <w:rPr>
                <w:sz w:val="24"/>
                <w:szCs w:val="24"/>
              </w:rPr>
            </w:pPr>
            <w:r w:rsidRPr="006A249E">
              <w:rPr>
                <w:sz w:val="24"/>
                <w:szCs w:val="24"/>
              </w:rPr>
              <w:t>Lowest observation of cost driver</w:t>
            </w:r>
          </w:p>
        </w:tc>
        <w:tc>
          <w:tcPr>
            <w:tcW w:w="2028" w:type="dxa"/>
            <w:shd w:val="clear" w:color="auto" w:fill="auto"/>
            <w:noWrap/>
            <w:vAlign w:val="bottom"/>
          </w:tcPr>
          <w:p w:rsidR="002E0976" w:rsidRPr="00F31490" w:rsidRDefault="002E0976" w:rsidP="009B68C4">
            <w:pPr>
              <w:jc w:val="center"/>
              <w:rPr>
                <w:sz w:val="24"/>
                <w:szCs w:val="24"/>
                <w:u w:val="single"/>
              </w:rPr>
            </w:pPr>
            <w:r w:rsidRPr="00F31490">
              <w:rPr>
                <w:sz w:val="24"/>
                <w:szCs w:val="24"/>
                <w:u w:val="single"/>
              </w:rPr>
              <w:t>1,000</w:t>
            </w:r>
          </w:p>
        </w:tc>
        <w:tc>
          <w:tcPr>
            <w:tcW w:w="1660" w:type="dxa"/>
            <w:shd w:val="clear" w:color="auto" w:fill="auto"/>
            <w:noWrap/>
            <w:vAlign w:val="bottom"/>
          </w:tcPr>
          <w:p w:rsidR="002E0976" w:rsidRPr="006A249E" w:rsidRDefault="002E0976" w:rsidP="009B68C4">
            <w:pPr>
              <w:jc w:val="center"/>
              <w:rPr>
                <w:sz w:val="24"/>
                <w:szCs w:val="24"/>
              </w:rPr>
            </w:pPr>
            <w:r w:rsidRPr="006A249E">
              <w:rPr>
                <w:sz w:val="24"/>
                <w:szCs w:val="24"/>
              </w:rPr>
              <w:t>$3</w:t>
            </w:r>
            <w:r w:rsidR="0038095C">
              <w:rPr>
                <w:sz w:val="24"/>
                <w:szCs w:val="24"/>
              </w:rPr>
              <w:t>5</w:t>
            </w:r>
            <w:r w:rsidRPr="006A249E">
              <w:rPr>
                <w:sz w:val="24"/>
                <w:szCs w:val="24"/>
              </w:rPr>
              <w:t>0</w:t>
            </w:r>
          </w:p>
        </w:tc>
        <w:tc>
          <w:tcPr>
            <w:tcW w:w="1725" w:type="dxa"/>
            <w:shd w:val="clear" w:color="auto" w:fill="auto"/>
            <w:noWrap/>
            <w:vAlign w:val="bottom"/>
          </w:tcPr>
          <w:p w:rsidR="002E0976" w:rsidRPr="00F31490" w:rsidRDefault="002E0976" w:rsidP="009B68C4">
            <w:pPr>
              <w:jc w:val="center"/>
              <w:rPr>
                <w:sz w:val="24"/>
                <w:szCs w:val="24"/>
                <w:u w:val="single"/>
              </w:rPr>
            </w:pPr>
            <w:r w:rsidRPr="00F31490">
              <w:rPr>
                <w:sz w:val="24"/>
                <w:szCs w:val="24"/>
                <w:u w:val="single"/>
              </w:rPr>
              <w:t>$3</w:t>
            </w:r>
            <w:r w:rsidR="0038095C">
              <w:rPr>
                <w:sz w:val="24"/>
                <w:szCs w:val="24"/>
                <w:u w:val="single"/>
              </w:rPr>
              <w:t>5</w:t>
            </w:r>
            <w:r w:rsidRPr="00F31490">
              <w:rPr>
                <w:sz w:val="24"/>
                <w:szCs w:val="24"/>
                <w:u w:val="single"/>
              </w:rPr>
              <w:t>0,000</w:t>
            </w:r>
          </w:p>
        </w:tc>
      </w:tr>
      <w:tr w:rsidR="002E0976" w:rsidRPr="006A249E">
        <w:trPr>
          <w:trHeight w:val="255"/>
          <w:jc w:val="center"/>
        </w:trPr>
        <w:tc>
          <w:tcPr>
            <w:tcW w:w="4060" w:type="dxa"/>
            <w:shd w:val="clear" w:color="auto" w:fill="auto"/>
            <w:noWrap/>
            <w:vAlign w:val="bottom"/>
          </w:tcPr>
          <w:p w:rsidR="002E0976" w:rsidRPr="006A249E" w:rsidRDefault="002E0976" w:rsidP="009B68C4">
            <w:pPr>
              <w:rPr>
                <w:sz w:val="24"/>
                <w:szCs w:val="24"/>
              </w:rPr>
            </w:pPr>
            <w:r w:rsidRPr="006A249E">
              <w:rPr>
                <w:sz w:val="24"/>
                <w:szCs w:val="24"/>
              </w:rPr>
              <w:t>Difference</w:t>
            </w:r>
          </w:p>
        </w:tc>
        <w:tc>
          <w:tcPr>
            <w:tcW w:w="2028" w:type="dxa"/>
            <w:shd w:val="clear" w:color="auto" w:fill="auto"/>
            <w:noWrap/>
            <w:vAlign w:val="bottom"/>
          </w:tcPr>
          <w:p w:rsidR="002E0976" w:rsidRPr="00F31490" w:rsidRDefault="002E0976" w:rsidP="009B68C4">
            <w:pPr>
              <w:jc w:val="center"/>
              <w:rPr>
                <w:sz w:val="24"/>
                <w:szCs w:val="24"/>
                <w:u w:val="double"/>
              </w:rPr>
            </w:pPr>
            <w:r w:rsidRPr="00F31490">
              <w:rPr>
                <w:sz w:val="24"/>
                <w:szCs w:val="24"/>
                <w:u w:val="double"/>
              </w:rPr>
              <w:t>1,000</w:t>
            </w:r>
          </w:p>
        </w:tc>
        <w:tc>
          <w:tcPr>
            <w:tcW w:w="1660" w:type="dxa"/>
            <w:shd w:val="clear" w:color="auto" w:fill="auto"/>
            <w:noWrap/>
            <w:vAlign w:val="bottom"/>
          </w:tcPr>
          <w:p w:rsidR="002E0976" w:rsidRPr="006A249E" w:rsidRDefault="002E0976" w:rsidP="009B68C4">
            <w:pPr>
              <w:rPr>
                <w:sz w:val="24"/>
                <w:szCs w:val="24"/>
              </w:rPr>
            </w:pPr>
            <w:r w:rsidRPr="006A249E">
              <w:rPr>
                <w:sz w:val="24"/>
                <w:szCs w:val="24"/>
              </w:rPr>
              <w:t> </w:t>
            </w:r>
          </w:p>
        </w:tc>
        <w:tc>
          <w:tcPr>
            <w:tcW w:w="1725" w:type="dxa"/>
            <w:shd w:val="clear" w:color="auto" w:fill="auto"/>
            <w:noWrap/>
            <w:vAlign w:val="bottom"/>
          </w:tcPr>
          <w:p w:rsidR="002E0976" w:rsidRPr="00F31490" w:rsidRDefault="002E0976" w:rsidP="009B68C4">
            <w:pPr>
              <w:jc w:val="center"/>
              <w:rPr>
                <w:sz w:val="24"/>
                <w:szCs w:val="24"/>
                <w:u w:val="double"/>
              </w:rPr>
            </w:pPr>
            <w:r w:rsidRPr="00F31490">
              <w:rPr>
                <w:sz w:val="24"/>
                <w:szCs w:val="24"/>
                <w:u w:val="double"/>
              </w:rPr>
              <w:t>$2</w:t>
            </w:r>
            <w:r w:rsidR="0038095C">
              <w:rPr>
                <w:sz w:val="24"/>
                <w:szCs w:val="24"/>
                <w:u w:val="double"/>
              </w:rPr>
              <w:t>5</w:t>
            </w:r>
            <w:r w:rsidRPr="00F31490">
              <w:rPr>
                <w:sz w:val="24"/>
                <w:szCs w:val="24"/>
                <w:u w:val="double"/>
              </w:rPr>
              <w:t>0,000</w:t>
            </w:r>
          </w:p>
        </w:tc>
      </w:tr>
      <w:tr w:rsidR="002E0976" w:rsidRPr="006A249E">
        <w:trPr>
          <w:trHeight w:val="255"/>
          <w:jc w:val="center"/>
        </w:trPr>
        <w:tc>
          <w:tcPr>
            <w:tcW w:w="4060" w:type="dxa"/>
            <w:shd w:val="clear" w:color="auto" w:fill="auto"/>
            <w:noWrap/>
            <w:vAlign w:val="bottom"/>
          </w:tcPr>
          <w:p w:rsidR="002E0976" w:rsidRPr="006A249E" w:rsidRDefault="002E0976" w:rsidP="009B68C4">
            <w:pPr>
              <w:rPr>
                <w:sz w:val="24"/>
                <w:szCs w:val="24"/>
              </w:rPr>
            </w:pPr>
            <w:r w:rsidRPr="006A249E">
              <w:rPr>
                <w:sz w:val="24"/>
                <w:szCs w:val="24"/>
              </w:rPr>
              <w:t> </w:t>
            </w:r>
          </w:p>
        </w:tc>
        <w:tc>
          <w:tcPr>
            <w:tcW w:w="2028" w:type="dxa"/>
            <w:shd w:val="clear" w:color="auto" w:fill="auto"/>
            <w:noWrap/>
            <w:vAlign w:val="bottom"/>
          </w:tcPr>
          <w:p w:rsidR="002E0976" w:rsidRPr="006A249E" w:rsidRDefault="002E0976" w:rsidP="009B68C4">
            <w:pPr>
              <w:rPr>
                <w:sz w:val="24"/>
                <w:szCs w:val="24"/>
              </w:rPr>
            </w:pPr>
            <w:r w:rsidRPr="006A249E">
              <w:rPr>
                <w:sz w:val="24"/>
                <w:szCs w:val="24"/>
              </w:rPr>
              <w:t> </w:t>
            </w:r>
          </w:p>
        </w:tc>
        <w:tc>
          <w:tcPr>
            <w:tcW w:w="1660" w:type="dxa"/>
            <w:shd w:val="clear" w:color="auto" w:fill="auto"/>
            <w:noWrap/>
            <w:vAlign w:val="bottom"/>
          </w:tcPr>
          <w:p w:rsidR="002E0976" w:rsidRPr="006A249E" w:rsidRDefault="002E0976" w:rsidP="009B68C4">
            <w:pPr>
              <w:rPr>
                <w:sz w:val="24"/>
                <w:szCs w:val="24"/>
              </w:rPr>
            </w:pPr>
            <w:r w:rsidRPr="006A249E">
              <w:rPr>
                <w:sz w:val="24"/>
                <w:szCs w:val="24"/>
              </w:rPr>
              <w:t> </w:t>
            </w:r>
          </w:p>
        </w:tc>
        <w:tc>
          <w:tcPr>
            <w:tcW w:w="1725" w:type="dxa"/>
            <w:shd w:val="clear" w:color="auto" w:fill="auto"/>
            <w:noWrap/>
            <w:vAlign w:val="bottom"/>
          </w:tcPr>
          <w:p w:rsidR="002E0976" w:rsidRPr="006A249E" w:rsidRDefault="002E0976" w:rsidP="009B68C4">
            <w:pPr>
              <w:rPr>
                <w:sz w:val="24"/>
                <w:szCs w:val="24"/>
              </w:rPr>
            </w:pPr>
            <w:r w:rsidRPr="006A249E">
              <w:rPr>
                <w:sz w:val="24"/>
                <w:szCs w:val="24"/>
              </w:rPr>
              <w:t> </w:t>
            </w:r>
          </w:p>
        </w:tc>
      </w:tr>
      <w:tr w:rsidR="00F31490" w:rsidRPr="006A249E">
        <w:trPr>
          <w:trHeight w:val="240"/>
          <w:jc w:val="center"/>
        </w:trPr>
        <w:tc>
          <w:tcPr>
            <w:tcW w:w="9473" w:type="dxa"/>
            <w:gridSpan w:val="4"/>
            <w:shd w:val="clear" w:color="auto" w:fill="auto"/>
            <w:noWrap/>
            <w:vAlign w:val="bottom"/>
          </w:tcPr>
          <w:p w:rsidR="00F31490" w:rsidRPr="006A249E" w:rsidRDefault="00F31490" w:rsidP="009B68C4">
            <w:pPr>
              <w:rPr>
                <w:sz w:val="24"/>
                <w:szCs w:val="24"/>
              </w:rPr>
            </w:pPr>
            <w:r w:rsidRPr="006A249E">
              <w:rPr>
                <w:sz w:val="24"/>
                <w:szCs w:val="24"/>
              </w:rPr>
              <w:t>Slope coefficient = $2</w:t>
            </w:r>
            <w:r w:rsidR="0038095C">
              <w:rPr>
                <w:sz w:val="24"/>
                <w:szCs w:val="24"/>
              </w:rPr>
              <w:t>5</w:t>
            </w:r>
            <w:r w:rsidRPr="006A249E">
              <w:rPr>
                <w:sz w:val="24"/>
                <w:szCs w:val="24"/>
              </w:rPr>
              <w:t>0,000</w:t>
            </w:r>
            <w:r w:rsidRPr="006A249E">
              <w:rPr>
                <w:position w:val="-4"/>
                <w:sz w:val="24"/>
                <w:szCs w:val="24"/>
              </w:rPr>
              <w:object w:dxaOrig="200" w:dyaOrig="200">
                <v:shape id="_x0000_i1031" type="#_x0000_t75" style="width:9.45pt;height:9.45pt" o:ole="">
                  <v:imagedata r:id="rId25" o:title=""/>
                </v:shape>
                <o:OLEObject Type="Embed" ProgID="Equation.DSMT4" ShapeID="_x0000_i1031" DrawAspect="Content" ObjectID="_1457323561" r:id="rId29"/>
              </w:object>
            </w:r>
            <w:r w:rsidRPr="006A249E">
              <w:rPr>
                <w:sz w:val="24"/>
                <w:szCs w:val="24"/>
              </w:rPr>
              <w:t>1,000 =</w:t>
            </w:r>
            <w:r>
              <w:rPr>
                <w:sz w:val="24"/>
                <w:szCs w:val="24"/>
              </w:rPr>
              <w:t xml:space="preserve"> </w:t>
            </w:r>
            <w:r w:rsidRPr="006A249E">
              <w:rPr>
                <w:sz w:val="24"/>
                <w:szCs w:val="24"/>
              </w:rPr>
              <w:t>$2</w:t>
            </w:r>
            <w:r w:rsidR="008C4208">
              <w:rPr>
                <w:sz w:val="24"/>
                <w:szCs w:val="24"/>
              </w:rPr>
              <w:t>5</w:t>
            </w:r>
            <w:r w:rsidRPr="006A249E">
              <w:rPr>
                <w:sz w:val="24"/>
                <w:szCs w:val="24"/>
              </w:rPr>
              <w:t>0</w:t>
            </w:r>
            <w:r>
              <w:rPr>
                <w:sz w:val="24"/>
                <w:szCs w:val="24"/>
              </w:rPr>
              <w:t xml:space="preserve"> </w:t>
            </w:r>
            <w:r w:rsidRPr="006A249E">
              <w:rPr>
                <w:sz w:val="24"/>
                <w:szCs w:val="24"/>
              </w:rPr>
              <w:t>per round-trip</w:t>
            </w:r>
          </w:p>
        </w:tc>
      </w:tr>
      <w:tr w:rsidR="00F31490" w:rsidRPr="006A249E">
        <w:trPr>
          <w:trHeight w:val="240"/>
          <w:jc w:val="center"/>
        </w:trPr>
        <w:tc>
          <w:tcPr>
            <w:tcW w:w="9473" w:type="dxa"/>
            <w:gridSpan w:val="4"/>
            <w:shd w:val="clear" w:color="auto" w:fill="auto"/>
            <w:noWrap/>
            <w:vAlign w:val="bottom"/>
          </w:tcPr>
          <w:p w:rsidR="00F31490" w:rsidRPr="006A249E" w:rsidRDefault="00F31490" w:rsidP="009B68C4">
            <w:pPr>
              <w:rPr>
                <w:sz w:val="24"/>
                <w:szCs w:val="24"/>
              </w:rPr>
            </w:pPr>
            <w:r w:rsidRPr="006A249E">
              <w:rPr>
                <w:sz w:val="24"/>
                <w:szCs w:val="24"/>
              </w:rPr>
              <w:t xml:space="preserve">Constant = </w:t>
            </w:r>
            <w:r w:rsidR="00BF7FC4">
              <w:rPr>
                <w:sz w:val="24"/>
                <w:szCs w:val="24"/>
              </w:rPr>
              <w:t>$</w:t>
            </w:r>
            <w:r w:rsidR="008C4208">
              <w:rPr>
                <w:sz w:val="24"/>
                <w:szCs w:val="24"/>
              </w:rPr>
              <w:t>6</w:t>
            </w:r>
            <w:r w:rsidRPr="006A249E">
              <w:rPr>
                <w:sz w:val="24"/>
                <w:szCs w:val="24"/>
              </w:rPr>
              <w:t xml:space="preserve">00,000 </w:t>
            </w:r>
            <w:r w:rsidR="00BF7FC4">
              <w:rPr>
                <w:sz w:val="24"/>
                <w:szCs w:val="24"/>
              </w:rPr>
              <w:t>–</w:t>
            </w:r>
            <w:r w:rsidRPr="006A249E">
              <w:rPr>
                <w:sz w:val="24"/>
                <w:szCs w:val="24"/>
              </w:rPr>
              <w:t xml:space="preserve"> (</w:t>
            </w:r>
            <w:r w:rsidR="00BF7FC4">
              <w:rPr>
                <w:sz w:val="24"/>
                <w:szCs w:val="24"/>
              </w:rPr>
              <w:t>$</w:t>
            </w:r>
            <w:r w:rsidRPr="006A249E">
              <w:rPr>
                <w:sz w:val="24"/>
                <w:szCs w:val="24"/>
              </w:rPr>
              <w:t>2</w:t>
            </w:r>
            <w:r w:rsidR="008C4208">
              <w:rPr>
                <w:sz w:val="24"/>
                <w:szCs w:val="24"/>
              </w:rPr>
              <w:t>5</w:t>
            </w:r>
            <w:r w:rsidRPr="006A249E">
              <w:rPr>
                <w:sz w:val="24"/>
                <w:szCs w:val="24"/>
              </w:rPr>
              <w:t>0</w:t>
            </w:r>
            <w:r w:rsidR="00BF7FC4">
              <w:rPr>
                <w:sz w:val="24"/>
                <w:szCs w:val="24"/>
              </w:rPr>
              <w:t xml:space="preserve"> </w:t>
            </w:r>
            <w:r w:rsidR="00BF7FC4" w:rsidRPr="00BF7FC4">
              <w:rPr>
                <w:position w:val="-4"/>
                <w:sz w:val="24"/>
                <w:szCs w:val="24"/>
              </w:rPr>
              <w:object w:dxaOrig="180" w:dyaOrig="200">
                <v:shape id="_x0000_i1032" type="#_x0000_t75" style="width:9.45pt;height:9.45pt" o:ole="">
                  <v:imagedata r:id="rId30" o:title=""/>
                </v:shape>
                <o:OLEObject Type="Embed" ProgID="Equation.DSMT4" ShapeID="_x0000_i1032" DrawAspect="Content" ObjectID="_1457323562" r:id="rId31"/>
              </w:object>
            </w:r>
            <w:r w:rsidR="00BF7FC4">
              <w:rPr>
                <w:sz w:val="24"/>
                <w:szCs w:val="24"/>
              </w:rPr>
              <w:t xml:space="preserve"> </w:t>
            </w:r>
            <w:r w:rsidRPr="006A249E">
              <w:rPr>
                <w:sz w:val="24"/>
                <w:szCs w:val="24"/>
              </w:rPr>
              <w:t>2,000) = $100,000</w:t>
            </w:r>
          </w:p>
        </w:tc>
      </w:tr>
    </w:tbl>
    <w:p w:rsidR="00BF7C59" w:rsidRDefault="00BF7C59" w:rsidP="009B68C4">
      <w:pPr>
        <w:tabs>
          <w:tab w:val="left" w:pos="900"/>
        </w:tabs>
        <w:rPr>
          <w:sz w:val="24"/>
        </w:rPr>
      </w:pPr>
    </w:p>
    <w:p w:rsidR="005E38EB" w:rsidRDefault="00BF7C59" w:rsidP="009B68C4">
      <w:pPr>
        <w:tabs>
          <w:tab w:val="left" w:pos="720"/>
        </w:tabs>
        <w:jc w:val="both"/>
        <w:rPr>
          <w:sz w:val="24"/>
        </w:rPr>
      </w:pPr>
      <w:r>
        <w:rPr>
          <w:sz w:val="24"/>
        </w:rPr>
        <w:t xml:space="preserve">The estimated relationship is </w:t>
      </w:r>
      <w:r w:rsidRPr="00516FFC">
        <w:rPr>
          <w:i/>
          <w:sz w:val="24"/>
        </w:rPr>
        <w:t>Y</w:t>
      </w:r>
      <w:r>
        <w:rPr>
          <w:sz w:val="24"/>
        </w:rPr>
        <w:t xml:space="preserve"> = $100,000 + $250 </w:t>
      </w:r>
      <w:r w:rsidRPr="00516FFC">
        <w:rPr>
          <w:i/>
          <w:sz w:val="24"/>
        </w:rPr>
        <w:t>X</w:t>
      </w:r>
      <w:r>
        <w:rPr>
          <w:sz w:val="24"/>
        </w:rPr>
        <w:t xml:space="preserve">; where </w:t>
      </w:r>
      <w:r w:rsidRPr="00516FFC">
        <w:rPr>
          <w:i/>
          <w:sz w:val="24"/>
        </w:rPr>
        <w:t>Y</w:t>
      </w:r>
      <w:r>
        <w:rPr>
          <w:sz w:val="24"/>
        </w:rPr>
        <w:t xml:space="preserve"> is the annual operating cost of a helicopter and </w:t>
      </w:r>
      <w:r w:rsidRPr="00516FFC">
        <w:rPr>
          <w:i/>
          <w:sz w:val="24"/>
        </w:rPr>
        <w:t>X</w:t>
      </w:r>
      <w:r>
        <w:rPr>
          <w:sz w:val="24"/>
        </w:rPr>
        <w:t xml:space="preserve"> represents the number of round trips it makes annually</w:t>
      </w:r>
      <w:r w:rsidR="005548BA">
        <w:rPr>
          <w:sz w:val="24"/>
        </w:rPr>
        <w:t xml:space="preserve">. </w:t>
      </w:r>
      <w:r w:rsidR="005E38EB">
        <w:rPr>
          <w:sz w:val="24"/>
        </w:rPr>
        <w:t xml:space="preserve">        </w:t>
      </w:r>
    </w:p>
    <w:p w:rsidR="005E38EB" w:rsidRDefault="005E38EB" w:rsidP="009B68C4">
      <w:pPr>
        <w:tabs>
          <w:tab w:val="left" w:pos="720"/>
        </w:tabs>
        <w:jc w:val="both"/>
        <w:rPr>
          <w:sz w:val="24"/>
        </w:rPr>
      </w:pPr>
      <w:r>
        <w:rPr>
          <w:sz w:val="24"/>
        </w:rPr>
        <w:t xml:space="preserve">                              </w:t>
      </w:r>
    </w:p>
    <w:p w:rsidR="002E0976" w:rsidRDefault="00516FFC" w:rsidP="009B68C4">
      <w:pPr>
        <w:tabs>
          <w:tab w:val="left" w:pos="720"/>
        </w:tabs>
        <w:jc w:val="both"/>
        <w:rPr>
          <w:sz w:val="24"/>
        </w:rPr>
      </w:pPr>
      <w:r>
        <w:rPr>
          <w:sz w:val="24"/>
        </w:rPr>
        <w:t>2</w:t>
      </w:r>
      <w:r w:rsidR="0007434C">
        <w:rPr>
          <w:sz w:val="24"/>
        </w:rPr>
        <w:t>.</w:t>
      </w:r>
      <w:r>
        <w:rPr>
          <w:sz w:val="24"/>
        </w:rPr>
        <w:tab/>
      </w:r>
      <w:r w:rsidR="004C2BF5">
        <w:rPr>
          <w:sz w:val="24"/>
        </w:rPr>
        <w:t xml:space="preserve">The constant </w:t>
      </w:r>
      <w:r w:rsidR="004C2BF5" w:rsidRPr="00BF7FC4">
        <w:rPr>
          <w:i/>
          <w:sz w:val="24"/>
        </w:rPr>
        <w:t>a</w:t>
      </w:r>
      <w:r w:rsidR="004C2BF5">
        <w:rPr>
          <w:sz w:val="24"/>
        </w:rPr>
        <w:t xml:space="preserve"> (estimated as $100,000) represents the fixed costs of operating a helicopter, irrespective of the number of round trips it makes. This would include items such as insurance, registration, depreciation on the aircraft, and any fixed component of pilot and crew salaries. The coeffici</w:t>
      </w:r>
      <w:r w:rsidR="00BF7FC4">
        <w:rPr>
          <w:sz w:val="24"/>
        </w:rPr>
        <w:t>e</w:t>
      </w:r>
      <w:r w:rsidR="004C2BF5">
        <w:rPr>
          <w:sz w:val="24"/>
        </w:rPr>
        <w:t xml:space="preserve">nt </w:t>
      </w:r>
      <w:r w:rsidR="004C2BF5" w:rsidRPr="004C2BF5">
        <w:rPr>
          <w:i/>
          <w:sz w:val="24"/>
        </w:rPr>
        <w:t>b</w:t>
      </w:r>
      <w:r w:rsidR="004C2BF5">
        <w:rPr>
          <w:sz w:val="24"/>
        </w:rPr>
        <w:t xml:space="preserve"> </w:t>
      </w:r>
      <w:r w:rsidR="00BF7FC4">
        <w:rPr>
          <w:sz w:val="24"/>
        </w:rPr>
        <w:t>(estimated as $2</w:t>
      </w:r>
      <w:r w:rsidR="0038095C">
        <w:rPr>
          <w:sz w:val="24"/>
        </w:rPr>
        <w:t>5</w:t>
      </w:r>
      <w:r w:rsidR="00BF7FC4">
        <w:rPr>
          <w:sz w:val="24"/>
        </w:rPr>
        <w:t xml:space="preserve">0 per round-trip) </w:t>
      </w:r>
      <w:r w:rsidR="004C2BF5">
        <w:rPr>
          <w:sz w:val="24"/>
        </w:rPr>
        <w:t>represents the variable cost of each round trip</w:t>
      </w:r>
      <w:r>
        <w:rPr>
          <w:sz w:val="24"/>
        </w:rPr>
        <w:t>—</w:t>
      </w:r>
      <w:r w:rsidR="004C2BF5">
        <w:rPr>
          <w:sz w:val="24"/>
        </w:rPr>
        <w:t xml:space="preserve">costs that are incurred only when a helicopter actually flies a round trip. The coefficient </w:t>
      </w:r>
      <w:r w:rsidR="004C2BF5" w:rsidRPr="00BF7FC4">
        <w:rPr>
          <w:i/>
          <w:sz w:val="24"/>
        </w:rPr>
        <w:t>b</w:t>
      </w:r>
      <w:r w:rsidR="004C2BF5">
        <w:rPr>
          <w:sz w:val="24"/>
        </w:rPr>
        <w:t xml:space="preserve"> may include costs such as landing fees, </w:t>
      </w:r>
      <w:r w:rsidR="00F029F7">
        <w:rPr>
          <w:sz w:val="24"/>
        </w:rPr>
        <w:t>fuel, refreshments, baggage handling, and any regulatory fees paid on a per-flight basis.</w:t>
      </w:r>
    </w:p>
    <w:p w:rsidR="00F029F7" w:rsidRDefault="00F029F7" w:rsidP="009B68C4">
      <w:pPr>
        <w:tabs>
          <w:tab w:val="left" w:pos="900"/>
        </w:tabs>
        <w:rPr>
          <w:sz w:val="24"/>
        </w:rPr>
      </w:pPr>
    </w:p>
    <w:p w:rsidR="00F029F7" w:rsidRDefault="00516FFC" w:rsidP="009B68C4">
      <w:pPr>
        <w:tabs>
          <w:tab w:val="left" w:pos="720"/>
        </w:tabs>
        <w:jc w:val="both"/>
        <w:rPr>
          <w:sz w:val="24"/>
        </w:rPr>
      </w:pPr>
      <w:r>
        <w:rPr>
          <w:sz w:val="24"/>
        </w:rPr>
        <w:t>3.</w:t>
      </w:r>
      <w:r>
        <w:rPr>
          <w:sz w:val="24"/>
        </w:rPr>
        <w:tab/>
      </w:r>
      <w:r w:rsidR="00F029F7">
        <w:rPr>
          <w:sz w:val="24"/>
        </w:rPr>
        <w:t>If each helicopter is, on average</w:t>
      </w:r>
      <w:r w:rsidR="00BF7FC4">
        <w:rPr>
          <w:sz w:val="24"/>
        </w:rPr>
        <w:t>,</w:t>
      </w:r>
      <w:r w:rsidR="00F029F7">
        <w:rPr>
          <w:sz w:val="24"/>
        </w:rPr>
        <w:t xml:space="preserve"> expected to make 1,200 round trips a year, we can use the estimated relationship to </w:t>
      </w:r>
      <w:r w:rsidR="00F31490">
        <w:rPr>
          <w:sz w:val="24"/>
        </w:rPr>
        <w:t>calculate</w:t>
      </w:r>
      <w:r w:rsidR="00F029F7">
        <w:rPr>
          <w:sz w:val="24"/>
        </w:rPr>
        <w:t xml:space="preserve"> the expected annual operating cost per helicopter:</w:t>
      </w:r>
    </w:p>
    <w:p w:rsidR="00F029F7" w:rsidRDefault="00F029F7" w:rsidP="009B68C4">
      <w:pPr>
        <w:tabs>
          <w:tab w:val="left" w:pos="900"/>
        </w:tabs>
        <w:rPr>
          <w:sz w:val="24"/>
        </w:rPr>
      </w:pPr>
    </w:p>
    <w:p w:rsidR="00F029F7" w:rsidRPr="00F31490" w:rsidRDefault="00F029F7" w:rsidP="009B68C4">
      <w:pPr>
        <w:tabs>
          <w:tab w:val="left" w:pos="900"/>
        </w:tabs>
        <w:ind w:left="720"/>
        <w:rPr>
          <w:sz w:val="24"/>
        </w:rPr>
      </w:pPr>
      <w:r w:rsidRPr="00845FC6">
        <w:rPr>
          <w:i/>
          <w:sz w:val="24"/>
        </w:rPr>
        <w:t>Y</w:t>
      </w:r>
      <w:r w:rsidRPr="00F31490">
        <w:rPr>
          <w:sz w:val="24"/>
        </w:rPr>
        <w:t xml:space="preserve"> = $100,000 + $2</w:t>
      </w:r>
      <w:r w:rsidR="0038095C">
        <w:rPr>
          <w:sz w:val="24"/>
        </w:rPr>
        <w:t>5</w:t>
      </w:r>
      <w:r w:rsidRPr="00F31490">
        <w:rPr>
          <w:sz w:val="24"/>
        </w:rPr>
        <w:t xml:space="preserve">0 </w:t>
      </w:r>
      <w:r w:rsidRPr="00F31490">
        <w:rPr>
          <w:i/>
          <w:sz w:val="24"/>
        </w:rPr>
        <w:t>X</w:t>
      </w:r>
    </w:p>
    <w:p w:rsidR="00F029F7" w:rsidRDefault="00F029F7" w:rsidP="009B68C4">
      <w:pPr>
        <w:tabs>
          <w:tab w:val="left" w:pos="900"/>
        </w:tabs>
        <w:ind w:left="720"/>
        <w:rPr>
          <w:sz w:val="24"/>
        </w:rPr>
      </w:pPr>
      <w:r w:rsidRPr="00845FC6">
        <w:rPr>
          <w:i/>
          <w:sz w:val="24"/>
        </w:rPr>
        <w:t>X</w:t>
      </w:r>
      <w:r>
        <w:rPr>
          <w:sz w:val="24"/>
        </w:rPr>
        <w:t xml:space="preserve"> = 1,200</w:t>
      </w:r>
    </w:p>
    <w:p w:rsidR="00F029F7" w:rsidRDefault="00F029F7" w:rsidP="009B68C4">
      <w:pPr>
        <w:tabs>
          <w:tab w:val="left" w:pos="900"/>
        </w:tabs>
        <w:ind w:left="720"/>
        <w:rPr>
          <w:sz w:val="24"/>
        </w:rPr>
      </w:pPr>
      <w:r w:rsidRPr="00F31490">
        <w:rPr>
          <w:i/>
          <w:sz w:val="24"/>
        </w:rPr>
        <w:t>Y</w:t>
      </w:r>
      <w:r>
        <w:rPr>
          <w:sz w:val="24"/>
        </w:rPr>
        <w:t xml:space="preserve"> = </w:t>
      </w:r>
      <w:r w:rsidR="00DA037D">
        <w:rPr>
          <w:sz w:val="24"/>
        </w:rPr>
        <w:t>$</w:t>
      </w:r>
      <w:r w:rsidR="0038095C">
        <w:rPr>
          <w:sz w:val="24"/>
        </w:rPr>
        <w:t>10</w:t>
      </w:r>
      <w:r w:rsidR="00DA037D">
        <w:rPr>
          <w:sz w:val="24"/>
        </w:rPr>
        <w:t>0,000</w:t>
      </w:r>
      <w:r w:rsidR="0038095C">
        <w:rPr>
          <w:sz w:val="24"/>
        </w:rPr>
        <w:t xml:space="preserve"> + $250</w:t>
      </w:r>
      <w:r w:rsidR="0038095C" w:rsidRPr="0038095C">
        <w:rPr>
          <w:position w:val="-4"/>
          <w:sz w:val="24"/>
        </w:rPr>
        <w:object w:dxaOrig="180" w:dyaOrig="200">
          <v:shape id="_x0000_i1033" type="#_x0000_t75" style="width:9.45pt;height:9.45pt" o:ole="">
            <v:imagedata r:id="rId32" o:title=""/>
          </v:shape>
          <o:OLEObject Type="Embed" ProgID="Equation.DSMT4" ShapeID="_x0000_i1033" DrawAspect="Content" ObjectID="_1457323563" r:id="rId33"/>
        </w:object>
      </w:r>
      <w:r w:rsidR="0038095C">
        <w:rPr>
          <w:sz w:val="24"/>
        </w:rPr>
        <w:t xml:space="preserve">1,200 = $100,000 + </w:t>
      </w:r>
      <w:r w:rsidR="00A23627">
        <w:rPr>
          <w:sz w:val="24"/>
        </w:rPr>
        <w:t>$300,000 = $400,000</w:t>
      </w:r>
    </w:p>
    <w:p w:rsidR="00DA037D" w:rsidRDefault="00DA037D" w:rsidP="009B68C4">
      <w:pPr>
        <w:tabs>
          <w:tab w:val="left" w:pos="900"/>
        </w:tabs>
        <w:rPr>
          <w:sz w:val="24"/>
        </w:rPr>
      </w:pPr>
    </w:p>
    <w:p w:rsidR="00DA037D" w:rsidRDefault="00DA037D" w:rsidP="00F31490">
      <w:pPr>
        <w:tabs>
          <w:tab w:val="left" w:pos="900"/>
        </w:tabs>
        <w:ind w:right="-540"/>
        <w:rPr>
          <w:sz w:val="24"/>
        </w:rPr>
      </w:pPr>
      <w:r>
        <w:rPr>
          <w:sz w:val="24"/>
        </w:rPr>
        <w:t>With 10 helicopters in its fleet, Reisen</w:t>
      </w:r>
      <w:r w:rsidR="006A249E">
        <w:rPr>
          <w:sz w:val="24"/>
        </w:rPr>
        <w:t>’</w:t>
      </w:r>
      <w:r>
        <w:rPr>
          <w:sz w:val="24"/>
        </w:rPr>
        <w:t xml:space="preserve">s </w:t>
      </w:r>
      <w:r w:rsidR="00F31490">
        <w:rPr>
          <w:sz w:val="24"/>
        </w:rPr>
        <w:t xml:space="preserve">estimated </w:t>
      </w:r>
      <w:r>
        <w:rPr>
          <w:sz w:val="24"/>
        </w:rPr>
        <w:t xml:space="preserve">operating budget </w:t>
      </w:r>
      <w:r w:rsidR="00F31490">
        <w:rPr>
          <w:sz w:val="24"/>
        </w:rPr>
        <w:t>i</w:t>
      </w:r>
      <w:r>
        <w:rPr>
          <w:sz w:val="24"/>
        </w:rPr>
        <w:t>s 10</w:t>
      </w:r>
      <w:r w:rsidR="00F90B98" w:rsidRPr="00F90B98">
        <w:rPr>
          <w:position w:val="-4"/>
          <w:sz w:val="24"/>
        </w:rPr>
        <w:object w:dxaOrig="180" w:dyaOrig="200">
          <v:shape id="_x0000_i1034" type="#_x0000_t75" style="width:9.45pt;height:9.45pt" o:ole="">
            <v:imagedata r:id="rId34" o:title=""/>
          </v:shape>
          <o:OLEObject Type="Embed" ProgID="Equation.DSMT4" ShapeID="_x0000_i1034" DrawAspect="Content" ObjectID="_1457323564" r:id="rId35"/>
        </w:object>
      </w:r>
      <w:r>
        <w:rPr>
          <w:sz w:val="24"/>
        </w:rPr>
        <w:t>$</w:t>
      </w:r>
      <w:r w:rsidR="00A23627">
        <w:rPr>
          <w:sz w:val="24"/>
        </w:rPr>
        <w:t>40</w:t>
      </w:r>
      <w:r>
        <w:rPr>
          <w:sz w:val="24"/>
        </w:rPr>
        <w:t>0,000 = $</w:t>
      </w:r>
      <w:r w:rsidR="00A23627">
        <w:rPr>
          <w:sz w:val="24"/>
        </w:rPr>
        <w:t>4</w:t>
      </w:r>
      <w:r>
        <w:rPr>
          <w:sz w:val="24"/>
        </w:rPr>
        <w:t>,</w:t>
      </w:r>
      <w:r w:rsidR="00A23627">
        <w:rPr>
          <w:sz w:val="24"/>
        </w:rPr>
        <w:t>0</w:t>
      </w:r>
      <w:r>
        <w:rPr>
          <w:sz w:val="24"/>
        </w:rPr>
        <w:t>00,000.</w:t>
      </w:r>
    </w:p>
    <w:p w:rsidR="004C2BF5" w:rsidRDefault="004C2BF5" w:rsidP="009B68C4">
      <w:pPr>
        <w:tabs>
          <w:tab w:val="left" w:pos="900"/>
        </w:tabs>
        <w:rPr>
          <w:sz w:val="24"/>
        </w:rPr>
      </w:pPr>
    </w:p>
    <w:p w:rsidR="009C2942" w:rsidRDefault="005E38EB" w:rsidP="009B68C4">
      <w:pPr>
        <w:tabs>
          <w:tab w:val="left" w:pos="720"/>
          <w:tab w:val="left" w:pos="1800"/>
        </w:tabs>
        <w:rPr>
          <w:b/>
          <w:sz w:val="24"/>
        </w:rPr>
      </w:pPr>
      <w:r>
        <w:rPr>
          <w:sz w:val="24"/>
        </w:rPr>
        <w:br w:type="page"/>
      </w:r>
      <w:proofErr w:type="gramStart"/>
      <w:r w:rsidR="009C2942">
        <w:rPr>
          <w:b/>
          <w:sz w:val="24"/>
        </w:rPr>
        <w:lastRenderedPageBreak/>
        <w:t>10-2</w:t>
      </w:r>
      <w:r w:rsidR="00EF7FA5">
        <w:rPr>
          <w:b/>
          <w:sz w:val="24"/>
        </w:rPr>
        <w:t>3</w:t>
      </w:r>
      <w:r w:rsidR="009C2942">
        <w:rPr>
          <w:b/>
          <w:sz w:val="24"/>
        </w:rPr>
        <w:tab/>
      </w:r>
      <w:r w:rsidR="009C2942">
        <w:rPr>
          <w:sz w:val="24"/>
        </w:rPr>
        <w:t>(20 min.)</w:t>
      </w:r>
      <w:proofErr w:type="gramEnd"/>
      <w:r w:rsidR="009C2942">
        <w:rPr>
          <w:b/>
          <w:sz w:val="24"/>
        </w:rPr>
        <w:t xml:space="preserve"> </w:t>
      </w:r>
      <w:r w:rsidR="00766E38">
        <w:rPr>
          <w:b/>
          <w:sz w:val="24"/>
        </w:rPr>
        <w:tab/>
      </w:r>
      <w:r w:rsidR="009C2942">
        <w:rPr>
          <w:b/>
          <w:sz w:val="24"/>
        </w:rPr>
        <w:t>Estimating a cost function, high-low method.</w:t>
      </w:r>
    </w:p>
    <w:p w:rsidR="009C2942" w:rsidRDefault="009C2942" w:rsidP="009B68C4">
      <w:pPr>
        <w:rPr>
          <w:b/>
          <w:sz w:val="28"/>
        </w:rPr>
      </w:pPr>
    </w:p>
    <w:p w:rsidR="009C2942" w:rsidRDefault="009C2942" w:rsidP="009B68C4">
      <w:pPr>
        <w:tabs>
          <w:tab w:val="left" w:pos="720"/>
        </w:tabs>
        <w:jc w:val="both"/>
        <w:rPr>
          <w:sz w:val="24"/>
        </w:rPr>
      </w:pPr>
      <w:r>
        <w:rPr>
          <w:sz w:val="24"/>
        </w:rPr>
        <w:t>1.</w:t>
      </w:r>
      <w:r>
        <w:rPr>
          <w:sz w:val="24"/>
        </w:rPr>
        <w:tab/>
        <w:t>See Solution Exhibit 10-2</w:t>
      </w:r>
      <w:r w:rsidR="00A700DD">
        <w:rPr>
          <w:sz w:val="24"/>
        </w:rPr>
        <w:t>3</w:t>
      </w:r>
      <w:r>
        <w:rPr>
          <w:sz w:val="24"/>
        </w:rPr>
        <w:t>. There is a positive relationship between the number of service reports (a cost driver) and the customer-service department costs. This relationship is economically plausible.</w:t>
      </w:r>
    </w:p>
    <w:p w:rsidR="009C2942" w:rsidRDefault="009C2942" w:rsidP="009B68C4">
      <w:pPr>
        <w:rPr>
          <w:sz w:val="24"/>
        </w:rPr>
      </w:pPr>
    </w:p>
    <w:p w:rsidR="009C2942" w:rsidRDefault="009C2942" w:rsidP="009B68C4">
      <w:pPr>
        <w:tabs>
          <w:tab w:val="center" w:pos="5400"/>
          <w:tab w:val="center" w:pos="7460"/>
        </w:tabs>
        <w:rPr>
          <w:b/>
          <w:sz w:val="24"/>
        </w:rPr>
      </w:pPr>
      <w:r>
        <w:rPr>
          <w:sz w:val="24"/>
        </w:rPr>
        <w:t>2.</w:t>
      </w:r>
      <w:r>
        <w:rPr>
          <w:sz w:val="24"/>
        </w:rPr>
        <w:tab/>
      </w:r>
      <w:r>
        <w:rPr>
          <w:b/>
          <w:sz w:val="24"/>
        </w:rPr>
        <w:t>Number of</w:t>
      </w:r>
      <w:r>
        <w:rPr>
          <w:b/>
          <w:sz w:val="24"/>
        </w:rPr>
        <w:tab/>
        <w:t>Customer-Service</w:t>
      </w:r>
    </w:p>
    <w:p w:rsidR="009C2942" w:rsidRDefault="009C2942" w:rsidP="009B68C4">
      <w:pPr>
        <w:tabs>
          <w:tab w:val="center" w:pos="5400"/>
          <w:tab w:val="center" w:pos="7460"/>
        </w:tabs>
        <w:rPr>
          <w:sz w:val="24"/>
          <w:u w:val="single"/>
        </w:rPr>
      </w:pPr>
      <w:r>
        <w:rPr>
          <w:b/>
          <w:sz w:val="24"/>
        </w:rPr>
        <w:tab/>
      </w:r>
      <w:r>
        <w:rPr>
          <w:b/>
          <w:sz w:val="24"/>
          <w:u w:val="single"/>
        </w:rPr>
        <w:t>Service Reports</w:t>
      </w:r>
      <w:r>
        <w:rPr>
          <w:b/>
          <w:sz w:val="24"/>
        </w:rPr>
        <w:tab/>
      </w:r>
      <w:r>
        <w:rPr>
          <w:b/>
          <w:sz w:val="24"/>
          <w:u w:val="single"/>
        </w:rPr>
        <w:t>Department Costs</w:t>
      </w:r>
    </w:p>
    <w:p w:rsidR="009C2942" w:rsidRDefault="009C2942" w:rsidP="009B68C4">
      <w:pPr>
        <w:tabs>
          <w:tab w:val="decimal" w:pos="5660"/>
          <w:tab w:val="decimal" w:pos="7740"/>
        </w:tabs>
        <w:ind w:left="540"/>
        <w:rPr>
          <w:sz w:val="24"/>
        </w:rPr>
      </w:pPr>
      <w:r>
        <w:rPr>
          <w:sz w:val="24"/>
        </w:rPr>
        <w:t xml:space="preserve">Highest observation of cost driver </w:t>
      </w:r>
      <w:r>
        <w:rPr>
          <w:sz w:val="24"/>
        </w:rPr>
        <w:tab/>
        <w:t>4</w:t>
      </w:r>
      <w:r w:rsidR="00726413">
        <w:rPr>
          <w:sz w:val="24"/>
        </w:rPr>
        <w:t>55</w:t>
      </w:r>
      <w:r>
        <w:rPr>
          <w:sz w:val="24"/>
        </w:rPr>
        <w:tab/>
        <w:t>$21,</w:t>
      </w:r>
      <w:r w:rsidR="00726413">
        <w:rPr>
          <w:sz w:val="24"/>
        </w:rPr>
        <w:t>500</w:t>
      </w:r>
    </w:p>
    <w:p w:rsidR="009C2942" w:rsidRDefault="009C2942" w:rsidP="009B68C4">
      <w:pPr>
        <w:tabs>
          <w:tab w:val="left" w:pos="540"/>
          <w:tab w:val="right" w:pos="5660"/>
          <w:tab w:val="right" w:pos="7740"/>
        </w:tabs>
        <w:rPr>
          <w:sz w:val="24"/>
        </w:rPr>
      </w:pPr>
      <w:r>
        <w:rPr>
          <w:sz w:val="24"/>
        </w:rPr>
        <w:tab/>
        <w:t xml:space="preserve">Lowest observation of cost driver </w:t>
      </w:r>
      <w:r>
        <w:rPr>
          <w:sz w:val="24"/>
        </w:rPr>
        <w:tab/>
      </w:r>
      <w:r>
        <w:rPr>
          <w:sz w:val="24"/>
          <w:u w:val="single"/>
        </w:rPr>
        <w:t>1</w:t>
      </w:r>
      <w:r w:rsidR="00726413">
        <w:rPr>
          <w:sz w:val="24"/>
          <w:u w:val="single"/>
        </w:rPr>
        <w:t>15</w:t>
      </w:r>
      <w:r>
        <w:rPr>
          <w:sz w:val="24"/>
        </w:rPr>
        <w:tab/>
      </w:r>
      <w:r>
        <w:rPr>
          <w:sz w:val="24"/>
          <w:u w:val="single"/>
        </w:rPr>
        <w:t xml:space="preserve">  </w:t>
      </w:r>
      <w:r w:rsidR="00726413">
        <w:rPr>
          <w:sz w:val="24"/>
          <w:u w:val="single"/>
        </w:rPr>
        <w:t>13,000</w:t>
      </w:r>
    </w:p>
    <w:p w:rsidR="009C2942" w:rsidRDefault="009C2942" w:rsidP="009B68C4">
      <w:pPr>
        <w:tabs>
          <w:tab w:val="left" w:pos="540"/>
          <w:tab w:val="right" w:pos="5660"/>
          <w:tab w:val="right" w:pos="7740"/>
        </w:tabs>
        <w:rPr>
          <w:sz w:val="24"/>
          <w:u w:val="double"/>
        </w:rPr>
      </w:pPr>
      <w:r>
        <w:rPr>
          <w:sz w:val="24"/>
        </w:rPr>
        <w:tab/>
        <w:t>Difference</w:t>
      </w:r>
      <w:r>
        <w:rPr>
          <w:sz w:val="24"/>
        </w:rPr>
        <w:tab/>
      </w:r>
      <w:r>
        <w:rPr>
          <w:sz w:val="24"/>
          <w:u w:val="double"/>
        </w:rPr>
        <w:t>34</w:t>
      </w:r>
      <w:r w:rsidR="00726413">
        <w:rPr>
          <w:sz w:val="24"/>
          <w:u w:val="double"/>
        </w:rPr>
        <w:t>0</w:t>
      </w:r>
      <w:r>
        <w:rPr>
          <w:sz w:val="24"/>
        </w:rPr>
        <w:tab/>
      </w:r>
      <w:r>
        <w:rPr>
          <w:sz w:val="24"/>
          <w:u w:val="double"/>
        </w:rPr>
        <w:t>$  8,</w:t>
      </w:r>
      <w:r w:rsidR="00726413">
        <w:rPr>
          <w:sz w:val="24"/>
          <w:u w:val="double"/>
        </w:rPr>
        <w:t>500</w:t>
      </w:r>
    </w:p>
    <w:p w:rsidR="009C2942" w:rsidRDefault="009C2942" w:rsidP="009B68C4">
      <w:pPr>
        <w:tabs>
          <w:tab w:val="left" w:pos="540"/>
        </w:tabs>
        <w:rPr>
          <w:sz w:val="24"/>
        </w:rPr>
      </w:pPr>
      <w:r>
        <w:rPr>
          <w:sz w:val="24"/>
        </w:rPr>
        <w:tab/>
        <w:t xml:space="preserve">Customer-service department costs = </w:t>
      </w:r>
      <w:r>
        <w:rPr>
          <w:i/>
          <w:sz w:val="24"/>
        </w:rPr>
        <w:t xml:space="preserve">a </w:t>
      </w:r>
      <w:r>
        <w:rPr>
          <w:sz w:val="24"/>
        </w:rPr>
        <w:t xml:space="preserve">+ </w:t>
      </w:r>
      <w:r>
        <w:rPr>
          <w:i/>
          <w:sz w:val="24"/>
        </w:rPr>
        <w:t>b</w:t>
      </w:r>
      <w:r>
        <w:rPr>
          <w:sz w:val="24"/>
        </w:rPr>
        <w:t xml:space="preserve"> (number of service reports)</w:t>
      </w:r>
    </w:p>
    <w:p w:rsidR="009C2942" w:rsidRDefault="009C2942" w:rsidP="009B68C4">
      <w:pPr>
        <w:rPr>
          <w:sz w:val="24"/>
        </w:rPr>
      </w:pPr>
    </w:p>
    <w:p w:rsidR="009C2942" w:rsidRDefault="009C2942" w:rsidP="009B68C4">
      <w:pPr>
        <w:tabs>
          <w:tab w:val="right" w:pos="3140"/>
          <w:tab w:val="left" w:pos="3420"/>
        </w:tabs>
        <w:rPr>
          <w:sz w:val="24"/>
        </w:rPr>
      </w:pPr>
      <w:r>
        <w:rPr>
          <w:sz w:val="24"/>
        </w:rPr>
        <w:tab/>
        <w:t>Slope coefficient (</w:t>
      </w:r>
      <w:r>
        <w:rPr>
          <w:i/>
          <w:sz w:val="24"/>
        </w:rPr>
        <w:t>b</w:t>
      </w:r>
      <w:r>
        <w:rPr>
          <w:sz w:val="24"/>
        </w:rPr>
        <w:t>)</w:t>
      </w:r>
      <w:r>
        <w:rPr>
          <w:sz w:val="24"/>
        </w:rPr>
        <w:tab/>
        <w:t xml:space="preserve">=  </w:t>
      </w:r>
      <w:r w:rsidR="00726413" w:rsidRPr="00541B1D">
        <w:rPr>
          <w:noProof/>
          <w:position w:val="-24"/>
        </w:rPr>
        <w:object w:dxaOrig="760" w:dyaOrig="620">
          <v:shape id="_x0000_i1035" type="#_x0000_t75" style="width:36.95pt;height:31.25pt" o:ole="" fillcolor="window">
            <v:imagedata r:id="rId36" o:title=""/>
          </v:shape>
          <o:OLEObject Type="Embed" ProgID="Equation.DSMT4" ShapeID="_x0000_i1035" DrawAspect="Content" ObjectID="_1457323565" r:id="rId37"/>
        </w:object>
      </w:r>
      <w:r>
        <w:rPr>
          <w:sz w:val="24"/>
        </w:rPr>
        <w:t xml:space="preserve"> </w:t>
      </w:r>
      <w:proofErr w:type="gramStart"/>
      <w:r>
        <w:rPr>
          <w:b/>
          <w:sz w:val="24"/>
        </w:rPr>
        <w:t xml:space="preserve">=  </w:t>
      </w:r>
      <w:r>
        <w:rPr>
          <w:sz w:val="24"/>
        </w:rPr>
        <w:t>$</w:t>
      </w:r>
      <w:proofErr w:type="gramEnd"/>
      <w:r>
        <w:rPr>
          <w:sz w:val="24"/>
        </w:rPr>
        <w:t>2</w:t>
      </w:r>
      <w:r w:rsidR="00726413">
        <w:rPr>
          <w:sz w:val="24"/>
        </w:rPr>
        <w:t>5</w:t>
      </w:r>
      <w:r>
        <w:rPr>
          <w:sz w:val="24"/>
        </w:rPr>
        <w:t xml:space="preserve"> per service report</w:t>
      </w:r>
    </w:p>
    <w:p w:rsidR="009C2942" w:rsidRDefault="009C2942" w:rsidP="009B68C4">
      <w:pPr>
        <w:tabs>
          <w:tab w:val="right" w:pos="3140"/>
          <w:tab w:val="left" w:pos="3420"/>
        </w:tabs>
        <w:rPr>
          <w:sz w:val="24"/>
        </w:rPr>
      </w:pPr>
      <w:r>
        <w:rPr>
          <w:sz w:val="24"/>
        </w:rPr>
        <w:tab/>
        <w:t>Constant (</w:t>
      </w:r>
      <w:r>
        <w:rPr>
          <w:i/>
          <w:sz w:val="24"/>
        </w:rPr>
        <w:t>a</w:t>
      </w:r>
      <w:r>
        <w:rPr>
          <w:sz w:val="24"/>
        </w:rPr>
        <w:t>)</w:t>
      </w:r>
      <w:r>
        <w:rPr>
          <w:sz w:val="24"/>
        </w:rPr>
        <w:tab/>
      </w:r>
      <w:proofErr w:type="gramStart"/>
      <w:r>
        <w:rPr>
          <w:sz w:val="24"/>
        </w:rPr>
        <w:t>=  $</w:t>
      </w:r>
      <w:proofErr w:type="gramEnd"/>
      <w:r>
        <w:rPr>
          <w:sz w:val="24"/>
        </w:rPr>
        <w:t>21,</w:t>
      </w:r>
      <w:r w:rsidR="00726413">
        <w:rPr>
          <w:sz w:val="24"/>
        </w:rPr>
        <w:t>500</w:t>
      </w:r>
      <w:r>
        <w:rPr>
          <w:sz w:val="24"/>
        </w:rPr>
        <w:t xml:space="preserve"> – </w:t>
      </w:r>
      <w:r w:rsidR="00726413">
        <w:rPr>
          <w:sz w:val="24"/>
        </w:rPr>
        <w:t>(</w:t>
      </w:r>
      <w:r>
        <w:rPr>
          <w:sz w:val="24"/>
        </w:rPr>
        <w:t>$2</w:t>
      </w:r>
      <w:r w:rsidR="00726413">
        <w:rPr>
          <w:sz w:val="24"/>
        </w:rPr>
        <w:t>5</w:t>
      </w:r>
      <w:r>
        <w:rPr>
          <w:sz w:val="24"/>
        </w:rPr>
        <w:t xml:space="preserve"> </w:t>
      </w:r>
      <w:r w:rsidR="00BF7FC4" w:rsidRPr="00BF7FC4">
        <w:rPr>
          <w:position w:val="-4"/>
          <w:sz w:val="24"/>
        </w:rPr>
        <w:object w:dxaOrig="180" w:dyaOrig="200">
          <v:shape id="_x0000_i1036" type="#_x0000_t75" style="width:9.45pt;height:9.45pt" o:ole="">
            <v:imagedata r:id="rId38" o:title=""/>
          </v:shape>
          <o:OLEObject Type="Embed" ProgID="Equation.DSMT4" ShapeID="_x0000_i1036" DrawAspect="Content" ObjectID="_1457323566" r:id="rId39"/>
        </w:object>
      </w:r>
      <w:r w:rsidR="00BF7FC4">
        <w:rPr>
          <w:sz w:val="24"/>
        </w:rPr>
        <w:t xml:space="preserve"> </w:t>
      </w:r>
      <w:r>
        <w:rPr>
          <w:sz w:val="24"/>
        </w:rPr>
        <w:t>4</w:t>
      </w:r>
      <w:r w:rsidR="00726413">
        <w:rPr>
          <w:sz w:val="24"/>
        </w:rPr>
        <w:t>55)</w:t>
      </w:r>
      <w:r>
        <w:rPr>
          <w:sz w:val="24"/>
        </w:rPr>
        <w:t xml:space="preserve">  =  $</w:t>
      </w:r>
      <w:r w:rsidR="00726413">
        <w:rPr>
          <w:sz w:val="24"/>
        </w:rPr>
        <w:t>10,125</w:t>
      </w:r>
    </w:p>
    <w:p w:rsidR="009C2942" w:rsidRDefault="009C2942" w:rsidP="009B68C4">
      <w:pPr>
        <w:tabs>
          <w:tab w:val="right" w:pos="3140"/>
          <w:tab w:val="left" w:pos="3420"/>
        </w:tabs>
        <w:rPr>
          <w:sz w:val="24"/>
        </w:rPr>
      </w:pPr>
      <w:r>
        <w:rPr>
          <w:sz w:val="24"/>
        </w:rPr>
        <w:tab/>
      </w:r>
      <w:r>
        <w:rPr>
          <w:sz w:val="24"/>
        </w:rPr>
        <w:tab/>
      </w:r>
      <w:proofErr w:type="gramStart"/>
      <w:r>
        <w:rPr>
          <w:sz w:val="24"/>
        </w:rPr>
        <w:t>=  $</w:t>
      </w:r>
      <w:proofErr w:type="gramEnd"/>
      <w:r>
        <w:rPr>
          <w:sz w:val="24"/>
        </w:rPr>
        <w:t>1</w:t>
      </w:r>
      <w:r w:rsidR="00726413">
        <w:rPr>
          <w:sz w:val="24"/>
        </w:rPr>
        <w:t>3,000</w:t>
      </w:r>
      <w:r>
        <w:rPr>
          <w:sz w:val="24"/>
        </w:rPr>
        <w:t xml:space="preserve"> – </w:t>
      </w:r>
      <w:r w:rsidR="00726413">
        <w:rPr>
          <w:sz w:val="24"/>
        </w:rPr>
        <w:t>(</w:t>
      </w:r>
      <w:r>
        <w:rPr>
          <w:sz w:val="24"/>
        </w:rPr>
        <w:t>$2</w:t>
      </w:r>
      <w:r w:rsidR="00726413">
        <w:rPr>
          <w:sz w:val="24"/>
        </w:rPr>
        <w:t>5</w:t>
      </w:r>
      <w:r>
        <w:rPr>
          <w:sz w:val="24"/>
        </w:rPr>
        <w:t xml:space="preserve"> </w:t>
      </w:r>
      <w:r w:rsidR="00BF7FC4" w:rsidRPr="00BF7FC4">
        <w:rPr>
          <w:position w:val="-4"/>
          <w:sz w:val="24"/>
        </w:rPr>
        <w:object w:dxaOrig="180" w:dyaOrig="200">
          <v:shape id="_x0000_i1037" type="#_x0000_t75" style="width:9.45pt;height:9.45pt" o:ole="">
            <v:imagedata r:id="rId38" o:title=""/>
          </v:shape>
          <o:OLEObject Type="Embed" ProgID="Equation.DSMT4" ShapeID="_x0000_i1037" DrawAspect="Content" ObjectID="_1457323567" r:id="rId40"/>
        </w:object>
      </w:r>
      <w:r w:rsidR="00BF7FC4">
        <w:rPr>
          <w:sz w:val="24"/>
        </w:rPr>
        <w:t xml:space="preserve"> </w:t>
      </w:r>
      <w:r w:rsidR="00726413">
        <w:rPr>
          <w:sz w:val="24"/>
        </w:rPr>
        <w:t>115)</w:t>
      </w:r>
      <w:r>
        <w:rPr>
          <w:sz w:val="24"/>
        </w:rPr>
        <w:t xml:space="preserve">  =  $</w:t>
      </w:r>
      <w:r w:rsidR="00726413">
        <w:rPr>
          <w:sz w:val="24"/>
        </w:rPr>
        <w:t>10,125</w:t>
      </w:r>
    </w:p>
    <w:p w:rsidR="009C2942" w:rsidRDefault="009C2942" w:rsidP="009B68C4">
      <w:pPr>
        <w:tabs>
          <w:tab w:val="left" w:pos="1080"/>
          <w:tab w:val="left" w:pos="3420"/>
        </w:tabs>
        <w:rPr>
          <w:sz w:val="24"/>
        </w:rPr>
      </w:pPr>
      <w:r>
        <w:rPr>
          <w:sz w:val="24"/>
        </w:rPr>
        <w:tab/>
      </w:r>
      <w:r w:rsidR="00726413" w:rsidRPr="00175B17">
        <w:rPr>
          <w:position w:val="-22"/>
          <w:sz w:val="24"/>
        </w:rPr>
        <w:object w:dxaOrig="6140" w:dyaOrig="560">
          <v:shape id="_x0000_i1038" type="#_x0000_t75" style="width:308.85pt;height:27.45pt" o:ole="">
            <v:imagedata r:id="rId41" o:title=""/>
          </v:shape>
          <o:OLEObject Type="Embed" ProgID="Equation.DSMT4" ShapeID="_x0000_i1038" DrawAspect="Content" ObjectID="_1457323568" r:id="rId42"/>
        </w:object>
      </w:r>
    </w:p>
    <w:p w:rsidR="009C2942" w:rsidRDefault="009C2942" w:rsidP="009B68C4">
      <w:pPr>
        <w:rPr>
          <w:sz w:val="24"/>
        </w:rPr>
      </w:pPr>
    </w:p>
    <w:p w:rsidR="009C2942" w:rsidRDefault="009C2942" w:rsidP="009B68C4">
      <w:pPr>
        <w:tabs>
          <w:tab w:val="left" w:pos="540"/>
        </w:tabs>
        <w:rPr>
          <w:sz w:val="24"/>
        </w:rPr>
      </w:pPr>
      <w:r>
        <w:rPr>
          <w:sz w:val="24"/>
        </w:rPr>
        <w:t>3.</w:t>
      </w:r>
      <w:r>
        <w:rPr>
          <w:sz w:val="24"/>
        </w:rPr>
        <w:tab/>
        <w:t>Other possible cost drivers of customer-service department costs are:</w:t>
      </w:r>
    </w:p>
    <w:p w:rsidR="009C2942" w:rsidRDefault="009C2942" w:rsidP="009B68C4">
      <w:pPr>
        <w:tabs>
          <w:tab w:val="left" w:pos="540"/>
        </w:tabs>
        <w:ind w:left="1080" w:hanging="540"/>
        <w:jc w:val="both"/>
        <w:rPr>
          <w:sz w:val="24"/>
        </w:rPr>
      </w:pPr>
      <w:r>
        <w:rPr>
          <w:sz w:val="24"/>
        </w:rPr>
        <w:t>a.</w:t>
      </w:r>
      <w:r>
        <w:rPr>
          <w:sz w:val="24"/>
        </w:rPr>
        <w:tab/>
        <w:t>Number of products replaced with a new product (and the dollar value of the new products charged to the customer-service department).</w:t>
      </w:r>
    </w:p>
    <w:p w:rsidR="009C2942" w:rsidRDefault="009C2942" w:rsidP="009B68C4">
      <w:pPr>
        <w:tabs>
          <w:tab w:val="left" w:pos="540"/>
        </w:tabs>
        <w:ind w:left="1080" w:hanging="540"/>
        <w:rPr>
          <w:sz w:val="24"/>
        </w:rPr>
      </w:pPr>
      <w:r>
        <w:rPr>
          <w:sz w:val="24"/>
        </w:rPr>
        <w:t>b.</w:t>
      </w:r>
      <w:r>
        <w:rPr>
          <w:sz w:val="24"/>
        </w:rPr>
        <w:tab/>
        <w:t>Number of products repaired and the time and cost of repairs.</w:t>
      </w:r>
    </w:p>
    <w:p w:rsidR="00BF7C59" w:rsidRDefault="00BF7C59" w:rsidP="009B68C4">
      <w:pPr>
        <w:rPr>
          <w:b/>
          <w:caps/>
          <w:sz w:val="24"/>
        </w:rPr>
      </w:pPr>
    </w:p>
    <w:p w:rsidR="009C2942" w:rsidRDefault="009C2942" w:rsidP="009B68C4">
      <w:pPr>
        <w:rPr>
          <w:b/>
          <w:caps/>
          <w:sz w:val="24"/>
        </w:rPr>
      </w:pPr>
      <w:r>
        <w:rPr>
          <w:b/>
          <w:caps/>
          <w:sz w:val="24"/>
        </w:rPr>
        <w:t>Solution Exhibit 10-2</w:t>
      </w:r>
      <w:r w:rsidR="00A700DD">
        <w:rPr>
          <w:b/>
          <w:caps/>
          <w:sz w:val="24"/>
        </w:rPr>
        <w:t>3</w:t>
      </w:r>
    </w:p>
    <w:p w:rsidR="00230EBE" w:rsidRPr="00230EBE" w:rsidRDefault="00230EBE" w:rsidP="009B68C4">
      <w:pPr>
        <w:rPr>
          <w:caps/>
          <w:sz w:val="24"/>
        </w:rPr>
      </w:pPr>
      <w:r>
        <w:rPr>
          <w:sz w:val="24"/>
        </w:rPr>
        <w:t>Plot of Number of Service Reports versus Customer-Service Dept. Costs for Capitol Products</w:t>
      </w:r>
    </w:p>
    <w:p w:rsidR="00230EBE" w:rsidRPr="00230EBE" w:rsidRDefault="0082326D" w:rsidP="009B68C4">
      <w:pPr>
        <w:rPr>
          <w:caps/>
          <w:sz w:val="24"/>
        </w:rPr>
      </w:pPr>
      <w:r w:rsidRPr="0082326D">
        <w:rPr>
          <w:noProof/>
        </w:rPr>
        <w:drawing>
          <wp:anchor distT="0" distB="0" distL="114300" distR="114300" simplePos="0" relativeHeight="251663360" behindDoc="0" locked="0" layoutInCell="1" allowOverlap="1">
            <wp:simplePos x="0" y="0"/>
            <wp:positionH relativeFrom="column">
              <wp:posOffset>88265</wp:posOffset>
            </wp:positionH>
            <wp:positionV relativeFrom="paragraph">
              <wp:posOffset>130175</wp:posOffset>
            </wp:positionV>
            <wp:extent cx="5938520" cy="3556635"/>
            <wp:effectExtent l="0" t="0" r="508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4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8520" cy="3556635"/>
                    </a:xfrm>
                    <a:prstGeom prst="rect">
                      <a:avLst/>
                    </a:prstGeom>
                    <a:noFill/>
                    <a:ln>
                      <a:noFill/>
                    </a:ln>
                  </pic:spPr>
                </pic:pic>
              </a:graphicData>
            </a:graphic>
          </wp:anchor>
        </w:drawing>
      </w:r>
    </w:p>
    <w:p w:rsidR="00230EBE" w:rsidRDefault="00230EBE" w:rsidP="009B68C4">
      <w:pPr>
        <w:rPr>
          <w:b/>
          <w:sz w:val="24"/>
        </w:rPr>
      </w:pPr>
    </w:p>
    <w:p w:rsidR="00EE5295" w:rsidRDefault="00EE5295" w:rsidP="009B68C4">
      <w:pPr>
        <w:tabs>
          <w:tab w:val="left" w:pos="720"/>
          <w:tab w:val="left" w:pos="2160"/>
        </w:tabs>
        <w:rPr>
          <w:sz w:val="24"/>
        </w:rPr>
      </w:pPr>
    </w:p>
    <w:p w:rsidR="003F6A2C" w:rsidRDefault="003F6A2C" w:rsidP="009B68C4">
      <w:pPr>
        <w:tabs>
          <w:tab w:val="left" w:pos="720"/>
          <w:tab w:val="left" w:pos="2160"/>
        </w:tabs>
        <w:rPr>
          <w:sz w:val="24"/>
        </w:rPr>
      </w:pPr>
    </w:p>
    <w:p w:rsidR="00591B2E" w:rsidRDefault="00591B2E" w:rsidP="009B68C4">
      <w:pPr>
        <w:tabs>
          <w:tab w:val="left" w:pos="720"/>
          <w:tab w:val="left" w:pos="2160"/>
        </w:tabs>
        <w:rPr>
          <w:b/>
          <w:sz w:val="24"/>
        </w:rPr>
      </w:pPr>
    </w:p>
    <w:p w:rsidR="00591B2E" w:rsidRDefault="00591B2E" w:rsidP="009B68C4">
      <w:pPr>
        <w:tabs>
          <w:tab w:val="left" w:pos="720"/>
          <w:tab w:val="left" w:pos="2160"/>
        </w:tabs>
        <w:rPr>
          <w:b/>
          <w:sz w:val="24"/>
        </w:rPr>
      </w:pPr>
    </w:p>
    <w:p w:rsidR="00591B2E" w:rsidRDefault="00591B2E" w:rsidP="009B68C4">
      <w:pPr>
        <w:tabs>
          <w:tab w:val="left" w:pos="720"/>
          <w:tab w:val="left" w:pos="2160"/>
        </w:tabs>
        <w:rPr>
          <w:b/>
          <w:sz w:val="24"/>
        </w:rPr>
      </w:pPr>
    </w:p>
    <w:p w:rsidR="00591B2E" w:rsidRDefault="00591B2E" w:rsidP="009B68C4">
      <w:pPr>
        <w:tabs>
          <w:tab w:val="left" w:pos="720"/>
          <w:tab w:val="left" w:pos="2160"/>
        </w:tabs>
        <w:rPr>
          <w:b/>
          <w:sz w:val="24"/>
        </w:rPr>
      </w:pPr>
    </w:p>
    <w:p w:rsidR="00591B2E" w:rsidRDefault="00591B2E" w:rsidP="009B68C4">
      <w:pPr>
        <w:tabs>
          <w:tab w:val="left" w:pos="720"/>
          <w:tab w:val="left" w:pos="2160"/>
        </w:tabs>
        <w:rPr>
          <w:b/>
          <w:sz w:val="24"/>
        </w:rPr>
      </w:pPr>
    </w:p>
    <w:p w:rsidR="00591B2E" w:rsidRDefault="00591B2E" w:rsidP="009B68C4">
      <w:pPr>
        <w:tabs>
          <w:tab w:val="left" w:pos="720"/>
          <w:tab w:val="left" w:pos="2160"/>
        </w:tabs>
        <w:rPr>
          <w:b/>
          <w:sz w:val="24"/>
        </w:rPr>
      </w:pPr>
    </w:p>
    <w:p w:rsidR="00591B2E" w:rsidRDefault="00591B2E" w:rsidP="009B68C4">
      <w:pPr>
        <w:tabs>
          <w:tab w:val="left" w:pos="720"/>
          <w:tab w:val="left" w:pos="2160"/>
        </w:tabs>
        <w:rPr>
          <w:b/>
          <w:sz w:val="24"/>
        </w:rPr>
      </w:pPr>
    </w:p>
    <w:p w:rsidR="00591B2E" w:rsidRDefault="00591B2E" w:rsidP="009B68C4">
      <w:pPr>
        <w:tabs>
          <w:tab w:val="left" w:pos="720"/>
          <w:tab w:val="left" w:pos="2160"/>
        </w:tabs>
        <w:rPr>
          <w:b/>
          <w:sz w:val="24"/>
        </w:rPr>
      </w:pPr>
    </w:p>
    <w:p w:rsidR="00591B2E" w:rsidRDefault="00591B2E" w:rsidP="009B68C4">
      <w:pPr>
        <w:tabs>
          <w:tab w:val="left" w:pos="720"/>
          <w:tab w:val="left" w:pos="2160"/>
        </w:tabs>
        <w:rPr>
          <w:b/>
          <w:sz w:val="24"/>
        </w:rPr>
      </w:pPr>
    </w:p>
    <w:p w:rsidR="00591B2E" w:rsidRDefault="00591B2E" w:rsidP="009B68C4">
      <w:pPr>
        <w:tabs>
          <w:tab w:val="left" w:pos="720"/>
          <w:tab w:val="left" w:pos="2160"/>
        </w:tabs>
        <w:rPr>
          <w:b/>
          <w:sz w:val="24"/>
        </w:rPr>
      </w:pPr>
    </w:p>
    <w:p w:rsidR="00591B2E" w:rsidRDefault="00591B2E" w:rsidP="009B68C4">
      <w:pPr>
        <w:tabs>
          <w:tab w:val="left" w:pos="720"/>
          <w:tab w:val="left" w:pos="2160"/>
        </w:tabs>
        <w:rPr>
          <w:b/>
          <w:sz w:val="24"/>
        </w:rPr>
      </w:pPr>
    </w:p>
    <w:p w:rsidR="00591B2E" w:rsidRDefault="00591B2E" w:rsidP="009B68C4">
      <w:pPr>
        <w:tabs>
          <w:tab w:val="left" w:pos="720"/>
          <w:tab w:val="left" w:pos="2160"/>
        </w:tabs>
        <w:rPr>
          <w:b/>
          <w:sz w:val="24"/>
        </w:rPr>
      </w:pPr>
    </w:p>
    <w:p w:rsidR="00591B2E" w:rsidRDefault="00591B2E" w:rsidP="009B68C4">
      <w:pPr>
        <w:tabs>
          <w:tab w:val="left" w:pos="720"/>
          <w:tab w:val="left" w:pos="2160"/>
        </w:tabs>
        <w:rPr>
          <w:b/>
          <w:sz w:val="24"/>
        </w:rPr>
      </w:pPr>
    </w:p>
    <w:p w:rsidR="00591B2E" w:rsidRDefault="00591B2E" w:rsidP="009B68C4">
      <w:pPr>
        <w:tabs>
          <w:tab w:val="left" w:pos="720"/>
          <w:tab w:val="left" w:pos="2160"/>
        </w:tabs>
        <w:rPr>
          <w:b/>
          <w:sz w:val="24"/>
        </w:rPr>
      </w:pPr>
    </w:p>
    <w:p w:rsidR="00591B2E" w:rsidRDefault="00591B2E" w:rsidP="009B68C4">
      <w:pPr>
        <w:tabs>
          <w:tab w:val="left" w:pos="720"/>
          <w:tab w:val="left" w:pos="2160"/>
        </w:tabs>
        <w:rPr>
          <w:b/>
          <w:sz w:val="24"/>
        </w:rPr>
      </w:pPr>
    </w:p>
    <w:p w:rsidR="00591B2E" w:rsidRDefault="00591B2E" w:rsidP="009B68C4">
      <w:pPr>
        <w:tabs>
          <w:tab w:val="left" w:pos="720"/>
          <w:tab w:val="left" w:pos="2160"/>
        </w:tabs>
        <w:rPr>
          <w:b/>
          <w:sz w:val="24"/>
        </w:rPr>
      </w:pPr>
    </w:p>
    <w:p w:rsidR="00BF7C59" w:rsidRDefault="009C2942" w:rsidP="009B68C4">
      <w:pPr>
        <w:tabs>
          <w:tab w:val="left" w:pos="720"/>
          <w:tab w:val="left" w:pos="2160"/>
        </w:tabs>
        <w:rPr>
          <w:b/>
          <w:sz w:val="24"/>
        </w:rPr>
      </w:pPr>
      <w:proofErr w:type="gramStart"/>
      <w:r>
        <w:rPr>
          <w:b/>
          <w:sz w:val="24"/>
        </w:rPr>
        <w:t>10-2</w:t>
      </w:r>
      <w:r w:rsidR="00EF7FA5">
        <w:rPr>
          <w:b/>
          <w:sz w:val="24"/>
        </w:rPr>
        <w:t>4</w:t>
      </w:r>
      <w:r>
        <w:rPr>
          <w:sz w:val="24"/>
        </w:rPr>
        <w:tab/>
        <w:t>(30–40 min.)</w:t>
      </w:r>
      <w:proofErr w:type="gramEnd"/>
      <w:r w:rsidR="00CB7649">
        <w:rPr>
          <w:b/>
          <w:sz w:val="24"/>
        </w:rPr>
        <w:tab/>
      </w:r>
      <w:r>
        <w:rPr>
          <w:b/>
          <w:sz w:val="24"/>
        </w:rPr>
        <w:t>Linear cost approximation.</w:t>
      </w:r>
    </w:p>
    <w:p w:rsidR="009C2942" w:rsidRDefault="009C2942" w:rsidP="00BF7C59">
      <w:pPr>
        <w:tabs>
          <w:tab w:val="left" w:pos="720"/>
          <w:tab w:val="left" w:pos="2160"/>
        </w:tabs>
        <w:rPr>
          <w:sz w:val="24"/>
        </w:rPr>
      </w:pPr>
    </w:p>
    <w:p w:rsidR="00444783" w:rsidRDefault="009C2942" w:rsidP="009B68C4">
      <w:pPr>
        <w:tabs>
          <w:tab w:val="right" w:pos="2520"/>
          <w:tab w:val="left" w:pos="2790"/>
        </w:tabs>
        <w:rPr>
          <w:sz w:val="24"/>
        </w:rPr>
      </w:pPr>
      <w:r>
        <w:rPr>
          <w:sz w:val="24"/>
          <w:lang w:val="fr-FR"/>
        </w:rPr>
        <w:t>1.</w:t>
      </w:r>
      <w:r>
        <w:rPr>
          <w:sz w:val="24"/>
          <w:lang w:val="fr-FR"/>
        </w:rPr>
        <w:tab/>
        <w:t>Slope coefficient (</w:t>
      </w:r>
      <w:r>
        <w:rPr>
          <w:i/>
          <w:sz w:val="24"/>
          <w:lang w:val="fr-FR"/>
        </w:rPr>
        <w:t>b</w:t>
      </w:r>
      <w:r>
        <w:rPr>
          <w:sz w:val="24"/>
          <w:lang w:val="fr-FR"/>
        </w:rPr>
        <w:t>)</w:t>
      </w:r>
      <w:r>
        <w:rPr>
          <w:sz w:val="24"/>
          <w:lang w:val="fr-FR"/>
        </w:rPr>
        <w:tab/>
        <w:t xml:space="preserve">=   </w:t>
      </w:r>
      <w:r w:rsidR="00BF6A1C">
        <w:rPr>
          <w:sz w:val="24"/>
        </w:rPr>
        <w:fldChar w:fldCharType="begin"/>
      </w:r>
      <w:r>
        <w:rPr>
          <w:sz w:val="24"/>
          <w:lang w:val="fr-FR"/>
        </w:rPr>
        <w:instrText xml:space="preserve"> EQ \F(Difference in cost,Difference in labor-hours)</w:instrText>
      </w:r>
      <w:r>
        <w:rPr>
          <w:b/>
          <w:sz w:val="24"/>
          <w:lang w:val="fr-FR"/>
        </w:rPr>
        <w:instrText xml:space="preserve"> </w:instrText>
      </w:r>
      <w:r>
        <w:rPr>
          <w:sz w:val="24"/>
          <w:lang w:val="fr-FR"/>
        </w:rPr>
        <w:instrText xml:space="preserve"> </w:instrText>
      </w:r>
      <w:r w:rsidR="00BF6A1C">
        <w:rPr>
          <w:sz w:val="24"/>
        </w:rPr>
        <w:fldChar w:fldCharType="end"/>
      </w:r>
    </w:p>
    <w:p w:rsidR="00444783" w:rsidRDefault="00444783" w:rsidP="009B68C4">
      <w:pPr>
        <w:tabs>
          <w:tab w:val="right" w:pos="2520"/>
          <w:tab w:val="left" w:pos="2790"/>
        </w:tabs>
        <w:rPr>
          <w:noProof/>
          <w:sz w:val="24"/>
          <w:szCs w:val="24"/>
        </w:rPr>
      </w:pPr>
      <w:r>
        <w:rPr>
          <w:sz w:val="24"/>
        </w:rPr>
        <w:tab/>
      </w:r>
      <w:r>
        <w:rPr>
          <w:sz w:val="24"/>
        </w:rPr>
        <w:tab/>
      </w:r>
      <w:r w:rsidR="00BF7C59">
        <w:rPr>
          <w:b/>
          <w:sz w:val="24"/>
        </w:rPr>
        <w:t xml:space="preserve">=    </w:t>
      </w:r>
      <w:r w:rsidR="000962A1" w:rsidRPr="00753278">
        <w:rPr>
          <w:noProof/>
          <w:sz w:val="24"/>
          <w:szCs w:val="24"/>
        </w:rPr>
        <w:t>($521,00</w:t>
      </w:r>
      <w:r w:rsidR="00753278" w:rsidRPr="00753278">
        <w:rPr>
          <w:noProof/>
          <w:sz w:val="24"/>
          <w:szCs w:val="24"/>
        </w:rPr>
        <w:t>0</w:t>
      </w:r>
      <w:r w:rsidR="00205387">
        <w:rPr>
          <w:noProof/>
          <w:sz w:val="24"/>
          <w:szCs w:val="24"/>
        </w:rPr>
        <w:t xml:space="preserve"> </w:t>
      </w:r>
      <w:r w:rsidR="005548BA">
        <w:rPr>
          <w:noProof/>
          <w:sz w:val="24"/>
          <w:szCs w:val="24"/>
        </w:rPr>
        <w:t xml:space="preserve">– </w:t>
      </w:r>
      <w:r w:rsidR="000962A1" w:rsidRPr="00753278">
        <w:rPr>
          <w:noProof/>
          <w:sz w:val="24"/>
          <w:szCs w:val="24"/>
        </w:rPr>
        <w:t>$395,000)/(7,500</w:t>
      </w:r>
      <w:r w:rsidR="00205387">
        <w:rPr>
          <w:noProof/>
          <w:sz w:val="24"/>
          <w:szCs w:val="24"/>
        </w:rPr>
        <w:t xml:space="preserve"> – </w:t>
      </w:r>
      <w:r w:rsidR="000962A1" w:rsidRPr="00753278">
        <w:rPr>
          <w:noProof/>
          <w:sz w:val="24"/>
          <w:szCs w:val="24"/>
        </w:rPr>
        <w:t>4</w:t>
      </w:r>
      <w:r w:rsidR="00205387">
        <w:rPr>
          <w:noProof/>
          <w:sz w:val="24"/>
          <w:szCs w:val="24"/>
        </w:rPr>
        <w:t>,</w:t>
      </w:r>
      <w:r w:rsidR="000962A1" w:rsidRPr="00753278">
        <w:rPr>
          <w:noProof/>
          <w:sz w:val="24"/>
          <w:szCs w:val="24"/>
        </w:rPr>
        <w:t>000)</w:t>
      </w:r>
      <w:r w:rsidR="00E32418">
        <w:rPr>
          <w:noProof/>
          <w:sz w:val="24"/>
          <w:szCs w:val="24"/>
        </w:rPr>
        <w:t xml:space="preserve"> </w:t>
      </w:r>
    </w:p>
    <w:p w:rsidR="00BF7C59" w:rsidRPr="00753278" w:rsidRDefault="00444783" w:rsidP="009B68C4">
      <w:pPr>
        <w:tabs>
          <w:tab w:val="right" w:pos="2520"/>
          <w:tab w:val="left" w:pos="2790"/>
        </w:tabs>
        <w:rPr>
          <w:sz w:val="24"/>
          <w:szCs w:val="24"/>
        </w:rPr>
      </w:pPr>
      <w:r>
        <w:rPr>
          <w:noProof/>
          <w:sz w:val="24"/>
          <w:szCs w:val="24"/>
        </w:rPr>
        <w:tab/>
      </w:r>
      <w:r>
        <w:rPr>
          <w:noProof/>
          <w:sz w:val="24"/>
          <w:szCs w:val="24"/>
        </w:rPr>
        <w:tab/>
      </w:r>
      <w:r w:rsidR="00BF7C59" w:rsidRPr="00753278">
        <w:rPr>
          <w:b/>
          <w:sz w:val="24"/>
          <w:szCs w:val="24"/>
        </w:rPr>
        <w:t xml:space="preserve">= </w:t>
      </w:r>
      <w:r w:rsidR="00BF7C59" w:rsidRPr="00753278">
        <w:rPr>
          <w:sz w:val="24"/>
          <w:szCs w:val="24"/>
        </w:rPr>
        <w:t>$3</w:t>
      </w:r>
      <w:r w:rsidR="000962A1" w:rsidRPr="00753278">
        <w:rPr>
          <w:sz w:val="24"/>
          <w:szCs w:val="24"/>
        </w:rPr>
        <w:t>6</w:t>
      </w:r>
      <w:r w:rsidR="00BF7C59" w:rsidRPr="00753278">
        <w:rPr>
          <w:sz w:val="24"/>
          <w:szCs w:val="24"/>
        </w:rPr>
        <w:t>.00</w:t>
      </w:r>
      <w:r w:rsidR="009C2942" w:rsidRPr="00753278">
        <w:rPr>
          <w:b/>
          <w:sz w:val="24"/>
          <w:szCs w:val="24"/>
          <w:lang w:val="fr-FR"/>
        </w:rPr>
        <w:tab/>
      </w:r>
    </w:p>
    <w:p w:rsidR="009C2942" w:rsidRDefault="009C2942" w:rsidP="009B68C4">
      <w:pPr>
        <w:tabs>
          <w:tab w:val="right" w:pos="2520"/>
          <w:tab w:val="left" w:pos="2790"/>
        </w:tabs>
        <w:rPr>
          <w:sz w:val="24"/>
        </w:rPr>
      </w:pPr>
    </w:p>
    <w:p w:rsidR="009C2942" w:rsidRDefault="009C2942" w:rsidP="009B68C4">
      <w:pPr>
        <w:tabs>
          <w:tab w:val="right" w:pos="2520"/>
          <w:tab w:val="left" w:pos="2790"/>
        </w:tabs>
        <w:rPr>
          <w:sz w:val="24"/>
        </w:rPr>
      </w:pPr>
      <w:r>
        <w:rPr>
          <w:sz w:val="24"/>
        </w:rPr>
        <w:tab/>
        <w:t>Constant (</w:t>
      </w:r>
      <w:r>
        <w:rPr>
          <w:i/>
          <w:sz w:val="24"/>
        </w:rPr>
        <w:t>a</w:t>
      </w:r>
      <w:r>
        <w:rPr>
          <w:sz w:val="24"/>
        </w:rPr>
        <w:t>)</w:t>
      </w:r>
      <w:r>
        <w:rPr>
          <w:sz w:val="24"/>
        </w:rPr>
        <w:tab/>
        <w:t>=   $5</w:t>
      </w:r>
      <w:r w:rsidR="00753278">
        <w:rPr>
          <w:sz w:val="24"/>
        </w:rPr>
        <w:t>21</w:t>
      </w:r>
      <w:r>
        <w:rPr>
          <w:sz w:val="24"/>
        </w:rPr>
        <w:t>,000 – ($</w:t>
      </w:r>
      <w:r w:rsidR="00C6457F">
        <w:rPr>
          <w:sz w:val="24"/>
        </w:rPr>
        <w:t>36</w:t>
      </w:r>
      <w:r>
        <w:rPr>
          <w:sz w:val="24"/>
        </w:rPr>
        <w:t xml:space="preserve">.00 × </w:t>
      </w:r>
      <w:r w:rsidR="00753278">
        <w:rPr>
          <w:sz w:val="24"/>
        </w:rPr>
        <w:t>7</w:t>
      </w:r>
      <w:r>
        <w:rPr>
          <w:sz w:val="24"/>
        </w:rPr>
        <w:t>,</w:t>
      </w:r>
      <w:r w:rsidR="00EA4AE1">
        <w:rPr>
          <w:sz w:val="24"/>
        </w:rPr>
        <w:t>5</w:t>
      </w:r>
      <w:r>
        <w:rPr>
          <w:sz w:val="24"/>
        </w:rPr>
        <w:t>00)</w:t>
      </w:r>
    </w:p>
    <w:p w:rsidR="009C2942" w:rsidRDefault="00C6457F" w:rsidP="009B68C4">
      <w:pPr>
        <w:tabs>
          <w:tab w:val="right" w:pos="2520"/>
          <w:tab w:val="left" w:pos="2790"/>
        </w:tabs>
        <w:rPr>
          <w:sz w:val="24"/>
        </w:rPr>
      </w:pPr>
      <w:r>
        <w:rPr>
          <w:sz w:val="24"/>
        </w:rPr>
        <w:tab/>
      </w:r>
      <w:r>
        <w:rPr>
          <w:sz w:val="24"/>
        </w:rPr>
        <w:tab/>
        <w:t>=   $251</w:t>
      </w:r>
      <w:r w:rsidR="009C2942">
        <w:rPr>
          <w:sz w:val="24"/>
        </w:rPr>
        <w:t>,000</w:t>
      </w:r>
    </w:p>
    <w:p w:rsidR="009C2942" w:rsidRDefault="009C2942" w:rsidP="009B68C4">
      <w:pPr>
        <w:tabs>
          <w:tab w:val="right" w:pos="2520"/>
          <w:tab w:val="left" w:pos="2790"/>
        </w:tabs>
        <w:rPr>
          <w:sz w:val="24"/>
        </w:rPr>
      </w:pPr>
    </w:p>
    <w:p w:rsidR="009C2942" w:rsidRDefault="009C2942" w:rsidP="009B68C4">
      <w:pPr>
        <w:tabs>
          <w:tab w:val="right" w:pos="2520"/>
          <w:tab w:val="left" w:pos="2790"/>
        </w:tabs>
        <w:rPr>
          <w:sz w:val="24"/>
        </w:rPr>
      </w:pPr>
      <w:r>
        <w:rPr>
          <w:sz w:val="24"/>
        </w:rPr>
        <w:tab/>
        <w:t>Cost function</w:t>
      </w:r>
      <w:r>
        <w:rPr>
          <w:sz w:val="24"/>
        </w:rPr>
        <w:tab/>
        <w:t>=   $2</w:t>
      </w:r>
      <w:r w:rsidR="00C6457F">
        <w:rPr>
          <w:sz w:val="24"/>
        </w:rPr>
        <w:t>51</w:t>
      </w:r>
      <w:r>
        <w:rPr>
          <w:sz w:val="24"/>
        </w:rPr>
        <w:t xml:space="preserve">,000 + </w:t>
      </w:r>
      <w:r w:rsidR="002B3208">
        <w:rPr>
          <w:sz w:val="24"/>
        </w:rPr>
        <w:t>(</w:t>
      </w:r>
      <w:r>
        <w:rPr>
          <w:sz w:val="24"/>
        </w:rPr>
        <w:t>$3</w:t>
      </w:r>
      <w:r w:rsidR="00C6457F">
        <w:rPr>
          <w:sz w:val="24"/>
        </w:rPr>
        <w:t>6</w:t>
      </w:r>
      <w:r>
        <w:rPr>
          <w:sz w:val="24"/>
        </w:rPr>
        <w:t xml:space="preserve">.00 </w:t>
      </w:r>
      <w:r w:rsidR="00BF7FC4" w:rsidRPr="00BF7FC4">
        <w:rPr>
          <w:position w:val="-4"/>
          <w:sz w:val="24"/>
        </w:rPr>
        <w:object w:dxaOrig="180" w:dyaOrig="200">
          <v:shape id="_x0000_i1039" type="#_x0000_t75" style="width:9.45pt;height:9.45pt" o:ole="">
            <v:imagedata r:id="rId38" o:title=""/>
          </v:shape>
          <o:OLEObject Type="Embed" ProgID="Equation.DSMT4" ShapeID="_x0000_i1039" DrawAspect="Content" ObjectID="_1457323569" r:id="rId44"/>
        </w:object>
      </w:r>
      <w:r w:rsidR="00BF7FC4" w:rsidDel="00BF7FC4">
        <w:rPr>
          <w:sz w:val="24"/>
        </w:rPr>
        <w:t xml:space="preserve"> </w:t>
      </w:r>
      <w:r>
        <w:rPr>
          <w:sz w:val="24"/>
        </w:rPr>
        <w:t>professional labor-hours</w:t>
      </w:r>
      <w:r w:rsidR="002B3208">
        <w:rPr>
          <w:sz w:val="24"/>
        </w:rPr>
        <w:t>)</w:t>
      </w:r>
    </w:p>
    <w:p w:rsidR="009C2942" w:rsidRDefault="009C2942" w:rsidP="009B68C4">
      <w:pPr>
        <w:rPr>
          <w:sz w:val="24"/>
        </w:rPr>
      </w:pPr>
    </w:p>
    <w:p w:rsidR="009C2942" w:rsidRDefault="00615B04" w:rsidP="009B68C4">
      <w:pPr>
        <w:tabs>
          <w:tab w:val="left" w:pos="720"/>
        </w:tabs>
        <w:rPr>
          <w:sz w:val="24"/>
        </w:rPr>
      </w:pPr>
      <w:r>
        <w:rPr>
          <w:sz w:val="24"/>
        </w:rPr>
        <w:tab/>
      </w:r>
      <w:r w:rsidR="009C2942">
        <w:rPr>
          <w:sz w:val="24"/>
        </w:rPr>
        <w:t>The linear cost function is plotted in Solution Exhibit 10-2</w:t>
      </w:r>
      <w:r w:rsidR="00A700DD">
        <w:rPr>
          <w:sz w:val="24"/>
        </w:rPr>
        <w:t>4</w:t>
      </w:r>
      <w:r w:rsidR="009C2942">
        <w:rPr>
          <w:sz w:val="24"/>
        </w:rPr>
        <w:t>.</w:t>
      </w:r>
    </w:p>
    <w:p w:rsidR="00615B04" w:rsidRDefault="009C2942" w:rsidP="009B68C4">
      <w:pPr>
        <w:tabs>
          <w:tab w:val="left" w:pos="540"/>
        </w:tabs>
        <w:jc w:val="both"/>
        <w:rPr>
          <w:sz w:val="24"/>
        </w:rPr>
      </w:pPr>
      <w:r>
        <w:rPr>
          <w:sz w:val="24"/>
        </w:rPr>
        <w:tab/>
      </w:r>
    </w:p>
    <w:p w:rsidR="009C2942" w:rsidRDefault="009C2942" w:rsidP="009B68C4">
      <w:pPr>
        <w:tabs>
          <w:tab w:val="left" w:pos="540"/>
        </w:tabs>
        <w:jc w:val="both"/>
        <w:rPr>
          <w:sz w:val="24"/>
        </w:rPr>
      </w:pPr>
      <w:r>
        <w:rPr>
          <w:sz w:val="24"/>
        </w:rPr>
        <w:t xml:space="preserve">No, the constant component of the cost function does not represent the fixed overhead cost of the </w:t>
      </w:r>
      <w:r w:rsidR="00CC4A42">
        <w:rPr>
          <w:sz w:val="24"/>
        </w:rPr>
        <w:t>Little Rock Reviewers Company</w:t>
      </w:r>
      <w:r>
        <w:rPr>
          <w:sz w:val="24"/>
        </w:rPr>
        <w:t xml:space="preserve">. The relevant range of professional labor-hours is from </w:t>
      </w:r>
      <w:r w:rsidR="00753278">
        <w:rPr>
          <w:sz w:val="24"/>
        </w:rPr>
        <w:t>3</w:t>
      </w:r>
      <w:r>
        <w:rPr>
          <w:sz w:val="24"/>
        </w:rPr>
        <w:t xml:space="preserve">,000 to </w:t>
      </w:r>
      <w:r w:rsidR="00753278">
        <w:rPr>
          <w:sz w:val="24"/>
        </w:rPr>
        <w:t>8</w:t>
      </w:r>
      <w:r>
        <w:rPr>
          <w:sz w:val="24"/>
        </w:rPr>
        <w:t>,</w:t>
      </w:r>
      <w:r w:rsidR="00EA4AE1">
        <w:rPr>
          <w:sz w:val="24"/>
        </w:rPr>
        <w:t>5</w:t>
      </w:r>
      <w:r>
        <w:rPr>
          <w:sz w:val="24"/>
        </w:rPr>
        <w:t>00</w:t>
      </w:r>
      <w:r w:rsidR="005548BA">
        <w:rPr>
          <w:sz w:val="24"/>
        </w:rPr>
        <w:t xml:space="preserve">. </w:t>
      </w:r>
      <w:r>
        <w:rPr>
          <w:sz w:val="24"/>
        </w:rPr>
        <w:t xml:space="preserve">The constant component provides the best available starting point for a straight line that approximates how a cost behaves within the </w:t>
      </w:r>
      <w:r w:rsidR="00753278">
        <w:rPr>
          <w:sz w:val="24"/>
        </w:rPr>
        <w:t>3</w:t>
      </w:r>
      <w:r>
        <w:rPr>
          <w:sz w:val="24"/>
        </w:rPr>
        <w:t xml:space="preserve">,000 to </w:t>
      </w:r>
      <w:r w:rsidR="00753278">
        <w:rPr>
          <w:sz w:val="24"/>
        </w:rPr>
        <w:t>8</w:t>
      </w:r>
      <w:r>
        <w:rPr>
          <w:sz w:val="24"/>
        </w:rPr>
        <w:t>,</w:t>
      </w:r>
      <w:r w:rsidR="00EA4AE1">
        <w:rPr>
          <w:sz w:val="24"/>
        </w:rPr>
        <w:t>5</w:t>
      </w:r>
      <w:r>
        <w:rPr>
          <w:sz w:val="24"/>
        </w:rPr>
        <w:t>00 relevant range.</w:t>
      </w:r>
    </w:p>
    <w:p w:rsidR="009C2942" w:rsidRDefault="009C2942" w:rsidP="009B68C4">
      <w:pPr>
        <w:tabs>
          <w:tab w:val="left" w:pos="540"/>
          <w:tab w:val="left" w:pos="3600"/>
        </w:tabs>
        <w:jc w:val="both"/>
        <w:rPr>
          <w:sz w:val="24"/>
        </w:rPr>
      </w:pPr>
    </w:p>
    <w:p w:rsidR="009C2942" w:rsidRDefault="009C2942" w:rsidP="009B68C4">
      <w:pPr>
        <w:tabs>
          <w:tab w:val="left" w:pos="540"/>
          <w:tab w:val="left" w:pos="3600"/>
        </w:tabs>
        <w:jc w:val="both"/>
        <w:rPr>
          <w:sz w:val="24"/>
        </w:rPr>
      </w:pPr>
      <w:r>
        <w:rPr>
          <w:sz w:val="24"/>
        </w:rPr>
        <w:t>2.</w:t>
      </w:r>
      <w:r>
        <w:rPr>
          <w:sz w:val="24"/>
        </w:rPr>
        <w:tab/>
        <w:t>A comparison at various levels of professional labor-hours follows. The linear cost functio</w:t>
      </w:r>
      <w:r w:rsidR="001C73D8">
        <w:rPr>
          <w:sz w:val="24"/>
        </w:rPr>
        <w:t>n is based on the formula of $251</w:t>
      </w:r>
      <w:r>
        <w:rPr>
          <w:sz w:val="24"/>
        </w:rPr>
        <w:t>,000 per month plus $</w:t>
      </w:r>
      <w:r w:rsidR="001C73D8">
        <w:rPr>
          <w:sz w:val="24"/>
        </w:rPr>
        <w:t>36</w:t>
      </w:r>
      <w:r>
        <w:rPr>
          <w:sz w:val="24"/>
        </w:rPr>
        <w:t>.00 per professional labor-hour.</w:t>
      </w:r>
    </w:p>
    <w:p w:rsidR="009C2942" w:rsidRDefault="009C2942" w:rsidP="009B68C4">
      <w:pPr>
        <w:tabs>
          <w:tab w:val="left" w:pos="720"/>
          <w:tab w:val="left" w:pos="3600"/>
        </w:tabs>
        <w:jc w:val="both"/>
        <w:rPr>
          <w:b/>
          <w:sz w:val="24"/>
        </w:rPr>
      </w:pPr>
    </w:p>
    <w:p w:rsidR="009C2942" w:rsidRDefault="009C2942" w:rsidP="009B68C4">
      <w:pPr>
        <w:pStyle w:val="BodyText3"/>
        <w:tabs>
          <w:tab w:val="left" w:pos="540"/>
          <w:tab w:val="left" w:pos="3600"/>
        </w:tabs>
        <w:spacing w:line="240" w:lineRule="auto"/>
      </w:pPr>
      <w:r>
        <w:tab/>
        <w:t>Total overhead cost behavior:</w:t>
      </w:r>
    </w:p>
    <w:tbl>
      <w:tblPr>
        <w:tblW w:w="0" w:type="auto"/>
        <w:tblLayout w:type="fixed"/>
        <w:tblCellMar>
          <w:left w:w="80" w:type="dxa"/>
          <w:right w:w="80" w:type="dxa"/>
        </w:tblCellMar>
        <w:tblLook w:val="0000"/>
      </w:tblPr>
      <w:tblGrid>
        <w:gridCol w:w="2960"/>
        <w:gridCol w:w="1080"/>
        <w:gridCol w:w="1080"/>
        <w:gridCol w:w="1080"/>
        <w:gridCol w:w="1080"/>
        <w:gridCol w:w="1080"/>
        <w:gridCol w:w="1080"/>
      </w:tblGrid>
      <w:tr w:rsidR="009C2942">
        <w:trPr>
          <w:cantSplit/>
        </w:trPr>
        <w:tc>
          <w:tcPr>
            <w:tcW w:w="2960" w:type="dxa"/>
            <w:tcBorders>
              <w:bottom w:val="single" w:sz="4" w:space="0" w:color="auto"/>
            </w:tcBorders>
          </w:tcPr>
          <w:p w:rsidR="009C2942" w:rsidRDefault="009C2942" w:rsidP="009B68C4">
            <w:pPr>
              <w:ind w:right="-100"/>
              <w:jc w:val="both"/>
              <w:rPr>
                <w:sz w:val="24"/>
              </w:rPr>
            </w:pPr>
          </w:p>
        </w:tc>
        <w:tc>
          <w:tcPr>
            <w:tcW w:w="1080" w:type="dxa"/>
            <w:tcBorders>
              <w:bottom w:val="single" w:sz="4" w:space="0" w:color="auto"/>
            </w:tcBorders>
          </w:tcPr>
          <w:p w:rsidR="009C2942" w:rsidRDefault="009C2942" w:rsidP="009B68C4">
            <w:pPr>
              <w:ind w:right="20"/>
              <w:jc w:val="center"/>
              <w:rPr>
                <w:b/>
                <w:sz w:val="24"/>
              </w:rPr>
            </w:pPr>
            <w:r>
              <w:rPr>
                <w:b/>
                <w:sz w:val="24"/>
              </w:rPr>
              <w:t>Month 1</w:t>
            </w:r>
          </w:p>
        </w:tc>
        <w:tc>
          <w:tcPr>
            <w:tcW w:w="1080" w:type="dxa"/>
            <w:tcBorders>
              <w:bottom w:val="single" w:sz="4" w:space="0" w:color="auto"/>
            </w:tcBorders>
          </w:tcPr>
          <w:p w:rsidR="009C2942" w:rsidRDefault="009C2942" w:rsidP="009B68C4">
            <w:pPr>
              <w:ind w:right="20"/>
              <w:jc w:val="center"/>
              <w:rPr>
                <w:b/>
                <w:sz w:val="24"/>
              </w:rPr>
            </w:pPr>
            <w:r>
              <w:rPr>
                <w:b/>
                <w:sz w:val="24"/>
              </w:rPr>
              <w:t>Month 2</w:t>
            </w:r>
          </w:p>
        </w:tc>
        <w:tc>
          <w:tcPr>
            <w:tcW w:w="1080" w:type="dxa"/>
            <w:tcBorders>
              <w:bottom w:val="single" w:sz="4" w:space="0" w:color="auto"/>
            </w:tcBorders>
          </w:tcPr>
          <w:p w:rsidR="009C2942" w:rsidRDefault="009C2942" w:rsidP="009B68C4">
            <w:pPr>
              <w:ind w:right="20"/>
              <w:jc w:val="center"/>
              <w:rPr>
                <w:b/>
                <w:sz w:val="24"/>
              </w:rPr>
            </w:pPr>
            <w:r>
              <w:rPr>
                <w:b/>
                <w:sz w:val="24"/>
              </w:rPr>
              <w:t>Month 3</w:t>
            </w:r>
          </w:p>
        </w:tc>
        <w:tc>
          <w:tcPr>
            <w:tcW w:w="1080" w:type="dxa"/>
            <w:tcBorders>
              <w:bottom w:val="single" w:sz="4" w:space="0" w:color="auto"/>
            </w:tcBorders>
          </w:tcPr>
          <w:p w:rsidR="009C2942" w:rsidRDefault="009C2942" w:rsidP="009B68C4">
            <w:pPr>
              <w:ind w:right="20"/>
              <w:jc w:val="center"/>
              <w:rPr>
                <w:b/>
                <w:sz w:val="24"/>
              </w:rPr>
            </w:pPr>
            <w:r>
              <w:rPr>
                <w:b/>
                <w:sz w:val="24"/>
              </w:rPr>
              <w:t>Month 4</w:t>
            </w:r>
          </w:p>
        </w:tc>
        <w:tc>
          <w:tcPr>
            <w:tcW w:w="1080" w:type="dxa"/>
            <w:tcBorders>
              <w:bottom w:val="single" w:sz="4" w:space="0" w:color="auto"/>
            </w:tcBorders>
          </w:tcPr>
          <w:p w:rsidR="009C2942" w:rsidRDefault="009C2942" w:rsidP="009B68C4">
            <w:pPr>
              <w:ind w:right="20"/>
              <w:jc w:val="center"/>
              <w:rPr>
                <w:b/>
                <w:sz w:val="24"/>
              </w:rPr>
            </w:pPr>
            <w:r>
              <w:rPr>
                <w:b/>
                <w:sz w:val="24"/>
              </w:rPr>
              <w:t>Month 5</w:t>
            </w:r>
          </w:p>
        </w:tc>
        <w:tc>
          <w:tcPr>
            <w:tcW w:w="1080" w:type="dxa"/>
            <w:tcBorders>
              <w:bottom w:val="single" w:sz="4" w:space="0" w:color="auto"/>
            </w:tcBorders>
          </w:tcPr>
          <w:p w:rsidR="009C2942" w:rsidRDefault="009C2942" w:rsidP="009B68C4">
            <w:pPr>
              <w:jc w:val="center"/>
              <w:rPr>
                <w:b/>
                <w:sz w:val="24"/>
              </w:rPr>
            </w:pPr>
            <w:r>
              <w:rPr>
                <w:b/>
                <w:sz w:val="24"/>
              </w:rPr>
              <w:t>Month 6</w:t>
            </w:r>
          </w:p>
        </w:tc>
      </w:tr>
      <w:tr w:rsidR="009C2942">
        <w:trPr>
          <w:cantSplit/>
        </w:trPr>
        <w:tc>
          <w:tcPr>
            <w:tcW w:w="2960" w:type="dxa"/>
          </w:tcPr>
          <w:p w:rsidR="009C2942" w:rsidRDefault="0007434C" w:rsidP="009B68C4">
            <w:pPr>
              <w:ind w:right="-100"/>
              <w:jc w:val="both"/>
              <w:rPr>
                <w:sz w:val="24"/>
              </w:rPr>
            </w:pPr>
            <w:r>
              <w:rPr>
                <w:sz w:val="24"/>
              </w:rPr>
              <w:t>Professional labor-hours</w:t>
            </w:r>
          </w:p>
          <w:p w:rsidR="009C2942" w:rsidRDefault="009C2942" w:rsidP="009B68C4">
            <w:pPr>
              <w:ind w:right="-100"/>
              <w:jc w:val="both"/>
              <w:rPr>
                <w:sz w:val="24"/>
              </w:rPr>
            </w:pPr>
            <w:r>
              <w:rPr>
                <w:sz w:val="24"/>
              </w:rPr>
              <w:t>Actual total overhead costs</w:t>
            </w:r>
          </w:p>
          <w:p w:rsidR="009C2942" w:rsidRDefault="009C2942" w:rsidP="009B68C4">
            <w:pPr>
              <w:ind w:right="-100"/>
              <w:jc w:val="both"/>
              <w:rPr>
                <w:sz w:val="24"/>
              </w:rPr>
            </w:pPr>
            <w:r>
              <w:rPr>
                <w:sz w:val="24"/>
              </w:rPr>
              <w:t>Linear approximation</w:t>
            </w:r>
          </w:p>
          <w:p w:rsidR="009C2942" w:rsidRDefault="009C2942" w:rsidP="009B68C4">
            <w:pPr>
              <w:ind w:right="-100"/>
              <w:jc w:val="both"/>
              <w:rPr>
                <w:sz w:val="24"/>
              </w:rPr>
            </w:pPr>
            <w:r>
              <w:rPr>
                <w:sz w:val="24"/>
              </w:rPr>
              <w:t>Actual minus linear</w:t>
            </w:r>
            <w:r w:rsidR="0007434C">
              <w:rPr>
                <w:sz w:val="24"/>
              </w:rPr>
              <w:t xml:space="preserve"> </w:t>
            </w:r>
          </w:p>
          <w:p w:rsidR="009C2942" w:rsidRDefault="009C2942" w:rsidP="009B68C4">
            <w:pPr>
              <w:ind w:right="-100"/>
              <w:jc w:val="both"/>
              <w:rPr>
                <w:sz w:val="24"/>
              </w:rPr>
            </w:pPr>
            <w:r>
              <w:rPr>
                <w:sz w:val="24"/>
              </w:rPr>
              <w:t xml:space="preserve">   </w:t>
            </w:r>
            <w:r w:rsidR="00AC74F8">
              <w:rPr>
                <w:sz w:val="24"/>
              </w:rPr>
              <w:t>A</w:t>
            </w:r>
            <w:r>
              <w:rPr>
                <w:sz w:val="24"/>
              </w:rPr>
              <w:t>pproximation</w:t>
            </w:r>
          </w:p>
        </w:tc>
        <w:tc>
          <w:tcPr>
            <w:tcW w:w="1080" w:type="dxa"/>
          </w:tcPr>
          <w:p w:rsidR="009C2942" w:rsidRPr="00B65C47" w:rsidRDefault="00B65C47" w:rsidP="0007434C">
            <w:pPr>
              <w:tabs>
                <w:tab w:val="decimal" w:pos="920"/>
              </w:tabs>
              <w:ind w:right="-100"/>
              <w:rPr>
                <w:sz w:val="24"/>
                <w:u w:val="single"/>
              </w:rPr>
            </w:pPr>
            <w:r>
              <w:rPr>
                <w:sz w:val="24"/>
                <w:u w:val="single"/>
              </w:rPr>
              <w:t xml:space="preserve">      </w:t>
            </w:r>
            <w:r w:rsidR="00215E58">
              <w:rPr>
                <w:sz w:val="24"/>
                <w:u w:val="single"/>
              </w:rPr>
              <w:t>3</w:t>
            </w:r>
            <w:r w:rsidR="0007434C" w:rsidRPr="00B65C47">
              <w:rPr>
                <w:sz w:val="24"/>
                <w:u w:val="single"/>
              </w:rPr>
              <w:t>,000</w:t>
            </w:r>
          </w:p>
          <w:p w:rsidR="009C2942" w:rsidRDefault="009C2942" w:rsidP="009B68C4">
            <w:pPr>
              <w:tabs>
                <w:tab w:val="decimal" w:pos="800"/>
              </w:tabs>
              <w:ind w:right="-100"/>
              <w:jc w:val="both"/>
              <w:rPr>
                <w:sz w:val="24"/>
              </w:rPr>
            </w:pPr>
            <w:r>
              <w:rPr>
                <w:sz w:val="24"/>
              </w:rPr>
              <w:t>$3</w:t>
            </w:r>
            <w:r w:rsidR="00215E58">
              <w:rPr>
                <w:sz w:val="24"/>
              </w:rPr>
              <w:t>30</w:t>
            </w:r>
            <w:r>
              <w:rPr>
                <w:sz w:val="24"/>
              </w:rPr>
              <w:t>,000</w:t>
            </w:r>
          </w:p>
          <w:p w:rsidR="009C2942" w:rsidRDefault="009C2942" w:rsidP="009B68C4">
            <w:pPr>
              <w:tabs>
                <w:tab w:val="decimal" w:pos="800"/>
              </w:tabs>
              <w:ind w:right="-100"/>
              <w:jc w:val="both"/>
              <w:rPr>
                <w:sz w:val="24"/>
              </w:rPr>
            </w:pPr>
            <w:r>
              <w:rPr>
                <w:sz w:val="24"/>
                <w:u w:val="single"/>
              </w:rPr>
              <w:t xml:space="preserve">  3</w:t>
            </w:r>
            <w:r w:rsidR="003172A3">
              <w:rPr>
                <w:sz w:val="24"/>
                <w:u w:val="single"/>
              </w:rPr>
              <w:t>59</w:t>
            </w:r>
            <w:r>
              <w:rPr>
                <w:sz w:val="24"/>
                <w:u w:val="single"/>
              </w:rPr>
              <w:t>,000</w:t>
            </w:r>
          </w:p>
          <w:p w:rsidR="009C2942" w:rsidRDefault="009C2942" w:rsidP="009B68C4">
            <w:pPr>
              <w:tabs>
                <w:tab w:val="decimal" w:pos="800"/>
              </w:tabs>
              <w:ind w:right="-100"/>
              <w:jc w:val="both"/>
              <w:rPr>
                <w:sz w:val="24"/>
              </w:rPr>
            </w:pPr>
          </w:p>
          <w:p w:rsidR="009C2942" w:rsidRDefault="009C2942" w:rsidP="009B68C4">
            <w:pPr>
              <w:tabs>
                <w:tab w:val="decimal" w:pos="800"/>
              </w:tabs>
              <w:ind w:right="-100"/>
              <w:jc w:val="both"/>
              <w:rPr>
                <w:sz w:val="24"/>
              </w:rPr>
            </w:pPr>
            <w:r>
              <w:rPr>
                <w:sz w:val="24"/>
                <w:u w:val="double"/>
              </w:rPr>
              <w:t>$(</w:t>
            </w:r>
            <w:r w:rsidR="00EA4AE1">
              <w:rPr>
                <w:sz w:val="24"/>
                <w:u w:val="double"/>
              </w:rPr>
              <w:t>2</w:t>
            </w:r>
            <w:r w:rsidR="003172A3">
              <w:rPr>
                <w:sz w:val="24"/>
                <w:u w:val="double"/>
              </w:rPr>
              <w:t>9</w:t>
            </w:r>
            <w:r>
              <w:rPr>
                <w:sz w:val="24"/>
                <w:u w:val="double"/>
              </w:rPr>
              <w:t>,000</w:t>
            </w:r>
            <w:r>
              <w:rPr>
                <w:sz w:val="24"/>
              </w:rPr>
              <w:t>)</w:t>
            </w:r>
          </w:p>
        </w:tc>
        <w:tc>
          <w:tcPr>
            <w:tcW w:w="1080" w:type="dxa"/>
          </w:tcPr>
          <w:p w:rsidR="009C2942" w:rsidRPr="00B65C47" w:rsidRDefault="00B65C47" w:rsidP="0007434C">
            <w:pPr>
              <w:tabs>
                <w:tab w:val="decimal" w:pos="920"/>
              </w:tabs>
              <w:ind w:right="-100"/>
              <w:jc w:val="both"/>
              <w:rPr>
                <w:sz w:val="24"/>
                <w:u w:val="single"/>
              </w:rPr>
            </w:pPr>
            <w:r>
              <w:rPr>
                <w:sz w:val="24"/>
                <w:u w:val="single"/>
              </w:rPr>
              <w:t xml:space="preserve">      </w:t>
            </w:r>
            <w:r w:rsidR="00215E58">
              <w:rPr>
                <w:sz w:val="24"/>
                <w:u w:val="single"/>
              </w:rPr>
              <w:t>4</w:t>
            </w:r>
            <w:r w:rsidR="0007434C" w:rsidRPr="00B65C47">
              <w:rPr>
                <w:sz w:val="24"/>
                <w:u w:val="single"/>
              </w:rPr>
              <w:t>,000</w:t>
            </w:r>
          </w:p>
          <w:p w:rsidR="009C2942" w:rsidRDefault="00215E58" w:rsidP="0007434C">
            <w:pPr>
              <w:tabs>
                <w:tab w:val="decimal" w:pos="920"/>
              </w:tabs>
              <w:ind w:right="-100"/>
              <w:jc w:val="both"/>
              <w:rPr>
                <w:sz w:val="24"/>
              </w:rPr>
            </w:pPr>
            <w:r>
              <w:rPr>
                <w:sz w:val="24"/>
              </w:rPr>
              <w:t>$395</w:t>
            </w:r>
            <w:r w:rsidR="009C2942">
              <w:rPr>
                <w:sz w:val="24"/>
              </w:rPr>
              <w:t>,000</w:t>
            </w:r>
          </w:p>
          <w:p w:rsidR="009C2942" w:rsidRDefault="009C2942" w:rsidP="0007434C">
            <w:pPr>
              <w:tabs>
                <w:tab w:val="decimal" w:pos="920"/>
              </w:tabs>
              <w:ind w:right="-100"/>
              <w:jc w:val="both"/>
              <w:rPr>
                <w:sz w:val="24"/>
              </w:rPr>
            </w:pPr>
            <w:r>
              <w:rPr>
                <w:sz w:val="24"/>
                <w:u w:val="single"/>
              </w:rPr>
              <w:t xml:space="preserve">  </w:t>
            </w:r>
            <w:r w:rsidR="003172A3">
              <w:rPr>
                <w:sz w:val="24"/>
                <w:u w:val="single"/>
              </w:rPr>
              <w:t>395</w:t>
            </w:r>
            <w:r>
              <w:rPr>
                <w:sz w:val="24"/>
                <w:u w:val="single"/>
              </w:rPr>
              <w:t>,000</w:t>
            </w:r>
          </w:p>
          <w:p w:rsidR="009C2942" w:rsidRDefault="009C2942" w:rsidP="0007434C">
            <w:pPr>
              <w:tabs>
                <w:tab w:val="decimal" w:pos="920"/>
              </w:tabs>
              <w:ind w:right="-100"/>
              <w:jc w:val="both"/>
              <w:rPr>
                <w:sz w:val="24"/>
              </w:rPr>
            </w:pPr>
          </w:p>
          <w:p w:rsidR="009C2942" w:rsidRDefault="009C2942" w:rsidP="0007434C">
            <w:pPr>
              <w:tabs>
                <w:tab w:val="decimal" w:pos="920"/>
              </w:tabs>
              <w:ind w:right="-100"/>
              <w:rPr>
                <w:sz w:val="24"/>
              </w:rPr>
            </w:pPr>
            <w:r>
              <w:rPr>
                <w:sz w:val="24"/>
                <w:u w:val="double"/>
              </w:rPr>
              <w:t>$           0</w:t>
            </w:r>
          </w:p>
        </w:tc>
        <w:tc>
          <w:tcPr>
            <w:tcW w:w="1080" w:type="dxa"/>
          </w:tcPr>
          <w:p w:rsidR="009C2942" w:rsidRPr="00B65C47" w:rsidRDefault="00B65C47" w:rsidP="0007434C">
            <w:pPr>
              <w:tabs>
                <w:tab w:val="decimal" w:pos="920"/>
              </w:tabs>
              <w:ind w:right="-100"/>
              <w:rPr>
                <w:sz w:val="24"/>
                <w:u w:val="single"/>
              </w:rPr>
            </w:pPr>
            <w:r>
              <w:rPr>
                <w:sz w:val="24"/>
                <w:u w:val="single"/>
              </w:rPr>
              <w:t xml:space="preserve">      </w:t>
            </w:r>
            <w:r w:rsidR="00215E58">
              <w:rPr>
                <w:sz w:val="24"/>
                <w:u w:val="single"/>
              </w:rPr>
              <w:t>5</w:t>
            </w:r>
            <w:r w:rsidR="0007434C" w:rsidRPr="00B65C47">
              <w:rPr>
                <w:sz w:val="24"/>
                <w:u w:val="single"/>
              </w:rPr>
              <w:t>,000</w:t>
            </w:r>
          </w:p>
          <w:p w:rsidR="009C2942" w:rsidRDefault="00215E58" w:rsidP="0007434C">
            <w:pPr>
              <w:tabs>
                <w:tab w:val="decimal" w:pos="820"/>
              </w:tabs>
              <w:ind w:right="-100"/>
              <w:jc w:val="both"/>
              <w:rPr>
                <w:sz w:val="24"/>
              </w:rPr>
            </w:pPr>
            <w:r>
              <w:rPr>
                <w:sz w:val="24"/>
              </w:rPr>
              <w:t>$425</w:t>
            </w:r>
            <w:r w:rsidR="009C2942">
              <w:rPr>
                <w:sz w:val="24"/>
              </w:rPr>
              <w:t>,000</w:t>
            </w:r>
          </w:p>
          <w:p w:rsidR="009C2942" w:rsidRDefault="009C2942" w:rsidP="0007434C">
            <w:pPr>
              <w:tabs>
                <w:tab w:val="decimal" w:pos="820"/>
              </w:tabs>
              <w:ind w:right="-100"/>
              <w:jc w:val="both"/>
              <w:rPr>
                <w:sz w:val="24"/>
              </w:rPr>
            </w:pPr>
            <w:r>
              <w:rPr>
                <w:sz w:val="24"/>
                <w:u w:val="single"/>
              </w:rPr>
              <w:t xml:space="preserve">  43</w:t>
            </w:r>
            <w:r w:rsidR="003172A3">
              <w:rPr>
                <w:sz w:val="24"/>
                <w:u w:val="single"/>
              </w:rPr>
              <w:t>1</w:t>
            </w:r>
            <w:r>
              <w:rPr>
                <w:sz w:val="24"/>
                <w:u w:val="single"/>
              </w:rPr>
              <w:t>,000</w:t>
            </w:r>
          </w:p>
          <w:p w:rsidR="009C2942" w:rsidRDefault="009C2942" w:rsidP="0007434C">
            <w:pPr>
              <w:tabs>
                <w:tab w:val="decimal" w:pos="820"/>
              </w:tabs>
              <w:ind w:right="-100"/>
              <w:jc w:val="both"/>
              <w:rPr>
                <w:sz w:val="24"/>
              </w:rPr>
            </w:pPr>
          </w:p>
          <w:p w:rsidR="009C2942" w:rsidRDefault="003172A3" w:rsidP="0007434C">
            <w:pPr>
              <w:tabs>
                <w:tab w:val="decimal" w:pos="820"/>
              </w:tabs>
              <w:ind w:right="-100"/>
              <w:jc w:val="both"/>
              <w:rPr>
                <w:sz w:val="24"/>
              </w:rPr>
            </w:pPr>
            <w:r>
              <w:rPr>
                <w:sz w:val="24"/>
                <w:u w:val="double"/>
              </w:rPr>
              <w:t>$  (6</w:t>
            </w:r>
            <w:r w:rsidR="009C2942">
              <w:rPr>
                <w:sz w:val="24"/>
                <w:u w:val="double"/>
              </w:rPr>
              <w:t>,000</w:t>
            </w:r>
            <w:r w:rsidR="009C2942">
              <w:rPr>
                <w:sz w:val="24"/>
              </w:rPr>
              <w:t>)</w:t>
            </w:r>
          </w:p>
        </w:tc>
        <w:tc>
          <w:tcPr>
            <w:tcW w:w="1080" w:type="dxa"/>
          </w:tcPr>
          <w:p w:rsidR="009C2942" w:rsidRPr="00B65C47" w:rsidRDefault="00B65C47" w:rsidP="0007434C">
            <w:pPr>
              <w:tabs>
                <w:tab w:val="decimal" w:pos="920"/>
              </w:tabs>
              <w:ind w:right="-100"/>
              <w:jc w:val="both"/>
              <w:rPr>
                <w:sz w:val="24"/>
                <w:u w:val="single"/>
              </w:rPr>
            </w:pPr>
            <w:r>
              <w:rPr>
                <w:sz w:val="24"/>
                <w:u w:val="single"/>
              </w:rPr>
              <w:t xml:space="preserve">      </w:t>
            </w:r>
            <w:r w:rsidR="00215E58">
              <w:rPr>
                <w:sz w:val="24"/>
                <w:u w:val="single"/>
              </w:rPr>
              <w:t>6</w:t>
            </w:r>
            <w:r w:rsidR="0007434C" w:rsidRPr="00B65C47">
              <w:rPr>
                <w:sz w:val="24"/>
                <w:u w:val="single"/>
              </w:rPr>
              <w:t>,000</w:t>
            </w:r>
          </w:p>
          <w:p w:rsidR="009C2942" w:rsidRDefault="00215E58" w:rsidP="009B68C4">
            <w:pPr>
              <w:tabs>
                <w:tab w:val="decimal" w:pos="800"/>
              </w:tabs>
              <w:ind w:right="-100"/>
              <w:jc w:val="both"/>
              <w:rPr>
                <w:sz w:val="24"/>
              </w:rPr>
            </w:pPr>
            <w:r>
              <w:rPr>
                <w:sz w:val="24"/>
              </w:rPr>
              <w:t>$467</w:t>
            </w:r>
            <w:r w:rsidR="009C2942">
              <w:rPr>
                <w:sz w:val="24"/>
              </w:rPr>
              <w:t>,000</w:t>
            </w:r>
          </w:p>
          <w:p w:rsidR="009C2942" w:rsidRDefault="009C2942" w:rsidP="009B68C4">
            <w:pPr>
              <w:tabs>
                <w:tab w:val="decimal" w:pos="800"/>
              </w:tabs>
              <w:ind w:right="-100"/>
              <w:jc w:val="both"/>
              <w:rPr>
                <w:sz w:val="24"/>
              </w:rPr>
            </w:pPr>
            <w:r>
              <w:rPr>
                <w:sz w:val="24"/>
                <w:u w:val="single"/>
              </w:rPr>
              <w:t xml:space="preserve">  4</w:t>
            </w:r>
            <w:r w:rsidR="00444783">
              <w:rPr>
                <w:sz w:val="24"/>
                <w:u w:val="single"/>
              </w:rPr>
              <w:t>67</w:t>
            </w:r>
            <w:r>
              <w:rPr>
                <w:sz w:val="24"/>
                <w:u w:val="single"/>
              </w:rPr>
              <w:t>,000</w:t>
            </w:r>
          </w:p>
          <w:p w:rsidR="009C2942" w:rsidRDefault="009C2942" w:rsidP="009B68C4">
            <w:pPr>
              <w:tabs>
                <w:tab w:val="decimal" w:pos="800"/>
              </w:tabs>
              <w:ind w:right="-100"/>
              <w:jc w:val="both"/>
              <w:rPr>
                <w:sz w:val="24"/>
              </w:rPr>
            </w:pPr>
          </w:p>
          <w:p w:rsidR="009C2942" w:rsidRDefault="00444783" w:rsidP="00444783">
            <w:pPr>
              <w:tabs>
                <w:tab w:val="decimal" w:pos="800"/>
              </w:tabs>
              <w:ind w:right="-100"/>
              <w:jc w:val="both"/>
              <w:rPr>
                <w:sz w:val="24"/>
              </w:rPr>
            </w:pPr>
            <w:r>
              <w:rPr>
                <w:sz w:val="24"/>
                <w:u w:val="double"/>
              </w:rPr>
              <w:t xml:space="preserve">$         </w:t>
            </w:r>
            <w:r w:rsidR="009C2942">
              <w:rPr>
                <w:sz w:val="24"/>
                <w:u w:val="double"/>
              </w:rPr>
              <w:t>0</w:t>
            </w:r>
          </w:p>
        </w:tc>
        <w:tc>
          <w:tcPr>
            <w:tcW w:w="1080" w:type="dxa"/>
          </w:tcPr>
          <w:p w:rsidR="009C2942" w:rsidRPr="00B65C47" w:rsidRDefault="00B65C47" w:rsidP="0007434C">
            <w:pPr>
              <w:tabs>
                <w:tab w:val="decimal" w:pos="920"/>
              </w:tabs>
              <w:ind w:right="-100"/>
              <w:jc w:val="both"/>
              <w:rPr>
                <w:sz w:val="24"/>
                <w:u w:val="single"/>
              </w:rPr>
            </w:pPr>
            <w:r>
              <w:rPr>
                <w:sz w:val="24"/>
                <w:u w:val="single"/>
              </w:rPr>
              <w:t xml:space="preserve">      </w:t>
            </w:r>
            <w:r w:rsidR="00215E58">
              <w:rPr>
                <w:sz w:val="24"/>
                <w:u w:val="single"/>
              </w:rPr>
              <w:t>7</w:t>
            </w:r>
            <w:r w:rsidR="0007434C" w:rsidRPr="00B65C47">
              <w:rPr>
                <w:sz w:val="24"/>
                <w:u w:val="single"/>
              </w:rPr>
              <w:t>,</w:t>
            </w:r>
            <w:r w:rsidR="00EA4AE1">
              <w:rPr>
                <w:sz w:val="24"/>
                <w:u w:val="single"/>
              </w:rPr>
              <w:t>5</w:t>
            </w:r>
            <w:r w:rsidR="0007434C" w:rsidRPr="00B65C47">
              <w:rPr>
                <w:sz w:val="24"/>
                <w:u w:val="single"/>
              </w:rPr>
              <w:t>00</w:t>
            </w:r>
          </w:p>
          <w:p w:rsidR="009C2942" w:rsidRDefault="009C2942" w:rsidP="009B68C4">
            <w:pPr>
              <w:tabs>
                <w:tab w:val="decimal" w:pos="800"/>
              </w:tabs>
              <w:ind w:right="-100"/>
              <w:jc w:val="both"/>
              <w:rPr>
                <w:sz w:val="24"/>
              </w:rPr>
            </w:pPr>
            <w:r>
              <w:rPr>
                <w:sz w:val="24"/>
              </w:rPr>
              <w:t>$5</w:t>
            </w:r>
            <w:r w:rsidR="00215E58">
              <w:rPr>
                <w:sz w:val="24"/>
              </w:rPr>
              <w:t>21</w:t>
            </w:r>
            <w:r>
              <w:rPr>
                <w:sz w:val="24"/>
              </w:rPr>
              <w:t>,000</w:t>
            </w:r>
          </w:p>
          <w:p w:rsidR="009C2942" w:rsidRDefault="009C2942" w:rsidP="009B68C4">
            <w:pPr>
              <w:tabs>
                <w:tab w:val="decimal" w:pos="800"/>
              </w:tabs>
              <w:ind w:right="-100"/>
              <w:jc w:val="both"/>
              <w:rPr>
                <w:sz w:val="24"/>
              </w:rPr>
            </w:pPr>
            <w:r>
              <w:rPr>
                <w:sz w:val="24"/>
                <w:u w:val="single"/>
              </w:rPr>
              <w:t xml:space="preserve">  </w:t>
            </w:r>
            <w:r w:rsidR="003172A3">
              <w:rPr>
                <w:sz w:val="24"/>
                <w:u w:val="single"/>
              </w:rPr>
              <w:t>521</w:t>
            </w:r>
            <w:r>
              <w:rPr>
                <w:sz w:val="24"/>
                <w:u w:val="single"/>
              </w:rPr>
              <w:t>,000</w:t>
            </w:r>
          </w:p>
          <w:p w:rsidR="009C2942" w:rsidRDefault="009C2942" w:rsidP="009B68C4">
            <w:pPr>
              <w:tabs>
                <w:tab w:val="decimal" w:pos="800"/>
              </w:tabs>
              <w:ind w:right="-100"/>
              <w:jc w:val="both"/>
              <w:rPr>
                <w:sz w:val="24"/>
              </w:rPr>
            </w:pPr>
          </w:p>
          <w:p w:rsidR="009C2942" w:rsidRDefault="009C2942" w:rsidP="009B68C4">
            <w:pPr>
              <w:tabs>
                <w:tab w:val="decimal" w:pos="800"/>
              </w:tabs>
              <w:ind w:right="-100"/>
              <w:jc w:val="both"/>
              <w:rPr>
                <w:sz w:val="24"/>
              </w:rPr>
            </w:pPr>
            <w:r>
              <w:rPr>
                <w:sz w:val="24"/>
                <w:u w:val="double"/>
              </w:rPr>
              <w:t>$           0</w:t>
            </w:r>
          </w:p>
        </w:tc>
        <w:tc>
          <w:tcPr>
            <w:tcW w:w="1080" w:type="dxa"/>
          </w:tcPr>
          <w:p w:rsidR="009C2942" w:rsidRPr="00B65C47" w:rsidRDefault="00B65C47" w:rsidP="0007434C">
            <w:pPr>
              <w:tabs>
                <w:tab w:val="decimal" w:pos="920"/>
              </w:tabs>
              <w:jc w:val="both"/>
              <w:rPr>
                <w:sz w:val="24"/>
                <w:u w:val="single"/>
              </w:rPr>
            </w:pPr>
            <w:r>
              <w:rPr>
                <w:sz w:val="24"/>
                <w:u w:val="single"/>
              </w:rPr>
              <w:t xml:space="preserve">      </w:t>
            </w:r>
            <w:r w:rsidR="00215E58">
              <w:rPr>
                <w:sz w:val="24"/>
                <w:u w:val="single"/>
              </w:rPr>
              <w:t>8</w:t>
            </w:r>
            <w:r w:rsidR="0007434C" w:rsidRPr="00B65C47">
              <w:rPr>
                <w:sz w:val="24"/>
                <w:u w:val="single"/>
              </w:rPr>
              <w:t>,</w:t>
            </w:r>
            <w:r w:rsidR="00EA4AE1">
              <w:rPr>
                <w:sz w:val="24"/>
                <w:u w:val="single"/>
              </w:rPr>
              <w:t>5</w:t>
            </w:r>
            <w:r w:rsidR="0007434C" w:rsidRPr="00B65C47">
              <w:rPr>
                <w:sz w:val="24"/>
                <w:u w:val="single"/>
              </w:rPr>
              <w:t>00</w:t>
            </w:r>
          </w:p>
          <w:p w:rsidR="009C2942" w:rsidRDefault="00215E58" w:rsidP="009B68C4">
            <w:pPr>
              <w:tabs>
                <w:tab w:val="decimal" w:pos="800"/>
              </w:tabs>
              <w:jc w:val="both"/>
              <w:rPr>
                <w:sz w:val="24"/>
              </w:rPr>
            </w:pPr>
            <w:r>
              <w:rPr>
                <w:sz w:val="24"/>
              </w:rPr>
              <w:t>$577</w:t>
            </w:r>
            <w:r w:rsidR="009C2942">
              <w:rPr>
                <w:sz w:val="24"/>
              </w:rPr>
              <w:t>,000</w:t>
            </w:r>
          </w:p>
          <w:p w:rsidR="009C2942" w:rsidRDefault="00215E58" w:rsidP="009B68C4">
            <w:pPr>
              <w:tabs>
                <w:tab w:val="decimal" w:pos="800"/>
              </w:tabs>
              <w:jc w:val="both"/>
              <w:rPr>
                <w:sz w:val="24"/>
              </w:rPr>
            </w:pPr>
            <w:r>
              <w:rPr>
                <w:sz w:val="24"/>
                <w:u w:val="single"/>
              </w:rPr>
              <w:t xml:space="preserve">  557</w:t>
            </w:r>
            <w:r w:rsidR="009C2942">
              <w:rPr>
                <w:sz w:val="24"/>
                <w:u w:val="single"/>
              </w:rPr>
              <w:t>,000</w:t>
            </w:r>
          </w:p>
          <w:p w:rsidR="009C2942" w:rsidRDefault="009C2942" w:rsidP="009B68C4">
            <w:pPr>
              <w:tabs>
                <w:tab w:val="decimal" w:pos="800"/>
              </w:tabs>
              <w:jc w:val="both"/>
              <w:rPr>
                <w:sz w:val="24"/>
              </w:rPr>
            </w:pPr>
          </w:p>
          <w:p w:rsidR="009C2942" w:rsidRDefault="003172A3" w:rsidP="00EA4AE1">
            <w:pPr>
              <w:tabs>
                <w:tab w:val="decimal" w:pos="800"/>
              </w:tabs>
              <w:jc w:val="both"/>
              <w:rPr>
                <w:sz w:val="24"/>
              </w:rPr>
            </w:pPr>
            <w:r>
              <w:rPr>
                <w:sz w:val="24"/>
                <w:u w:val="double"/>
              </w:rPr>
              <w:t>$  20</w:t>
            </w:r>
            <w:r w:rsidR="009C2942">
              <w:rPr>
                <w:sz w:val="24"/>
                <w:u w:val="double"/>
              </w:rPr>
              <w:t>,000</w:t>
            </w:r>
          </w:p>
        </w:tc>
      </w:tr>
    </w:tbl>
    <w:p w:rsidR="00BF7C59" w:rsidRDefault="00BF7C59" w:rsidP="00BF7C59">
      <w:pPr>
        <w:ind w:right="-100"/>
        <w:jc w:val="both"/>
        <w:rPr>
          <w:sz w:val="24"/>
        </w:rPr>
      </w:pPr>
    </w:p>
    <w:p w:rsidR="00BF7C59" w:rsidRDefault="00BF7C59" w:rsidP="00BF7C59">
      <w:pPr>
        <w:ind w:right="-90" w:firstLine="540"/>
        <w:jc w:val="both"/>
        <w:rPr>
          <w:sz w:val="24"/>
        </w:rPr>
      </w:pPr>
      <w:r>
        <w:rPr>
          <w:sz w:val="24"/>
        </w:rPr>
        <w:t>The data are shown in Solution Exhibit 10-2</w:t>
      </w:r>
      <w:r w:rsidR="00A700DD">
        <w:rPr>
          <w:sz w:val="24"/>
        </w:rPr>
        <w:t>4</w:t>
      </w:r>
      <w:r w:rsidR="005548BA">
        <w:rPr>
          <w:sz w:val="24"/>
        </w:rPr>
        <w:t xml:space="preserve">. </w:t>
      </w:r>
      <w:r>
        <w:rPr>
          <w:sz w:val="24"/>
        </w:rPr>
        <w:t>The linear cost function o</w:t>
      </w:r>
      <w:r w:rsidR="00A34213">
        <w:rPr>
          <w:sz w:val="24"/>
        </w:rPr>
        <w:t>verstates costs by $6</w:t>
      </w:r>
      <w:r>
        <w:rPr>
          <w:sz w:val="24"/>
        </w:rPr>
        <w:t xml:space="preserve">,000 at the </w:t>
      </w:r>
      <w:r w:rsidR="00A34213">
        <w:rPr>
          <w:sz w:val="24"/>
        </w:rPr>
        <w:t>5</w:t>
      </w:r>
      <w:r>
        <w:rPr>
          <w:sz w:val="24"/>
        </w:rPr>
        <w:t>,000-hour l</w:t>
      </w:r>
      <w:r w:rsidR="00A34213">
        <w:rPr>
          <w:sz w:val="24"/>
        </w:rPr>
        <w:t>evel and understates costs by $20</w:t>
      </w:r>
      <w:r>
        <w:rPr>
          <w:sz w:val="24"/>
        </w:rPr>
        <w:t xml:space="preserve">,000 at the </w:t>
      </w:r>
      <w:r w:rsidR="00A34213">
        <w:rPr>
          <w:sz w:val="24"/>
        </w:rPr>
        <w:t>8</w:t>
      </w:r>
      <w:r>
        <w:rPr>
          <w:sz w:val="24"/>
        </w:rPr>
        <w:t>,</w:t>
      </w:r>
      <w:r w:rsidR="00EA4AE1">
        <w:rPr>
          <w:sz w:val="24"/>
        </w:rPr>
        <w:t>5</w:t>
      </w:r>
      <w:r>
        <w:rPr>
          <w:sz w:val="24"/>
        </w:rPr>
        <w:t>00-hour level.</w:t>
      </w:r>
    </w:p>
    <w:p w:rsidR="00BF7C59" w:rsidRDefault="00BF7C59" w:rsidP="009B68C4">
      <w:pPr>
        <w:ind w:right="-100"/>
        <w:jc w:val="both"/>
        <w:rPr>
          <w:sz w:val="24"/>
        </w:rPr>
      </w:pPr>
    </w:p>
    <w:p w:rsidR="009C2942" w:rsidRDefault="009C2942" w:rsidP="009B68C4">
      <w:pPr>
        <w:tabs>
          <w:tab w:val="left" w:pos="540"/>
          <w:tab w:val="center" w:pos="6740"/>
          <w:tab w:val="center" w:pos="8460"/>
        </w:tabs>
        <w:ind w:right="-270"/>
        <w:jc w:val="both"/>
        <w:rPr>
          <w:b/>
          <w:sz w:val="24"/>
        </w:rPr>
      </w:pPr>
      <w:r>
        <w:rPr>
          <w:sz w:val="24"/>
        </w:rPr>
        <w:t>3.</w:t>
      </w:r>
      <w:r>
        <w:rPr>
          <w:sz w:val="24"/>
        </w:rPr>
        <w:tab/>
      </w:r>
      <w:r>
        <w:rPr>
          <w:sz w:val="24"/>
        </w:rPr>
        <w:tab/>
      </w:r>
      <w:r>
        <w:rPr>
          <w:b/>
          <w:sz w:val="24"/>
        </w:rPr>
        <w:t>Based on</w:t>
      </w:r>
      <w:r>
        <w:rPr>
          <w:b/>
          <w:sz w:val="24"/>
        </w:rPr>
        <w:tab/>
        <w:t>Based on Linear</w:t>
      </w:r>
    </w:p>
    <w:p w:rsidR="009C2942" w:rsidRDefault="009C2942" w:rsidP="009B68C4">
      <w:pPr>
        <w:pBdr>
          <w:bottom w:val="single" w:sz="4" w:space="1" w:color="auto"/>
        </w:pBdr>
        <w:tabs>
          <w:tab w:val="center" w:pos="6740"/>
          <w:tab w:val="center" w:pos="8460"/>
        </w:tabs>
        <w:ind w:right="144"/>
        <w:jc w:val="both"/>
        <w:rPr>
          <w:sz w:val="24"/>
        </w:rPr>
      </w:pPr>
      <w:r>
        <w:rPr>
          <w:b/>
          <w:sz w:val="24"/>
        </w:rPr>
        <w:tab/>
        <w:t xml:space="preserve">  Actual  </w:t>
      </w:r>
      <w:r>
        <w:rPr>
          <w:b/>
          <w:sz w:val="24"/>
        </w:rPr>
        <w:tab/>
        <w:t xml:space="preserve">  Cost Function</w:t>
      </w:r>
      <w:r>
        <w:rPr>
          <w:sz w:val="24"/>
        </w:rPr>
        <w:t xml:space="preserve">  </w:t>
      </w:r>
    </w:p>
    <w:p w:rsidR="009C2942" w:rsidRDefault="009C2942" w:rsidP="009B68C4">
      <w:pPr>
        <w:tabs>
          <w:tab w:val="decimal" w:pos="7200"/>
          <w:tab w:val="decimal" w:pos="8820"/>
          <w:tab w:val="right" w:pos="9180"/>
        </w:tabs>
        <w:ind w:right="-270"/>
        <w:jc w:val="both"/>
        <w:rPr>
          <w:sz w:val="24"/>
        </w:rPr>
      </w:pPr>
      <w:r>
        <w:rPr>
          <w:sz w:val="24"/>
        </w:rPr>
        <w:t>Contribution before deducting incremental overhead</w:t>
      </w:r>
      <w:r>
        <w:rPr>
          <w:sz w:val="24"/>
        </w:rPr>
        <w:tab/>
        <w:t>$</w:t>
      </w:r>
      <w:r w:rsidR="009B19F3">
        <w:rPr>
          <w:sz w:val="24"/>
        </w:rPr>
        <w:t>31</w:t>
      </w:r>
      <w:r>
        <w:rPr>
          <w:sz w:val="24"/>
        </w:rPr>
        <w:t>,000</w:t>
      </w:r>
      <w:r>
        <w:rPr>
          <w:sz w:val="24"/>
        </w:rPr>
        <w:tab/>
        <w:t>$3</w:t>
      </w:r>
      <w:r w:rsidR="00AB163B">
        <w:rPr>
          <w:sz w:val="24"/>
        </w:rPr>
        <w:t>1</w:t>
      </w:r>
      <w:r>
        <w:rPr>
          <w:sz w:val="24"/>
        </w:rPr>
        <w:t>,000</w:t>
      </w:r>
    </w:p>
    <w:p w:rsidR="009C2942" w:rsidRDefault="009C2942" w:rsidP="009B68C4">
      <w:pPr>
        <w:tabs>
          <w:tab w:val="decimal" w:pos="7200"/>
          <w:tab w:val="decimal" w:pos="8820"/>
          <w:tab w:val="right" w:pos="9180"/>
        </w:tabs>
        <w:ind w:right="-270"/>
        <w:jc w:val="both"/>
        <w:rPr>
          <w:sz w:val="24"/>
        </w:rPr>
      </w:pPr>
      <w:r>
        <w:rPr>
          <w:sz w:val="24"/>
        </w:rPr>
        <w:t>Incremental overhead</w:t>
      </w:r>
      <w:r>
        <w:rPr>
          <w:sz w:val="24"/>
        </w:rPr>
        <w:tab/>
      </w:r>
      <w:r>
        <w:rPr>
          <w:sz w:val="24"/>
          <w:u w:val="single"/>
        </w:rPr>
        <w:t xml:space="preserve">  3</w:t>
      </w:r>
      <w:r w:rsidR="00602EAB">
        <w:rPr>
          <w:sz w:val="24"/>
          <w:u w:val="single"/>
        </w:rPr>
        <w:t>0</w:t>
      </w:r>
      <w:r>
        <w:rPr>
          <w:sz w:val="24"/>
          <w:u w:val="single"/>
        </w:rPr>
        <w:t>,000</w:t>
      </w:r>
      <w:r>
        <w:rPr>
          <w:sz w:val="24"/>
        </w:rPr>
        <w:tab/>
      </w:r>
      <w:r>
        <w:rPr>
          <w:sz w:val="24"/>
          <w:u w:val="single"/>
        </w:rPr>
        <w:t xml:space="preserve">   </w:t>
      </w:r>
      <w:r w:rsidR="00AB163B">
        <w:rPr>
          <w:sz w:val="24"/>
          <w:u w:val="single"/>
        </w:rPr>
        <w:t>36</w:t>
      </w:r>
      <w:r>
        <w:rPr>
          <w:sz w:val="24"/>
          <w:u w:val="single"/>
        </w:rPr>
        <w:t>,000</w:t>
      </w:r>
    </w:p>
    <w:p w:rsidR="009C2942" w:rsidRDefault="009C2942" w:rsidP="009B68C4">
      <w:pPr>
        <w:tabs>
          <w:tab w:val="decimal" w:pos="7200"/>
          <w:tab w:val="decimal" w:pos="8820"/>
          <w:tab w:val="right" w:pos="9270"/>
        </w:tabs>
        <w:ind w:right="-270"/>
        <w:jc w:val="both"/>
        <w:rPr>
          <w:sz w:val="24"/>
        </w:rPr>
      </w:pPr>
      <w:r>
        <w:rPr>
          <w:sz w:val="24"/>
        </w:rPr>
        <w:t>Contribution after incremental overhead</w:t>
      </w:r>
      <w:r>
        <w:rPr>
          <w:sz w:val="24"/>
        </w:rPr>
        <w:tab/>
      </w:r>
      <w:r>
        <w:rPr>
          <w:sz w:val="24"/>
          <w:u w:val="double"/>
        </w:rPr>
        <w:t xml:space="preserve">$  </w:t>
      </w:r>
      <w:r w:rsidR="00F713B8">
        <w:rPr>
          <w:sz w:val="24"/>
          <w:u w:val="double"/>
        </w:rPr>
        <w:t>1</w:t>
      </w:r>
      <w:r>
        <w:rPr>
          <w:sz w:val="24"/>
          <w:u w:val="double"/>
        </w:rPr>
        <w:t>,000</w:t>
      </w:r>
      <w:r>
        <w:rPr>
          <w:sz w:val="24"/>
        </w:rPr>
        <w:tab/>
      </w:r>
      <w:r>
        <w:rPr>
          <w:sz w:val="24"/>
          <w:u w:val="double"/>
        </w:rPr>
        <w:t>$ (</w:t>
      </w:r>
      <w:r w:rsidR="00AB163B">
        <w:rPr>
          <w:sz w:val="24"/>
          <w:u w:val="double"/>
        </w:rPr>
        <w:t>5</w:t>
      </w:r>
      <w:r>
        <w:rPr>
          <w:sz w:val="24"/>
          <w:u w:val="double"/>
        </w:rPr>
        <w:t>,000</w:t>
      </w:r>
      <w:r>
        <w:rPr>
          <w:sz w:val="24"/>
        </w:rPr>
        <w:t>)</w:t>
      </w:r>
    </w:p>
    <w:p w:rsidR="009C2942" w:rsidRDefault="009C2942" w:rsidP="009B68C4">
      <w:pPr>
        <w:jc w:val="both"/>
        <w:rPr>
          <w:sz w:val="24"/>
        </w:rPr>
      </w:pPr>
    </w:p>
    <w:p w:rsidR="009C2942" w:rsidRDefault="009C2942" w:rsidP="009B68C4">
      <w:pPr>
        <w:jc w:val="both"/>
        <w:rPr>
          <w:sz w:val="24"/>
        </w:rPr>
      </w:pPr>
      <w:r>
        <w:rPr>
          <w:sz w:val="24"/>
        </w:rPr>
        <w:t>The total contribution margin actually forgone is $</w:t>
      </w:r>
      <w:r w:rsidR="00F713B8">
        <w:rPr>
          <w:sz w:val="24"/>
        </w:rPr>
        <w:t>1</w:t>
      </w:r>
      <w:r>
        <w:rPr>
          <w:sz w:val="24"/>
        </w:rPr>
        <w:t>,000.</w:t>
      </w:r>
    </w:p>
    <w:p w:rsidR="009C2942" w:rsidRDefault="009C2942" w:rsidP="009B68C4">
      <w:pPr>
        <w:tabs>
          <w:tab w:val="left" w:pos="540"/>
        </w:tabs>
        <w:jc w:val="both"/>
        <w:rPr>
          <w:sz w:val="24"/>
        </w:rPr>
      </w:pPr>
    </w:p>
    <w:p w:rsidR="009C2942" w:rsidRDefault="004E6699" w:rsidP="009B68C4">
      <w:pPr>
        <w:pStyle w:val="Heading3"/>
        <w:tabs>
          <w:tab w:val="left" w:pos="540"/>
        </w:tabs>
      </w:pPr>
      <w:r>
        <w:br w:type="page"/>
      </w:r>
      <w:r w:rsidR="009C2942">
        <w:lastRenderedPageBreak/>
        <w:t>Solution Exhibit 10-2</w:t>
      </w:r>
      <w:r w:rsidR="00EF7FA5">
        <w:t>4</w:t>
      </w:r>
    </w:p>
    <w:p w:rsidR="009C2942" w:rsidRDefault="009C2942" w:rsidP="009B68C4">
      <w:pPr>
        <w:tabs>
          <w:tab w:val="left" w:pos="540"/>
        </w:tabs>
        <w:rPr>
          <w:sz w:val="24"/>
        </w:rPr>
      </w:pPr>
      <w:r>
        <w:rPr>
          <w:sz w:val="24"/>
        </w:rPr>
        <w:t>Linear Cost Function Plot of Professional Labor-Hours</w:t>
      </w:r>
    </w:p>
    <w:p w:rsidR="009C2942" w:rsidRDefault="009C2942" w:rsidP="009B68C4">
      <w:pPr>
        <w:pBdr>
          <w:bottom w:val="single" w:sz="6" w:space="0" w:color="auto"/>
        </w:pBdr>
        <w:tabs>
          <w:tab w:val="left" w:pos="540"/>
        </w:tabs>
        <w:rPr>
          <w:sz w:val="24"/>
        </w:rPr>
      </w:pPr>
      <w:r>
        <w:rPr>
          <w:sz w:val="24"/>
        </w:rPr>
        <w:t xml:space="preserve">on Total Overhead Costs for </w:t>
      </w:r>
      <w:r w:rsidR="00CC4A42">
        <w:rPr>
          <w:sz w:val="24"/>
        </w:rPr>
        <w:t>Little Rock Reviewers Company</w:t>
      </w:r>
    </w:p>
    <w:p w:rsidR="00CD1AAF" w:rsidRDefault="00CD1AAF" w:rsidP="009B68C4">
      <w:pPr>
        <w:tabs>
          <w:tab w:val="left" w:pos="720"/>
          <w:tab w:val="left" w:pos="1800"/>
        </w:tabs>
        <w:jc w:val="both"/>
        <w:rPr>
          <w:b/>
          <w:sz w:val="24"/>
        </w:rPr>
      </w:pPr>
    </w:p>
    <w:p w:rsidR="00656E83" w:rsidRPr="003D5D29" w:rsidRDefault="00E32418" w:rsidP="009F3967">
      <w:pPr>
        <w:tabs>
          <w:tab w:val="left" w:pos="720"/>
          <w:tab w:val="left" w:pos="1800"/>
        </w:tabs>
        <w:jc w:val="center"/>
        <w:rPr>
          <w:b/>
          <w:noProof/>
          <w:sz w:val="24"/>
        </w:rPr>
      </w:pPr>
      <w:r>
        <w:rPr>
          <w:noProof/>
        </w:rPr>
        <w:drawing>
          <wp:inline distT="0" distB="0" distL="0" distR="0">
            <wp:extent cx="4572000" cy="2743200"/>
            <wp:effectExtent l="0" t="0" r="19050" b="1905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9F3967" w:rsidRDefault="009F3967" w:rsidP="009F3967">
      <w:pPr>
        <w:tabs>
          <w:tab w:val="left" w:pos="720"/>
          <w:tab w:val="left" w:pos="1800"/>
        </w:tabs>
        <w:jc w:val="center"/>
        <w:rPr>
          <w:b/>
          <w:sz w:val="24"/>
        </w:rPr>
      </w:pPr>
    </w:p>
    <w:p w:rsidR="00CD1AAF" w:rsidRDefault="00CD1AAF" w:rsidP="009B68C4">
      <w:pPr>
        <w:tabs>
          <w:tab w:val="left" w:pos="720"/>
          <w:tab w:val="left" w:pos="1800"/>
        </w:tabs>
        <w:jc w:val="both"/>
        <w:rPr>
          <w:b/>
          <w:sz w:val="24"/>
        </w:rPr>
      </w:pPr>
    </w:p>
    <w:p w:rsidR="009C2942" w:rsidRDefault="009C2942" w:rsidP="009B68C4">
      <w:pPr>
        <w:tabs>
          <w:tab w:val="left" w:pos="720"/>
          <w:tab w:val="left" w:pos="1800"/>
        </w:tabs>
        <w:jc w:val="both"/>
        <w:rPr>
          <w:sz w:val="24"/>
        </w:rPr>
      </w:pPr>
      <w:proofErr w:type="gramStart"/>
      <w:r>
        <w:rPr>
          <w:b/>
          <w:sz w:val="24"/>
        </w:rPr>
        <w:t>10-2</w:t>
      </w:r>
      <w:r w:rsidR="00EF7FA5">
        <w:rPr>
          <w:b/>
          <w:sz w:val="24"/>
        </w:rPr>
        <w:t>5</w:t>
      </w:r>
      <w:r>
        <w:rPr>
          <w:b/>
          <w:sz w:val="24"/>
        </w:rPr>
        <w:t xml:space="preserve">   </w:t>
      </w:r>
      <w:r>
        <w:rPr>
          <w:sz w:val="24"/>
        </w:rPr>
        <w:t>(20 min.)</w:t>
      </w:r>
      <w:proofErr w:type="gramEnd"/>
      <w:r>
        <w:rPr>
          <w:b/>
          <w:sz w:val="24"/>
        </w:rPr>
        <w:t xml:space="preserve">   Cost-volume-profit and regression analysis</w:t>
      </w:r>
      <w:r>
        <w:rPr>
          <w:sz w:val="24"/>
        </w:rPr>
        <w:t>.</w:t>
      </w:r>
    </w:p>
    <w:p w:rsidR="009C2942" w:rsidRDefault="009C2942" w:rsidP="009B68C4">
      <w:pPr>
        <w:jc w:val="both"/>
        <w:rPr>
          <w:sz w:val="24"/>
        </w:rPr>
      </w:pPr>
    </w:p>
    <w:p w:rsidR="009C2942" w:rsidRDefault="009C2942" w:rsidP="009B68C4">
      <w:pPr>
        <w:tabs>
          <w:tab w:val="left" w:pos="540"/>
          <w:tab w:val="left" w:pos="3870"/>
          <w:tab w:val="left" w:pos="4320"/>
        </w:tabs>
        <w:jc w:val="both"/>
        <w:rPr>
          <w:sz w:val="24"/>
        </w:rPr>
      </w:pPr>
      <w:r>
        <w:rPr>
          <w:sz w:val="24"/>
        </w:rPr>
        <w:t>1a.</w:t>
      </w:r>
      <w:r>
        <w:rPr>
          <w:sz w:val="24"/>
        </w:rPr>
        <w:tab/>
        <w:t>Average cost of manufacturing</w:t>
      </w:r>
      <w:r>
        <w:rPr>
          <w:sz w:val="24"/>
        </w:rPr>
        <w:tab/>
        <w:t>=</w:t>
      </w:r>
      <w:r>
        <w:rPr>
          <w:sz w:val="24"/>
        </w:rPr>
        <w:tab/>
      </w:r>
      <w:r w:rsidR="00CD1AAF" w:rsidRPr="00541B1D">
        <w:rPr>
          <w:position w:val="-28"/>
          <w:sz w:val="24"/>
        </w:rPr>
        <w:object w:dxaOrig="2620" w:dyaOrig="660">
          <v:shape id="_x0000_i1040" type="#_x0000_t75" style="width:130.75pt;height:33.15pt" o:ole="" fillcolor="window">
            <v:imagedata r:id="rId46" o:title=""/>
          </v:shape>
          <o:OLEObject Type="Embed" ProgID="Equation.DSMT4" ShapeID="_x0000_i1040" DrawAspect="Content" ObjectID="_1457323570" r:id="rId47"/>
        </w:object>
      </w:r>
    </w:p>
    <w:p w:rsidR="00E8459C" w:rsidRDefault="00E8459C" w:rsidP="009B68C4">
      <w:pPr>
        <w:tabs>
          <w:tab w:val="left" w:pos="540"/>
          <w:tab w:val="left" w:pos="3870"/>
          <w:tab w:val="left" w:pos="4320"/>
        </w:tabs>
        <w:jc w:val="both"/>
        <w:rPr>
          <w:sz w:val="24"/>
        </w:rPr>
      </w:pPr>
    </w:p>
    <w:p w:rsidR="009C2942" w:rsidRDefault="009C2942" w:rsidP="009B68C4">
      <w:pPr>
        <w:tabs>
          <w:tab w:val="left" w:pos="540"/>
          <w:tab w:val="left" w:pos="3870"/>
          <w:tab w:val="left" w:pos="4320"/>
        </w:tabs>
        <w:jc w:val="both"/>
        <w:rPr>
          <w:sz w:val="24"/>
        </w:rPr>
      </w:pPr>
      <w:r>
        <w:rPr>
          <w:sz w:val="24"/>
        </w:rPr>
        <w:tab/>
      </w:r>
      <w:r>
        <w:rPr>
          <w:sz w:val="24"/>
        </w:rPr>
        <w:tab/>
        <w:t>=</w:t>
      </w:r>
      <w:r>
        <w:rPr>
          <w:sz w:val="24"/>
        </w:rPr>
        <w:tab/>
      </w:r>
      <w:r w:rsidR="007E5EFC" w:rsidRPr="00541B1D">
        <w:rPr>
          <w:position w:val="-28"/>
          <w:sz w:val="24"/>
        </w:rPr>
        <w:object w:dxaOrig="1180" w:dyaOrig="660">
          <v:shape id="_x0000_i1041" type="#_x0000_t75" style="width:58.75pt;height:33.15pt" o:ole="" fillcolor="window">
            <v:imagedata r:id="rId48" o:title=""/>
          </v:shape>
          <o:OLEObject Type="Embed" ProgID="Equation.DSMT4" ShapeID="_x0000_i1041" DrawAspect="Content" ObjectID="_1457323571" r:id="rId49"/>
        </w:object>
      </w:r>
      <w:proofErr w:type="gramStart"/>
      <w:r>
        <w:rPr>
          <w:sz w:val="24"/>
        </w:rPr>
        <w:t>=  $</w:t>
      </w:r>
      <w:proofErr w:type="gramEnd"/>
      <w:r>
        <w:rPr>
          <w:sz w:val="24"/>
        </w:rPr>
        <w:t>3</w:t>
      </w:r>
      <w:r w:rsidR="007E5EFC">
        <w:rPr>
          <w:sz w:val="24"/>
        </w:rPr>
        <w:t>3</w:t>
      </w:r>
      <w:r>
        <w:rPr>
          <w:sz w:val="24"/>
        </w:rPr>
        <w:t xml:space="preserve"> per frame</w:t>
      </w:r>
    </w:p>
    <w:p w:rsidR="00E8459C" w:rsidRDefault="00E8459C" w:rsidP="009B68C4">
      <w:pPr>
        <w:tabs>
          <w:tab w:val="left" w:pos="540"/>
          <w:tab w:val="left" w:pos="3870"/>
          <w:tab w:val="left" w:pos="4320"/>
        </w:tabs>
        <w:jc w:val="both"/>
        <w:rPr>
          <w:sz w:val="24"/>
        </w:rPr>
      </w:pPr>
    </w:p>
    <w:p w:rsidR="009C2942" w:rsidRDefault="009C2942" w:rsidP="009B68C4">
      <w:pPr>
        <w:tabs>
          <w:tab w:val="left" w:pos="540"/>
        </w:tabs>
        <w:jc w:val="both"/>
        <w:rPr>
          <w:sz w:val="24"/>
        </w:rPr>
      </w:pPr>
      <w:r>
        <w:rPr>
          <w:sz w:val="24"/>
        </w:rPr>
        <w:tab/>
        <w:t xml:space="preserve">This cost is </w:t>
      </w:r>
      <w:r w:rsidR="00A94BFB">
        <w:rPr>
          <w:sz w:val="24"/>
        </w:rPr>
        <w:t>higher</w:t>
      </w:r>
      <w:r>
        <w:rPr>
          <w:sz w:val="24"/>
        </w:rPr>
        <w:t xml:space="preserve"> than the $</w:t>
      </w:r>
      <w:r w:rsidR="00A94BFB">
        <w:rPr>
          <w:sz w:val="24"/>
        </w:rPr>
        <w:t>32</w:t>
      </w:r>
      <w:r>
        <w:rPr>
          <w:sz w:val="24"/>
        </w:rPr>
        <w:t>.50 per frame that Ryan has quoted.</w:t>
      </w:r>
    </w:p>
    <w:p w:rsidR="00BF7C59" w:rsidRDefault="00BF7C59" w:rsidP="009B68C4">
      <w:pPr>
        <w:tabs>
          <w:tab w:val="left" w:pos="540"/>
        </w:tabs>
        <w:ind w:left="720" w:hanging="720"/>
        <w:jc w:val="both"/>
        <w:rPr>
          <w:b/>
          <w:sz w:val="24"/>
        </w:rPr>
      </w:pPr>
    </w:p>
    <w:p w:rsidR="009C2942" w:rsidRDefault="00CD1AAF" w:rsidP="009B68C4">
      <w:pPr>
        <w:pStyle w:val="BodyText3"/>
        <w:spacing w:line="240" w:lineRule="auto"/>
      </w:pPr>
      <w:r>
        <w:t>1b.</w:t>
      </w:r>
      <w:r>
        <w:tab/>
        <w:t>Goldstein</w:t>
      </w:r>
      <w:r w:rsidR="009C2942">
        <w:t xml:space="preserve"> cannot take the average manufacturing cost in 20</w:t>
      </w:r>
      <w:r w:rsidR="00487154">
        <w:t>14</w:t>
      </w:r>
      <w:r w:rsidR="009C2942">
        <w:t xml:space="preserve"> of $3</w:t>
      </w:r>
      <w:r w:rsidR="007E5EFC">
        <w:t>3</w:t>
      </w:r>
      <w:r w:rsidR="009C2942">
        <w:t xml:space="preserve"> per frame and multiply it by 3</w:t>
      </w:r>
      <w:r w:rsidR="007E5EFC">
        <w:t>5</w:t>
      </w:r>
      <w:r w:rsidR="009C2942">
        <w:t>,000 bicycle frames to determine the total cost of manufacturing 3</w:t>
      </w:r>
      <w:r w:rsidR="007E5EFC">
        <w:t>5</w:t>
      </w:r>
      <w:r w:rsidR="009C2942">
        <w:t>,000 bicycle frames</w:t>
      </w:r>
      <w:r w:rsidR="005548BA">
        <w:t xml:space="preserve">. </w:t>
      </w:r>
      <w:r w:rsidR="009C2942">
        <w:t>The reason is that some of the $</w:t>
      </w:r>
      <w:r w:rsidR="007E5EFC">
        <w:t>1,056</w:t>
      </w:r>
      <w:r w:rsidR="009C2942">
        <w:t>,000 (or equivalently the $3</w:t>
      </w:r>
      <w:r w:rsidR="007E5EFC">
        <w:t>3</w:t>
      </w:r>
      <w:r w:rsidR="009C2942">
        <w:t xml:space="preserve"> cost per frame) are fixed costs and some are variable costs. Without distinguishing f</w:t>
      </w:r>
      <w:r>
        <w:t>ixed from variable costs, Goldstein</w:t>
      </w:r>
      <w:r w:rsidR="009C2942">
        <w:t xml:space="preserve"> cannot determine the cost of manufacturing 3</w:t>
      </w:r>
      <w:r w:rsidR="007E5EFC">
        <w:t>5</w:t>
      </w:r>
      <w:r w:rsidR="009C2942">
        <w:t>,000 frames. For example, if all costs are fixed, the manufacturing costs of 3</w:t>
      </w:r>
      <w:r w:rsidR="007E5EFC">
        <w:t>5</w:t>
      </w:r>
      <w:r w:rsidR="009C2942">
        <w:t>,000 frames will continue to be $</w:t>
      </w:r>
      <w:r w:rsidR="007E5EFC">
        <w:t>1,056</w:t>
      </w:r>
      <w:r w:rsidR="009C2942">
        <w:t>,000. If, however, all costs are variable, the cost of manufacturing 3</w:t>
      </w:r>
      <w:r w:rsidR="007E5EFC">
        <w:t>5</w:t>
      </w:r>
      <w:r w:rsidR="009C2942">
        <w:t>,000 frames would be $3</w:t>
      </w:r>
      <w:r w:rsidR="007E5EFC">
        <w:t>3</w:t>
      </w:r>
      <w:r w:rsidR="009C2942">
        <w:t xml:space="preserve"> </w:t>
      </w:r>
      <w:r w:rsidR="009C2942">
        <w:sym w:font="Symbol" w:char="F0B4"/>
      </w:r>
      <w:r w:rsidR="009C2942">
        <w:t xml:space="preserve"> 3</w:t>
      </w:r>
      <w:r w:rsidR="007E5EFC">
        <w:t>5</w:t>
      </w:r>
      <w:r w:rsidR="009C2942">
        <w:t>,000 = $1,</w:t>
      </w:r>
      <w:r w:rsidR="007E5EFC">
        <w:t>155</w:t>
      </w:r>
      <w:r w:rsidR="009C2942">
        <w:t>,000. If some costs are fixed and some are variable, the cost of manufacturing 3</w:t>
      </w:r>
      <w:r w:rsidR="007E5EFC">
        <w:t>5</w:t>
      </w:r>
      <w:r w:rsidR="009C2942">
        <w:t>,000 frames will be somewhere between $</w:t>
      </w:r>
      <w:r w:rsidR="007E5EFC">
        <w:t>1,056</w:t>
      </w:r>
      <w:r w:rsidR="009C2942">
        <w:t>,000 and $1,</w:t>
      </w:r>
      <w:r w:rsidR="007E5EFC">
        <w:t>155</w:t>
      </w:r>
      <w:r w:rsidR="009C2942">
        <w:t>,000.</w:t>
      </w:r>
    </w:p>
    <w:p w:rsidR="009C2942" w:rsidRDefault="009C2942" w:rsidP="009B68C4">
      <w:pPr>
        <w:ind w:firstLine="720"/>
        <w:jc w:val="both"/>
        <w:rPr>
          <w:sz w:val="24"/>
        </w:rPr>
      </w:pPr>
      <w:r>
        <w:rPr>
          <w:sz w:val="24"/>
        </w:rPr>
        <w:t>Some students could argue that another reason for not being able to determine the cost of manufacturing 3</w:t>
      </w:r>
      <w:r w:rsidR="007E5EFC">
        <w:rPr>
          <w:sz w:val="24"/>
        </w:rPr>
        <w:t>5</w:t>
      </w:r>
      <w:r>
        <w:rPr>
          <w:sz w:val="24"/>
        </w:rPr>
        <w:t>,000 bicycle frames is that not all costs are output unit-level costs. If some costs are, for example, batch-level costs, more information would be needed on the number of batches in which the 3</w:t>
      </w:r>
      <w:r w:rsidR="007E5EFC">
        <w:rPr>
          <w:sz w:val="24"/>
        </w:rPr>
        <w:t>5</w:t>
      </w:r>
      <w:r>
        <w:rPr>
          <w:sz w:val="24"/>
        </w:rPr>
        <w:t>,000 bicycle frames would be produced, in order to determine the cost of manufacturing 3</w:t>
      </w:r>
      <w:r w:rsidR="007E5EFC">
        <w:rPr>
          <w:sz w:val="24"/>
        </w:rPr>
        <w:t>5</w:t>
      </w:r>
      <w:r>
        <w:rPr>
          <w:sz w:val="24"/>
        </w:rPr>
        <w:t>,000 bicycle frames.</w:t>
      </w:r>
    </w:p>
    <w:p w:rsidR="009C2942" w:rsidRDefault="009C2942" w:rsidP="009B68C4">
      <w:pPr>
        <w:tabs>
          <w:tab w:val="left" w:pos="720"/>
          <w:tab w:val="left" w:pos="3600"/>
          <w:tab w:val="left" w:pos="4320"/>
        </w:tabs>
        <w:jc w:val="both"/>
        <w:rPr>
          <w:b/>
          <w:sz w:val="24"/>
        </w:rPr>
      </w:pPr>
    </w:p>
    <w:p w:rsidR="009C2942" w:rsidRDefault="009C2942" w:rsidP="009B68C4">
      <w:pPr>
        <w:tabs>
          <w:tab w:val="left" w:pos="720"/>
          <w:tab w:val="left" w:pos="3060"/>
          <w:tab w:val="left" w:pos="3420"/>
        </w:tabs>
        <w:jc w:val="both"/>
        <w:rPr>
          <w:sz w:val="24"/>
        </w:rPr>
      </w:pPr>
      <w:r>
        <w:rPr>
          <w:sz w:val="24"/>
        </w:rPr>
        <w:t xml:space="preserve">2. </w:t>
      </w:r>
      <w:r>
        <w:rPr>
          <w:sz w:val="24"/>
        </w:rPr>
        <w:tab/>
      </w:r>
      <w:r w:rsidR="00507F8D" w:rsidRPr="00507F8D">
        <w:rPr>
          <w:position w:val="-28"/>
          <w:sz w:val="24"/>
        </w:rPr>
        <w:object w:dxaOrig="2240" w:dyaOrig="680">
          <v:shape id="_x0000_i1042" type="#_x0000_t75" style="width:112.75pt;height:35.05pt" o:ole="" fillcolor="window">
            <v:imagedata r:id="rId50" o:title=""/>
          </v:shape>
          <o:OLEObject Type="Embed" ProgID="Equation.DSMT4" ShapeID="_x0000_i1042" DrawAspect="Content" ObjectID="_1457323572" r:id="rId51"/>
        </w:object>
      </w:r>
      <w:r>
        <w:rPr>
          <w:sz w:val="24"/>
        </w:rPr>
        <w:tab/>
        <w:t>=</w:t>
      </w:r>
      <w:r>
        <w:rPr>
          <w:sz w:val="24"/>
        </w:rPr>
        <w:tab/>
        <w:t>$43</w:t>
      </w:r>
      <w:r w:rsidR="00507F8D">
        <w:rPr>
          <w:sz w:val="24"/>
        </w:rPr>
        <w:t>5</w:t>
      </w:r>
      <w:r>
        <w:rPr>
          <w:sz w:val="24"/>
        </w:rPr>
        <w:t>,000 + $1</w:t>
      </w:r>
      <w:r w:rsidR="00507F8D">
        <w:rPr>
          <w:sz w:val="24"/>
        </w:rPr>
        <w:t>9</w:t>
      </w:r>
      <w:r>
        <w:rPr>
          <w:sz w:val="24"/>
        </w:rPr>
        <w:t xml:space="preserve"> </w:t>
      </w:r>
      <w:r>
        <w:rPr>
          <w:sz w:val="24"/>
        </w:rPr>
        <w:sym w:font="Symbol" w:char="F0B4"/>
      </w:r>
      <w:r>
        <w:rPr>
          <w:sz w:val="24"/>
        </w:rPr>
        <w:t xml:space="preserve"> 3</w:t>
      </w:r>
      <w:r w:rsidR="00507F8D">
        <w:rPr>
          <w:sz w:val="24"/>
        </w:rPr>
        <w:t>5</w:t>
      </w:r>
      <w:r>
        <w:rPr>
          <w:sz w:val="24"/>
        </w:rPr>
        <w:t>,000</w:t>
      </w:r>
    </w:p>
    <w:p w:rsidR="009C2942" w:rsidRDefault="009C2942" w:rsidP="009B68C4">
      <w:pPr>
        <w:tabs>
          <w:tab w:val="left" w:pos="720"/>
          <w:tab w:val="left" w:pos="3060"/>
          <w:tab w:val="left" w:pos="3420"/>
        </w:tabs>
        <w:jc w:val="both"/>
        <w:rPr>
          <w:sz w:val="24"/>
        </w:rPr>
      </w:pPr>
      <w:r>
        <w:rPr>
          <w:sz w:val="24"/>
        </w:rPr>
        <w:tab/>
      </w:r>
      <w:r>
        <w:rPr>
          <w:sz w:val="24"/>
        </w:rPr>
        <w:tab/>
        <w:t>=</w:t>
      </w:r>
      <w:r>
        <w:rPr>
          <w:sz w:val="24"/>
        </w:rPr>
        <w:tab/>
        <w:t>$43</w:t>
      </w:r>
      <w:r w:rsidR="00507F8D">
        <w:rPr>
          <w:sz w:val="24"/>
        </w:rPr>
        <w:t>5</w:t>
      </w:r>
      <w:r>
        <w:rPr>
          <w:sz w:val="24"/>
        </w:rPr>
        <w:t>,000 + $</w:t>
      </w:r>
      <w:r w:rsidR="00507F8D">
        <w:rPr>
          <w:sz w:val="24"/>
        </w:rPr>
        <w:t>665</w:t>
      </w:r>
      <w:r>
        <w:rPr>
          <w:sz w:val="24"/>
        </w:rPr>
        <w:t>,000 = $</w:t>
      </w:r>
      <w:r w:rsidR="00507F8D">
        <w:rPr>
          <w:sz w:val="24"/>
        </w:rPr>
        <w:t>1,100</w:t>
      </w:r>
      <w:r>
        <w:rPr>
          <w:sz w:val="24"/>
        </w:rPr>
        <w:t>,000</w:t>
      </w:r>
    </w:p>
    <w:p w:rsidR="009C2942" w:rsidRDefault="009C2942" w:rsidP="009B68C4">
      <w:pPr>
        <w:tabs>
          <w:tab w:val="left" w:pos="720"/>
          <w:tab w:val="left" w:pos="3600"/>
          <w:tab w:val="left" w:pos="4320"/>
        </w:tabs>
        <w:jc w:val="both"/>
        <w:rPr>
          <w:sz w:val="24"/>
        </w:rPr>
      </w:pPr>
    </w:p>
    <w:p w:rsidR="009C2942" w:rsidRDefault="009C2942" w:rsidP="009B68C4">
      <w:pPr>
        <w:pStyle w:val="BodyText3"/>
        <w:tabs>
          <w:tab w:val="left" w:pos="720"/>
          <w:tab w:val="left" w:pos="3600"/>
          <w:tab w:val="left" w:pos="4320"/>
        </w:tabs>
        <w:spacing w:line="240" w:lineRule="auto"/>
      </w:pPr>
      <w:r>
        <w:tab/>
        <w:t>Purchasing bicycle frames from Ryan will cost $</w:t>
      </w:r>
      <w:r w:rsidR="00507F8D">
        <w:t>3</w:t>
      </w:r>
      <w:r w:rsidR="0012610E">
        <w:t>2</w:t>
      </w:r>
      <w:r>
        <w:t xml:space="preserve">.50 </w:t>
      </w:r>
      <w:r>
        <w:sym w:font="Symbol" w:char="F0B4"/>
      </w:r>
      <w:r>
        <w:t xml:space="preserve"> 3</w:t>
      </w:r>
      <w:r w:rsidR="00507F8D">
        <w:t>5</w:t>
      </w:r>
      <w:r>
        <w:t>,000 = $1,</w:t>
      </w:r>
      <w:r w:rsidR="0012610E">
        <w:t>137</w:t>
      </w:r>
      <w:r>
        <w:t>,</w:t>
      </w:r>
      <w:r w:rsidR="00507F8D">
        <w:t>5</w:t>
      </w:r>
      <w:r>
        <w:t>00. Hence</w:t>
      </w:r>
      <w:r w:rsidR="00BF7FC4">
        <w:t>,</w:t>
      </w:r>
      <w:r w:rsidR="00CD1AAF">
        <w:t xml:space="preserve"> it will cost Goldstein</w:t>
      </w:r>
      <w:r>
        <w:t xml:space="preserve"> $1,</w:t>
      </w:r>
      <w:r w:rsidR="0012610E">
        <w:t>137</w:t>
      </w:r>
      <w:r>
        <w:t>,</w:t>
      </w:r>
      <w:r w:rsidR="00507F8D">
        <w:t>5</w:t>
      </w:r>
      <w:r>
        <w:t xml:space="preserve">00 </w:t>
      </w:r>
      <w:r>
        <w:sym w:font="Symbol" w:char="F02D"/>
      </w:r>
      <w:r>
        <w:t xml:space="preserve"> $</w:t>
      </w:r>
      <w:r w:rsidR="00507F8D">
        <w:t>1,100</w:t>
      </w:r>
      <w:r>
        <w:t>,000 = $</w:t>
      </w:r>
      <w:r w:rsidR="0012610E">
        <w:t>3</w:t>
      </w:r>
      <w:r w:rsidR="00507F8D">
        <w:t>7</w:t>
      </w:r>
      <w:r>
        <w:t>,</w:t>
      </w:r>
      <w:r w:rsidR="00507F8D">
        <w:t>5</w:t>
      </w:r>
      <w:r>
        <w:t xml:space="preserve">00 more to purchase the frames from </w:t>
      </w:r>
      <w:r w:rsidR="00AF2252">
        <w:t xml:space="preserve">Ryan </w:t>
      </w:r>
      <w:r>
        <w:t>rather than manufacture them in-house.</w:t>
      </w:r>
    </w:p>
    <w:p w:rsidR="009C2942" w:rsidRDefault="009C2942" w:rsidP="009B68C4">
      <w:pPr>
        <w:jc w:val="both"/>
        <w:rPr>
          <w:sz w:val="24"/>
        </w:rPr>
      </w:pPr>
    </w:p>
    <w:p w:rsidR="009C2942" w:rsidRDefault="00CD1AAF" w:rsidP="009B68C4">
      <w:pPr>
        <w:tabs>
          <w:tab w:val="left" w:pos="720"/>
        </w:tabs>
        <w:jc w:val="both"/>
        <w:rPr>
          <w:sz w:val="24"/>
        </w:rPr>
      </w:pPr>
      <w:r>
        <w:rPr>
          <w:sz w:val="24"/>
        </w:rPr>
        <w:t>3.</w:t>
      </w:r>
      <w:r>
        <w:rPr>
          <w:sz w:val="24"/>
        </w:rPr>
        <w:tab/>
        <w:t>Goldstein</w:t>
      </w:r>
      <w:r w:rsidR="009C2942">
        <w:rPr>
          <w:sz w:val="24"/>
        </w:rPr>
        <w:t xml:space="preserve"> would need to consider several factors before being confident that the equation in requirement 2 accurately predicts the cost of manufacturing bicycle frames.</w:t>
      </w:r>
    </w:p>
    <w:p w:rsidR="009C2942" w:rsidRDefault="009C2942" w:rsidP="001D04BE">
      <w:pPr>
        <w:ind w:left="1080" w:hanging="360"/>
        <w:jc w:val="both"/>
        <w:rPr>
          <w:sz w:val="24"/>
        </w:rPr>
      </w:pPr>
      <w:r>
        <w:rPr>
          <w:sz w:val="24"/>
        </w:rPr>
        <w:t>a.</w:t>
      </w:r>
      <w:r>
        <w:rPr>
          <w:sz w:val="24"/>
        </w:rPr>
        <w:tab/>
        <w:t>Is the relationship between total manufacturing costs and quantity of bicycle frames economically plausible? For example, is the quantity of bicycles made the only cost driver or are there other cost-drivers (for example batch-level costs of setups, production-orders or material handling) that affect manufacturing costs?</w:t>
      </w:r>
    </w:p>
    <w:p w:rsidR="009C2942" w:rsidRDefault="009C2942" w:rsidP="001D04BE">
      <w:pPr>
        <w:ind w:left="1080" w:hanging="360"/>
        <w:jc w:val="both"/>
        <w:rPr>
          <w:sz w:val="24"/>
        </w:rPr>
      </w:pPr>
      <w:r>
        <w:rPr>
          <w:sz w:val="24"/>
        </w:rPr>
        <w:t>b.</w:t>
      </w:r>
      <w:r>
        <w:rPr>
          <w:sz w:val="24"/>
        </w:rPr>
        <w:tab/>
        <w:t>How good is the goodness of fit?  That is, how well does the estimated line fit the data?</w:t>
      </w:r>
    </w:p>
    <w:p w:rsidR="009C2942" w:rsidRDefault="009C2942" w:rsidP="001D04BE">
      <w:pPr>
        <w:ind w:left="1080" w:hanging="360"/>
        <w:jc w:val="both"/>
        <w:rPr>
          <w:sz w:val="24"/>
        </w:rPr>
      </w:pPr>
      <w:r>
        <w:rPr>
          <w:sz w:val="24"/>
        </w:rPr>
        <w:t>c.</w:t>
      </w:r>
      <w:r>
        <w:rPr>
          <w:sz w:val="24"/>
        </w:rPr>
        <w:tab/>
        <w:t>Is the relationship between the number of bicycle frames produced and total manufacturing costs linear?</w:t>
      </w:r>
    </w:p>
    <w:p w:rsidR="009C2942" w:rsidRDefault="009C2942" w:rsidP="001D04BE">
      <w:pPr>
        <w:ind w:left="1080" w:hanging="360"/>
        <w:jc w:val="both"/>
        <w:rPr>
          <w:sz w:val="24"/>
        </w:rPr>
      </w:pPr>
      <w:r>
        <w:rPr>
          <w:sz w:val="24"/>
        </w:rPr>
        <w:t>d.</w:t>
      </w:r>
      <w:r>
        <w:rPr>
          <w:sz w:val="24"/>
        </w:rPr>
        <w:tab/>
        <w:t>Does the slope of the regression line indicate that a strong relationship exists between manufacturing costs and the number of bicycle frames produced?</w:t>
      </w:r>
    </w:p>
    <w:p w:rsidR="009C2942" w:rsidRDefault="009C2942" w:rsidP="001D04BE">
      <w:pPr>
        <w:numPr>
          <w:ilvl w:val="0"/>
          <w:numId w:val="37"/>
        </w:numPr>
        <w:tabs>
          <w:tab w:val="clear" w:pos="900"/>
          <w:tab w:val="left" w:pos="1080"/>
        </w:tabs>
        <w:ind w:left="1080"/>
        <w:jc w:val="both"/>
        <w:rPr>
          <w:sz w:val="24"/>
        </w:rPr>
      </w:pPr>
      <w:r>
        <w:rPr>
          <w:sz w:val="24"/>
        </w:rPr>
        <w:t>Are there any data problems such as, for example, errors in measuring costs, trends in prices of materials, labor or overheads that might affect variable or fixed costs over time, extreme values of observations, or a nonstationary relationship over time between total manufacturing costs and the quantity of bicycles produced?</w:t>
      </w:r>
    </w:p>
    <w:p w:rsidR="009C2942" w:rsidRDefault="009C2942" w:rsidP="001D04BE">
      <w:pPr>
        <w:numPr>
          <w:ilvl w:val="0"/>
          <w:numId w:val="37"/>
        </w:numPr>
        <w:tabs>
          <w:tab w:val="clear" w:pos="900"/>
          <w:tab w:val="left" w:pos="1080"/>
        </w:tabs>
        <w:ind w:left="1080"/>
        <w:jc w:val="both"/>
        <w:rPr>
          <w:sz w:val="24"/>
        </w:rPr>
      </w:pPr>
      <w:r>
        <w:rPr>
          <w:sz w:val="24"/>
        </w:rPr>
        <w:t>How is inflation expected to affect costs?</w:t>
      </w:r>
    </w:p>
    <w:p w:rsidR="009C2942" w:rsidRDefault="009C2942" w:rsidP="001D04BE">
      <w:pPr>
        <w:numPr>
          <w:ilvl w:val="0"/>
          <w:numId w:val="37"/>
        </w:numPr>
        <w:tabs>
          <w:tab w:val="clear" w:pos="900"/>
          <w:tab w:val="left" w:pos="1080"/>
        </w:tabs>
        <w:ind w:left="1080"/>
        <w:jc w:val="both"/>
        <w:rPr>
          <w:sz w:val="24"/>
        </w:rPr>
      </w:pPr>
      <w:r>
        <w:rPr>
          <w:sz w:val="24"/>
        </w:rPr>
        <w:t>Will Ryan supply high-quality bicycle frames on time?</w:t>
      </w:r>
    </w:p>
    <w:p w:rsidR="00BF7C59" w:rsidRDefault="00BF7C59" w:rsidP="00BF7C59">
      <w:pPr>
        <w:tabs>
          <w:tab w:val="left" w:pos="900"/>
          <w:tab w:val="left" w:pos="2340"/>
        </w:tabs>
        <w:ind w:left="2340" w:hanging="2340"/>
        <w:jc w:val="both"/>
        <w:rPr>
          <w:sz w:val="24"/>
        </w:rPr>
        <w:sectPr w:rsidR="00BF7C59" w:rsidSect="000D1EFC">
          <w:pgSz w:w="12240" w:h="15840" w:code="1"/>
          <w:pgMar w:top="1440" w:right="1440" w:bottom="1440" w:left="1440" w:header="720" w:footer="720" w:gutter="0"/>
          <w:cols w:space="720"/>
        </w:sectPr>
      </w:pPr>
    </w:p>
    <w:p w:rsidR="009C2942" w:rsidRDefault="009C2942" w:rsidP="00BF7C59">
      <w:pPr>
        <w:tabs>
          <w:tab w:val="left" w:pos="900"/>
          <w:tab w:val="left" w:pos="2340"/>
        </w:tabs>
        <w:ind w:left="2340" w:hanging="2340"/>
        <w:jc w:val="both"/>
        <w:rPr>
          <w:b/>
          <w:sz w:val="24"/>
        </w:rPr>
      </w:pPr>
      <w:proofErr w:type="gramStart"/>
      <w:r>
        <w:rPr>
          <w:b/>
          <w:sz w:val="24"/>
        </w:rPr>
        <w:lastRenderedPageBreak/>
        <w:t>10-2</w:t>
      </w:r>
      <w:r w:rsidR="00EF7FA5">
        <w:rPr>
          <w:b/>
          <w:sz w:val="24"/>
        </w:rPr>
        <w:t>6</w:t>
      </w:r>
      <w:r>
        <w:rPr>
          <w:b/>
          <w:sz w:val="24"/>
        </w:rPr>
        <w:tab/>
      </w:r>
      <w:r>
        <w:rPr>
          <w:sz w:val="24"/>
        </w:rPr>
        <w:t>(25 min.)</w:t>
      </w:r>
      <w:proofErr w:type="gramEnd"/>
      <w:r>
        <w:rPr>
          <w:sz w:val="24"/>
        </w:rPr>
        <w:tab/>
      </w:r>
      <w:r>
        <w:rPr>
          <w:b/>
          <w:sz w:val="24"/>
        </w:rPr>
        <w:t>Regression analysis, service company.</w:t>
      </w:r>
    </w:p>
    <w:p w:rsidR="001D04BE" w:rsidRDefault="001D04BE" w:rsidP="009B68C4">
      <w:pPr>
        <w:tabs>
          <w:tab w:val="left" w:pos="720"/>
        </w:tabs>
        <w:jc w:val="both"/>
        <w:rPr>
          <w:sz w:val="24"/>
        </w:rPr>
      </w:pPr>
    </w:p>
    <w:p w:rsidR="009C2942" w:rsidRDefault="009C2942" w:rsidP="009B68C4">
      <w:pPr>
        <w:tabs>
          <w:tab w:val="left" w:pos="720"/>
        </w:tabs>
        <w:jc w:val="both"/>
        <w:rPr>
          <w:sz w:val="24"/>
        </w:rPr>
      </w:pPr>
      <w:r>
        <w:rPr>
          <w:sz w:val="24"/>
        </w:rPr>
        <w:t>1.</w:t>
      </w:r>
      <w:r>
        <w:rPr>
          <w:sz w:val="24"/>
        </w:rPr>
        <w:tab/>
        <w:t>Solution Exhibit 10-2</w:t>
      </w:r>
      <w:r w:rsidR="00444783">
        <w:rPr>
          <w:sz w:val="24"/>
        </w:rPr>
        <w:t>6</w:t>
      </w:r>
      <w:r>
        <w:rPr>
          <w:sz w:val="24"/>
        </w:rPr>
        <w:t xml:space="preserve"> plots the relationship between labor-hours and overhead costs and shows the regression line.</w:t>
      </w:r>
    </w:p>
    <w:p w:rsidR="009C2942" w:rsidRDefault="009C2942" w:rsidP="009B68C4">
      <w:pPr>
        <w:tabs>
          <w:tab w:val="left" w:pos="900"/>
        </w:tabs>
        <w:jc w:val="center"/>
        <w:rPr>
          <w:i/>
          <w:sz w:val="24"/>
        </w:rPr>
      </w:pPr>
      <w:r>
        <w:rPr>
          <w:i/>
          <w:sz w:val="24"/>
        </w:rPr>
        <w:t>y</w:t>
      </w:r>
      <w:r>
        <w:rPr>
          <w:sz w:val="24"/>
        </w:rPr>
        <w:t xml:space="preserve"> = $</w:t>
      </w:r>
      <w:r w:rsidR="0065081D">
        <w:rPr>
          <w:sz w:val="24"/>
        </w:rPr>
        <w:t>96,541</w:t>
      </w:r>
      <w:r>
        <w:rPr>
          <w:sz w:val="24"/>
        </w:rPr>
        <w:t xml:space="preserve"> + $3.93 </w:t>
      </w:r>
      <w:r>
        <w:rPr>
          <w:i/>
          <w:sz w:val="24"/>
        </w:rPr>
        <w:t>X</w:t>
      </w:r>
    </w:p>
    <w:p w:rsidR="00E8459C" w:rsidRDefault="00E8459C" w:rsidP="009B68C4">
      <w:pPr>
        <w:tabs>
          <w:tab w:val="left" w:pos="900"/>
        </w:tabs>
        <w:jc w:val="center"/>
        <w:rPr>
          <w:sz w:val="24"/>
        </w:rPr>
      </w:pPr>
    </w:p>
    <w:p w:rsidR="009C2942" w:rsidRDefault="009C2942" w:rsidP="009B68C4">
      <w:pPr>
        <w:tabs>
          <w:tab w:val="left" w:pos="720"/>
        </w:tabs>
        <w:jc w:val="both"/>
        <w:rPr>
          <w:sz w:val="24"/>
        </w:rPr>
      </w:pPr>
      <w:r>
        <w:rPr>
          <w:sz w:val="24"/>
        </w:rPr>
        <w:tab/>
      </w:r>
      <w:r>
        <w:rPr>
          <w:i/>
          <w:sz w:val="24"/>
        </w:rPr>
        <w:t>Economic</w:t>
      </w:r>
      <w:r w:rsidR="00EE5295">
        <w:rPr>
          <w:i/>
          <w:sz w:val="24"/>
        </w:rPr>
        <w:t xml:space="preserve"> </w:t>
      </w:r>
      <w:r>
        <w:rPr>
          <w:i/>
          <w:sz w:val="24"/>
        </w:rPr>
        <w:t xml:space="preserve">plausibility. </w:t>
      </w:r>
      <w:r>
        <w:rPr>
          <w:sz w:val="24"/>
        </w:rPr>
        <w:t>Labor-hours appears to be an economically plausible driver of overhead costs for a catering company. Overhead costs such as scheduling, hiring and training of workers, and managing the workforce are largely incurred to support labor.</w:t>
      </w:r>
    </w:p>
    <w:p w:rsidR="00BA70B6" w:rsidRDefault="00BA70B6" w:rsidP="009B68C4">
      <w:pPr>
        <w:tabs>
          <w:tab w:val="left" w:pos="720"/>
        </w:tabs>
        <w:jc w:val="both"/>
        <w:rPr>
          <w:sz w:val="24"/>
        </w:rPr>
      </w:pPr>
    </w:p>
    <w:p w:rsidR="009C2942" w:rsidRDefault="009C2942" w:rsidP="009B68C4">
      <w:pPr>
        <w:tabs>
          <w:tab w:val="left" w:pos="720"/>
        </w:tabs>
        <w:jc w:val="both"/>
        <w:rPr>
          <w:sz w:val="24"/>
        </w:rPr>
      </w:pPr>
      <w:r>
        <w:rPr>
          <w:sz w:val="24"/>
        </w:rPr>
        <w:tab/>
      </w:r>
      <w:r>
        <w:rPr>
          <w:i/>
          <w:sz w:val="24"/>
        </w:rPr>
        <w:t>Goodness of fit</w:t>
      </w:r>
      <w:r w:rsidR="009F0B53">
        <w:rPr>
          <w:i/>
          <w:sz w:val="24"/>
        </w:rPr>
        <w:t>.</w:t>
      </w:r>
      <w:r>
        <w:rPr>
          <w:i/>
          <w:sz w:val="24"/>
        </w:rPr>
        <w:t xml:space="preserve"> </w:t>
      </w:r>
      <w:r>
        <w:rPr>
          <w:sz w:val="24"/>
        </w:rPr>
        <w:t xml:space="preserve">The vertical differences between actual and predicted costs are extremely small, indicating a very good fit. The good fit indicates a strong relationship between the labor-hour cost driver and overhead costs. </w:t>
      </w:r>
    </w:p>
    <w:p w:rsidR="00BA70B6" w:rsidRDefault="00BA70B6" w:rsidP="009B68C4">
      <w:pPr>
        <w:tabs>
          <w:tab w:val="left" w:pos="720"/>
        </w:tabs>
        <w:jc w:val="both"/>
        <w:rPr>
          <w:sz w:val="24"/>
        </w:rPr>
      </w:pPr>
    </w:p>
    <w:p w:rsidR="009C2942" w:rsidRDefault="009C2942" w:rsidP="009B68C4">
      <w:pPr>
        <w:tabs>
          <w:tab w:val="left" w:pos="720"/>
        </w:tabs>
        <w:jc w:val="both"/>
        <w:rPr>
          <w:sz w:val="24"/>
        </w:rPr>
      </w:pPr>
      <w:r>
        <w:rPr>
          <w:sz w:val="24"/>
        </w:rPr>
        <w:tab/>
      </w:r>
      <w:r>
        <w:rPr>
          <w:i/>
          <w:sz w:val="24"/>
        </w:rPr>
        <w:t>Slope of regression line.</w:t>
      </w:r>
      <w:r>
        <w:rPr>
          <w:sz w:val="24"/>
        </w:rPr>
        <w:t xml:space="preserve"> The regression line has a reasonably steep slope from left to right. Given the small scatter of the observations around the line, the positive slope indicates that, on average, overhead costs increase as labor-hours increase.</w:t>
      </w:r>
    </w:p>
    <w:p w:rsidR="009C2942" w:rsidRDefault="009C2942" w:rsidP="009B68C4">
      <w:pPr>
        <w:tabs>
          <w:tab w:val="left" w:pos="540"/>
        </w:tabs>
        <w:jc w:val="both"/>
        <w:rPr>
          <w:sz w:val="24"/>
        </w:rPr>
      </w:pPr>
    </w:p>
    <w:p w:rsidR="009C2942" w:rsidRDefault="009C2942" w:rsidP="009B68C4">
      <w:pPr>
        <w:tabs>
          <w:tab w:val="left" w:pos="720"/>
        </w:tabs>
        <w:jc w:val="both"/>
        <w:rPr>
          <w:sz w:val="24"/>
        </w:rPr>
      </w:pPr>
      <w:r>
        <w:rPr>
          <w:sz w:val="24"/>
        </w:rPr>
        <w:t>2.</w:t>
      </w:r>
      <w:r>
        <w:rPr>
          <w:sz w:val="24"/>
        </w:rPr>
        <w:tab/>
        <w:t>The regression analysis indicates that</w:t>
      </w:r>
      <w:r w:rsidR="00DD31D2">
        <w:rPr>
          <w:sz w:val="24"/>
        </w:rPr>
        <w:t>, within the relevant range of 5,000 to 15,0</w:t>
      </w:r>
      <w:r>
        <w:rPr>
          <w:sz w:val="24"/>
        </w:rPr>
        <w:t>00 labor-hours, the variable cost per person for a cocktail party equals:</w:t>
      </w:r>
    </w:p>
    <w:p w:rsidR="00E8459C" w:rsidRDefault="00E8459C" w:rsidP="009B68C4">
      <w:pPr>
        <w:tabs>
          <w:tab w:val="left" w:pos="720"/>
        </w:tabs>
        <w:jc w:val="both"/>
        <w:rPr>
          <w:sz w:val="24"/>
        </w:rPr>
      </w:pPr>
    </w:p>
    <w:p w:rsidR="009C2942" w:rsidRDefault="009C2942" w:rsidP="009B68C4">
      <w:pPr>
        <w:tabs>
          <w:tab w:val="decimal" w:pos="7200"/>
        </w:tabs>
        <w:ind w:left="720"/>
        <w:jc w:val="both"/>
        <w:rPr>
          <w:sz w:val="24"/>
        </w:rPr>
      </w:pPr>
      <w:r>
        <w:rPr>
          <w:sz w:val="24"/>
        </w:rPr>
        <w:t>Food and beverages</w:t>
      </w:r>
      <w:r>
        <w:rPr>
          <w:sz w:val="24"/>
        </w:rPr>
        <w:tab/>
        <w:t>$</w:t>
      </w:r>
      <w:r w:rsidR="00DD31D2">
        <w:rPr>
          <w:sz w:val="24"/>
        </w:rPr>
        <w:t>30</w:t>
      </w:r>
      <w:r>
        <w:rPr>
          <w:sz w:val="24"/>
        </w:rPr>
        <w:t>.00</w:t>
      </w:r>
    </w:p>
    <w:p w:rsidR="009C2942" w:rsidRDefault="009C2942" w:rsidP="009B68C4">
      <w:pPr>
        <w:tabs>
          <w:tab w:val="decimal" w:pos="7200"/>
        </w:tabs>
        <w:ind w:left="720"/>
        <w:jc w:val="both"/>
        <w:rPr>
          <w:sz w:val="24"/>
        </w:rPr>
      </w:pPr>
      <w:r>
        <w:rPr>
          <w:sz w:val="24"/>
        </w:rPr>
        <w:t xml:space="preserve">Labor (0.5 hrs. </w:t>
      </w:r>
      <w:r>
        <w:rPr>
          <w:sz w:val="24"/>
        </w:rPr>
        <w:sym w:font="Symbol" w:char="F0B4"/>
      </w:r>
      <w:r w:rsidR="00DD31D2">
        <w:rPr>
          <w:sz w:val="24"/>
        </w:rPr>
        <w:t xml:space="preserve"> $20 per hour)</w:t>
      </w:r>
      <w:r w:rsidR="00DD31D2">
        <w:rPr>
          <w:sz w:val="24"/>
        </w:rPr>
        <w:tab/>
        <w:t>10</w:t>
      </w:r>
      <w:r>
        <w:rPr>
          <w:sz w:val="24"/>
        </w:rPr>
        <w:t>.00</w:t>
      </w:r>
    </w:p>
    <w:p w:rsidR="009C2942" w:rsidRDefault="009C2942" w:rsidP="009B68C4">
      <w:pPr>
        <w:tabs>
          <w:tab w:val="decimal" w:pos="7200"/>
        </w:tabs>
        <w:ind w:left="720"/>
        <w:jc w:val="both"/>
        <w:rPr>
          <w:sz w:val="24"/>
        </w:rPr>
      </w:pPr>
      <w:r>
        <w:rPr>
          <w:sz w:val="24"/>
        </w:rPr>
        <w:t xml:space="preserve">Variable overhead (0.5 hrs </w:t>
      </w:r>
      <w:r>
        <w:rPr>
          <w:sz w:val="24"/>
        </w:rPr>
        <w:sym w:font="Symbol" w:char="F0B4"/>
      </w:r>
      <w:r>
        <w:rPr>
          <w:sz w:val="24"/>
        </w:rPr>
        <w:t xml:space="preserve"> $3.93 per labor-hour)</w:t>
      </w:r>
      <w:r>
        <w:rPr>
          <w:sz w:val="24"/>
        </w:rPr>
        <w:tab/>
      </w:r>
      <w:r>
        <w:rPr>
          <w:sz w:val="24"/>
          <w:u w:val="single"/>
        </w:rPr>
        <w:t xml:space="preserve">    1.97</w:t>
      </w:r>
    </w:p>
    <w:p w:rsidR="009C2942" w:rsidRDefault="009C2942" w:rsidP="009B68C4">
      <w:pPr>
        <w:tabs>
          <w:tab w:val="decimal" w:pos="7200"/>
        </w:tabs>
        <w:ind w:left="720"/>
        <w:jc w:val="both"/>
        <w:rPr>
          <w:sz w:val="24"/>
        </w:rPr>
      </w:pPr>
      <w:r>
        <w:rPr>
          <w:sz w:val="24"/>
        </w:rPr>
        <w:t>Total variable cost per person</w:t>
      </w:r>
      <w:r>
        <w:rPr>
          <w:sz w:val="24"/>
        </w:rPr>
        <w:tab/>
      </w:r>
      <w:r w:rsidR="004D574C">
        <w:rPr>
          <w:sz w:val="24"/>
          <w:u w:val="double"/>
        </w:rPr>
        <w:t>$4</w:t>
      </w:r>
      <w:r>
        <w:rPr>
          <w:sz w:val="24"/>
          <w:u w:val="double"/>
        </w:rPr>
        <w:t>1.97</w:t>
      </w:r>
    </w:p>
    <w:p w:rsidR="009C2942" w:rsidRDefault="009C2942" w:rsidP="009B68C4">
      <w:pPr>
        <w:tabs>
          <w:tab w:val="left" w:pos="540"/>
        </w:tabs>
        <w:jc w:val="both"/>
        <w:rPr>
          <w:sz w:val="24"/>
        </w:rPr>
      </w:pPr>
    </w:p>
    <w:p w:rsidR="009C2942" w:rsidRDefault="009C2942" w:rsidP="009B68C4">
      <w:pPr>
        <w:tabs>
          <w:tab w:val="left" w:pos="720"/>
        </w:tabs>
        <w:jc w:val="both"/>
        <w:rPr>
          <w:sz w:val="24"/>
        </w:rPr>
      </w:pPr>
      <w:r>
        <w:rPr>
          <w:sz w:val="24"/>
        </w:rPr>
        <w:t>3.</w:t>
      </w:r>
      <w:r>
        <w:rPr>
          <w:sz w:val="24"/>
        </w:rPr>
        <w:tab/>
        <w:t>To earn a positive contribution margin, the minimum bid for a 200-person cocktail party wou</w:t>
      </w:r>
      <w:r w:rsidR="00656E83">
        <w:rPr>
          <w:sz w:val="24"/>
        </w:rPr>
        <w:t>ld be any amount greater than $8</w:t>
      </w:r>
      <w:r>
        <w:rPr>
          <w:sz w:val="24"/>
        </w:rPr>
        <w:t>,394. This amount is calculated by multiplying th</w:t>
      </w:r>
      <w:r w:rsidR="00656E83">
        <w:rPr>
          <w:sz w:val="24"/>
        </w:rPr>
        <w:t>e variable cost per person of $4</w:t>
      </w:r>
      <w:r>
        <w:rPr>
          <w:sz w:val="24"/>
        </w:rPr>
        <w:t>1.97 by the 200 people. At a pric</w:t>
      </w:r>
      <w:r w:rsidR="00656E83">
        <w:rPr>
          <w:sz w:val="24"/>
        </w:rPr>
        <w:t>e above the variable costs of $8</w:t>
      </w:r>
      <w:r>
        <w:rPr>
          <w:sz w:val="24"/>
        </w:rPr>
        <w:t xml:space="preserve">,394, </w:t>
      </w:r>
      <w:r w:rsidR="009F0B53">
        <w:rPr>
          <w:sz w:val="24"/>
        </w:rPr>
        <w:t xml:space="preserve">Stan </w:t>
      </w:r>
      <w:proofErr w:type="spellStart"/>
      <w:r w:rsidR="009F0B53">
        <w:rPr>
          <w:sz w:val="24"/>
        </w:rPr>
        <w:t>Baiman</w:t>
      </w:r>
      <w:proofErr w:type="spellEnd"/>
      <w:r>
        <w:rPr>
          <w:sz w:val="24"/>
        </w:rPr>
        <w:t xml:space="preserve"> will be earning a contribution margin toward coverage of his fixed costs.</w:t>
      </w:r>
    </w:p>
    <w:p w:rsidR="009F0B53" w:rsidRDefault="009F0B53" w:rsidP="009B68C4">
      <w:pPr>
        <w:tabs>
          <w:tab w:val="left" w:pos="720"/>
        </w:tabs>
        <w:jc w:val="both"/>
        <w:rPr>
          <w:sz w:val="24"/>
        </w:rPr>
      </w:pPr>
    </w:p>
    <w:p w:rsidR="009C2942" w:rsidRDefault="009C2942" w:rsidP="009B68C4">
      <w:pPr>
        <w:tabs>
          <w:tab w:val="left" w:pos="720"/>
        </w:tabs>
        <w:jc w:val="both"/>
        <w:rPr>
          <w:sz w:val="24"/>
        </w:rPr>
      </w:pPr>
      <w:r>
        <w:rPr>
          <w:sz w:val="24"/>
        </w:rPr>
        <w:tab/>
        <w:t xml:space="preserve">Of course, </w:t>
      </w:r>
      <w:r w:rsidR="009F0B53">
        <w:rPr>
          <w:sz w:val="24"/>
        </w:rPr>
        <w:t xml:space="preserve">Stan </w:t>
      </w:r>
      <w:proofErr w:type="spellStart"/>
      <w:r w:rsidR="009F0B53">
        <w:rPr>
          <w:sz w:val="24"/>
        </w:rPr>
        <w:t>Baiman</w:t>
      </w:r>
      <w:proofErr w:type="spellEnd"/>
      <w:r>
        <w:rPr>
          <w:sz w:val="24"/>
        </w:rPr>
        <w:t xml:space="preserve"> will consider other factors in developing his bid including (a) an analysis of the competition––vigorous competition will limit </w:t>
      </w:r>
      <w:proofErr w:type="spellStart"/>
      <w:r w:rsidR="009F0B53">
        <w:rPr>
          <w:sz w:val="24"/>
        </w:rPr>
        <w:t>Baiman</w:t>
      </w:r>
      <w:r w:rsidR="00FF774E">
        <w:rPr>
          <w:sz w:val="24"/>
        </w:rPr>
        <w:t>’</w:t>
      </w:r>
      <w:r>
        <w:rPr>
          <w:sz w:val="24"/>
        </w:rPr>
        <w:t>s</w:t>
      </w:r>
      <w:proofErr w:type="spellEnd"/>
      <w:r>
        <w:rPr>
          <w:sz w:val="24"/>
        </w:rPr>
        <w:t xml:space="preserve"> ability to obtain a higher price</w:t>
      </w:r>
      <w:r w:rsidR="005548BA">
        <w:rPr>
          <w:sz w:val="24"/>
        </w:rPr>
        <w:t>;</w:t>
      </w:r>
      <w:r>
        <w:rPr>
          <w:sz w:val="24"/>
        </w:rPr>
        <w:t xml:space="preserve"> (b) a determination of whether or not his bid will set a precedent for low</w:t>
      </w:r>
      <w:r w:rsidR="009F0B53">
        <w:rPr>
          <w:sz w:val="24"/>
        </w:rPr>
        <w:t xml:space="preserve">er prices––overall, the prices Stan </w:t>
      </w:r>
      <w:proofErr w:type="spellStart"/>
      <w:r w:rsidR="009F0B53">
        <w:rPr>
          <w:sz w:val="24"/>
        </w:rPr>
        <w:t>Baiman</w:t>
      </w:r>
      <w:proofErr w:type="spellEnd"/>
      <w:r>
        <w:rPr>
          <w:sz w:val="24"/>
        </w:rPr>
        <w:t xml:space="preserve"> charges should generate enough contribution to cover fixed costs and earn a reasonable profit</w:t>
      </w:r>
      <w:r w:rsidR="005548BA">
        <w:rPr>
          <w:sz w:val="24"/>
        </w:rPr>
        <w:t xml:space="preserve">; </w:t>
      </w:r>
      <w:r>
        <w:rPr>
          <w:sz w:val="24"/>
        </w:rPr>
        <w:t>and (c) a judgment of how representative past historical data (used in the regression analysis) is about future costs.</w:t>
      </w:r>
    </w:p>
    <w:p w:rsidR="009C2942" w:rsidRDefault="009C2942" w:rsidP="009B68C4">
      <w:pPr>
        <w:rPr>
          <w:b/>
          <w:sz w:val="24"/>
        </w:rPr>
      </w:pPr>
    </w:p>
    <w:p w:rsidR="00C06A79" w:rsidRDefault="00C06A79">
      <w:pPr>
        <w:rPr>
          <w:b/>
          <w:caps/>
          <w:sz w:val="24"/>
        </w:rPr>
      </w:pPr>
      <w:r>
        <w:rPr>
          <w:b/>
          <w:caps/>
          <w:sz w:val="24"/>
        </w:rPr>
        <w:br w:type="page"/>
      </w:r>
    </w:p>
    <w:p w:rsidR="00BF7C59" w:rsidRDefault="009C2942" w:rsidP="009B68C4">
      <w:pPr>
        <w:rPr>
          <w:b/>
          <w:caps/>
          <w:sz w:val="24"/>
        </w:rPr>
      </w:pPr>
      <w:r>
        <w:rPr>
          <w:b/>
          <w:caps/>
          <w:sz w:val="24"/>
        </w:rPr>
        <w:lastRenderedPageBreak/>
        <w:t>Solution Exhibit 10-2</w:t>
      </w:r>
      <w:r w:rsidR="00EF7FA5">
        <w:rPr>
          <w:b/>
          <w:caps/>
          <w:sz w:val="24"/>
        </w:rPr>
        <w:t>6</w:t>
      </w:r>
    </w:p>
    <w:p w:rsidR="00125520" w:rsidRDefault="00125520" w:rsidP="00125520">
      <w:pPr>
        <w:pBdr>
          <w:bottom w:val="single" w:sz="4" w:space="1" w:color="auto"/>
        </w:pBdr>
        <w:rPr>
          <w:sz w:val="24"/>
        </w:rPr>
      </w:pPr>
      <w:r>
        <w:rPr>
          <w:sz w:val="24"/>
        </w:rPr>
        <w:t xml:space="preserve">Regression Line of </w:t>
      </w:r>
      <w:r w:rsidR="00C06A79">
        <w:rPr>
          <w:sz w:val="24"/>
        </w:rPr>
        <w:t xml:space="preserve">Overhead Costs on </w:t>
      </w:r>
      <w:r>
        <w:rPr>
          <w:sz w:val="24"/>
        </w:rPr>
        <w:t xml:space="preserve">Labor-Hours for </w:t>
      </w:r>
      <w:r w:rsidR="009F0B53">
        <w:rPr>
          <w:sz w:val="24"/>
        </w:rPr>
        <w:t xml:space="preserve">Stan </w:t>
      </w:r>
      <w:proofErr w:type="spellStart"/>
      <w:r w:rsidR="009F0B53">
        <w:rPr>
          <w:sz w:val="24"/>
        </w:rPr>
        <w:t>Baiman</w:t>
      </w:r>
      <w:r>
        <w:rPr>
          <w:sz w:val="24"/>
        </w:rPr>
        <w:t>’s</w:t>
      </w:r>
      <w:proofErr w:type="spellEnd"/>
      <w:r>
        <w:rPr>
          <w:sz w:val="24"/>
        </w:rPr>
        <w:t xml:space="preserve"> Catering Company</w:t>
      </w:r>
    </w:p>
    <w:p w:rsidR="00BF7C59" w:rsidRDefault="00BF7C59" w:rsidP="00125520">
      <w:pPr>
        <w:rPr>
          <w:b/>
          <w:sz w:val="24"/>
        </w:rPr>
      </w:pPr>
    </w:p>
    <w:p w:rsidR="00656E83" w:rsidRDefault="00656E83" w:rsidP="00125520">
      <w:pPr>
        <w:rPr>
          <w:b/>
          <w:sz w:val="24"/>
        </w:rPr>
      </w:pPr>
    </w:p>
    <w:p w:rsidR="00656E83" w:rsidRDefault="00BA70B6" w:rsidP="00BA70B6">
      <w:pPr>
        <w:jc w:val="center"/>
        <w:rPr>
          <w:b/>
          <w:noProof/>
          <w:sz w:val="24"/>
        </w:rPr>
      </w:pPr>
      <w:r>
        <w:rPr>
          <w:noProof/>
        </w:rPr>
        <w:drawing>
          <wp:inline distT="0" distB="0" distL="0" distR="0">
            <wp:extent cx="4572000" cy="2743200"/>
            <wp:effectExtent l="0" t="0" r="19050" b="1905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656E83" w:rsidRDefault="00656E83" w:rsidP="00125520">
      <w:pPr>
        <w:rPr>
          <w:b/>
          <w:noProof/>
          <w:sz w:val="24"/>
        </w:rPr>
      </w:pPr>
    </w:p>
    <w:p w:rsidR="00DB7F85" w:rsidRDefault="00DB7F85" w:rsidP="00125520">
      <w:pPr>
        <w:rPr>
          <w:b/>
          <w:sz w:val="24"/>
        </w:rPr>
      </w:pPr>
    </w:p>
    <w:p w:rsidR="00DB7F85" w:rsidRDefault="00DB7F85">
      <w:pPr>
        <w:rPr>
          <w:b/>
          <w:sz w:val="24"/>
        </w:rPr>
      </w:pPr>
      <w:r>
        <w:rPr>
          <w:b/>
          <w:sz w:val="24"/>
        </w:rPr>
        <w:br w:type="page"/>
      </w:r>
    </w:p>
    <w:p w:rsidR="00954D09" w:rsidRDefault="009C2942" w:rsidP="00125520">
      <w:pPr>
        <w:rPr>
          <w:b/>
          <w:sz w:val="24"/>
        </w:rPr>
      </w:pPr>
      <w:r>
        <w:rPr>
          <w:b/>
          <w:sz w:val="24"/>
        </w:rPr>
        <w:lastRenderedPageBreak/>
        <w:t>10-</w:t>
      </w:r>
      <w:proofErr w:type="gramStart"/>
      <w:r>
        <w:rPr>
          <w:b/>
          <w:sz w:val="24"/>
        </w:rPr>
        <w:t>2</w:t>
      </w:r>
      <w:r w:rsidR="00EF7FA5">
        <w:rPr>
          <w:b/>
          <w:sz w:val="24"/>
        </w:rPr>
        <w:t>7</w:t>
      </w:r>
      <w:r w:rsidR="00954D09">
        <w:rPr>
          <w:b/>
          <w:sz w:val="24"/>
        </w:rPr>
        <w:t xml:space="preserve">  </w:t>
      </w:r>
      <w:r w:rsidR="00A95C72">
        <w:rPr>
          <w:b/>
          <w:sz w:val="24"/>
        </w:rPr>
        <w:t>High</w:t>
      </w:r>
      <w:proofErr w:type="gramEnd"/>
      <w:r w:rsidR="00A95C72">
        <w:rPr>
          <w:b/>
          <w:sz w:val="24"/>
        </w:rPr>
        <w:t>-low, regression</w:t>
      </w:r>
    </w:p>
    <w:p w:rsidR="001B15AD" w:rsidRDefault="001B15AD" w:rsidP="00125520">
      <w:pPr>
        <w:rPr>
          <w:b/>
          <w:sz w:val="24"/>
        </w:rPr>
      </w:pPr>
    </w:p>
    <w:p w:rsidR="00C23B38" w:rsidRDefault="00C23B38" w:rsidP="00C23B38">
      <w:pPr>
        <w:rPr>
          <w:sz w:val="24"/>
          <w:szCs w:val="24"/>
        </w:rPr>
      </w:pPr>
      <w:r w:rsidRPr="000D145C">
        <w:rPr>
          <w:sz w:val="24"/>
          <w:szCs w:val="24"/>
        </w:rPr>
        <w:t>1</w:t>
      </w:r>
      <w:r w:rsidR="005548BA">
        <w:rPr>
          <w:sz w:val="24"/>
          <w:szCs w:val="24"/>
        </w:rPr>
        <w:t xml:space="preserve">. </w:t>
      </w:r>
      <w:r w:rsidR="00DB7F85">
        <w:rPr>
          <w:sz w:val="24"/>
          <w:szCs w:val="24"/>
        </w:rPr>
        <w:t>Mandy</w:t>
      </w:r>
      <w:r w:rsidRPr="000D145C">
        <w:rPr>
          <w:sz w:val="24"/>
          <w:szCs w:val="24"/>
        </w:rPr>
        <w:t xml:space="preserve"> will pick the highest point of</w:t>
      </w:r>
      <w:r w:rsidR="00E778BB">
        <w:rPr>
          <w:sz w:val="24"/>
          <w:szCs w:val="24"/>
        </w:rPr>
        <w:t xml:space="preserve"> activity, </w:t>
      </w:r>
      <w:r w:rsidR="001919DA">
        <w:rPr>
          <w:sz w:val="24"/>
          <w:szCs w:val="24"/>
        </w:rPr>
        <w:t>4,068</w:t>
      </w:r>
      <w:r w:rsidRPr="000D145C">
        <w:rPr>
          <w:sz w:val="24"/>
          <w:szCs w:val="24"/>
        </w:rPr>
        <w:t xml:space="preserve"> parts </w:t>
      </w:r>
      <w:r>
        <w:rPr>
          <w:sz w:val="24"/>
          <w:szCs w:val="24"/>
        </w:rPr>
        <w:t xml:space="preserve">(March) </w:t>
      </w:r>
      <w:r w:rsidRPr="000D145C">
        <w:rPr>
          <w:sz w:val="24"/>
          <w:szCs w:val="24"/>
        </w:rPr>
        <w:t>at $</w:t>
      </w:r>
      <w:r w:rsidR="001919DA">
        <w:rPr>
          <w:sz w:val="24"/>
          <w:szCs w:val="24"/>
        </w:rPr>
        <w:t>17,280</w:t>
      </w:r>
      <w:r w:rsidRPr="000D145C">
        <w:rPr>
          <w:sz w:val="24"/>
          <w:szCs w:val="24"/>
        </w:rPr>
        <w:t xml:space="preserve"> of cost, and</w:t>
      </w:r>
      <w:r w:rsidR="00E778BB">
        <w:rPr>
          <w:sz w:val="24"/>
          <w:szCs w:val="24"/>
        </w:rPr>
        <w:t xml:space="preserve"> the lowest point of activity, </w:t>
      </w:r>
      <w:r w:rsidR="001919DA">
        <w:rPr>
          <w:sz w:val="24"/>
          <w:szCs w:val="24"/>
        </w:rPr>
        <w:t>2,316</w:t>
      </w:r>
      <w:r w:rsidRPr="000D145C">
        <w:rPr>
          <w:sz w:val="24"/>
          <w:szCs w:val="24"/>
        </w:rPr>
        <w:t xml:space="preserve"> parts </w:t>
      </w:r>
      <w:r>
        <w:rPr>
          <w:sz w:val="24"/>
          <w:szCs w:val="24"/>
        </w:rPr>
        <w:t xml:space="preserve">(August) </w:t>
      </w:r>
      <w:r w:rsidRPr="000D145C">
        <w:rPr>
          <w:sz w:val="24"/>
          <w:szCs w:val="24"/>
        </w:rPr>
        <w:t>at $</w:t>
      </w:r>
      <w:r w:rsidR="00E778BB">
        <w:rPr>
          <w:sz w:val="24"/>
          <w:szCs w:val="24"/>
        </w:rPr>
        <w:t>1</w:t>
      </w:r>
      <w:r w:rsidR="001919DA">
        <w:rPr>
          <w:sz w:val="24"/>
          <w:szCs w:val="24"/>
        </w:rPr>
        <w:t>0,272</w:t>
      </w:r>
      <w:r w:rsidR="005548BA">
        <w:rPr>
          <w:sz w:val="24"/>
          <w:szCs w:val="24"/>
        </w:rPr>
        <w:t xml:space="preserve">. </w:t>
      </w:r>
    </w:p>
    <w:p w:rsidR="00C23B38" w:rsidRDefault="00C23B38" w:rsidP="00C23B38">
      <w:pPr>
        <w:rPr>
          <w:sz w:val="24"/>
          <w:szCs w:val="24"/>
        </w:rPr>
      </w:pPr>
    </w:p>
    <w:tbl>
      <w:tblPr>
        <w:tblW w:w="0" w:type="auto"/>
        <w:tblLook w:val="01E0"/>
      </w:tblPr>
      <w:tblGrid>
        <w:gridCol w:w="3528"/>
        <w:gridCol w:w="2430"/>
        <w:gridCol w:w="996"/>
      </w:tblGrid>
      <w:tr w:rsidR="00C23B38" w:rsidTr="00BE7FB3">
        <w:tc>
          <w:tcPr>
            <w:tcW w:w="3528" w:type="dxa"/>
            <w:tcBorders>
              <w:top w:val="nil"/>
              <w:left w:val="nil"/>
              <w:bottom w:val="single" w:sz="4" w:space="0" w:color="auto"/>
              <w:right w:val="nil"/>
            </w:tcBorders>
          </w:tcPr>
          <w:p w:rsidR="00C23B38" w:rsidRDefault="00C23B38" w:rsidP="00BE7FB3">
            <w:pPr>
              <w:rPr>
                <w:sz w:val="24"/>
                <w:szCs w:val="24"/>
              </w:rPr>
            </w:pPr>
          </w:p>
        </w:tc>
        <w:tc>
          <w:tcPr>
            <w:tcW w:w="2430" w:type="dxa"/>
            <w:tcBorders>
              <w:top w:val="nil"/>
              <w:left w:val="nil"/>
              <w:bottom w:val="single" w:sz="4" w:space="0" w:color="auto"/>
              <w:right w:val="nil"/>
            </w:tcBorders>
            <w:vAlign w:val="bottom"/>
          </w:tcPr>
          <w:p w:rsidR="00C23B38" w:rsidRPr="000D145C" w:rsidRDefault="00C23B38" w:rsidP="00BE7FB3">
            <w:pPr>
              <w:jc w:val="center"/>
              <w:rPr>
                <w:b/>
                <w:sz w:val="24"/>
                <w:szCs w:val="24"/>
              </w:rPr>
            </w:pPr>
            <w:r w:rsidRPr="000D145C">
              <w:rPr>
                <w:b/>
                <w:sz w:val="24"/>
                <w:szCs w:val="24"/>
              </w:rPr>
              <w:t>Cost driver:</w:t>
            </w:r>
          </w:p>
          <w:p w:rsidR="00C23B38" w:rsidRPr="000D145C" w:rsidRDefault="00C23B38" w:rsidP="00BE7FB3">
            <w:pPr>
              <w:jc w:val="center"/>
              <w:rPr>
                <w:b/>
                <w:sz w:val="24"/>
                <w:szCs w:val="24"/>
              </w:rPr>
            </w:pPr>
            <w:r w:rsidRPr="000D145C">
              <w:rPr>
                <w:b/>
                <w:sz w:val="24"/>
                <w:szCs w:val="24"/>
              </w:rPr>
              <w:t>Quantity Purchased</w:t>
            </w:r>
          </w:p>
        </w:tc>
        <w:tc>
          <w:tcPr>
            <w:tcW w:w="996" w:type="dxa"/>
            <w:tcBorders>
              <w:top w:val="nil"/>
              <w:left w:val="nil"/>
              <w:bottom w:val="single" w:sz="4" w:space="0" w:color="auto"/>
              <w:right w:val="nil"/>
            </w:tcBorders>
            <w:vAlign w:val="bottom"/>
          </w:tcPr>
          <w:p w:rsidR="00C23B38" w:rsidRPr="000D145C" w:rsidRDefault="00C23B38" w:rsidP="00BE7FB3">
            <w:pPr>
              <w:jc w:val="center"/>
              <w:rPr>
                <w:b/>
                <w:sz w:val="24"/>
                <w:szCs w:val="24"/>
              </w:rPr>
            </w:pPr>
            <w:r w:rsidRPr="000D145C">
              <w:rPr>
                <w:b/>
                <w:sz w:val="24"/>
                <w:szCs w:val="24"/>
              </w:rPr>
              <w:t>Cost</w:t>
            </w:r>
          </w:p>
        </w:tc>
      </w:tr>
      <w:tr w:rsidR="00C23B38" w:rsidTr="00BE7FB3">
        <w:tc>
          <w:tcPr>
            <w:tcW w:w="3528" w:type="dxa"/>
            <w:tcBorders>
              <w:top w:val="single" w:sz="4" w:space="0" w:color="auto"/>
              <w:left w:val="nil"/>
              <w:bottom w:val="nil"/>
              <w:right w:val="nil"/>
            </w:tcBorders>
          </w:tcPr>
          <w:p w:rsidR="00C23B38" w:rsidRDefault="00C23B38" w:rsidP="00BE7FB3">
            <w:pPr>
              <w:rPr>
                <w:sz w:val="24"/>
                <w:szCs w:val="24"/>
              </w:rPr>
            </w:pPr>
            <w:r>
              <w:rPr>
                <w:sz w:val="24"/>
                <w:szCs w:val="24"/>
              </w:rPr>
              <w:t>Highest observation of cost driver</w:t>
            </w:r>
          </w:p>
        </w:tc>
        <w:tc>
          <w:tcPr>
            <w:tcW w:w="2430" w:type="dxa"/>
            <w:tcBorders>
              <w:top w:val="single" w:sz="4" w:space="0" w:color="auto"/>
              <w:left w:val="nil"/>
              <w:bottom w:val="nil"/>
              <w:right w:val="nil"/>
            </w:tcBorders>
          </w:tcPr>
          <w:p w:rsidR="00C23B38" w:rsidRDefault="001919DA" w:rsidP="001919DA">
            <w:pPr>
              <w:jc w:val="center"/>
              <w:rPr>
                <w:sz w:val="24"/>
                <w:szCs w:val="24"/>
              </w:rPr>
            </w:pPr>
            <w:r>
              <w:rPr>
                <w:sz w:val="24"/>
                <w:szCs w:val="24"/>
              </w:rPr>
              <w:t>4,068</w:t>
            </w:r>
          </w:p>
        </w:tc>
        <w:tc>
          <w:tcPr>
            <w:tcW w:w="996" w:type="dxa"/>
            <w:tcBorders>
              <w:top w:val="single" w:sz="4" w:space="0" w:color="auto"/>
              <w:left w:val="nil"/>
              <w:bottom w:val="nil"/>
              <w:right w:val="nil"/>
            </w:tcBorders>
          </w:tcPr>
          <w:p w:rsidR="00C23B38" w:rsidRDefault="00C23B38" w:rsidP="001919DA">
            <w:pPr>
              <w:rPr>
                <w:sz w:val="24"/>
                <w:szCs w:val="24"/>
              </w:rPr>
            </w:pPr>
            <w:r>
              <w:rPr>
                <w:sz w:val="24"/>
                <w:szCs w:val="24"/>
              </w:rPr>
              <w:t>$</w:t>
            </w:r>
            <w:r w:rsidR="001919DA">
              <w:rPr>
                <w:sz w:val="24"/>
                <w:szCs w:val="24"/>
              </w:rPr>
              <w:t>17,280</w:t>
            </w:r>
          </w:p>
        </w:tc>
      </w:tr>
      <w:tr w:rsidR="00C23B38" w:rsidTr="00BE7FB3">
        <w:tc>
          <w:tcPr>
            <w:tcW w:w="3528" w:type="dxa"/>
            <w:tcBorders>
              <w:top w:val="nil"/>
              <w:left w:val="nil"/>
              <w:bottom w:val="nil"/>
              <w:right w:val="nil"/>
            </w:tcBorders>
          </w:tcPr>
          <w:p w:rsidR="00C23B38" w:rsidRDefault="00C23B38" w:rsidP="00BE7FB3">
            <w:pPr>
              <w:rPr>
                <w:sz w:val="24"/>
                <w:szCs w:val="24"/>
              </w:rPr>
            </w:pPr>
            <w:r>
              <w:rPr>
                <w:sz w:val="24"/>
                <w:szCs w:val="24"/>
              </w:rPr>
              <w:t>Lowest observation of cost driver</w:t>
            </w:r>
          </w:p>
        </w:tc>
        <w:tc>
          <w:tcPr>
            <w:tcW w:w="2430" w:type="dxa"/>
            <w:tcBorders>
              <w:top w:val="nil"/>
              <w:left w:val="nil"/>
              <w:bottom w:val="nil"/>
              <w:right w:val="nil"/>
            </w:tcBorders>
          </w:tcPr>
          <w:p w:rsidR="00C23B38" w:rsidRPr="000D145C" w:rsidRDefault="001919DA" w:rsidP="001919DA">
            <w:pPr>
              <w:jc w:val="center"/>
              <w:rPr>
                <w:sz w:val="24"/>
                <w:szCs w:val="24"/>
                <w:u w:val="single"/>
              </w:rPr>
            </w:pPr>
            <w:r>
              <w:rPr>
                <w:sz w:val="24"/>
                <w:szCs w:val="24"/>
                <w:u w:val="single"/>
              </w:rPr>
              <w:t>2,316</w:t>
            </w:r>
          </w:p>
        </w:tc>
        <w:tc>
          <w:tcPr>
            <w:tcW w:w="996" w:type="dxa"/>
            <w:tcBorders>
              <w:top w:val="nil"/>
              <w:left w:val="nil"/>
              <w:bottom w:val="nil"/>
              <w:right w:val="nil"/>
            </w:tcBorders>
          </w:tcPr>
          <w:p w:rsidR="00C23B38" w:rsidRPr="00FB0737" w:rsidRDefault="000150BF" w:rsidP="001919DA">
            <w:pPr>
              <w:rPr>
                <w:sz w:val="24"/>
                <w:szCs w:val="24"/>
                <w:u w:val="single"/>
              </w:rPr>
            </w:pPr>
            <w:r>
              <w:rPr>
                <w:sz w:val="24"/>
                <w:szCs w:val="24"/>
                <w:u w:val="single"/>
              </w:rPr>
              <w:t xml:space="preserve">  1</w:t>
            </w:r>
            <w:r w:rsidR="001919DA">
              <w:rPr>
                <w:sz w:val="24"/>
                <w:szCs w:val="24"/>
                <w:u w:val="single"/>
              </w:rPr>
              <w:t>0,272</w:t>
            </w:r>
          </w:p>
        </w:tc>
      </w:tr>
      <w:tr w:rsidR="00C23B38" w:rsidTr="00BE7FB3">
        <w:tc>
          <w:tcPr>
            <w:tcW w:w="3528" w:type="dxa"/>
            <w:tcBorders>
              <w:top w:val="nil"/>
              <w:left w:val="nil"/>
              <w:bottom w:val="nil"/>
              <w:right w:val="nil"/>
            </w:tcBorders>
          </w:tcPr>
          <w:p w:rsidR="00C23B38" w:rsidRDefault="00C23B38" w:rsidP="00BE7FB3">
            <w:pPr>
              <w:rPr>
                <w:sz w:val="24"/>
                <w:szCs w:val="24"/>
              </w:rPr>
            </w:pPr>
            <w:r>
              <w:rPr>
                <w:sz w:val="24"/>
                <w:szCs w:val="24"/>
              </w:rPr>
              <w:t>Difference</w:t>
            </w:r>
          </w:p>
        </w:tc>
        <w:tc>
          <w:tcPr>
            <w:tcW w:w="2430" w:type="dxa"/>
            <w:tcBorders>
              <w:top w:val="nil"/>
              <w:left w:val="nil"/>
              <w:bottom w:val="nil"/>
              <w:right w:val="nil"/>
            </w:tcBorders>
          </w:tcPr>
          <w:p w:rsidR="00C23B38" w:rsidRPr="000D145C" w:rsidRDefault="001919DA" w:rsidP="00BE7FB3">
            <w:pPr>
              <w:jc w:val="center"/>
              <w:rPr>
                <w:sz w:val="24"/>
                <w:szCs w:val="24"/>
                <w:u w:val="double"/>
              </w:rPr>
            </w:pPr>
            <w:r>
              <w:rPr>
                <w:sz w:val="24"/>
                <w:szCs w:val="24"/>
                <w:u w:val="double"/>
              </w:rPr>
              <w:t>1,752</w:t>
            </w:r>
          </w:p>
        </w:tc>
        <w:tc>
          <w:tcPr>
            <w:tcW w:w="996" w:type="dxa"/>
            <w:tcBorders>
              <w:top w:val="nil"/>
              <w:left w:val="nil"/>
              <w:bottom w:val="nil"/>
              <w:right w:val="nil"/>
            </w:tcBorders>
          </w:tcPr>
          <w:p w:rsidR="00C23B38" w:rsidRPr="008C4208" w:rsidRDefault="001919DA" w:rsidP="00BE7FB3">
            <w:pPr>
              <w:rPr>
                <w:sz w:val="24"/>
                <w:szCs w:val="24"/>
                <w:u w:val="double"/>
              </w:rPr>
            </w:pPr>
            <w:r>
              <w:rPr>
                <w:sz w:val="24"/>
                <w:szCs w:val="24"/>
                <w:u w:val="double"/>
              </w:rPr>
              <w:t>$  7</w:t>
            </w:r>
            <w:r w:rsidR="00C23B38">
              <w:rPr>
                <w:sz w:val="24"/>
                <w:szCs w:val="24"/>
                <w:u w:val="double"/>
              </w:rPr>
              <w:t>,</w:t>
            </w:r>
            <w:r>
              <w:rPr>
                <w:sz w:val="24"/>
                <w:szCs w:val="24"/>
                <w:u w:val="double"/>
              </w:rPr>
              <w:t>008</w:t>
            </w:r>
          </w:p>
        </w:tc>
      </w:tr>
    </w:tbl>
    <w:p w:rsidR="00C23B38" w:rsidRDefault="00C23B38" w:rsidP="00C23B38">
      <w:pPr>
        <w:rPr>
          <w:sz w:val="24"/>
          <w:szCs w:val="24"/>
        </w:rPr>
      </w:pPr>
    </w:p>
    <w:p w:rsidR="00C23B38" w:rsidRDefault="00C23B38" w:rsidP="00C23B38">
      <w:pPr>
        <w:rPr>
          <w:sz w:val="24"/>
          <w:szCs w:val="24"/>
        </w:rPr>
      </w:pPr>
      <w:r>
        <w:rPr>
          <w:sz w:val="24"/>
          <w:szCs w:val="24"/>
        </w:rPr>
        <w:t xml:space="preserve">Purchase costs = </w:t>
      </w:r>
      <w:r w:rsidRPr="000D145C">
        <w:rPr>
          <w:i/>
          <w:sz w:val="24"/>
          <w:szCs w:val="24"/>
        </w:rPr>
        <w:t>a</w:t>
      </w:r>
      <w:r>
        <w:rPr>
          <w:sz w:val="24"/>
          <w:szCs w:val="24"/>
        </w:rPr>
        <w:t xml:space="preserve"> + </w:t>
      </w:r>
      <w:r w:rsidRPr="000D145C">
        <w:rPr>
          <w:i/>
          <w:sz w:val="24"/>
          <w:szCs w:val="24"/>
        </w:rPr>
        <w:t>b</w:t>
      </w:r>
      <w:r w:rsidRPr="00467697">
        <w:rPr>
          <w:position w:val="-4"/>
          <w:sz w:val="24"/>
          <w:szCs w:val="24"/>
        </w:rPr>
        <w:object w:dxaOrig="180" w:dyaOrig="200">
          <v:shape id="_x0000_i1043" type="#_x0000_t75" style="width:9.45pt;height:9.45pt" o:ole="">
            <v:imagedata r:id="rId53" o:title=""/>
          </v:shape>
          <o:OLEObject Type="Embed" ProgID="Equation.DSMT4" ShapeID="_x0000_i1043" DrawAspect="Content" ObjectID="_1457323573" r:id="rId54"/>
        </w:object>
      </w:r>
      <w:r>
        <w:rPr>
          <w:sz w:val="24"/>
          <w:szCs w:val="24"/>
        </w:rPr>
        <w:t>Quantity purchased</w:t>
      </w:r>
    </w:p>
    <w:p w:rsidR="00C23B38" w:rsidRDefault="00C23B38" w:rsidP="00C23B38">
      <w:pPr>
        <w:rPr>
          <w:sz w:val="24"/>
          <w:szCs w:val="24"/>
        </w:rPr>
      </w:pPr>
    </w:p>
    <w:p w:rsidR="00C23B38" w:rsidRDefault="00C23B38" w:rsidP="00C23B38">
      <w:pPr>
        <w:rPr>
          <w:sz w:val="24"/>
          <w:szCs w:val="24"/>
        </w:rPr>
      </w:pPr>
      <w:r>
        <w:rPr>
          <w:sz w:val="24"/>
          <w:szCs w:val="24"/>
        </w:rPr>
        <w:t xml:space="preserve">Slope Coefficient = </w:t>
      </w:r>
      <w:r w:rsidR="001919DA">
        <w:rPr>
          <w:sz w:val="24"/>
          <w:szCs w:val="24"/>
        </w:rPr>
        <w:t>$7,008/1,752</w:t>
      </w:r>
      <w:r w:rsidR="000D2664">
        <w:rPr>
          <w:sz w:val="24"/>
          <w:szCs w:val="24"/>
        </w:rPr>
        <w:t xml:space="preserve"> = </w:t>
      </w:r>
      <w:r>
        <w:rPr>
          <w:sz w:val="24"/>
          <w:szCs w:val="24"/>
        </w:rPr>
        <w:t>$4 per part</w:t>
      </w:r>
    </w:p>
    <w:p w:rsidR="00C23B38" w:rsidRDefault="00C23B38" w:rsidP="00C23B38">
      <w:pPr>
        <w:rPr>
          <w:sz w:val="24"/>
          <w:szCs w:val="24"/>
        </w:rPr>
      </w:pPr>
    </w:p>
    <w:p w:rsidR="00C23B38" w:rsidRPr="00954D09" w:rsidRDefault="00C23B38" w:rsidP="00C23B38">
      <w:pPr>
        <w:rPr>
          <w:sz w:val="24"/>
          <w:szCs w:val="24"/>
        </w:rPr>
      </w:pPr>
      <w:r>
        <w:rPr>
          <w:sz w:val="24"/>
          <w:szCs w:val="24"/>
        </w:rPr>
        <w:t>Constant (</w:t>
      </w:r>
      <w:r w:rsidRPr="000D145C">
        <w:rPr>
          <w:i/>
          <w:sz w:val="24"/>
          <w:szCs w:val="24"/>
        </w:rPr>
        <w:t>a</w:t>
      </w:r>
      <w:r>
        <w:rPr>
          <w:sz w:val="24"/>
          <w:szCs w:val="24"/>
        </w:rPr>
        <w:t>) = $</w:t>
      </w:r>
      <w:r w:rsidR="001919DA">
        <w:rPr>
          <w:sz w:val="24"/>
          <w:szCs w:val="24"/>
        </w:rPr>
        <w:t>17,28</w:t>
      </w:r>
      <w:r>
        <w:rPr>
          <w:sz w:val="24"/>
          <w:szCs w:val="24"/>
        </w:rPr>
        <w:t>0 ─ ($4</w:t>
      </w:r>
      <w:bookmarkStart w:id="0" w:name="TEMPGOTO"/>
      <w:r w:rsidRPr="00467697">
        <w:rPr>
          <w:position w:val="-4"/>
          <w:sz w:val="24"/>
          <w:szCs w:val="24"/>
        </w:rPr>
        <w:object w:dxaOrig="180" w:dyaOrig="200">
          <v:shape id="_x0000_i1044" type="#_x0000_t75" style="width:9.45pt;height:9.45pt" o:ole="">
            <v:imagedata r:id="rId53" o:title=""/>
          </v:shape>
          <o:OLEObject Type="Embed" ProgID="Equation.DSMT4" ShapeID="_x0000_i1044" DrawAspect="Content" ObjectID="_1457323574" r:id="rId55"/>
        </w:object>
      </w:r>
      <w:bookmarkEnd w:id="0"/>
      <w:r w:rsidR="001919DA">
        <w:rPr>
          <w:sz w:val="24"/>
          <w:szCs w:val="24"/>
        </w:rPr>
        <w:t>4,068</w:t>
      </w:r>
      <w:r w:rsidR="000D2664">
        <w:rPr>
          <w:sz w:val="24"/>
          <w:szCs w:val="24"/>
        </w:rPr>
        <w:t>) = $1,</w:t>
      </w:r>
      <w:r w:rsidR="001919DA">
        <w:rPr>
          <w:sz w:val="24"/>
          <w:szCs w:val="24"/>
        </w:rPr>
        <w:t>008</w:t>
      </w:r>
    </w:p>
    <w:p w:rsidR="00C23B38" w:rsidRPr="00954D09" w:rsidRDefault="00C23B38" w:rsidP="00C23B38">
      <w:pPr>
        <w:rPr>
          <w:sz w:val="24"/>
          <w:szCs w:val="24"/>
        </w:rPr>
      </w:pPr>
    </w:p>
    <w:p w:rsidR="00C23B38" w:rsidRPr="00954D09" w:rsidRDefault="00C23B38" w:rsidP="00C23B38">
      <w:pPr>
        <w:rPr>
          <w:sz w:val="24"/>
          <w:szCs w:val="24"/>
        </w:rPr>
      </w:pPr>
      <w:r w:rsidRPr="000D145C">
        <w:rPr>
          <w:sz w:val="24"/>
          <w:szCs w:val="24"/>
        </w:rPr>
        <w:t xml:space="preserve">The equation </w:t>
      </w:r>
      <w:r w:rsidR="00DB7F85">
        <w:rPr>
          <w:sz w:val="24"/>
          <w:szCs w:val="24"/>
        </w:rPr>
        <w:t>Mandy</w:t>
      </w:r>
      <w:r w:rsidRPr="000D145C">
        <w:rPr>
          <w:sz w:val="24"/>
          <w:szCs w:val="24"/>
        </w:rPr>
        <w:t xml:space="preserve"> gets is:</w:t>
      </w:r>
    </w:p>
    <w:p w:rsidR="00C23B38" w:rsidRPr="00954D09" w:rsidRDefault="00C23B38" w:rsidP="00C23B38">
      <w:pPr>
        <w:rPr>
          <w:sz w:val="24"/>
          <w:szCs w:val="24"/>
        </w:rPr>
      </w:pPr>
    </w:p>
    <w:p w:rsidR="00C23B38" w:rsidRPr="00396892" w:rsidRDefault="00C23B38" w:rsidP="00C23B38">
      <w:pPr>
        <w:rPr>
          <w:sz w:val="24"/>
          <w:szCs w:val="24"/>
        </w:rPr>
      </w:pPr>
      <w:r w:rsidRPr="000D145C">
        <w:rPr>
          <w:sz w:val="24"/>
          <w:szCs w:val="24"/>
        </w:rPr>
        <w:tab/>
      </w:r>
      <w:r w:rsidR="000D2664">
        <w:rPr>
          <w:sz w:val="24"/>
          <w:szCs w:val="24"/>
        </w:rPr>
        <w:t>Purchase costs = $1,</w:t>
      </w:r>
      <w:r w:rsidR="001919DA">
        <w:rPr>
          <w:sz w:val="24"/>
          <w:szCs w:val="24"/>
        </w:rPr>
        <w:t>008</w:t>
      </w:r>
      <w:r>
        <w:rPr>
          <w:sz w:val="24"/>
          <w:szCs w:val="24"/>
        </w:rPr>
        <w:t xml:space="preserve"> + ($4</w:t>
      </w:r>
      <w:r w:rsidRPr="00467697">
        <w:rPr>
          <w:position w:val="-4"/>
          <w:sz w:val="24"/>
          <w:szCs w:val="24"/>
        </w:rPr>
        <w:object w:dxaOrig="180" w:dyaOrig="200">
          <v:shape id="_x0000_i1045" type="#_x0000_t75" style="width:9.45pt;height:9.45pt" o:ole="">
            <v:imagedata r:id="rId53" o:title=""/>
          </v:shape>
          <o:OLEObject Type="Embed" ProgID="Equation.DSMT4" ShapeID="_x0000_i1045" DrawAspect="Content" ObjectID="_1457323575" r:id="rId56"/>
        </w:object>
      </w:r>
      <w:r>
        <w:rPr>
          <w:sz w:val="24"/>
          <w:szCs w:val="24"/>
        </w:rPr>
        <w:t>Quantity purchased)</w:t>
      </w:r>
    </w:p>
    <w:p w:rsidR="00C23B38" w:rsidRPr="00954D09" w:rsidRDefault="00C23B38" w:rsidP="00C23B38">
      <w:pPr>
        <w:rPr>
          <w:sz w:val="24"/>
          <w:szCs w:val="24"/>
        </w:rPr>
      </w:pPr>
    </w:p>
    <w:p w:rsidR="00DB7F85" w:rsidRDefault="00DB7F85" w:rsidP="00C23B38">
      <w:pPr>
        <w:rPr>
          <w:sz w:val="24"/>
          <w:szCs w:val="24"/>
        </w:rPr>
      </w:pPr>
    </w:p>
    <w:p w:rsidR="00C23B38" w:rsidRDefault="00C23B38" w:rsidP="00C23B38">
      <w:pPr>
        <w:rPr>
          <w:sz w:val="24"/>
          <w:szCs w:val="24"/>
        </w:rPr>
      </w:pPr>
      <w:r w:rsidRPr="000D145C">
        <w:rPr>
          <w:sz w:val="24"/>
          <w:szCs w:val="24"/>
        </w:rPr>
        <w:t>2</w:t>
      </w:r>
      <w:r w:rsidR="005548BA">
        <w:rPr>
          <w:sz w:val="24"/>
          <w:szCs w:val="24"/>
        </w:rPr>
        <w:t xml:space="preserve">. </w:t>
      </w:r>
      <w:r w:rsidRPr="000D145C">
        <w:rPr>
          <w:sz w:val="24"/>
          <w:szCs w:val="24"/>
        </w:rPr>
        <w:t xml:space="preserve">Using the equation above, the </w:t>
      </w:r>
      <w:r>
        <w:rPr>
          <w:sz w:val="24"/>
          <w:szCs w:val="24"/>
        </w:rPr>
        <w:t xml:space="preserve">expected </w:t>
      </w:r>
      <w:r w:rsidRPr="000D145C">
        <w:rPr>
          <w:sz w:val="24"/>
          <w:szCs w:val="24"/>
        </w:rPr>
        <w:t>purchase costs for each month will be:</w:t>
      </w:r>
      <w:r w:rsidRPr="000D145C">
        <w:rPr>
          <w:sz w:val="24"/>
          <w:szCs w:val="24"/>
        </w:rPr>
        <w:tab/>
      </w:r>
    </w:p>
    <w:p w:rsidR="00C23B38" w:rsidRPr="00954D09" w:rsidRDefault="00C23B38" w:rsidP="00C23B38">
      <w:pPr>
        <w:rPr>
          <w:sz w:val="24"/>
          <w:szCs w:val="24"/>
        </w:rPr>
      </w:pPr>
    </w:p>
    <w:tbl>
      <w:tblPr>
        <w:tblW w:w="0" w:type="auto"/>
        <w:tblBorders>
          <w:bottom w:val="single" w:sz="4" w:space="0" w:color="auto"/>
        </w:tblBorders>
        <w:tblLook w:val="01E0"/>
      </w:tblPr>
      <w:tblGrid>
        <w:gridCol w:w="1098"/>
        <w:gridCol w:w="1890"/>
        <w:gridCol w:w="2250"/>
        <w:gridCol w:w="1800"/>
      </w:tblGrid>
      <w:tr w:rsidR="00C23B38" w:rsidTr="00BE7FB3">
        <w:tc>
          <w:tcPr>
            <w:tcW w:w="1098" w:type="dxa"/>
            <w:tcBorders>
              <w:bottom w:val="single" w:sz="4" w:space="0" w:color="auto"/>
            </w:tcBorders>
            <w:vAlign w:val="bottom"/>
          </w:tcPr>
          <w:p w:rsidR="00C23B38" w:rsidRPr="000D145C" w:rsidRDefault="00C23B38" w:rsidP="00BE7FB3">
            <w:pPr>
              <w:jc w:val="center"/>
              <w:rPr>
                <w:b/>
                <w:sz w:val="24"/>
                <w:szCs w:val="24"/>
              </w:rPr>
            </w:pPr>
            <w:r w:rsidRPr="000D145C">
              <w:rPr>
                <w:b/>
                <w:sz w:val="24"/>
                <w:szCs w:val="24"/>
              </w:rPr>
              <w:t>Month</w:t>
            </w:r>
          </w:p>
        </w:tc>
        <w:tc>
          <w:tcPr>
            <w:tcW w:w="1890" w:type="dxa"/>
            <w:tcBorders>
              <w:bottom w:val="single" w:sz="4" w:space="0" w:color="auto"/>
            </w:tcBorders>
            <w:vAlign w:val="bottom"/>
          </w:tcPr>
          <w:p w:rsidR="00C23B38" w:rsidRPr="000D145C" w:rsidRDefault="00C23B38" w:rsidP="00BE7FB3">
            <w:pPr>
              <w:jc w:val="center"/>
              <w:rPr>
                <w:b/>
                <w:sz w:val="24"/>
                <w:szCs w:val="24"/>
              </w:rPr>
            </w:pPr>
            <w:r w:rsidRPr="000D145C">
              <w:rPr>
                <w:b/>
                <w:sz w:val="24"/>
                <w:szCs w:val="24"/>
              </w:rPr>
              <w:t xml:space="preserve">Purchase Quantity </w:t>
            </w:r>
          </w:p>
          <w:p w:rsidR="00C23B38" w:rsidRPr="000D145C" w:rsidRDefault="00C23B38" w:rsidP="00BE7FB3">
            <w:pPr>
              <w:jc w:val="center"/>
              <w:rPr>
                <w:b/>
                <w:sz w:val="24"/>
                <w:szCs w:val="24"/>
              </w:rPr>
            </w:pPr>
            <w:r w:rsidRPr="000D145C">
              <w:rPr>
                <w:b/>
                <w:sz w:val="24"/>
                <w:szCs w:val="24"/>
              </w:rPr>
              <w:t>Expected</w:t>
            </w:r>
          </w:p>
        </w:tc>
        <w:tc>
          <w:tcPr>
            <w:tcW w:w="2250" w:type="dxa"/>
            <w:tcBorders>
              <w:bottom w:val="single" w:sz="4" w:space="0" w:color="auto"/>
            </w:tcBorders>
            <w:vAlign w:val="bottom"/>
          </w:tcPr>
          <w:p w:rsidR="00C23B38" w:rsidRPr="000D145C" w:rsidRDefault="00DB7F85" w:rsidP="00BE7FB3">
            <w:pPr>
              <w:jc w:val="center"/>
              <w:rPr>
                <w:b/>
                <w:sz w:val="24"/>
                <w:szCs w:val="24"/>
              </w:rPr>
            </w:pPr>
            <w:r>
              <w:rPr>
                <w:b/>
                <w:sz w:val="24"/>
                <w:szCs w:val="24"/>
              </w:rPr>
              <w:t xml:space="preserve">       </w:t>
            </w:r>
            <w:r w:rsidR="00C23B38" w:rsidRPr="000D145C">
              <w:rPr>
                <w:b/>
                <w:sz w:val="24"/>
                <w:szCs w:val="24"/>
              </w:rPr>
              <w:t>Formula</w:t>
            </w:r>
          </w:p>
        </w:tc>
        <w:tc>
          <w:tcPr>
            <w:tcW w:w="1800" w:type="dxa"/>
            <w:tcBorders>
              <w:bottom w:val="single" w:sz="4" w:space="0" w:color="auto"/>
            </w:tcBorders>
            <w:vAlign w:val="bottom"/>
          </w:tcPr>
          <w:p w:rsidR="00DB7F85" w:rsidRDefault="00DB7F85" w:rsidP="00BE7FB3">
            <w:pPr>
              <w:jc w:val="center"/>
              <w:rPr>
                <w:b/>
                <w:sz w:val="24"/>
                <w:szCs w:val="24"/>
              </w:rPr>
            </w:pPr>
            <w:r>
              <w:rPr>
                <w:b/>
                <w:sz w:val="24"/>
                <w:szCs w:val="24"/>
              </w:rPr>
              <w:t xml:space="preserve">   </w:t>
            </w:r>
            <w:r w:rsidR="00C23B38" w:rsidRPr="000D145C">
              <w:rPr>
                <w:b/>
                <w:sz w:val="24"/>
                <w:szCs w:val="24"/>
              </w:rPr>
              <w:t xml:space="preserve">Expected </w:t>
            </w:r>
            <w:r>
              <w:rPr>
                <w:b/>
                <w:sz w:val="24"/>
                <w:szCs w:val="24"/>
              </w:rPr>
              <w:t xml:space="preserve">   </w:t>
            </w:r>
          </w:p>
          <w:p w:rsidR="00C23B38" w:rsidRPr="000D145C" w:rsidRDefault="00DB7F85" w:rsidP="00BE7FB3">
            <w:pPr>
              <w:jc w:val="center"/>
              <w:rPr>
                <w:b/>
                <w:sz w:val="24"/>
                <w:szCs w:val="24"/>
              </w:rPr>
            </w:pPr>
            <w:r>
              <w:rPr>
                <w:b/>
                <w:sz w:val="24"/>
                <w:szCs w:val="24"/>
              </w:rPr>
              <w:t xml:space="preserve">    </w:t>
            </w:r>
            <w:r w:rsidR="00C23B38" w:rsidRPr="000D145C">
              <w:rPr>
                <w:b/>
                <w:sz w:val="24"/>
                <w:szCs w:val="24"/>
              </w:rPr>
              <w:t>cost</w:t>
            </w:r>
          </w:p>
        </w:tc>
      </w:tr>
    </w:tbl>
    <w:p w:rsidR="00C23B38" w:rsidRPr="00954D09" w:rsidRDefault="00C23B38" w:rsidP="00C23B38">
      <w:pPr>
        <w:rPr>
          <w:sz w:val="24"/>
          <w:szCs w:val="24"/>
        </w:rPr>
      </w:pPr>
      <w:r w:rsidRPr="000D145C">
        <w:rPr>
          <w:sz w:val="24"/>
          <w:szCs w:val="24"/>
        </w:rPr>
        <w:t>October</w:t>
      </w:r>
      <w:r w:rsidRPr="000D145C">
        <w:rPr>
          <w:sz w:val="24"/>
          <w:szCs w:val="24"/>
        </w:rPr>
        <w:tab/>
      </w:r>
      <w:r w:rsidR="00DB7F85">
        <w:rPr>
          <w:sz w:val="24"/>
          <w:szCs w:val="24"/>
        </w:rPr>
        <w:t>3,36</w:t>
      </w:r>
      <w:r w:rsidRPr="000D145C">
        <w:rPr>
          <w:sz w:val="24"/>
          <w:szCs w:val="24"/>
        </w:rPr>
        <w:t>0 parts</w:t>
      </w:r>
      <w:r w:rsidRPr="000D145C">
        <w:rPr>
          <w:sz w:val="24"/>
          <w:szCs w:val="24"/>
        </w:rPr>
        <w:tab/>
        <w:t xml:space="preserve">    </w:t>
      </w:r>
      <w:r w:rsidRPr="005548BA">
        <w:rPr>
          <w:i/>
          <w:sz w:val="24"/>
          <w:szCs w:val="24"/>
        </w:rPr>
        <w:t>y</w:t>
      </w:r>
      <w:r w:rsidRPr="000D145C">
        <w:rPr>
          <w:sz w:val="24"/>
          <w:szCs w:val="24"/>
        </w:rPr>
        <w:t xml:space="preserve"> = $</w:t>
      </w:r>
      <w:r w:rsidR="000D2664">
        <w:rPr>
          <w:sz w:val="24"/>
          <w:szCs w:val="24"/>
        </w:rPr>
        <w:t>1,</w:t>
      </w:r>
      <w:r w:rsidR="00DB7F85">
        <w:rPr>
          <w:sz w:val="24"/>
          <w:szCs w:val="24"/>
        </w:rPr>
        <w:t>008</w:t>
      </w:r>
      <w:r w:rsidR="000D2664">
        <w:rPr>
          <w:sz w:val="24"/>
          <w:szCs w:val="24"/>
        </w:rPr>
        <w:t xml:space="preserve"> </w:t>
      </w:r>
      <w:r w:rsidRPr="000D145C">
        <w:rPr>
          <w:sz w:val="24"/>
          <w:szCs w:val="24"/>
        </w:rPr>
        <w:t xml:space="preserve">+ </w:t>
      </w:r>
      <w:r>
        <w:rPr>
          <w:sz w:val="24"/>
          <w:szCs w:val="24"/>
        </w:rPr>
        <w:t>($4</w:t>
      </w:r>
      <w:r w:rsidRPr="00467697">
        <w:rPr>
          <w:position w:val="-4"/>
          <w:sz w:val="24"/>
          <w:szCs w:val="24"/>
        </w:rPr>
        <w:object w:dxaOrig="180" w:dyaOrig="200">
          <v:shape id="_x0000_i1046" type="#_x0000_t75" style="width:9.45pt;height:9.45pt" o:ole="">
            <v:imagedata r:id="rId53" o:title=""/>
          </v:shape>
          <o:OLEObject Type="Embed" ProgID="Equation.DSMT4" ShapeID="_x0000_i1046" DrawAspect="Content" ObjectID="_1457323576" r:id="rId57"/>
        </w:object>
      </w:r>
      <w:r w:rsidR="00DB7F85">
        <w:rPr>
          <w:sz w:val="24"/>
          <w:szCs w:val="24"/>
        </w:rPr>
        <w:t>3,36</w:t>
      </w:r>
      <w:r w:rsidRPr="000D145C">
        <w:rPr>
          <w:sz w:val="24"/>
          <w:szCs w:val="24"/>
        </w:rPr>
        <w:t>0)</w:t>
      </w:r>
      <w:r w:rsidRPr="000D145C">
        <w:rPr>
          <w:sz w:val="24"/>
          <w:szCs w:val="24"/>
        </w:rPr>
        <w:tab/>
        <w:t>$</w:t>
      </w:r>
      <w:r w:rsidR="00DB7F85">
        <w:rPr>
          <w:sz w:val="24"/>
          <w:szCs w:val="24"/>
        </w:rPr>
        <w:t>14,448</w:t>
      </w:r>
    </w:p>
    <w:p w:rsidR="00C23B38" w:rsidRPr="00954D09" w:rsidRDefault="00DB7F85" w:rsidP="00C23B38">
      <w:pPr>
        <w:rPr>
          <w:sz w:val="24"/>
          <w:szCs w:val="24"/>
        </w:rPr>
      </w:pPr>
      <w:r>
        <w:rPr>
          <w:sz w:val="24"/>
          <w:szCs w:val="24"/>
        </w:rPr>
        <w:t>November</w:t>
      </w:r>
      <w:r>
        <w:rPr>
          <w:sz w:val="24"/>
          <w:szCs w:val="24"/>
        </w:rPr>
        <w:tab/>
        <w:t>3,72</w:t>
      </w:r>
      <w:r w:rsidR="00C23B38" w:rsidRPr="000D145C">
        <w:rPr>
          <w:sz w:val="24"/>
          <w:szCs w:val="24"/>
        </w:rPr>
        <w:t>0</w:t>
      </w:r>
      <w:r w:rsidR="00C23B38" w:rsidRPr="000D145C">
        <w:rPr>
          <w:sz w:val="24"/>
          <w:szCs w:val="24"/>
        </w:rPr>
        <w:tab/>
      </w:r>
      <w:r w:rsidR="00C23B38" w:rsidRPr="000D145C">
        <w:rPr>
          <w:sz w:val="24"/>
          <w:szCs w:val="24"/>
        </w:rPr>
        <w:tab/>
        <w:t xml:space="preserve">    </w:t>
      </w:r>
      <w:r w:rsidR="00C23B38" w:rsidRPr="005548BA">
        <w:rPr>
          <w:i/>
          <w:sz w:val="24"/>
          <w:szCs w:val="24"/>
        </w:rPr>
        <w:t>y</w:t>
      </w:r>
      <w:r w:rsidR="00C23B38" w:rsidRPr="000D145C">
        <w:rPr>
          <w:sz w:val="24"/>
          <w:szCs w:val="24"/>
        </w:rPr>
        <w:t xml:space="preserve"> = $</w:t>
      </w:r>
      <w:r w:rsidR="000D2664">
        <w:rPr>
          <w:sz w:val="24"/>
          <w:szCs w:val="24"/>
        </w:rPr>
        <w:t>1,</w:t>
      </w:r>
      <w:r>
        <w:rPr>
          <w:sz w:val="24"/>
          <w:szCs w:val="24"/>
        </w:rPr>
        <w:t>008</w:t>
      </w:r>
      <w:r w:rsidR="00C23B38" w:rsidRPr="000D145C">
        <w:rPr>
          <w:sz w:val="24"/>
          <w:szCs w:val="24"/>
        </w:rPr>
        <w:t xml:space="preserve"> + </w:t>
      </w:r>
      <w:r w:rsidR="00C23B38">
        <w:rPr>
          <w:sz w:val="24"/>
          <w:szCs w:val="24"/>
        </w:rPr>
        <w:t>($4</w:t>
      </w:r>
      <w:r w:rsidR="00C23B38" w:rsidRPr="00467697">
        <w:rPr>
          <w:position w:val="-4"/>
          <w:sz w:val="24"/>
          <w:szCs w:val="24"/>
        </w:rPr>
        <w:object w:dxaOrig="180" w:dyaOrig="200">
          <v:shape id="_x0000_i1047" type="#_x0000_t75" style="width:9.45pt;height:9.45pt" o:ole="">
            <v:imagedata r:id="rId53" o:title=""/>
          </v:shape>
          <o:OLEObject Type="Embed" ProgID="Equation.DSMT4" ShapeID="_x0000_i1047" DrawAspect="Content" ObjectID="_1457323577" r:id="rId58"/>
        </w:object>
      </w:r>
      <w:r>
        <w:rPr>
          <w:sz w:val="24"/>
          <w:szCs w:val="24"/>
        </w:rPr>
        <w:t>3,72</w:t>
      </w:r>
      <w:r w:rsidR="000D2664">
        <w:rPr>
          <w:sz w:val="24"/>
          <w:szCs w:val="24"/>
        </w:rPr>
        <w:t>0)</w:t>
      </w:r>
      <w:r w:rsidR="000D2664">
        <w:rPr>
          <w:sz w:val="24"/>
          <w:szCs w:val="24"/>
        </w:rPr>
        <w:tab/>
        <w:t xml:space="preserve">  </w:t>
      </w:r>
      <w:r>
        <w:rPr>
          <w:sz w:val="24"/>
          <w:szCs w:val="24"/>
        </w:rPr>
        <w:t>15,888</w:t>
      </w:r>
    </w:p>
    <w:p w:rsidR="00C23B38" w:rsidRPr="00954D09" w:rsidRDefault="00DB7F85" w:rsidP="00C23B38">
      <w:pPr>
        <w:rPr>
          <w:sz w:val="24"/>
          <w:szCs w:val="24"/>
        </w:rPr>
      </w:pPr>
      <w:r>
        <w:rPr>
          <w:sz w:val="24"/>
          <w:szCs w:val="24"/>
        </w:rPr>
        <w:t>December</w:t>
      </w:r>
      <w:r>
        <w:rPr>
          <w:sz w:val="24"/>
          <w:szCs w:val="24"/>
        </w:rPr>
        <w:tab/>
        <w:t>3</w:t>
      </w:r>
      <w:r w:rsidR="000D2664">
        <w:rPr>
          <w:sz w:val="24"/>
          <w:szCs w:val="24"/>
        </w:rPr>
        <w:t>,0</w:t>
      </w:r>
      <w:r w:rsidR="00C23B38" w:rsidRPr="000D145C">
        <w:rPr>
          <w:sz w:val="24"/>
          <w:szCs w:val="24"/>
        </w:rPr>
        <w:t>00</w:t>
      </w:r>
      <w:r w:rsidR="00C23B38" w:rsidRPr="000D145C">
        <w:rPr>
          <w:sz w:val="24"/>
          <w:szCs w:val="24"/>
        </w:rPr>
        <w:tab/>
      </w:r>
      <w:r w:rsidR="00C23B38" w:rsidRPr="000D145C">
        <w:rPr>
          <w:sz w:val="24"/>
          <w:szCs w:val="24"/>
        </w:rPr>
        <w:tab/>
        <w:t xml:space="preserve">    </w:t>
      </w:r>
      <w:r w:rsidR="00C23B38" w:rsidRPr="005548BA">
        <w:rPr>
          <w:i/>
          <w:sz w:val="24"/>
          <w:szCs w:val="24"/>
        </w:rPr>
        <w:t>y</w:t>
      </w:r>
      <w:r w:rsidR="00C23B38" w:rsidRPr="000D145C">
        <w:rPr>
          <w:sz w:val="24"/>
          <w:szCs w:val="24"/>
        </w:rPr>
        <w:t xml:space="preserve"> = $</w:t>
      </w:r>
      <w:r>
        <w:rPr>
          <w:sz w:val="24"/>
          <w:szCs w:val="24"/>
        </w:rPr>
        <w:t>1,</w:t>
      </w:r>
      <w:r w:rsidR="000D2664">
        <w:rPr>
          <w:sz w:val="24"/>
          <w:szCs w:val="24"/>
        </w:rPr>
        <w:t>0</w:t>
      </w:r>
      <w:r>
        <w:rPr>
          <w:sz w:val="24"/>
          <w:szCs w:val="24"/>
        </w:rPr>
        <w:t>08</w:t>
      </w:r>
      <w:r w:rsidR="00C23B38" w:rsidRPr="000D145C">
        <w:rPr>
          <w:sz w:val="24"/>
          <w:szCs w:val="24"/>
        </w:rPr>
        <w:t xml:space="preserve"> + </w:t>
      </w:r>
      <w:r w:rsidR="00C23B38">
        <w:rPr>
          <w:sz w:val="24"/>
          <w:szCs w:val="24"/>
        </w:rPr>
        <w:t>($4</w:t>
      </w:r>
      <w:r w:rsidR="00C23B38" w:rsidRPr="00467697">
        <w:rPr>
          <w:position w:val="-4"/>
          <w:sz w:val="24"/>
          <w:szCs w:val="24"/>
        </w:rPr>
        <w:object w:dxaOrig="180" w:dyaOrig="200">
          <v:shape id="_x0000_i1048" type="#_x0000_t75" style="width:9.45pt;height:9.45pt" o:ole="">
            <v:imagedata r:id="rId53" o:title=""/>
          </v:shape>
          <o:OLEObject Type="Embed" ProgID="Equation.DSMT4" ShapeID="_x0000_i1048" DrawAspect="Content" ObjectID="_1457323578" r:id="rId59"/>
        </w:object>
      </w:r>
      <w:r>
        <w:rPr>
          <w:sz w:val="24"/>
          <w:szCs w:val="24"/>
        </w:rPr>
        <w:t>3</w:t>
      </w:r>
      <w:r w:rsidR="00C23B38">
        <w:rPr>
          <w:sz w:val="24"/>
          <w:szCs w:val="24"/>
        </w:rPr>
        <w:t>,</w:t>
      </w:r>
      <w:r w:rsidR="000D2664">
        <w:rPr>
          <w:sz w:val="24"/>
          <w:szCs w:val="24"/>
        </w:rPr>
        <w:t>000)</w:t>
      </w:r>
      <w:r w:rsidR="000D2664">
        <w:rPr>
          <w:sz w:val="24"/>
          <w:szCs w:val="24"/>
        </w:rPr>
        <w:tab/>
        <w:t xml:space="preserve">  </w:t>
      </w:r>
      <w:r>
        <w:rPr>
          <w:sz w:val="24"/>
          <w:szCs w:val="24"/>
        </w:rPr>
        <w:t>13,008</w:t>
      </w:r>
    </w:p>
    <w:p w:rsidR="00C23B38" w:rsidRPr="00954D09" w:rsidRDefault="00C23B38" w:rsidP="00C23B38">
      <w:pPr>
        <w:rPr>
          <w:sz w:val="24"/>
          <w:szCs w:val="24"/>
        </w:rPr>
      </w:pPr>
    </w:p>
    <w:p w:rsidR="00C23B38" w:rsidRDefault="00C23B38" w:rsidP="00C23B38">
      <w:pPr>
        <w:rPr>
          <w:sz w:val="24"/>
          <w:szCs w:val="24"/>
        </w:rPr>
      </w:pPr>
      <w:r>
        <w:rPr>
          <w:sz w:val="24"/>
          <w:szCs w:val="24"/>
        </w:rPr>
        <w:t>3</w:t>
      </w:r>
      <w:r w:rsidR="005548BA">
        <w:rPr>
          <w:sz w:val="24"/>
          <w:szCs w:val="24"/>
        </w:rPr>
        <w:t xml:space="preserve">. </w:t>
      </w:r>
      <w:r>
        <w:rPr>
          <w:sz w:val="24"/>
          <w:szCs w:val="24"/>
        </w:rPr>
        <w:t>Economic Plausibility:  Clearly, the cost of purchasing a part is associated with the quantity purchased.</w:t>
      </w:r>
    </w:p>
    <w:p w:rsidR="00C23B38" w:rsidRDefault="00C23B38" w:rsidP="00C23B38">
      <w:pPr>
        <w:rPr>
          <w:sz w:val="24"/>
          <w:szCs w:val="24"/>
        </w:rPr>
      </w:pPr>
    </w:p>
    <w:p w:rsidR="00C23B38" w:rsidRDefault="00C23B38" w:rsidP="00C23B38">
      <w:pPr>
        <w:rPr>
          <w:sz w:val="24"/>
          <w:szCs w:val="24"/>
        </w:rPr>
      </w:pPr>
      <w:r>
        <w:rPr>
          <w:sz w:val="24"/>
          <w:szCs w:val="24"/>
        </w:rPr>
        <w:t>Goodness of Fit:  As seen in Solution Exhibit 10-2</w:t>
      </w:r>
      <w:r w:rsidR="00444783">
        <w:rPr>
          <w:sz w:val="24"/>
          <w:szCs w:val="24"/>
        </w:rPr>
        <w:t>7</w:t>
      </w:r>
      <w:r>
        <w:rPr>
          <w:sz w:val="24"/>
          <w:szCs w:val="24"/>
        </w:rPr>
        <w:t>, the regression line fits the data well</w:t>
      </w:r>
      <w:r w:rsidR="005548BA">
        <w:rPr>
          <w:sz w:val="24"/>
          <w:szCs w:val="24"/>
        </w:rPr>
        <w:t xml:space="preserve">. </w:t>
      </w:r>
      <w:r>
        <w:rPr>
          <w:sz w:val="24"/>
          <w:szCs w:val="24"/>
        </w:rPr>
        <w:t>The vertical distance between the regression line and observations is small</w:t>
      </w:r>
      <w:r w:rsidR="005548BA">
        <w:rPr>
          <w:sz w:val="24"/>
          <w:szCs w:val="24"/>
        </w:rPr>
        <w:t xml:space="preserve">. </w:t>
      </w:r>
      <w:r>
        <w:rPr>
          <w:sz w:val="24"/>
          <w:szCs w:val="24"/>
        </w:rPr>
        <w:t xml:space="preserve">An </w:t>
      </w:r>
      <w:r w:rsidRPr="005548BA">
        <w:rPr>
          <w:i/>
          <w:sz w:val="24"/>
          <w:szCs w:val="24"/>
        </w:rPr>
        <w:t>r</w:t>
      </w:r>
      <w:r>
        <w:rPr>
          <w:sz w:val="24"/>
          <w:szCs w:val="24"/>
        </w:rPr>
        <w:t>-squared value of greater than 0.98 indicates that more than 98</w:t>
      </w:r>
      <w:r w:rsidR="005548BA">
        <w:rPr>
          <w:sz w:val="24"/>
          <w:szCs w:val="24"/>
        </w:rPr>
        <w:t xml:space="preserve"> percent </w:t>
      </w:r>
      <w:r>
        <w:rPr>
          <w:sz w:val="24"/>
          <w:szCs w:val="24"/>
        </w:rPr>
        <w:t>of the change in cost can be explained by the change in quantity.</w:t>
      </w:r>
    </w:p>
    <w:p w:rsidR="00C23B38" w:rsidRDefault="00C23B38" w:rsidP="00C23B38">
      <w:pPr>
        <w:rPr>
          <w:sz w:val="24"/>
          <w:szCs w:val="24"/>
        </w:rPr>
      </w:pPr>
    </w:p>
    <w:p w:rsidR="00C23B38" w:rsidRDefault="00C23B38" w:rsidP="00C23B38">
      <w:pPr>
        <w:rPr>
          <w:sz w:val="24"/>
          <w:szCs w:val="24"/>
        </w:rPr>
      </w:pPr>
      <w:r>
        <w:rPr>
          <w:sz w:val="24"/>
          <w:szCs w:val="24"/>
        </w:rPr>
        <w:t>Significance of the Independent Variable:  The relatively steep slope of the regression line suggests that the quantity purchased is correlated with purchasing cost for part #</w:t>
      </w:r>
      <w:r w:rsidR="00DB7F85">
        <w:rPr>
          <w:sz w:val="24"/>
          <w:szCs w:val="24"/>
        </w:rPr>
        <w:t>696</w:t>
      </w:r>
      <w:r>
        <w:rPr>
          <w:sz w:val="24"/>
          <w:szCs w:val="24"/>
        </w:rPr>
        <w:t>.</w:t>
      </w:r>
    </w:p>
    <w:p w:rsidR="00C23B38" w:rsidRDefault="00C23B38" w:rsidP="00C23B38">
      <w:pPr>
        <w:rPr>
          <w:sz w:val="24"/>
          <w:szCs w:val="24"/>
        </w:rPr>
      </w:pPr>
    </w:p>
    <w:p w:rsidR="00DB7F85" w:rsidRDefault="00DB7F85">
      <w:pPr>
        <w:rPr>
          <w:b/>
          <w:sz w:val="24"/>
        </w:rPr>
      </w:pPr>
    </w:p>
    <w:p w:rsidR="00EF7FA5" w:rsidRDefault="00EF7FA5">
      <w:pPr>
        <w:rPr>
          <w:b/>
          <w:sz w:val="24"/>
        </w:rPr>
      </w:pPr>
    </w:p>
    <w:p w:rsidR="00EF7FA5" w:rsidRDefault="00EF7FA5">
      <w:pPr>
        <w:rPr>
          <w:b/>
          <w:sz w:val="24"/>
        </w:rPr>
      </w:pPr>
    </w:p>
    <w:p w:rsidR="00EF7FA5" w:rsidRDefault="00EF7FA5">
      <w:pPr>
        <w:rPr>
          <w:b/>
          <w:sz w:val="24"/>
        </w:rPr>
      </w:pPr>
    </w:p>
    <w:p w:rsidR="00C23B38" w:rsidRDefault="00C23B38" w:rsidP="00C23B38">
      <w:pPr>
        <w:pStyle w:val="BodyText3"/>
        <w:pBdr>
          <w:bottom w:val="single" w:sz="4" w:space="1" w:color="auto"/>
        </w:pBdr>
        <w:tabs>
          <w:tab w:val="left" w:pos="450"/>
        </w:tabs>
        <w:spacing w:line="240" w:lineRule="auto"/>
        <w:rPr>
          <w:b/>
        </w:rPr>
      </w:pPr>
      <w:r w:rsidRPr="007B257B">
        <w:rPr>
          <w:b/>
        </w:rPr>
        <w:lastRenderedPageBreak/>
        <w:t>SOLUTION EXHIBIT 10-</w:t>
      </w:r>
      <w:r w:rsidR="00EF7FA5">
        <w:rPr>
          <w:b/>
        </w:rPr>
        <w:t>27</w:t>
      </w:r>
    </w:p>
    <w:p w:rsidR="00C23B38" w:rsidRPr="000D145C" w:rsidRDefault="00C23B38" w:rsidP="00C23B38">
      <w:pPr>
        <w:pBdr>
          <w:bottom w:val="single" w:sz="4" w:space="1" w:color="auto"/>
        </w:pBdr>
        <w:tabs>
          <w:tab w:val="left" w:pos="450"/>
        </w:tabs>
        <w:rPr>
          <w:b/>
          <w:i/>
        </w:rPr>
      </w:pPr>
    </w:p>
    <w:p w:rsidR="00C23B38" w:rsidRPr="000B1824" w:rsidRDefault="005949F3" w:rsidP="00183EB1">
      <w:pPr>
        <w:jc w:val="center"/>
      </w:pPr>
      <w:r>
        <w:rPr>
          <w:noProof/>
        </w:rPr>
        <w:drawing>
          <wp:inline distT="0" distB="0" distL="0" distR="0">
            <wp:extent cx="4572000" cy="2724150"/>
            <wp:effectExtent l="0" t="0" r="19050" b="1905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183EB1" w:rsidRDefault="00183EB1" w:rsidP="00C23B38">
      <w:pPr>
        <w:rPr>
          <w:sz w:val="24"/>
          <w:szCs w:val="24"/>
        </w:rPr>
      </w:pPr>
    </w:p>
    <w:p w:rsidR="00C23B38" w:rsidRPr="00954D09" w:rsidRDefault="00C23B38" w:rsidP="00C23B38">
      <w:pPr>
        <w:rPr>
          <w:sz w:val="24"/>
          <w:szCs w:val="24"/>
        </w:rPr>
      </w:pPr>
      <w:r>
        <w:rPr>
          <w:sz w:val="24"/>
          <w:szCs w:val="24"/>
        </w:rPr>
        <w:t xml:space="preserve">According to the regression, </w:t>
      </w:r>
      <w:r w:rsidR="00DB7F85">
        <w:rPr>
          <w:sz w:val="24"/>
          <w:szCs w:val="24"/>
        </w:rPr>
        <w:t>Mandy</w:t>
      </w:r>
      <w:r>
        <w:rPr>
          <w:sz w:val="24"/>
          <w:szCs w:val="24"/>
        </w:rPr>
        <w:t>’</w:t>
      </w:r>
      <w:r w:rsidRPr="000D145C">
        <w:rPr>
          <w:sz w:val="24"/>
          <w:szCs w:val="24"/>
        </w:rPr>
        <w:t>s original estimate of fixed cost is too low given all the data points</w:t>
      </w:r>
      <w:r w:rsidR="005548BA">
        <w:rPr>
          <w:sz w:val="24"/>
          <w:szCs w:val="24"/>
        </w:rPr>
        <w:t xml:space="preserve">. </w:t>
      </w:r>
      <w:r w:rsidRPr="000D145C">
        <w:rPr>
          <w:sz w:val="24"/>
          <w:szCs w:val="24"/>
        </w:rPr>
        <w:t>The original sl</w:t>
      </w:r>
      <w:r>
        <w:rPr>
          <w:sz w:val="24"/>
          <w:szCs w:val="24"/>
        </w:rPr>
        <w:t>ope is too steep but only by 33</w:t>
      </w:r>
      <w:r w:rsidRPr="000D145C">
        <w:rPr>
          <w:sz w:val="24"/>
          <w:szCs w:val="24"/>
        </w:rPr>
        <w:t xml:space="preserve"> cents</w:t>
      </w:r>
      <w:r w:rsidR="005548BA">
        <w:rPr>
          <w:sz w:val="24"/>
          <w:szCs w:val="24"/>
        </w:rPr>
        <w:t xml:space="preserve">. </w:t>
      </w:r>
      <w:r w:rsidRPr="000D145C">
        <w:rPr>
          <w:sz w:val="24"/>
          <w:szCs w:val="24"/>
        </w:rPr>
        <w:t>So, the variable rate is lower</w:t>
      </w:r>
      <w:r w:rsidR="005548BA">
        <w:rPr>
          <w:sz w:val="24"/>
          <w:szCs w:val="24"/>
        </w:rPr>
        <w:t>,</w:t>
      </w:r>
      <w:r w:rsidRPr="000D145C">
        <w:rPr>
          <w:sz w:val="24"/>
          <w:szCs w:val="24"/>
        </w:rPr>
        <w:t xml:space="preserve"> but the fixed cost is higher for the regression line than for the high-low cost equation.</w:t>
      </w:r>
    </w:p>
    <w:p w:rsidR="00C23B38" w:rsidRPr="00954D09" w:rsidRDefault="00C23B38" w:rsidP="00C23B38">
      <w:pPr>
        <w:rPr>
          <w:sz w:val="24"/>
          <w:szCs w:val="24"/>
        </w:rPr>
      </w:pPr>
    </w:p>
    <w:p w:rsidR="00C23B38" w:rsidRPr="00954D09" w:rsidRDefault="00C23B38" w:rsidP="00C23B38">
      <w:pPr>
        <w:rPr>
          <w:sz w:val="24"/>
          <w:szCs w:val="24"/>
        </w:rPr>
      </w:pPr>
      <w:r w:rsidRPr="000D145C">
        <w:rPr>
          <w:sz w:val="24"/>
          <w:szCs w:val="24"/>
        </w:rPr>
        <w:t xml:space="preserve">The regression is the more accurate estimate </w:t>
      </w:r>
      <w:r>
        <w:rPr>
          <w:sz w:val="24"/>
          <w:szCs w:val="24"/>
        </w:rPr>
        <w:t>because</w:t>
      </w:r>
      <w:r w:rsidRPr="000D145C">
        <w:rPr>
          <w:sz w:val="24"/>
          <w:szCs w:val="24"/>
        </w:rPr>
        <w:t xml:space="preserve"> it uses all available data (all nine data points)</w:t>
      </w:r>
      <w:r w:rsidR="005548BA">
        <w:rPr>
          <w:sz w:val="24"/>
          <w:szCs w:val="24"/>
        </w:rPr>
        <w:t>,</w:t>
      </w:r>
      <w:r w:rsidRPr="000D145C">
        <w:rPr>
          <w:sz w:val="24"/>
          <w:szCs w:val="24"/>
        </w:rPr>
        <w:t xml:space="preserve"> while the high-low </w:t>
      </w:r>
      <w:r>
        <w:rPr>
          <w:sz w:val="24"/>
          <w:szCs w:val="24"/>
        </w:rPr>
        <w:t xml:space="preserve">method </w:t>
      </w:r>
      <w:r w:rsidRPr="000D145C">
        <w:rPr>
          <w:sz w:val="24"/>
          <w:szCs w:val="24"/>
        </w:rPr>
        <w:t xml:space="preserve">only </w:t>
      </w:r>
      <w:r>
        <w:rPr>
          <w:sz w:val="24"/>
          <w:szCs w:val="24"/>
        </w:rPr>
        <w:t>relies on</w:t>
      </w:r>
      <w:r w:rsidRPr="000D145C">
        <w:rPr>
          <w:sz w:val="24"/>
          <w:szCs w:val="24"/>
        </w:rPr>
        <w:t xml:space="preserve"> two data points and may </w:t>
      </w:r>
      <w:r>
        <w:rPr>
          <w:sz w:val="24"/>
          <w:szCs w:val="24"/>
        </w:rPr>
        <w:t>therefore</w:t>
      </w:r>
      <w:r w:rsidRPr="000D145C">
        <w:rPr>
          <w:sz w:val="24"/>
          <w:szCs w:val="24"/>
        </w:rPr>
        <w:t xml:space="preserve"> miss some important information contained in the other data</w:t>
      </w:r>
      <w:r w:rsidR="005548BA">
        <w:rPr>
          <w:sz w:val="24"/>
          <w:szCs w:val="24"/>
        </w:rPr>
        <w:t xml:space="preserve">. </w:t>
      </w:r>
    </w:p>
    <w:p w:rsidR="00C23B38" w:rsidRPr="00954D09" w:rsidRDefault="00C23B38" w:rsidP="00C23B38">
      <w:pPr>
        <w:rPr>
          <w:sz w:val="24"/>
          <w:szCs w:val="24"/>
        </w:rPr>
      </w:pPr>
    </w:p>
    <w:p w:rsidR="00C23B38" w:rsidRDefault="00C23B38" w:rsidP="00C23B38">
      <w:pPr>
        <w:rPr>
          <w:sz w:val="24"/>
          <w:szCs w:val="24"/>
        </w:rPr>
      </w:pPr>
      <w:r>
        <w:rPr>
          <w:sz w:val="24"/>
          <w:szCs w:val="24"/>
        </w:rPr>
        <w:t>4</w:t>
      </w:r>
      <w:r w:rsidR="005548BA">
        <w:rPr>
          <w:sz w:val="24"/>
          <w:szCs w:val="24"/>
        </w:rPr>
        <w:t xml:space="preserve">. </w:t>
      </w:r>
      <w:r w:rsidRPr="000D145C">
        <w:rPr>
          <w:sz w:val="24"/>
          <w:szCs w:val="24"/>
        </w:rPr>
        <w:t>Using the regression equation, the purchas</w:t>
      </w:r>
      <w:r w:rsidR="001B15AD">
        <w:rPr>
          <w:sz w:val="24"/>
          <w:szCs w:val="24"/>
        </w:rPr>
        <w:t>e costs for each month will be:</w:t>
      </w:r>
    </w:p>
    <w:p w:rsidR="001B15AD" w:rsidRPr="00954D09" w:rsidRDefault="001B15AD" w:rsidP="00C23B38">
      <w:pPr>
        <w:rPr>
          <w:sz w:val="24"/>
          <w:szCs w:val="24"/>
        </w:rPr>
      </w:pPr>
    </w:p>
    <w:tbl>
      <w:tblPr>
        <w:tblW w:w="0" w:type="auto"/>
        <w:tblBorders>
          <w:bottom w:val="single" w:sz="4" w:space="0" w:color="auto"/>
        </w:tblBorders>
        <w:tblLook w:val="01E0"/>
      </w:tblPr>
      <w:tblGrid>
        <w:gridCol w:w="1188"/>
        <w:gridCol w:w="1710"/>
        <w:gridCol w:w="3150"/>
        <w:gridCol w:w="1980"/>
      </w:tblGrid>
      <w:tr w:rsidR="00C23B38" w:rsidRPr="006D1725" w:rsidTr="00BE7FB3">
        <w:tc>
          <w:tcPr>
            <w:tcW w:w="1188" w:type="dxa"/>
            <w:tcBorders>
              <w:bottom w:val="single" w:sz="4" w:space="0" w:color="auto"/>
            </w:tcBorders>
            <w:vAlign w:val="bottom"/>
          </w:tcPr>
          <w:p w:rsidR="00C23B38" w:rsidRPr="000B1824" w:rsidRDefault="00C23B38" w:rsidP="00BE7FB3">
            <w:pPr>
              <w:jc w:val="center"/>
              <w:rPr>
                <w:b/>
                <w:sz w:val="24"/>
                <w:szCs w:val="24"/>
              </w:rPr>
            </w:pPr>
            <w:r w:rsidRPr="000D145C">
              <w:rPr>
                <w:b/>
                <w:sz w:val="24"/>
                <w:szCs w:val="24"/>
              </w:rPr>
              <w:t>Month</w:t>
            </w:r>
          </w:p>
        </w:tc>
        <w:tc>
          <w:tcPr>
            <w:tcW w:w="1710" w:type="dxa"/>
            <w:tcBorders>
              <w:bottom w:val="single" w:sz="4" w:space="0" w:color="auto"/>
            </w:tcBorders>
            <w:vAlign w:val="bottom"/>
          </w:tcPr>
          <w:p w:rsidR="00C23B38" w:rsidRDefault="00C23B38" w:rsidP="00BE7FB3">
            <w:pPr>
              <w:jc w:val="center"/>
              <w:rPr>
                <w:b/>
                <w:sz w:val="24"/>
                <w:szCs w:val="24"/>
              </w:rPr>
            </w:pPr>
            <w:r w:rsidRPr="000D145C">
              <w:rPr>
                <w:b/>
                <w:sz w:val="24"/>
                <w:szCs w:val="24"/>
              </w:rPr>
              <w:t>Purchase</w:t>
            </w:r>
          </w:p>
          <w:p w:rsidR="00C23B38" w:rsidRPr="000B1824" w:rsidRDefault="00C23B38" w:rsidP="00BE7FB3">
            <w:pPr>
              <w:jc w:val="center"/>
              <w:rPr>
                <w:b/>
                <w:sz w:val="24"/>
                <w:szCs w:val="24"/>
              </w:rPr>
            </w:pPr>
            <w:r w:rsidRPr="000B1824">
              <w:rPr>
                <w:b/>
                <w:sz w:val="24"/>
                <w:szCs w:val="24"/>
              </w:rPr>
              <w:t>Quantity</w:t>
            </w:r>
          </w:p>
          <w:p w:rsidR="00C23B38" w:rsidRPr="000B1824" w:rsidRDefault="00C23B38" w:rsidP="00BE7FB3">
            <w:pPr>
              <w:jc w:val="center"/>
              <w:rPr>
                <w:b/>
                <w:sz w:val="24"/>
                <w:szCs w:val="24"/>
              </w:rPr>
            </w:pPr>
            <w:r w:rsidRPr="000D145C">
              <w:rPr>
                <w:b/>
                <w:sz w:val="24"/>
                <w:szCs w:val="24"/>
              </w:rPr>
              <w:t>Expected</w:t>
            </w:r>
          </w:p>
        </w:tc>
        <w:tc>
          <w:tcPr>
            <w:tcW w:w="3150" w:type="dxa"/>
            <w:tcBorders>
              <w:bottom w:val="single" w:sz="4" w:space="0" w:color="auto"/>
            </w:tcBorders>
            <w:vAlign w:val="bottom"/>
          </w:tcPr>
          <w:p w:rsidR="00C23B38" w:rsidRPr="000B1824" w:rsidRDefault="00C23B38" w:rsidP="00BE7FB3">
            <w:pPr>
              <w:jc w:val="center"/>
              <w:rPr>
                <w:b/>
                <w:sz w:val="24"/>
                <w:szCs w:val="24"/>
              </w:rPr>
            </w:pPr>
            <w:r w:rsidRPr="000D145C">
              <w:rPr>
                <w:b/>
                <w:sz w:val="24"/>
                <w:szCs w:val="24"/>
              </w:rPr>
              <w:t>Formula</w:t>
            </w:r>
          </w:p>
        </w:tc>
        <w:tc>
          <w:tcPr>
            <w:tcW w:w="1980" w:type="dxa"/>
            <w:tcBorders>
              <w:bottom w:val="single" w:sz="4" w:space="0" w:color="auto"/>
            </w:tcBorders>
            <w:vAlign w:val="bottom"/>
          </w:tcPr>
          <w:p w:rsidR="00C23B38" w:rsidRPr="000B1824" w:rsidRDefault="00C23B38" w:rsidP="00BE7FB3">
            <w:pPr>
              <w:jc w:val="center"/>
              <w:rPr>
                <w:b/>
                <w:sz w:val="24"/>
                <w:szCs w:val="24"/>
              </w:rPr>
            </w:pPr>
            <w:r w:rsidRPr="000D145C">
              <w:rPr>
                <w:b/>
                <w:sz w:val="24"/>
                <w:szCs w:val="24"/>
              </w:rPr>
              <w:t>Expected cost</w:t>
            </w:r>
          </w:p>
        </w:tc>
      </w:tr>
    </w:tbl>
    <w:p w:rsidR="00C23B38" w:rsidRPr="00954D09" w:rsidRDefault="00DB7F85" w:rsidP="00C23B38">
      <w:pPr>
        <w:rPr>
          <w:sz w:val="24"/>
          <w:szCs w:val="24"/>
        </w:rPr>
      </w:pPr>
      <w:r>
        <w:rPr>
          <w:sz w:val="24"/>
          <w:szCs w:val="24"/>
        </w:rPr>
        <w:t>October</w:t>
      </w:r>
      <w:r>
        <w:rPr>
          <w:sz w:val="24"/>
          <w:szCs w:val="24"/>
        </w:rPr>
        <w:tab/>
        <w:t>3,36</w:t>
      </w:r>
      <w:r w:rsidR="00C23B38" w:rsidRPr="000D145C">
        <w:rPr>
          <w:sz w:val="24"/>
          <w:szCs w:val="24"/>
        </w:rPr>
        <w:t>0 parts</w:t>
      </w:r>
      <w:r w:rsidR="00C23B38" w:rsidRPr="000D145C">
        <w:rPr>
          <w:sz w:val="24"/>
          <w:szCs w:val="24"/>
        </w:rPr>
        <w:tab/>
        <w:t xml:space="preserve">    </w:t>
      </w:r>
      <w:r w:rsidR="00C23B38" w:rsidRPr="005548BA">
        <w:rPr>
          <w:i/>
          <w:sz w:val="24"/>
          <w:szCs w:val="24"/>
        </w:rPr>
        <w:t>y</w:t>
      </w:r>
      <w:r w:rsidR="00C23B38" w:rsidRPr="000D145C">
        <w:rPr>
          <w:sz w:val="24"/>
          <w:szCs w:val="24"/>
        </w:rPr>
        <w:t xml:space="preserve"> = </w:t>
      </w:r>
      <w:r>
        <w:rPr>
          <w:sz w:val="24"/>
          <w:szCs w:val="24"/>
        </w:rPr>
        <w:t>$2,135.</w:t>
      </w:r>
      <w:r w:rsidR="00981A49">
        <w:rPr>
          <w:sz w:val="24"/>
          <w:szCs w:val="24"/>
        </w:rPr>
        <w:t>50</w:t>
      </w:r>
      <w:r>
        <w:rPr>
          <w:sz w:val="24"/>
          <w:szCs w:val="24"/>
        </w:rPr>
        <w:t xml:space="preserve"> </w:t>
      </w:r>
      <w:r w:rsidR="00C23B38" w:rsidRPr="000D145C">
        <w:rPr>
          <w:sz w:val="24"/>
          <w:szCs w:val="24"/>
        </w:rPr>
        <w:t>+</w:t>
      </w:r>
      <w:r w:rsidR="00C23B38">
        <w:rPr>
          <w:sz w:val="24"/>
          <w:szCs w:val="24"/>
        </w:rPr>
        <w:t xml:space="preserve"> ($3.67</w:t>
      </w:r>
      <w:r w:rsidR="00C23B38" w:rsidRPr="00467697">
        <w:rPr>
          <w:position w:val="-4"/>
          <w:sz w:val="24"/>
          <w:szCs w:val="24"/>
        </w:rPr>
        <w:object w:dxaOrig="180" w:dyaOrig="200">
          <v:shape id="_x0000_i1049" type="#_x0000_t75" style="width:9.45pt;height:9.45pt" o:ole="">
            <v:imagedata r:id="rId53" o:title=""/>
          </v:shape>
          <o:OLEObject Type="Embed" ProgID="Equation.DSMT4" ShapeID="_x0000_i1049" DrawAspect="Content" ObjectID="_1457323579" r:id="rId61"/>
        </w:object>
      </w:r>
      <w:r>
        <w:rPr>
          <w:sz w:val="24"/>
          <w:szCs w:val="24"/>
        </w:rPr>
        <w:t>3,36</w:t>
      </w:r>
      <w:r w:rsidR="00C23B38">
        <w:rPr>
          <w:sz w:val="24"/>
          <w:szCs w:val="24"/>
        </w:rPr>
        <w:t xml:space="preserve">0)   </w:t>
      </w:r>
      <w:r w:rsidR="00C23B38">
        <w:rPr>
          <w:sz w:val="24"/>
          <w:szCs w:val="24"/>
        </w:rPr>
        <w:tab/>
        <w:t>$</w:t>
      </w:r>
      <w:r w:rsidR="00981A49">
        <w:rPr>
          <w:sz w:val="24"/>
          <w:szCs w:val="24"/>
        </w:rPr>
        <w:t>14,466.70</w:t>
      </w:r>
    </w:p>
    <w:p w:rsidR="00C23B38" w:rsidRPr="00954D09" w:rsidRDefault="00734A39" w:rsidP="00C23B38">
      <w:pPr>
        <w:rPr>
          <w:sz w:val="24"/>
          <w:szCs w:val="24"/>
        </w:rPr>
      </w:pPr>
      <w:r>
        <w:rPr>
          <w:sz w:val="24"/>
          <w:szCs w:val="24"/>
        </w:rPr>
        <w:t>November</w:t>
      </w:r>
      <w:r>
        <w:rPr>
          <w:sz w:val="24"/>
          <w:szCs w:val="24"/>
        </w:rPr>
        <w:tab/>
      </w:r>
      <w:r w:rsidR="00DB7F85">
        <w:rPr>
          <w:sz w:val="24"/>
          <w:szCs w:val="24"/>
        </w:rPr>
        <w:t>3,72</w:t>
      </w:r>
      <w:r w:rsidR="00C23B38" w:rsidRPr="000D145C">
        <w:rPr>
          <w:sz w:val="24"/>
          <w:szCs w:val="24"/>
        </w:rPr>
        <w:t>0</w:t>
      </w:r>
      <w:r w:rsidR="00C23B38" w:rsidRPr="000D145C">
        <w:rPr>
          <w:sz w:val="24"/>
          <w:szCs w:val="24"/>
        </w:rPr>
        <w:tab/>
      </w:r>
      <w:r w:rsidR="00C23B38" w:rsidRPr="000D145C">
        <w:rPr>
          <w:sz w:val="24"/>
          <w:szCs w:val="24"/>
        </w:rPr>
        <w:tab/>
        <w:t xml:space="preserve">    </w:t>
      </w:r>
      <w:r w:rsidR="00C23B38" w:rsidRPr="005548BA">
        <w:rPr>
          <w:i/>
          <w:sz w:val="24"/>
          <w:szCs w:val="24"/>
        </w:rPr>
        <w:t>y</w:t>
      </w:r>
      <w:r w:rsidR="00C23B38" w:rsidRPr="000D145C">
        <w:rPr>
          <w:sz w:val="24"/>
          <w:szCs w:val="24"/>
        </w:rPr>
        <w:t xml:space="preserve"> = </w:t>
      </w:r>
      <w:r w:rsidR="00981A49">
        <w:rPr>
          <w:sz w:val="24"/>
          <w:szCs w:val="24"/>
        </w:rPr>
        <w:t>$2,135.50</w:t>
      </w:r>
      <w:r w:rsidR="00DB7F85">
        <w:rPr>
          <w:sz w:val="24"/>
          <w:szCs w:val="24"/>
        </w:rPr>
        <w:t xml:space="preserve"> </w:t>
      </w:r>
      <w:r w:rsidR="00C23B38" w:rsidRPr="000D145C">
        <w:rPr>
          <w:sz w:val="24"/>
          <w:szCs w:val="24"/>
        </w:rPr>
        <w:t>+</w:t>
      </w:r>
      <w:r w:rsidR="00C23B38">
        <w:rPr>
          <w:sz w:val="24"/>
          <w:szCs w:val="24"/>
        </w:rPr>
        <w:t xml:space="preserve"> ($3.67</w:t>
      </w:r>
      <w:r w:rsidR="00C23B38" w:rsidRPr="00467697">
        <w:rPr>
          <w:position w:val="-4"/>
          <w:sz w:val="24"/>
          <w:szCs w:val="24"/>
        </w:rPr>
        <w:object w:dxaOrig="180" w:dyaOrig="200">
          <v:shape id="_x0000_i1050" type="#_x0000_t75" style="width:9.45pt;height:9.45pt" o:ole="">
            <v:imagedata r:id="rId53" o:title=""/>
          </v:shape>
          <o:OLEObject Type="Embed" ProgID="Equation.DSMT4" ShapeID="_x0000_i1050" DrawAspect="Content" ObjectID="_1457323580" r:id="rId62"/>
        </w:object>
      </w:r>
      <w:r w:rsidR="00DB7F85">
        <w:rPr>
          <w:sz w:val="24"/>
          <w:szCs w:val="24"/>
        </w:rPr>
        <w:t>3,720</w:t>
      </w:r>
      <w:r w:rsidR="0096057B">
        <w:rPr>
          <w:sz w:val="24"/>
          <w:szCs w:val="24"/>
        </w:rPr>
        <w:t xml:space="preserve">)    </w:t>
      </w:r>
      <w:r w:rsidR="0096057B">
        <w:rPr>
          <w:sz w:val="24"/>
          <w:szCs w:val="24"/>
        </w:rPr>
        <w:tab/>
        <w:t xml:space="preserve">  </w:t>
      </w:r>
      <w:r w:rsidR="00981A49">
        <w:rPr>
          <w:sz w:val="24"/>
          <w:szCs w:val="24"/>
        </w:rPr>
        <w:t>15,787.90</w:t>
      </w:r>
    </w:p>
    <w:p w:rsidR="00C23B38" w:rsidRPr="00954D09" w:rsidRDefault="00734A39" w:rsidP="00C23B38">
      <w:pPr>
        <w:rPr>
          <w:sz w:val="24"/>
          <w:szCs w:val="24"/>
        </w:rPr>
      </w:pPr>
      <w:r>
        <w:rPr>
          <w:sz w:val="24"/>
          <w:szCs w:val="24"/>
        </w:rPr>
        <w:t>December</w:t>
      </w:r>
      <w:r>
        <w:rPr>
          <w:sz w:val="24"/>
          <w:szCs w:val="24"/>
        </w:rPr>
        <w:tab/>
      </w:r>
      <w:r w:rsidR="00DB7F85">
        <w:rPr>
          <w:sz w:val="24"/>
          <w:szCs w:val="24"/>
        </w:rPr>
        <w:t>3</w:t>
      </w:r>
      <w:r>
        <w:rPr>
          <w:sz w:val="24"/>
          <w:szCs w:val="24"/>
        </w:rPr>
        <w:t>,0</w:t>
      </w:r>
      <w:r w:rsidR="00C23B38" w:rsidRPr="000D145C">
        <w:rPr>
          <w:sz w:val="24"/>
          <w:szCs w:val="24"/>
        </w:rPr>
        <w:t>00</w:t>
      </w:r>
      <w:r w:rsidR="00C23B38" w:rsidRPr="000D145C">
        <w:rPr>
          <w:sz w:val="24"/>
          <w:szCs w:val="24"/>
        </w:rPr>
        <w:tab/>
      </w:r>
      <w:r w:rsidR="00C23B38" w:rsidRPr="000D145C">
        <w:rPr>
          <w:sz w:val="24"/>
          <w:szCs w:val="24"/>
        </w:rPr>
        <w:tab/>
        <w:t xml:space="preserve">    </w:t>
      </w:r>
      <w:r w:rsidR="00C23B38" w:rsidRPr="005548BA">
        <w:rPr>
          <w:i/>
          <w:sz w:val="24"/>
          <w:szCs w:val="24"/>
        </w:rPr>
        <w:t>y</w:t>
      </w:r>
      <w:r w:rsidR="00C23B38" w:rsidRPr="000D145C">
        <w:rPr>
          <w:sz w:val="24"/>
          <w:szCs w:val="24"/>
        </w:rPr>
        <w:t xml:space="preserve"> = </w:t>
      </w:r>
      <w:r w:rsidR="00981A49">
        <w:rPr>
          <w:sz w:val="24"/>
          <w:szCs w:val="24"/>
        </w:rPr>
        <w:t>$2,135.50</w:t>
      </w:r>
      <w:r w:rsidR="00DB7F85">
        <w:rPr>
          <w:sz w:val="24"/>
          <w:szCs w:val="24"/>
        </w:rPr>
        <w:t xml:space="preserve"> </w:t>
      </w:r>
      <w:r w:rsidR="00C23B38" w:rsidRPr="000D145C">
        <w:rPr>
          <w:sz w:val="24"/>
          <w:szCs w:val="24"/>
        </w:rPr>
        <w:t>+</w:t>
      </w:r>
      <w:r w:rsidR="00C23B38">
        <w:rPr>
          <w:sz w:val="24"/>
          <w:szCs w:val="24"/>
        </w:rPr>
        <w:t xml:space="preserve"> ($3.67</w:t>
      </w:r>
      <w:r w:rsidR="00C23B38" w:rsidRPr="00467697">
        <w:rPr>
          <w:position w:val="-4"/>
          <w:sz w:val="24"/>
          <w:szCs w:val="24"/>
        </w:rPr>
        <w:object w:dxaOrig="180" w:dyaOrig="200">
          <v:shape id="_x0000_i1051" type="#_x0000_t75" style="width:9.45pt;height:9.45pt" o:ole="">
            <v:imagedata r:id="rId53" o:title=""/>
          </v:shape>
          <o:OLEObject Type="Embed" ProgID="Equation.DSMT4" ShapeID="_x0000_i1051" DrawAspect="Content" ObjectID="_1457323581" r:id="rId63"/>
        </w:object>
      </w:r>
      <w:r w:rsidR="00DB7F85">
        <w:rPr>
          <w:sz w:val="24"/>
          <w:szCs w:val="24"/>
        </w:rPr>
        <w:t>3</w:t>
      </w:r>
      <w:r>
        <w:rPr>
          <w:sz w:val="24"/>
          <w:szCs w:val="24"/>
        </w:rPr>
        <w:t>,0</w:t>
      </w:r>
      <w:r w:rsidR="00C23B38">
        <w:rPr>
          <w:sz w:val="24"/>
          <w:szCs w:val="24"/>
        </w:rPr>
        <w:t xml:space="preserve">00)   </w:t>
      </w:r>
      <w:r w:rsidR="00C23B38">
        <w:rPr>
          <w:sz w:val="24"/>
          <w:szCs w:val="24"/>
        </w:rPr>
        <w:tab/>
        <w:t xml:space="preserve">  </w:t>
      </w:r>
      <w:r w:rsidR="00DB7F85">
        <w:rPr>
          <w:sz w:val="24"/>
          <w:szCs w:val="24"/>
        </w:rPr>
        <w:t>13,145.</w:t>
      </w:r>
      <w:r w:rsidR="00981A49">
        <w:rPr>
          <w:sz w:val="24"/>
          <w:szCs w:val="24"/>
        </w:rPr>
        <w:t>50</w:t>
      </w:r>
    </w:p>
    <w:p w:rsidR="00C23B38" w:rsidRPr="00954D09" w:rsidRDefault="00C23B38" w:rsidP="00C23B38">
      <w:pPr>
        <w:rPr>
          <w:sz w:val="24"/>
          <w:szCs w:val="24"/>
        </w:rPr>
      </w:pPr>
    </w:p>
    <w:p w:rsidR="00762414" w:rsidRPr="00762414" w:rsidRDefault="00C23B38" w:rsidP="00954D09">
      <w:pPr>
        <w:rPr>
          <w:sz w:val="24"/>
          <w:szCs w:val="24"/>
        </w:rPr>
      </w:pPr>
      <w:r w:rsidRPr="000D145C">
        <w:rPr>
          <w:sz w:val="24"/>
          <w:szCs w:val="24"/>
        </w:rPr>
        <w:t>Although the two equations are different in both fixed element and variable rate, within the relevant range they give similar expected costs</w:t>
      </w:r>
      <w:r w:rsidR="005548BA">
        <w:rPr>
          <w:sz w:val="24"/>
          <w:szCs w:val="24"/>
        </w:rPr>
        <w:t xml:space="preserve">. </w:t>
      </w:r>
      <w:r w:rsidRPr="000D145C">
        <w:rPr>
          <w:sz w:val="24"/>
          <w:szCs w:val="24"/>
        </w:rPr>
        <w:t xml:space="preserve">This </w:t>
      </w:r>
      <w:r>
        <w:rPr>
          <w:sz w:val="24"/>
          <w:szCs w:val="24"/>
        </w:rPr>
        <w:t>implies</w:t>
      </w:r>
      <w:r w:rsidRPr="000D145C">
        <w:rPr>
          <w:sz w:val="24"/>
          <w:szCs w:val="24"/>
        </w:rPr>
        <w:t xml:space="preserve"> that the high and low points of the data are a reasonable representation of the total set of points</w:t>
      </w:r>
      <w:r>
        <w:rPr>
          <w:sz w:val="24"/>
          <w:szCs w:val="24"/>
        </w:rPr>
        <w:t xml:space="preserve"> within the relevant range</w:t>
      </w:r>
      <w:r w:rsidR="0012605B">
        <w:rPr>
          <w:sz w:val="24"/>
          <w:szCs w:val="24"/>
        </w:rPr>
        <w:t>.</w:t>
      </w:r>
    </w:p>
    <w:p w:rsidR="00F34DBA" w:rsidRDefault="00F34DBA" w:rsidP="00D87A69">
      <w:pPr>
        <w:tabs>
          <w:tab w:val="left" w:pos="810"/>
          <w:tab w:val="left" w:pos="1800"/>
        </w:tabs>
        <w:ind w:left="1800" w:hanging="1800"/>
        <w:jc w:val="both"/>
        <w:rPr>
          <w:sz w:val="24"/>
        </w:rPr>
        <w:sectPr w:rsidR="00F34DBA" w:rsidSect="000D1EFC">
          <w:pgSz w:w="12240" w:h="15840" w:code="1"/>
          <w:pgMar w:top="1440" w:right="1440" w:bottom="1440" w:left="1440" w:header="720" w:footer="720" w:gutter="0"/>
          <w:cols w:space="720"/>
        </w:sectPr>
      </w:pPr>
    </w:p>
    <w:p w:rsidR="00C23B38" w:rsidRPr="008346CA" w:rsidRDefault="00C23B38" w:rsidP="00C23B38">
      <w:pPr>
        <w:tabs>
          <w:tab w:val="left" w:pos="900"/>
          <w:tab w:val="left" w:pos="2700"/>
        </w:tabs>
        <w:jc w:val="both"/>
        <w:rPr>
          <w:b/>
          <w:sz w:val="24"/>
          <w:szCs w:val="24"/>
        </w:rPr>
      </w:pPr>
      <w:proofErr w:type="gramStart"/>
      <w:r w:rsidRPr="008346CA">
        <w:rPr>
          <w:b/>
          <w:sz w:val="24"/>
          <w:szCs w:val="24"/>
        </w:rPr>
        <w:lastRenderedPageBreak/>
        <w:t>10-2</w:t>
      </w:r>
      <w:r w:rsidR="00444783">
        <w:rPr>
          <w:b/>
          <w:sz w:val="24"/>
          <w:szCs w:val="24"/>
        </w:rPr>
        <w:t>8</w:t>
      </w:r>
      <w:r w:rsidRPr="008346CA">
        <w:rPr>
          <w:sz w:val="24"/>
          <w:szCs w:val="24"/>
        </w:rPr>
        <w:t xml:space="preserve"> </w:t>
      </w:r>
      <w:r w:rsidRPr="008346CA">
        <w:rPr>
          <w:sz w:val="24"/>
          <w:szCs w:val="24"/>
        </w:rPr>
        <w:tab/>
        <w:t>(20 min.)</w:t>
      </w:r>
      <w:proofErr w:type="gramEnd"/>
      <w:r w:rsidRPr="008346CA">
        <w:rPr>
          <w:sz w:val="24"/>
          <w:szCs w:val="24"/>
        </w:rPr>
        <w:t xml:space="preserve">   </w:t>
      </w:r>
      <w:r w:rsidRPr="008346CA">
        <w:rPr>
          <w:b/>
          <w:sz w:val="24"/>
          <w:szCs w:val="24"/>
        </w:rPr>
        <w:t>Learning curve, cumulative average-time learning model.</w:t>
      </w:r>
    </w:p>
    <w:p w:rsidR="00C23B38" w:rsidRPr="008346CA" w:rsidRDefault="00C23B38" w:rsidP="00C23B38">
      <w:pPr>
        <w:tabs>
          <w:tab w:val="left" w:pos="900"/>
          <w:tab w:val="left" w:pos="2700"/>
        </w:tabs>
        <w:jc w:val="both"/>
        <w:rPr>
          <w:b/>
          <w:sz w:val="24"/>
          <w:szCs w:val="24"/>
        </w:rPr>
      </w:pPr>
    </w:p>
    <w:p w:rsidR="00C23B38" w:rsidRPr="008346CA" w:rsidRDefault="00C23B38" w:rsidP="00C23B38">
      <w:pPr>
        <w:jc w:val="both"/>
        <w:rPr>
          <w:sz w:val="24"/>
          <w:szCs w:val="24"/>
        </w:rPr>
      </w:pPr>
      <w:r w:rsidRPr="008346CA">
        <w:rPr>
          <w:sz w:val="24"/>
          <w:szCs w:val="24"/>
        </w:rPr>
        <w:t xml:space="preserve">The direct manufacturing labor-hours (DMLH) required </w:t>
      </w:r>
      <w:proofErr w:type="gramStart"/>
      <w:r w:rsidRPr="008346CA">
        <w:rPr>
          <w:sz w:val="24"/>
          <w:szCs w:val="24"/>
        </w:rPr>
        <w:t>to produce</w:t>
      </w:r>
      <w:proofErr w:type="gramEnd"/>
      <w:r w:rsidRPr="008346CA">
        <w:rPr>
          <w:sz w:val="24"/>
          <w:szCs w:val="24"/>
        </w:rPr>
        <w:t xml:space="preserve"> the first 2, 4, and 8 units</w:t>
      </w:r>
      <w:r w:rsidR="005548BA">
        <w:rPr>
          <w:sz w:val="24"/>
          <w:szCs w:val="24"/>
        </w:rPr>
        <w:t>,</w:t>
      </w:r>
      <w:r w:rsidRPr="008346CA">
        <w:rPr>
          <w:sz w:val="24"/>
          <w:szCs w:val="24"/>
        </w:rPr>
        <w:t xml:space="preserve"> given the assumption of a cumulative a</w:t>
      </w:r>
      <w:r>
        <w:rPr>
          <w:sz w:val="24"/>
          <w:szCs w:val="24"/>
        </w:rPr>
        <w:t>verage-time learning curve of 85</w:t>
      </w:r>
      <w:r w:rsidR="005548BA">
        <w:rPr>
          <w:sz w:val="24"/>
          <w:szCs w:val="24"/>
        </w:rPr>
        <w:t xml:space="preserve"> percent</w:t>
      </w:r>
      <w:r w:rsidR="005548BA" w:rsidRPr="008346CA">
        <w:rPr>
          <w:sz w:val="24"/>
          <w:szCs w:val="24"/>
        </w:rPr>
        <w:t xml:space="preserve">, </w:t>
      </w:r>
      <w:r w:rsidRPr="008346CA">
        <w:rPr>
          <w:sz w:val="24"/>
          <w:szCs w:val="24"/>
        </w:rPr>
        <w:t>is as follows:</w:t>
      </w:r>
    </w:p>
    <w:p w:rsidR="00C23B38" w:rsidRPr="008346CA" w:rsidRDefault="00C23B38" w:rsidP="00C23B38">
      <w:pPr>
        <w:jc w:val="both"/>
        <w:rPr>
          <w:sz w:val="24"/>
          <w:szCs w:val="24"/>
        </w:rPr>
      </w:pPr>
    </w:p>
    <w:tbl>
      <w:tblPr>
        <w:tblW w:w="6355" w:type="dxa"/>
        <w:jc w:val="center"/>
        <w:tblLayout w:type="fixed"/>
        <w:tblCellMar>
          <w:left w:w="80" w:type="dxa"/>
          <w:right w:w="80" w:type="dxa"/>
        </w:tblCellMar>
        <w:tblLook w:val="0000"/>
      </w:tblPr>
      <w:tblGrid>
        <w:gridCol w:w="70"/>
        <w:gridCol w:w="1536"/>
        <w:gridCol w:w="1130"/>
        <w:gridCol w:w="1957"/>
        <w:gridCol w:w="1602"/>
        <w:gridCol w:w="60"/>
      </w:tblGrid>
      <w:tr w:rsidR="00C23B38" w:rsidRPr="008346CA" w:rsidTr="00BE7FB3">
        <w:trPr>
          <w:gridAfter w:val="1"/>
          <w:wAfter w:w="60" w:type="dxa"/>
          <w:cantSplit/>
          <w:jc w:val="center"/>
        </w:trPr>
        <w:tc>
          <w:tcPr>
            <w:tcW w:w="6295" w:type="dxa"/>
            <w:gridSpan w:val="5"/>
          </w:tcPr>
          <w:p w:rsidR="00C23B38" w:rsidRPr="008346CA" w:rsidRDefault="00C23B38" w:rsidP="00BE7FB3">
            <w:pPr>
              <w:jc w:val="center"/>
              <w:rPr>
                <w:b/>
                <w:bCs/>
                <w:sz w:val="24"/>
                <w:szCs w:val="24"/>
              </w:rPr>
            </w:pPr>
            <w:r>
              <w:rPr>
                <w:b/>
                <w:bCs/>
                <w:sz w:val="24"/>
                <w:szCs w:val="24"/>
              </w:rPr>
              <w:t>85</w:t>
            </w:r>
            <w:r w:rsidRPr="008346CA">
              <w:rPr>
                <w:b/>
                <w:bCs/>
                <w:sz w:val="24"/>
                <w:szCs w:val="24"/>
              </w:rPr>
              <w:t>% Learning Curve</w:t>
            </w:r>
          </w:p>
        </w:tc>
      </w:tr>
      <w:tr w:rsidR="00C23B38" w:rsidRPr="008346CA" w:rsidTr="00BE7FB3">
        <w:tblPrEx>
          <w:tblCellMar>
            <w:left w:w="108" w:type="dxa"/>
            <w:right w:w="108" w:type="dxa"/>
          </w:tblCellMar>
        </w:tblPrEx>
        <w:trPr>
          <w:gridBefore w:val="1"/>
          <w:wBefore w:w="70" w:type="dxa"/>
          <w:trHeight w:val="240"/>
          <w:jc w:val="center"/>
        </w:trPr>
        <w:tc>
          <w:tcPr>
            <w:tcW w:w="1536" w:type="dxa"/>
            <w:noWrap/>
            <w:vAlign w:val="bottom"/>
          </w:tcPr>
          <w:p w:rsidR="00C23B38" w:rsidRPr="008346CA" w:rsidRDefault="00C23B38" w:rsidP="00BE7FB3">
            <w:pPr>
              <w:rPr>
                <w:b/>
                <w:bCs/>
                <w:sz w:val="24"/>
                <w:szCs w:val="24"/>
              </w:rPr>
            </w:pPr>
            <w:r w:rsidRPr="008346CA">
              <w:rPr>
                <w:b/>
                <w:bCs/>
                <w:sz w:val="24"/>
                <w:szCs w:val="24"/>
              </w:rPr>
              <w:t> </w:t>
            </w:r>
          </w:p>
        </w:tc>
        <w:tc>
          <w:tcPr>
            <w:tcW w:w="1130" w:type="dxa"/>
            <w:noWrap/>
            <w:vAlign w:val="bottom"/>
          </w:tcPr>
          <w:p w:rsidR="00C23B38" w:rsidRPr="008346CA" w:rsidRDefault="00C23B38" w:rsidP="00BE7FB3">
            <w:pPr>
              <w:jc w:val="right"/>
              <w:rPr>
                <w:b/>
                <w:bCs/>
                <w:sz w:val="24"/>
                <w:szCs w:val="24"/>
              </w:rPr>
            </w:pPr>
          </w:p>
        </w:tc>
        <w:tc>
          <w:tcPr>
            <w:tcW w:w="1957" w:type="dxa"/>
            <w:noWrap/>
            <w:vAlign w:val="bottom"/>
          </w:tcPr>
          <w:p w:rsidR="00C23B38" w:rsidRPr="008346CA" w:rsidRDefault="00C23B38" w:rsidP="00BE7FB3">
            <w:pPr>
              <w:rPr>
                <w:b/>
                <w:bCs/>
                <w:sz w:val="24"/>
                <w:szCs w:val="24"/>
              </w:rPr>
            </w:pPr>
          </w:p>
        </w:tc>
        <w:tc>
          <w:tcPr>
            <w:tcW w:w="1662" w:type="dxa"/>
            <w:gridSpan w:val="2"/>
            <w:noWrap/>
            <w:vAlign w:val="bottom"/>
          </w:tcPr>
          <w:p w:rsidR="00C23B38" w:rsidRPr="008346CA" w:rsidRDefault="00C23B38" w:rsidP="00BE7FB3">
            <w:pPr>
              <w:rPr>
                <w:b/>
                <w:bCs/>
                <w:sz w:val="24"/>
                <w:szCs w:val="24"/>
              </w:rPr>
            </w:pPr>
            <w:r w:rsidRPr="008346CA">
              <w:rPr>
                <w:b/>
                <w:bCs/>
                <w:sz w:val="24"/>
                <w:szCs w:val="24"/>
              </w:rPr>
              <w:t> </w:t>
            </w:r>
          </w:p>
        </w:tc>
      </w:tr>
      <w:tr w:rsidR="00C23B38" w:rsidRPr="008346CA" w:rsidTr="00BE7FB3">
        <w:tblPrEx>
          <w:tblCellMar>
            <w:left w:w="108" w:type="dxa"/>
            <w:right w:w="108" w:type="dxa"/>
          </w:tblCellMar>
        </w:tblPrEx>
        <w:trPr>
          <w:gridBefore w:val="1"/>
          <w:wBefore w:w="70" w:type="dxa"/>
          <w:trHeight w:val="240"/>
          <w:jc w:val="center"/>
        </w:trPr>
        <w:tc>
          <w:tcPr>
            <w:tcW w:w="1536" w:type="dxa"/>
            <w:noWrap/>
            <w:vAlign w:val="bottom"/>
          </w:tcPr>
          <w:p w:rsidR="00C23B38" w:rsidRPr="008346CA" w:rsidRDefault="00C23B38" w:rsidP="00BE7FB3">
            <w:pPr>
              <w:jc w:val="center"/>
              <w:rPr>
                <w:b/>
                <w:bCs/>
                <w:sz w:val="24"/>
                <w:szCs w:val="24"/>
              </w:rPr>
            </w:pPr>
            <w:r w:rsidRPr="008346CA">
              <w:rPr>
                <w:b/>
                <w:bCs/>
                <w:sz w:val="24"/>
                <w:szCs w:val="24"/>
              </w:rPr>
              <w:t>Cumulative</w:t>
            </w:r>
          </w:p>
        </w:tc>
        <w:tc>
          <w:tcPr>
            <w:tcW w:w="3087" w:type="dxa"/>
            <w:gridSpan w:val="2"/>
            <w:noWrap/>
            <w:vAlign w:val="bottom"/>
          </w:tcPr>
          <w:p w:rsidR="00C23B38" w:rsidRPr="008346CA" w:rsidRDefault="00C23B38" w:rsidP="00BE7FB3">
            <w:pPr>
              <w:jc w:val="center"/>
              <w:rPr>
                <w:b/>
                <w:bCs/>
                <w:sz w:val="24"/>
                <w:szCs w:val="24"/>
              </w:rPr>
            </w:pPr>
            <w:r w:rsidRPr="008346CA">
              <w:rPr>
                <w:b/>
                <w:bCs/>
                <w:sz w:val="24"/>
                <w:szCs w:val="24"/>
              </w:rPr>
              <w:t>Cumulative</w:t>
            </w:r>
          </w:p>
        </w:tc>
        <w:tc>
          <w:tcPr>
            <w:tcW w:w="1662" w:type="dxa"/>
            <w:gridSpan w:val="2"/>
            <w:noWrap/>
            <w:vAlign w:val="bottom"/>
          </w:tcPr>
          <w:p w:rsidR="00C23B38" w:rsidRPr="008346CA" w:rsidRDefault="00C23B38" w:rsidP="00BE7FB3">
            <w:pPr>
              <w:jc w:val="center"/>
              <w:rPr>
                <w:b/>
                <w:bCs/>
                <w:sz w:val="24"/>
                <w:szCs w:val="24"/>
              </w:rPr>
            </w:pPr>
            <w:r w:rsidRPr="008346CA">
              <w:rPr>
                <w:b/>
                <w:bCs/>
                <w:sz w:val="24"/>
                <w:szCs w:val="24"/>
              </w:rPr>
              <w:t>Cumulative</w:t>
            </w:r>
          </w:p>
        </w:tc>
      </w:tr>
      <w:tr w:rsidR="00C23B38" w:rsidRPr="008346CA" w:rsidTr="00BE7FB3">
        <w:tblPrEx>
          <w:tblCellMar>
            <w:left w:w="108" w:type="dxa"/>
            <w:right w:w="108" w:type="dxa"/>
          </w:tblCellMar>
        </w:tblPrEx>
        <w:trPr>
          <w:gridBefore w:val="1"/>
          <w:wBefore w:w="70" w:type="dxa"/>
          <w:trHeight w:val="240"/>
          <w:jc w:val="center"/>
        </w:trPr>
        <w:tc>
          <w:tcPr>
            <w:tcW w:w="1536" w:type="dxa"/>
            <w:noWrap/>
            <w:vAlign w:val="bottom"/>
          </w:tcPr>
          <w:p w:rsidR="00C23B38" w:rsidRPr="008346CA" w:rsidRDefault="00C23B38" w:rsidP="00BE7FB3">
            <w:pPr>
              <w:jc w:val="center"/>
              <w:rPr>
                <w:b/>
                <w:bCs/>
                <w:sz w:val="24"/>
                <w:szCs w:val="24"/>
              </w:rPr>
            </w:pPr>
            <w:r w:rsidRPr="008346CA">
              <w:rPr>
                <w:b/>
                <w:bCs/>
                <w:sz w:val="24"/>
                <w:szCs w:val="24"/>
              </w:rPr>
              <w:t>Number</w:t>
            </w:r>
          </w:p>
        </w:tc>
        <w:tc>
          <w:tcPr>
            <w:tcW w:w="3087" w:type="dxa"/>
            <w:gridSpan w:val="2"/>
            <w:noWrap/>
            <w:vAlign w:val="bottom"/>
          </w:tcPr>
          <w:p w:rsidR="00C23B38" w:rsidRPr="008346CA" w:rsidRDefault="00C23B38" w:rsidP="00BE7FB3">
            <w:pPr>
              <w:jc w:val="center"/>
              <w:rPr>
                <w:b/>
                <w:bCs/>
                <w:sz w:val="24"/>
                <w:szCs w:val="24"/>
              </w:rPr>
            </w:pPr>
            <w:r w:rsidRPr="008346CA">
              <w:rPr>
                <w:b/>
                <w:bCs/>
                <w:sz w:val="24"/>
                <w:szCs w:val="24"/>
              </w:rPr>
              <w:t>Average Time</w:t>
            </w:r>
          </w:p>
        </w:tc>
        <w:tc>
          <w:tcPr>
            <w:tcW w:w="1662" w:type="dxa"/>
            <w:gridSpan w:val="2"/>
            <w:noWrap/>
            <w:vAlign w:val="bottom"/>
          </w:tcPr>
          <w:p w:rsidR="00C23B38" w:rsidRPr="008346CA" w:rsidRDefault="00C23B38" w:rsidP="00BE7FB3">
            <w:pPr>
              <w:jc w:val="center"/>
              <w:rPr>
                <w:b/>
                <w:bCs/>
                <w:sz w:val="24"/>
                <w:szCs w:val="24"/>
              </w:rPr>
            </w:pPr>
            <w:r w:rsidRPr="008346CA">
              <w:rPr>
                <w:b/>
                <w:bCs/>
                <w:sz w:val="24"/>
                <w:szCs w:val="24"/>
              </w:rPr>
              <w:t>Total Time:</w:t>
            </w:r>
          </w:p>
        </w:tc>
      </w:tr>
      <w:tr w:rsidR="00C23B38" w:rsidRPr="008346CA" w:rsidTr="00BE7FB3">
        <w:tblPrEx>
          <w:tblCellMar>
            <w:left w:w="108" w:type="dxa"/>
            <w:right w:w="108" w:type="dxa"/>
          </w:tblCellMar>
        </w:tblPrEx>
        <w:trPr>
          <w:gridBefore w:val="1"/>
          <w:wBefore w:w="70" w:type="dxa"/>
          <w:trHeight w:val="240"/>
          <w:jc w:val="center"/>
        </w:trPr>
        <w:tc>
          <w:tcPr>
            <w:tcW w:w="1536" w:type="dxa"/>
            <w:noWrap/>
            <w:vAlign w:val="bottom"/>
          </w:tcPr>
          <w:p w:rsidR="00C23B38" w:rsidRPr="008346CA" w:rsidRDefault="00C23B38" w:rsidP="00BE7FB3">
            <w:pPr>
              <w:jc w:val="center"/>
              <w:rPr>
                <w:b/>
                <w:bCs/>
                <w:sz w:val="24"/>
                <w:szCs w:val="24"/>
              </w:rPr>
            </w:pPr>
            <w:r w:rsidRPr="008346CA">
              <w:rPr>
                <w:b/>
                <w:bCs/>
                <w:sz w:val="24"/>
                <w:szCs w:val="24"/>
              </w:rPr>
              <w:t>of Units (</w:t>
            </w:r>
            <w:r w:rsidRPr="008346CA">
              <w:rPr>
                <w:b/>
                <w:bCs/>
                <w:i/>
                <w:iCs/>
                <w:sz w:val="24"/>
                <w:szCs w:val="24"/>
              </w:rPr>
              <w:t>X</w:t>
            </w:r>
            <w:r w:rsidRPr="008346CA">
              <w:rPr>
                <w:b/>
                <w:bCs/>
                <w:sz w:val="24"/>
                <w:szCs w:val="24"/>
              </w:rPr>
              <w:t>)</w:t>
            </w:r>
          </w:p>
        </w:tc>
        <w:tc>
          <w:tcPr>
            <w:tcW w:w="3087" w:type="dxa"/>
            <w:gridSpan w:val="2"/>
            <w:noWrap/>
            <w:vAlign w:val="bottom"/>
          </w:tcPr>
          <w:p w:rsidR="00C23B38" w:rsidRPr="008346CA" w:rsidRDefault="00C23B38" w:rsidP="00BE7FB3">
            <w:pPr>
              <w:jc w:val="center"/>
              <w:rPr>
                <w:b/>
                <w:bCs/>
                <w:sz w:val="24"/>
                <w:szCs w:val="24"/>
              </w:rPr>
            </w:pPr>
            <w:r w:rsidRPr="008346CA">
              <w:rPr>
                <w:b/>
                <w:bCs/>
                <w:sz w:val="24"/>
                <w:szCs w:val="24"/>
              </w:rPr>
              <w:t>per Unit (</w:t>
            </w:r>
            <w:r w:rsidRPr="008346CA">
              <w:rPr>
                <w:b/>
                <w:bCs/>
                <w:i/>
                <w:iCs/>
                <w:sz w:val="24"/>
                <w:szCs w:val="24"/>
              </w:rPr>
              <w:t>y</w:t>
            </w:r>
            <w:r w:rsidRPr="008346CA">
              <w:rPr>
                <w:b/>
                <w:bCs/>
                <w:sz w:val="24"/>
                <w:szCs w:val="24"/>
              </w:rPr>
              <w:t>): Labor Hours</w:t>
            </w:r>
          </w:p>
        </w:tc>
        <w:tc>
          <w:tcPr>
            <w:tcW w:w="1662" w:type="dxa"/>
            <w:gridSpan w:val="2"/>
            <w:noWrap/>
            <w:vAlign w:val="bottom"/>
          </w:tcPr>
          <w:p w:rsidR="00C23B38" w:rsidRPr="008346CA" w:rsidRDefault="00C23B38" w:rsidP="00BE7FB3">
            <w:pPr>
              <w:jc w:val="center"/>
              <w:rPr>
                <w:b/>
                <w:bCs/>
                <w:sz w:val="24"/>
                <w:szCs w:val="24"/>
              </w:rPr>
            </w:pPr>
            <w:r w:rsidRPr="008346CA">
              <w:rPr>
                <w:b/>
                <w:bCs/>
                <w:sz w:val="24"/>
                <w:szCs w:val="24"/>
              </w:rPr>
              <w:t>Labor-Hours</w:t>
            </w:r>
          </w:p>
        </w:tc>
      </w:tr>
      <w:tr w:rsidR="00C23B38" w:rsidRPr="008346CA" w:rsidTr="00BE7FB3">
        <w:tblPrEx>
          <w:tblCellMar>
            <w:left w:w="108" w:type="dxa"/>
            <w:right w:w="108" w:type="dxa"/>
          </w:tblCellMar>
        </w:tblPrEx>
        <w:trPr>
          <w:gridBefore w:val="1"/>
          <w:wBefore w:w="70" w:type="dxa"/>
          <w:trHeight w:val="255"/>
          <w:jc w:val="center"/>
        </w:trPr>
        <w:tc>
          <w:tcPr>
            <w:tcW w:w="1536" w:type="dxa"/>
            <w:tcBorders>
              <w:bottom w:val="single" w:sz="4" w:space="0" w:color="auto"/>
            </w:tcBorders>
            <w:noWrap/>
            <w:vAlign w:val="bottom"/>
          </w:tcPr>
          <w:p w:rsidR="00C23B38" w:rsidRPr="008346CA" w:rsidRDefault="00C23B38" w:rsidP="00BE7FB3">
            <w:pPr>
              <w:jc w:val="center"/>
              <w:rPr>
                <w:b/>
                <w:bCs/>
                <w:sz w:val="24"/>
                <w:szCs w:val="24"/>
              </w:rPr>
            </w:pPr>
            <w:r w:rsidRPr="008346CA">
              <w:rPr>
                <w:b/>
                <w:bCs/>
                <w:sz w:val="24"/>
                <w:szCs w:val="24"/>
              </w:rPr>
              <w:t>(1)</w:t>
            </w:r>
          </w:p>
        </w:tc>
        <w:tc>
          <w:tcPr>
            <w:tcW w:w="3087" w:type="dxa"/>
            <w:gridSpan w:val="2"/>
            <w:tcBorders>
              <w:bottom w:val="single" w:sz="4" w:space="0" w:color="auto"/>
            </w:tcBorders>
            <w:noWrap/>
            <w:vAlign w:val="bottom"/>
          </w:tcPr>
          <w:p w:rsidR="00C23B38" w:rsidRPr="008346CA" w:rsidRDefault="00C23B38" w:rsidP="00BE7FB3">
            <w:pPr>
              <w:jc w:val="center"/>
              <w:rPr>
                <w:b/>
                <w:bCs/>
                <w:sz w:val="24"/>
                <w:szCs w:val="24"/>
              </w:rPr>
            </w:pPr>
            <w:r w:rsidRPr="008346CA">
              <w:rPr>
                <w:b/>
                <w:bCs/>
                <w:sz w:val="24"/>
                <w:szCs w:val="24"/>
              </w:rPr>
              <w:t>(2)</w:t>
            </w:r>
          </w:p>
        </w:tc>
        <w:tc>
          <w:tcPr>
            <w:tcW w:w="1662" w:type="dxa"/>
            <w:gridSpan w:val="2"/>
            <w:tcBorders>
              <w:bottom w:val="single" w:sz="4" w:space="0" w:color="auto"/>
            </w:tcBorders>
            <w:noWrap/>
            <w:vAlign w:val="bottom"/>
          </w:tcPr>
          <w:p w:rsidR="00C23B38" w:rsidRPr="008346CA" w:rsidRDefault="00C23B38" w:rsidP="00BE7FB3">
            <w:pPr>
              <w:jc w:val="center"/>
              <w:rPr>
                <w:b/>
                <w:bCs/>
                <w:sz w:val="24"/>
                <w:szCs w:val="24"/>
              </w:rPr>
            </w:pPr>
            <w:r w:rsidRPr="008346CA">
              <w:rPr>
                <w:b/>
                <w:bCs/>
                <w:sz w:val="24"/>
                <w:szCs w:val="24"/>
              </w:rPr>
              <w:t xml:space="preserve">(3) = (1) </w:t>
            </w:r>
            <w:r w:rsidRPr="008346CA">
              <w:rPr>
                <w:position w:val="-4"/>
                <w:sz w:val="24"/>
                <w:szCs w:val="24"/>
              </w:rPr>
              <w:object w:dxaOrig="180" w:dyaOrig="200">
                <v:shape id="_x0000_i1052" type="#_x0000_t75" style="width:9.45pt;height:9.45pt" o:ole="">
                  <v:imagedata r:id="rId64" o:title=""/>
                </v:shape>
                <o:OLEObject Type="Embed" ProgID="Equation.DSMT4" ShapeID="_x0000_i1052" DrawAspect="Content" ObjectID="_1457323582" r:id="rId65"/>
              </w:object>
            </w:r>
            <w:r w:rsidRPr="008346CA">
              <w:rPr>
                <w:b/>
                <w:bCs/>
                <w:sz w:val="24"/>
                <w:szCs w:val="24"/>
              </w:rPr>
              <w:t>(2)</w:t>
            </w:r>
          </w:p>
        </w:tc>
      </w:tr>
      <w:tr w:rsidR="00C23B38" w:rsidRPr="008346CA" w:rsidTr="00BE7FB3">
        <w:tblPrEx>
          <w:tblCellMar>
            <w:left w:w="108" w:type="dxa"/>
            <w:right w:w="108" w:type="dxa"/>
          </w:tblCellMar>
        </w:tblPrEx>
        <w:trPr>
          <w:gridBefore w:val="1"/>
          <w:wBefore w:w="70" w:type="dxa"/>
          <w:trHeight w:val="240"/>
          <w:jc w:val="center"/>
        </w:trPr>
        <w:tc>
          <w:tcPr>
            <w:tcW w:w="1536" w:type="dxa"/>
            <w:tcBorders>
              <w:top w:val="single" w:sz="4" w:space="0" w:color="auto"/>
            </w:tcBorders>
            <w:noWrap/>
            <w:vAlign w:val="bottom"/>
          </w:tcPr>
          <w:p w:rsidR="00C23B38" w:rsidRPr="008346CA" w:rsidRDefault="00C23B38" w:rsidP="00BE7FB3">
            <w:pPr>
              <w:jc w:val="center"/>
              <w:rPr>
                <w:sz w:val="24"/>
                <w:szCs w:val="24"/>
              </w:rPr>
            </w:pPr>
            <w:r w:rsidRPr="008346CA">
              <w:rPr>
                <w:sz w:val="24"/>
                <w:szCs w:val="24"/>
              </w:rPr>
              <w:t xml:space="preserve">  1</w:t>
            </w:r>
          </w:p>
        </w:tc>
        <w:tc>
          <w:tcPr>
            <w:tcW w:w="1130" w:type="dxa"/>
            <w:tcBorders>
              <w:top w:val="single" w:sz="4" w:space="0" w:color="auto"/>
            </w:tcBorders>
            <w:noWrap/>
            <w:vAlign w:val="bottom"/>
          </w:tcPr>
          <w:p w:rsidR="00C23B38" w:rsidRPr="008346CA" w:rsidRDefault="000151E6" w:rsidP="00BE7FB3">
            <w:pPr>
              <w:jc w:val="center"/>
              <w:rPr>
                <w:sz w:val="24"/>
                <w:szCs w:val="24"/>
              </w:rPr>
            </w:pPr>
            <w:r>
              <w:rPr>
                <w:sz w:val="24"/>
                <w:szCs w:val="24"/>
              </w:rPr>
              <w:t>4,4</w:t>
            </w:r>
            <w:r w:rsidR="00C23B38" w:rsidRPr="008346CA">
              <w:rPr>
                <w:sz w:val="24"/>
                <w:szCs w:val="24"/>
              </w:rPr>
              <w:t>00</w:t>
            </w:r>
          </w:p>
        </w:tc>
        <w:tc>
          <w:tcPr>
            <w:tcW w:w="1957" w:type="dxa"/>
            <w:tcBorders>
              <w:top w:val="single" w:sz="4" w:space="0" w:color="auto"/>
            </w:tcBorders>
            <w:noWrap/>
            <w:vAlign w:val="bottom"/>
          </w:tcPr>
          <w:p w:rsidR="00C23B38" w:rsidRPr="008346CA" w:rsidRDefault="00C23B38" w:rsidP="00BE7FB3">
            <w:pPr>
              <w:rPr>
                <w:sz w:val="24"/>
                <w:szCs w:val="24"/>
              </w:rPr>
            </w:pPr>
          </w:p>
        </w:tc>
        <w:tc>
          <w:tcPr>
            <w:tcW w:w="1662" w:type="dxa"/>
            <w:gridSpan w:val="2"/>
            <w:tcBorders>
              <w:top w:val="single" w:sz="4" w:space="0" w:color="auto"/>
            </w:tcBorders>
            <w:noWrap/>
            <w:vAlign w:val="bottom"/>
          </w:tcPr>
          <w:p w:rsidR="00C23B38" w:rsidRPr="008346CA" w:rsidRDefault="00205387" w:rsidP="00BE7FB3">
            <w:pPr>
              <w:jc w:val="center"/>
              <w:rPr>
                <w:sz w:val="24"/>
                <w:szCs w:val="24"/>
              </w:rPr>
            </w:pPr>
            <w:r>
              <w:rPr>
                <w:sz w:val="24"/>
                <w:szCs w:val="24"/>
              </w:rPr>
              <w:t xml:space="preserve"> </w:t>
            </w:r>
            <w:r w:rsidR="000151E6">
              <w:rPr>
                <w:sz w:val="24"/>
                <w:szCs w:val="24"/>
              </w:rPr>
              <w:t>4,4</w:t>
            </w:r>
            <w:r w:rsidR="00C23B38" w:rsidRPr="008346CA">
              <w:rPr>
                <w:sz w:val="24"/>
                <w:szCs w:val="24"/>
              </w:rPr>
              <w:t>00</w:t>
            </w:r>
          </w:p>
        </w:tc>
      </w:tr>
      <w:tr w:rsidR="00C23B38" w:rsidRPr="008346CA" w:rsidTr="00BE7FB3">
        <w:tblPrEx>
          <w:tblCellMar>
            <w:left w:w="108" w:type="dxa"/>
            <w:right w:w="108" w:type="dxa"/>
          </w:tblCellMar>
        </w:tblPrEx>
        <w:trPr>
          <w:gridBefore w:val="1"/>
          <w:wBefore w:w="70" w:type="dxa"/>
          <w:trHeight w:val="240"/>
          <w:jc w:val="center"/>
        </w:trPr>
        <w:tc>
          <w:tcPr>
            <w:tcW w:w="1536" w:type="dxa"/>
            <w:noWrap/>
            <w:vAlign w:val="bottom"/>
          </w:tcPr>
          <w:p w:rsidR="00C23B38" w:rsidRPr="008346CA" w:rsidRDefault="00C23B38" w:rsidP="00BE7FB3">
            <w:pPr>
              <w:jc w:val="center"/>
              <w:rPr>
                <w:sz w:val="24"/>
                <w:szCs w:val="24"/>
              </w:rPr>
            </w:pPr>
            <w:r w:rsidRPr="008346CA">
              <w:rPr>
                <w:sz w:val="24"/>
                <w:szCs w:val="24"/>
              </w:rPr>
              <w:t xml:space="preserve">  2</w:t>
            </w:r>
          </w:p>
        </w:tc>
        <w:tc>
          <w:tcPr>
            <w:tcW w:w="1130" w:type="dxa"/>
            <w:noWrap/>
            <w:vAlign w:val="bottom"/>
          </w:tcPr>
          <w:p w:rsidR="00C23B38" w:rsidRPr="008346CA" w:rsidRDefault="000151E6" w:rsidP="00BE7FB3">
            <w:pPr>
              <w:jc w:val="center"/>
              <w:rPr>
                <w:sz w:val="24"/>
                <w:szCs w:val="24"/>
              </w:rPr>
            </w:pPr>
            <w:r>
              <w:rPr>
                <w:sz w:val="24"/>
                <w:szCs w:val="24"/>
              </w:rPr>
              <w:t>3,74</w:t>
            </w:r>
            <w:r w:rsidR="00C23B38" w:rsidRPr="008346CA">
              <w:rPr>
                <w:sz w:val="24"/>
                <w:szCs w:val="24"/>
              </w:rPr>
              <w:t>0</w:t>
            </w:r>
          </w:p>
        </w:tc>
        <w:tc>
          <w:tcPr>
            <w:tcW w:w="1957" w:type="dxa"/>
            <w:noWrap/>
            <w:vAlign w:val="bottom"/>
          </w:tcPr>
          <w:p w:rsidR="00C23B38" w:rsidRPr="008346CA" w:rsidRDefault="000151E6" w:rsidP="00BE7FB3">
            <w:pPr>
              <w:rPr>
                <w:sz w:val="24"/>
                <w:szCs w:val="24"/>
              </w:rPr>
            </w:pPr>
            <w:r>
              <w:rPr>
                <w:sz w:val="24"/>
                <w:szCs w:val="24"/>
              </w:rPr>
              <w:t>= (4,4</w:t>
            </w:r>
            <w:r w:rsidR="00C23B38" w:rsidRPr="008346CA">
              <w:rPr>
                <w:sz w:val="24"/>
                <w:szCs w:val="24"/>
              </w:rPr>
              <w:t xml:space="preserve">00 </w:t>
            </w:r>
            <w:r w:rsidR="00C23B38" w:rsidRPr="008346CA">
              <w:rPr>
                <w:position w:val="-4"/>
                <w:sz w:val="24"/>
                <w:szCs w:val="24"/>
              </w:rPr>
              <w:object w:dxaOrig="180" w:dyaOrig="200">
                <v:shape id="_x0000_i1053" type="#_x0000_t75" style="width:9.45pt;height:9.45pt" o:ole="">
                  <v:imagedata r:id="rId64" o:title=""/>
                </v:shape>
                <o:OLEObject Type="Embed" ProgID="Equation.DSMT4" ShapeID="_x0000_i1053" DrawAspect="Content" ObjectID="_1457323583" r:id="rId66"/>
              </w:object>
            </w:r>
            <w:r w:rsidR="00C23B38" w:rsidRPr="008346CA">
              <w:rPr>
                <w:rFonts w:ascii="Arial" w:hAnsi="Arial" w:cs="Arial"/>
                <w:sz w:val="24"/>
                <w:szCs w:val="24"/>
              </w:rPr>
              <w:t xml:space="preserve"> </w:t>
            </w:r>
            <w:r w:rsidR="00C23B38">
              <w:rPr>
                <w:sz w:val="24"/>
                <w:szCs w:val="24"/>
              </w:rPr>
              <w:t>0.85</w:t>
            </w:r>
            <w:r w:rsidR="00C23B38" w:rsidRPr="008346CA">
              <w:rPr>
                <w:sz w:val="24"/>
                <w:szCs w:val="24"/>
              </w:rPr>
              <w:t>)</w:t>
            </w:r>
          </w:p>
        </w:tc>
        <w:tc>
          <w:tcPr>
            <w:tcW w:w="1662" w:type="dxa"/>
            <w:gridSpan w:val="2"/>
            <w:noWrap/>
            <w:vAlign w:val="bottom"/>
          </w:tcPr>
          <w:p w:rsidR="00C23B38" w:rsidRPr="008346CA" w:rsidRDefault="00205387" w:rsidP="00BE7FB3">
            <w:pPr>
              <w:jc w:val="center"/>
              <w:rPr>
                <w:sz w:val="24"/>
                <w:szCs w:val="24"/>
              </w:rPr>
            </w:pPr>
            <w:r>
              <w:rPr>
                <w:sz w:val="24"/>
                <w:szCs w:val="24"/>
              </w:rPr>
              <w:t xml:space="preserve"> </w:t>
            </w:r>
            <w:r w:rsidR="000151E6">
              <w:rPr>
                <w:sz w:val="24"/>
                <w:szCs w:val="24"/>
              </w:rPr>
              <w:t>7,48</w:t>
            </w:r>
            <w:r w:rsidR="00C23B38" w:rsidRPr="008346CA">
              <w:rPr>
                <w:sz w:val="24"/>
                <w:szCs w:val="24"/>
              </w:rPr>
              <w:t>0</w:t>
            </w:r>
          </w:p>
        </w:tc>
      </w:tr>
      <w:tr w:rsidR="00C23B38" w:rsidRPr="008346CA" w:rsidTr="00BE7FB3">
        <w:tblPrEx>
          <w:tblCellMar>
            <w:left w:w="108" w:type="dxa"/>
            <w:right w:w="108" w:type="dxa"/>
          </w:tblCellMar>
        </w:tblPrEx>
        <w:trPr>
          <w:gridBefore w:val="1"/>
          <w:wBefore w:w="70" w:type="dxa"/>
          <w:trHeight w:val="240"/>
          <w:jc w:val="center"/>
        </w:trPr>
        <w:tc>
          <w:tcPr>
            <w:tcW w:w="1536" w:type="dxa"/>
            <w:noWrap/>
            <w:vAlign w:val="bottom"/>
          </w:tcPr>
          <w:p w:rsidR="00C23B38" w:rsidRPr="008346CA" w:rsidRDefault="00C23B38" w:rsidP="00BE7FB3">
            <w:pPr>
              <w:jc w:val="center"/>
              <w:rPr>
                <w:sz w:val="24"/>
                <w:szCs w:val="24"/>
              </w:rPr>
            </w:pPr>
            <w:r w:rsidRPr="008346CA">
              <w:rPr>
                <w:sz w:val="24"/>
                <w:szCs w:val="24"/>
              </w:rPr>
              <w:t xml:space="preserve">  4</w:t>
            </w:r>
          </w:p>
        </w:tc>
        <w:tc>
          <w:tcPr>
            <w:tcW w:w="1130" w:type="dxa"/>
            <w:noWrap/>
            <w:vAlign w:val="bottom"/>
          </w:tcPr>
          <w:p w:rsidR="00C23B38" w:rsidRPr="008346CA" w:rsidRDefault="000151E6" w:rsidP="00BE7FB3">
            <w:pPr>
              <w:jc w:val="center"/>
              <w:rPr>
                <w:sz w:val="24"/>
                <w:szCs w:val="24"/>
              </w:rPr>
            </w:pPr>
            <w:r>
              <w:rPr>
                <w:sz w:val="24"/>
                <w:szCs w:val="24"/>
              </w:rPr>
              <w:t>3</w:t>
            </w:r>
            <w:r w:rsidR="00C23B38">
              <w:rPr>
                <w:sz w:val="24"/>
                <w:szCs w:val="24"/>
              </w:rPr>
              <w:t>,</w:t>
            </w:r>
            <w:r>
              <w:rPr>
                <w:sz w:val="24"/>
                <w:szCs w:val="24"/>
              </w:rPr>
              <w:t>179</w:t>
            </w:r>
          </w:p>
        </w:tc>
        <w:tc>
          <w:tcPr>
            <w:tcW w:w="1957" w:type="dxa"/>
            <w:noWrap/>
            <w:vAlign w:val="bottom"/>
          </w:tcPr>
          <w:p w:rsidR="00C23B38" w:rsidRPr="008346CA" w:rsidRDefault="000151E6" w:rsidP="00BE7FB3">
            <w:pPr>
              <w:rPr>
                <w:sz w:val="24"/>
                <w:szCs w:val="24"/>
              </w:rPr>
            </w:pPr>
            <w:r>
              <w:rPr>
                <w:sz w:val="24"/>
                <w:szCs w:val="24"/>
              </w:rPr>
              <w:t>= (3,74</w:t>
            </w:r>
            <w:r w:rsidR="00C23B38" w:rsidRPr="008346CA">
              <w:rPr>
                <w:sz w:val="24"/>
                <w:szCs w:val="24"/>
              </w:rPr>
              <w:t xml:space="preserve">0 </w:t>
            </w:r>
            <w:r w:rsidR="00C23B38" w:rsidRPr="008346CA">
              <w:rPr>
                <w:position w:val="-4"/>
                <w:sz w:val="24"/>
                <w:szCs w:val="24"/>
              </w:rPr>
              <w:object w:dxaOrig="180" w:dyaOrig="200">
                <v:shape id="_x0000_i1054" type="#_x0000_t75" style="width:9.45pt;height:9.45pt" o:ole="">
                  <v:imagedata r:id="rId64" o:title=""/>
                </v:shape>
                <o:OLEObject Type="Embed" ProgID="Equation.DSMT4" ShapeID="_x0000_i1054" DrawAspect="Content" ObjectID="_1457323584" r:id="rId67"/>
              </w:object>
            </w:r>
            <w:r w:rsidR="00C23B38">
              <w:rPr>
                <w:sz w:val="24"/>
                <w:szCs w:val="24"/>
              </w:rPr>
              <w:t xml:space="preserve"> 0.85</w:t>
            </w:r>
            <w:r w:rsidR="00C23B38" w:rsidRPr="008346CA">
              <w:rPr>
                <w:sz w:val="24"/>
                <w:szCs w:val="24"/>
              </w:rPr>
              <w:t>)</w:t>
            </w:r>
          </w:p>
        </w:tc>
        <w:tc>
          <w:tcPr>
            <w:tcW w:w="1662" w:type="dxa"/>
            <w:gridSpan w:val="2"/>
            <w:noWrap/>
            <w:vAlign w:val="bottom"/>
          </w:tcPr>
          <w:p w:rsidR="00C23B38" w:rsidRPr="008346CA" w:rsidRDefault="000151E6" w:rsidP="00BE7FB3">
            <w:pPr>
              <w:jc w:val="center"/>
              <w:rPr>
                <w:sz w:val="24"/>
                <w:szCs w:val="24"/>
              </w:rPr>
            </w:pPr>
            <w:r>
              <w:rPr>
                <w:sz w:val="24"/>
                <w:szCs w:val="24"/>
              </w:rPr>
              <w:t>12</w:t>
            </w:r>
            <w:r w:rsidR="00C23B38">
              <w:rPr>
                <w:sz w:val="24"/>
                <w:szCs w:val="24"/>
              </w:rPr>
              <w:t>,</w:t>
            </w:r>
            <w:r>
              <w:rPr>
                <w:sz w:val="24"/>
                <w:szCs w:val="24"/>
              </w:rPr>
              <w:t>716</w:t>
            </w:r>
          </w:p>
        </w:tc>
      </w:tr>
      <w:tr w:rsidR="00C23B38" w:rsidRPr="008346CA" w:rsidTr="00BE7FB3">
        <w:tblPrEx>
          <w:tblCellMar>
            <w:left w:w="108" w:type="dxa"/>
            <w:right w:w="108" w:type="dxa"/>
          </w:tblCellMar>
        </w:tblPrEx>
        <w:trPr>
          <w:gridBefore w:val="1"/>
          <w:wBefore w:w="70" w:type="dxa"/>
          <w:trHeight w:val="255"/>
          <w:jc w:val="center"/>
        </w:trPr>
        <w:tc>
          <w:tcPr>
            <w:tcW w:w="1536" w:type="dxa"/>
            <w:noWrap/>
            <w:vAlign w:val="bottom"/>
          </w:tcPr>
          <w:p w:rsidR="00C23B38" w:rsidRPr="008346CA" w:rsidRDefault="00C23B38" w:rsidP="00BE7FB3">
            <w:pPr>
              <w:jc w:val="center"/>
              <w:rPr>
                <w:sz w:val="24"/>
                <w:szCs w:val="24"/>
              </w:rPr>
            </w:pPr>
            <w:r w:rsidRPr="008346CA">
              <w:rPr>
                <w:sz w:val="24"/>
                <w:szCs w:val="24"/>
              </w:rPr>
              <w:t xml:space="preserve">  8</w:t>
            </w:r>
          </w:p>
        </w:tc>
        <w:tc>
          <w:tcPr>
            <w:tcW w:w="1130" w:type="dxa"/>
            <w:noWrap/>
            <w:vAlign w:val="bottom"/>
          </w:tcPr>
          <w:p w:rsidR="00C23B38" w:rsidRPr="008346CA" w:rsidRDefault="000151E6" w:rsidP="00BE7FB3">
            <w:pPr>
              <w:jc w:val="center"/>
              <w:rPr>
                <w:sz w:val="24"/>
                <w:szCs w:val="24"/>
              </w:rPr>
            </w:pPr>
            <w:r>
              <w:rPr>
                <w:sz w:val="24"/>
                <w:szCs w:val="24"/>
              </w:rPr>
              <w:t>2</w:t>
            </w:r>
            <w:r w:rsidR="00C23B38">
              <w:rPr>
                <w:sz w:val="24"/>
                <w:szCs w:val="24"/>
              </w:rPr>
              <w:t>,</w:t>
            </w:r>
            <w:r>
              <w:rPr>
                <w:sz w:val="24"/>
                <w:szCs w:val="24"/>
              </w:rPr>
              <w:t>702</w:t>
            </w:r>
          </w:p>
        </w:tc>
        <w:tc>
          <w:tcPr>
            <w:tcW w:w="1957" w:type="dxa"/>
            <w:noWrap/>
            <w:vAlign w:val="bottom"/>
          </w:tcPr>
          <w:p w:rsidR="00C23B38" w:rsidRPr="008346CA" w:rsidRDefault="000151E6" w:rsidP="00BE7FB3">
            <w:pPr>
              <w:rPr>
                <w:sz w:val="24"/>
                <w:szCs w:val="24"/>
              </w:rPr>
            </w:pPr>
            <w:r>
              <w:rPr>
                <w:sz w:val="24"/>
                <w:szCs w:val="24"/>
              </w:rPr>
              <w:t>= (3,179</w:t>
            </w:r>
            <w:r w:rsidR="00C23B38" w:rsidRPr="008346CA">
              <w:rPr>
                <w:sz w:val="24"/>
                <w:szCs w:val="24"/>
              </w:rPr>
              <w:t xml:space="preserve"> </w:t>
            </w:r>
            <w:r w:rsidR="00C23B38" w:rsidRPr="008346CA">
              <w:rPr>
                <w:position w:val="-4"/>
                <w:sz w:val="24"/>
                <w:szCs w:val="24"/>
              </w:rPr>
              <w:object w:dxaOrig="180" w:dyaOrig="200">
                <v:shape id="_x0000_i1055" type="#_x0000_t75" style="width:9.45pt;height:9.45pt" o:ole="">
                  <v:imagedata r:id="rId64" o:title=""/>
                </v:shape>
                <o:OLEObject Type="Embed" ProgID="Equation.DSMT4" ShapeID="_x0000_i1055" DrawAspect="Content" ObjectID="_1457323585" r:id="rId68"/>
              </w:object>
            </w:r>
            <w:r w:rsidR="00C23B38" w:rsidRPr="008346CA">
              <w:rPr>
                <w:rFonts w:ascii="Arial" w:hAnsi="Arial" w:cs="Arial"/>
                <w:sz w:val="24"/>
                <w:szCs w:val="24"/>
              </w:rPr>
              <w:t xml:space="preserve"> </w:t>
            </w:r>
            <w:r w:rsidR="00C23B38">
              <w:rPr>
                <w:sz w:val="24"/>
                <w:szCs w:val="24"/>
              </w:rPr>
              <w:t>0.85</w:t>
            </w:r>
            <w:r w:rsidR="00C23B38" w:rsidRPr="008346CA">
              <w:rPr>
                <w:sz w:val="24"/>
                <w:szCs w:val="24"/>
              </w:rPr>
              <w:t>)</w:t>
            </w:r>
          </w:p>
        </w:tc>
        <w:tc>
          <w:tcPr>
            <w:tcW w:w="1662" w:type="dxa"/>
            <w:gridSpan w:val="2"/>
            <w:noWrap/>
            <w:vAlign w:val="bottom"/>
          </w:tcPr>
          <w:p w:rsidR="00C23B38" w:rsidRPr="008346CA" w:rsidRDefault="000151E6" w:rsidP="00BE7FB3">
            <w:pPr>
              <w:jc w:val="center"/>
              <w:rPr>
                <w:sz w:val="24"/>
                <w:szCs w:val="24"/>
              </w:rPr>
            </w:pPr>
            <w:r>
              <w:rPr>
                <w:sz w:val="24"/>
                <w:szCs w:val="24"/>
              </w:rPr>
              <w:t>21</w:t>
            </w:r>
            <w:r w:rsidR="00C23B38">
              <w:rPr>
                <w:sz w:val="24"/>
                <w:szCs w:val="24"/>
              </w:rPr>
              <w:t>,</w:t>
            </w:r>
            <w:r>
              <w:rPr>
                <w:sz w:val="24"/>
                <w:szCs w:val="24"/>
              </w:rPr>
              <w:t>616</w:t>
            </w:r>
          </w:p>
        </w:tc>
      </w:tr>
    </w:tbl>
    <w:p w:rsidR="00C23B38" w:rsidRPr="008346CA" w:rsidRDefault="00C23B38" w:rsidP="00C23B38">
      <w:pPr>
        <w:jc w:val="both"/>
        <w:rPr>
          <w:sz w:val="24"/>
          <w:szCs w:val="24"/>
        </w:rPr>
      </w:pPr>
    </w:p>
    <w:p w:rsidR="00C23B38" w:rsidRPr="008346CA" w:rsidRDefault="00C23B38" w:rsidP="00C23B38">
      <w:pPr>
        <w:jc w:val="both"/>
        <w:rPr>
          <w:sz w:val="24"/>
          <w:szCs w:val="24"/>
        </w:rPr>
      </w:pPr>
      <w:r w:rsidRPr="008346CA">
        <w:rPr>
          <w:sz w:val="24"/>
          <w:szCs w:val="24"/>
        </w:rPr>
        <w:t>Alternatively, to compute the values in column (2) we could use the formula</w:t>
      </w:r>
    </w:p>
    <w:p w:rsidR="00C23B38" w:rsidRPr="008346CA" w:rsidRDefault="00C23B38" w:rsidP="00C23B38">
      <w:pPr>
        <w:jc w:val="both"/>
        <w:rPr>
          <w:sz w:val="24"/>
          <w:szCs w:val="24"/>
        </w:rPr>
      </w:pPr>
    </w:p>
    <w:p w:rsidR="00C23B38" w:rsidRPr="008346CA" w:rsidRDefault="00C23B38" w:rsidP="00C23B38">
      <w:pPr>
        <w:jc w:val="center"/>
        <w:rPr>
          <w:position w:val="10"/>
          <w:sz w:val="24"/>
          <w:szCs w:val="24"/>
          <w:lang w:val="fr-FR"/>
        </w:rPr>
      </w:pPr>
      <w:r w:rsidRPr="008346CA">
        <w:rPr>
          <w:i/>
          <w:sz w:val="24"/>
          <w:szCs w:val="24"/>
          <w:lang w:val="fr-FR"/>
        </w:rPr>
        <w:t>y = aX</w:t>
      </w:r>
      <w:r w:rsidRPr="008346CA">
        <w:rPr>
          <w:i/>
          <w:sz w:val="24"/>
          <w:szCs w:val="24"/>
          <w:vertAlign w:val="superscript"/>
        </w:rPr>
        <w:t>b</w:t>
      </w:r>
    </w:p>
    <w:p w:rsidR="00C23B38" w:rsidRPr="008346CA" w:rsidRDefault="00C23B38" w:rsidP="00C23B38">
      <w:pPr>
        <w:jc w:val="both"/>
        <w:rPr>
          <w:sz w:val="24"/>
          <w:szCs w:val="24"/>
        </w:rPr>
      </w:pPr>
    </w:p>
    <w:p w:rsidR="00C23B38" w:rsidRPr="008346CA" w:rsidRDefault="00C23B38" w:rsidP="00C23B38">
      <w:pPr>
        <w:jc w:val="both"/>
        <w:rPr>
          <w:sz w:val="24"/>
          <w:szCs w:val="24"/>
        </w:rPr>
      </w:pPr>
      <w:r w:rsidRPr="008346CA">
        <w:rPr>
          <w:sz w:val="24"/>
          <w:szCs w:val="24"/>
        </w:rPr>
        <w:t xml:space="preserve">where </w:t>
      </w:r>
      <w:r w:rsidRPr="008346CA">
        <w:rPr>
          <w:i/>
          <w:sz w:val="24"/>
          <w:szCs w:val="24"/>
        </w:rPr>
        <w:t>a</w:t>
      </w:r>
      <w:r w:rsidR="00CF033A">
        <w:rPr>
          <w:sz w:val="24"/>
          <w:szCs w:val="24"/>
        </w:rPr>
        <w:t xml:space="preserve"> = 4,4</w:t>
      </w:r>
      <w:r w:rsidRPr="008346CA">
        <w:rPr>
          <w:sz w:val="24"/>
          <w:szCs w:val="24"/>
        </w:rPr>
        <w:t xml:space="preserve">00, </w:t>
      </w:r>
      <w:r w:rsidRPr="008346CA">
        <w:rPr>
          <w:i/>
          <w:sz w:val="24"/>
          <w:szCs w:val="24"/>
        </w:rPr>
        <w:t>X</w:t>
      </w:r>
      <w:r w:rsidRPr="008346CA">
        <w:rPr>
          <w:sz w:val="24"/>
          <w:szCs w:val="24"/>
        </w:rPr>
        <w:t xml:space="preserve"> = 2, 4, or 8, and </w:t>
      </w:r>
      <w:r w:rsidRPr="008346CA">
        <w:rPr>
          <w:i/>
          <w:sz w:val="24"/>
          <w:szCs w:val="24"/>
        </w:rPr>
        <w:t xml:space="preserve">b </w:t>
      </w:r>
      <w:r>
        <w:rPr>
          <w:sz w:val="24"/>
          <w:szCs w:val="24"/>
        </w:rPr>
        <w:t>= – 0.234465</w:t>
      </w:r>
      <w:r w:rsidRPr="008346CA">
        <w:rPr>
          <w:sz w:val="24"/>
          <w:szCs w:val="24"/>
        </w:rPr>
        <w:t>, which gives</w:t>
      </w:r>
    </w:p>
    <w:p w:rsidR="00C23B38" w:rsidRPr="008346CA" w:rsidRDefault="00C23B38" w:rsidP="00C23B38">
      <w:pPr>
        <w:ind w:left="720"/>
        <w:jc w:val="both"/>
        <w:rPr>
          <w:sz w:val="24"/>
          <w:szCs w:val="24"/>
        </w:rPr>
      </w:pPr>
      <w:proofErr w:type="gramStart"/>
      <w:r w:rsidRPr="008346CA">
        <w:rPr>
          <w:sz w:val="24"/>
          <w:szCs w:val="24"/>
        </w:rPr>
        <w:t>when</w:t>
      </w:r>
      <w:proofErr w:type="gramEnd"/>
      <w:r w:rsidRPr="008346CA">
        <w:rPr>
          <w:sz w:val="24"/>
          <w:szCs w:val="24"/>
        </w:rPr>
        <w:t xml:space="preserve"> </w:t>
      </w:r>
      <w:r w:rsidRPr="008346CA">
        <w:rPr>
          <w:i/>
          <w:sz w:val="24"/>
          <w:szCs w:val="24"/>
        </w:rPr>
        <w:t>X</w:t>
      </w:r>
      <w:r w:rsidRPr="008346CA">
        <w:rPr>
          <w:sz w:val="24"/>
          <w:szCs w:val="24"/>
        </w:rPr>
        <w:t xml:space="preserve"> = 2,  </w:t>
      </w:r>
      <w:r w:rsidRPr="008346CA">
        <w:rPr>
          <w:i/>
          <w:sz w:val="24"/>
          <w:szCs w:val="24"/>
        </w:rPr>
        <w:t>y</w:t>
      </w:r>
      <w:r>
        <w:rPr>
          <w:sz w:val="24"/>
          <w:szCs w:val="24"/>
        </w:rPr>
        <w:t xml:space="preserve"> = </w:t>
      </w:r>
      <w:r w:rsidR="00CF033A">
        <w:rPr>
          <w:sz w:val="24"/>
          <w:szCs w:val="24"/>
        </w:rPr>
        <w:t>4,4</w:t>
      </w:r>
      <w:r w:rsidR="00CF033A" w:rsidRPr="008346CA">
        <w:rPr>
          <w:sz w:val="24"/>
          <w:szCs w:val="24"/>
        </w:rPr>
        <w:t>00</w:t>
      </w:r>
      <w:r w:rsidRPr="008346CA">
        <w:rPr>
          <w:sz w:val="24"/>
          <w:szCs w:val="24"/>
        </w:rPr>
        <w:sym w:font="Symbol" w:char="F0B4"/>
      </w:r>
      <w:r w:rsidRPr="008346CA">
        <w:rPr>
          <w:sz w:val="24"/>
          <w:szCs w:val="24"/>
        </w:rPr>
        <w:t xml:space="preserve"> 2</w:t>
      </w:r>
      <w:r w:rsidRPr="008346CA">
        <w:rPr>
          <w:sz w:val="24"/>
          <w:szCs w:val="24"/>
          <w:vertAlign w:val="superscript"/>
        </w:rPr>
        <w:t>– 0.</w:t>
      </w:r>
      <w:r>
        <w:rPr>
          <w:sz w:val="24"/>
          <w:szCs w:val="24"/>
          <w:vertAlign w:val="superscript"/>
        </w:rPr>
        <w:t>234465</w:t>
      </w:r>
      <w:r>
        <w:rPr>
          <w:sz w:val="24"/>
          <w:szCs w:val="24"/>
        </w:rPr>
        <w:t xml:space="preserve"> = </w:t>
      </w:r>
      <w:r w:rsidR="001B15AD">
        <w:rPr>
          <w:sz w:val="24"/>
          <w:szCs w:val="24"/>
        </w:rPr>
        <w:t xml:space="preserve">  </w:t>
      </w:r>
      <w:r w:rsidR="00CF033A">
        <w:rPr>
          <w:sz w:val="24"/>
          <w:szCs w:val="24"/>
        </w:rPr>
        <w:t>7,48</w:t>
      </w:r>
      <w:r w:rsidR="00CF033A" w:rsidRPr="008346CA">
        <w:rPr>
          <w:sz w:val="24"/>
          <w:szCs w:val="24"/>
        </w:rPr>
        <w:t>0</w:t>
      </w:r>
    </w:p>
    <w:p w:rsidR="00C23B38" w:rsidRPr="008346CA" w:rsidRDefault="00C23B38" w:rsidP="00C23B38">
      <w:pPr>
        <w:ind w:left="720"/>
        <w:jc w:val="both"/>
        <w:rPr>
          <w:sz w:val="24"/>
          <w:szCs w:val="24"/>
        </w:rPr>
      </w:pPr>
      <w:r w:rsidRPr="008346CA">
        <w:rPr>
          <w:sz w:val="24"/>
          <w:szCs w:val="24"/>
        </w:rPr>
        <w:t xml:space="preserve">when </w:t>
      </w:r>
      <w:r w:rsidRPr="008346CA">
        <w:rPr>
          <w:i/>
          <w:sz w:val="24"/>
          <w:szCs w:val="24"/>
        </w:rPr>
        <w:t>X</w:t>
      </w:r>
      <w:r w:rsidRPr="008346CA">
        <w:rPr>
          <w:sz w:val="24"/>
          <w:szCs w:val="24"/>
        </w:rPr>
        <w:t xml:space="preserve"> = 4,  </w:t>
      </w:r>
      <w:r w:rsidRPr="008346CA">
        <w:rPr>
          <w:i/>
          <w:sz w:val="24"/>
          <w:szCs w:val="24"/>
        </w:rPr>
        <w:t>y</w:t>
      </w:r>
      <w:r>
        <w:rPr>
          <w:sz w:val="24"/>
          <w:szCs w:val="24"/>
        </w:rPr>
        <w:t xml:space="preserve"> = </w:t>
      </w:r>
      <w:r w:rsidR="00CF033A">
        <w:rPr>
          <w:sz w:val="24"/>
          <w:szCs w:val="24"/>
        </w:rPr>
        <w:t>4,4</w:t>
      </w:r>
      <w:r w:rsidR="00CF033A" w:rsidRPr="008346CA">
        <w:rPr>
          <w:sz w:val="24"/>
          <w:szCs w:val="24"/>
        </w:rPr>
        <w:t>00</w:t>
      </w:r>
      <w:r w:rsidRPr="008346CA">
        <w:rPr>
          <w:sz w:val="24"/>
          <w:szCs w:val="24"/>
        </w:rPr>
        <w:sym w:font="Symbol" w:char="F0B4"/>
      </w:r>
      <w:r w:rsidRPr="008346CA">
        <w:rPr>
          <w:sz w:val="24"/>
          <w:szCs w:val="24"/>
        </w:rPr>
        <w:t xml:space="preserve"> 4</w:t>
      </w:r>
      <w:r w:rsidRPr="008346CA">
        <w:rPr>
          <w:sz w:val="24"/>
          <w:szCs w:val="24"/>
          <w:vertAlign w:val="superscript"/>
        </w:rPr>
        <w:t>– 0.</w:t>
      </w:r>
      <w:r>
        <w:rPr>
          <w:sz w:val="24"/>
          <w:szCs w:val="24"/>
          <w:vertAlign w:val="superscript"/>
        </w:rPr>
        <w:t>234465</w:t>
      </w:r>
      <w:r>
        <w:rPr>
          <w:sz w:val="24"/>
          <w:szCs w:val="24"/>
        </w:rPr>
        <w:t xml:space="preserve"> = </w:t>
      </w:r>
      <w:r w:rsidR="00CF033A">
        <w:rPr>
          <w:sz w:val="24"/>
          <w:szCs w:val="24"/>
        </w:rPr>
        <w:t>12,716</w:t>
      </w:r>
    </w:p>
    <w:p w:rsidR="00C23B38" w:rsidRPr="008346CA" w:rsidRDefault="00C23B38" w:rsidP="00C23B38">
      <w:pPr>
        <w:ind w:left="720"/>
        <w:jc w:val="both"/>
        <w:rPr>
          <w:sz w:val="24"/>
          <w:szCs w:val="24"/>
        </w:rPr>
      </w:pPr>
      <w:r w:rsidRPr="008346CA">
        <w:rPr>
          <w:sz w:val="24"/>
          <w:szCs w:val="24"/>
        </w:rPr>
        <w:t xml:space="preserve">when </w:t>
      </w:r>
      <w:r w:rsidRPr="008346CA">
        <w:rPr>
          <w:i/>
          <w:sz w:val="24"/>
          <w:szCs w:val="24"/>
        </w:rPr>
        <w:t>X</w:t>
      </w:r>
      <w:r w:rsidRPr="008346CA">
        <w:rPr>
          <w:sz w:val="24"/>
          <w:szCs w:val="24"/>
        </w:rPr>
        <w:t xml:space="preserve"> = 8,  </w:t>
      </w:r>
      <w:r w:rsidRPr="008346CA">
        <w:rPr>
          <w:i/>
          <w:sz w:val="24"/>
          <w:szCs w:val="24"/>
        </w:rPr>
        <w:t>y</w:t>
      </w:r>
      <w:r>
        <w:rPr>
          <w:sz w:val="24"/>
          <w:szCs w:val="24"/>
        </w:rPr>
        <w:t xml:space="preserve"> = </w:t>
      </w:r>
      <w:r w:rsidR="00CF033A">
        <w:rPr>
          <w:sz w:val="24"/>
          <w:szCs w:val="24"/>
        </w:rPr>
        <w:t>4,4</w:t>
      </w:r>
      <w:r w:rsidR="00CF033A" w:rsidRPr="008346CA">
        <w:rPr>
          <w:sz w:val="24"/>
          <w:szCs w:val="24"/>
        </w:rPr>
        <w:t>00</w:t>
      </w:r>
      <w:r w:rsidRPr="008346CA">
        <w:rPr>
          <w:sz w:val="24"/>
          <w:szCs w:val="24"/>
        </w:rPr>
        <w:sym w:font="Symbol" w:char="F0B4"/>
      </w:r>
      <w:r w:rsidRPr="008346CA">
        <w:rPr>
          <w:sz w:val="24"/>
          <w:szCs w:val="24"/>
        </w:rPr>
        <w:t xml:space="preserve"> 8</w:t>
      </w:r>
      <w:r w:rsidRPr="008346CA">
        <w:rPr>
          <w:sz w:val="24"/>
          <w:szCs w:val="24"/>
          <w:vertAlign w:val="superscript"/>
        </w:rPr>
        <w:t>– 0.</w:t>
      </w:r>
      <w:r>
        <w:rPr>
          <w:sz w:val="24"/>
          <w:szCs w:val="24"/>
          <w:vertAlign w:val="superscript"/>
        </w:rPr>
        <w:t>234465</w:t>
      </w:r>
      <w:r>
        <w:rPr>
          <w:sz w:val="24"/>
          <w:szCs w:val="24"/>
        </w:rPr>
        <w:t xml:space="preserve"> = </w:t>
      </w:r>
      <w:r w:rsidR="00CF033A">
        <w:rPr>
          <w:sz w:val="24"/>
          <w:szCs w:val="24"/>
        </w:rPr>
        <w:t>21,616</w:t>
      </w:r>
    </w:p>
    <w:p w:rsidR="00C23B38" w:rsidRPr="008346CA" w:rsidRDefault="00C23B38" w:rsidP="00C23B38">
      <w:pPr>
        <w:jc w:val="both"/>
        <w:rPr>
          <w:sz w:val="24"/>
          <w:szCs w:val="24"/>
        </w:rPr>
      </w:pPr>
    </w:p>
    <w:tbl>
      <w:tblPr>
        <w:tblW w:w="0" w:type="auto"/>
        <w:tblLayout w:type="fixed"/>
        <w:tblCellMar>
          <w:left w:w="80" w:type="dxa"/>
          <w:right w:w="80" w:type="dxa"/>
        </w:tblCellMar>
        <w:tblLook w:val="0000"/>
      </w:tblPr>
      <w:tblGrid>
        <w:gridCol w:w="4400"/>
        <w:gridCol w:w="1440"/>
        <w:gridCol w:w="1440"/>
        <w:gridCol w:w="1440"/>
      </w:tblGrid>
      <w:tr w:rsidR="00C23B38" w:rsidRPr="008346CA" w:rsidTr="00BE7FB3">
        <w:trPr>
          <w:cantSplit/>
        </w:trPr>
        <w:tc>
          <w:tcPr>
            <w:tcW w:w="4400" w:type="dxa"/>
          </w:tcPr>
          <w:p w:rsidR="00C23B38" w:rsidRPr="008346CA" w:rsidRDefault="00BF6A1C" w:rsidP="00BE7FB3">
            <w:pPr>
              <w:jc w:val="both"/>
              <w:rPr>
                <w:sz w:val="24"/>
                <w:szCs w:val="24"/>
              </w:rPr>
            </w:pPr>
            <w:r w:rsidRPr="00BF6A1C">
              <w:rPr>
                <w:noProof/>
              </w:rPr>
              <w:pict>
                <v:line id="Line 161" o:spid="_x0000_s1052"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7pt,12.75pt" to="425.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Ql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" o:allowincell="f"/>
              </w:pict>
            </w:r>
          </w:p>
        </w:tc>
        <w:tc>
          <w:tcPr>
            <w:tcW w:w="4320" w:type="dxa"/>
            <w:gridSpan w:val="3"/>
          </w:tcPr>
          <w:p w:rsidR="00C23B38" w:rsidRPr="008346CA" w:rsidRDefault="00C23B38" w:rsidP="00BE7FB3">
            <w:pPr>
              <w:jc w:val="center"/>
              <w:rPr>
                <w:b/>
                <w:sz w:val="24"/>
                <w:szCs w:val="24"/>
              </w:rPr>
            </w:pPr>
            <w:r w:rsidRPr="008346CA">
              <w:rPr>
                <w:b/>
                <w:sz w:val="24"/>
                <w:szCs w:val="24"/>
              </w:rPr>
              <w:t>Variable Costs of Producing</w:t>
            </w:r>
          </w:p>
        </w:tc>
      </w:tr>
      <w:tr w:rsidR="00C23B38" w:rsidRPr="008346CA" w:rsidTr="00BE7FB3">
        <w:trPr>
          <w:cantSplit/>
        </w:trPr>
        <w:tc>
          <w:tcPr>
            <w:tcW w:w="4400" w:type="dxa"/>
          </w:tcPr>
          <w:p w:rsidR="00C23B38" w:rsidRPr="008346CA" w:rsidRDefault="00C23B38" w:rsidP="00BE7FB3">
            <w:pPr>
              <w:jc w:val="both"/>
              <w:rPr>
                <w:sz w:val="24"/>
                <w:szCs w:val="24"/>
              </w:rPr>
            </w:pPr>
          </w:p>
        </w:tc>
        <w:tc>
          <w:tcPr>
            <w:tcW w:w="1440" w:type="dxa"/>
          </w:tcPr>
          <w:p w:rsidR="00C23B38" w:rsidRPr="008346CA" w:rsidRDefault="00C23B38" w:rsidP="00BE7FB3">
            <w:pPr>
              <w:jc w:val="center"/>
              <w:rPr>
                <w:b/>
                <w:sz w:val="24"/>
                <w:szCs w:val="24"/>
              </w:rPr>
            </w:pPr>
            <w:r w:rsidRPr="008346CA">
              <w:rPr>
                <w:b/>
                <w:sz w:val="24"/>
                <w:szCs w:val="24"/>
              </w:rPr>
              <w:t>2 Units</w:t>
            </w:r>
          </w:p>
        </w:tc>
        <w:tc>
          <w:tcPr>
            <w:tcW w:w="1440" w:type="dxa"/>
          </w:tcPr>
          <w:p w:rsidR="00C23B38" w:rsidRPr="008346CA" w:rsidRDefault="00C23B38" w:rsidP="00BE7FB3">
            <w:pPr>
              <w:jc w:val="center"/>
              <w:rPr>
                <w:b/>
                <w:sz w:val="24"/>
                <w:szCs w:val="24"/>
              </w:rPr>
            </w:pPr>
            <w:r w:rsidRPr="008346CA">
              <w:rPr>
                <w:b/>
                <w:sz w:val="24"/>
                <w:szCs w:val="24"/>
              </w:rPr>
              <w:t>4 Units</w:t>
            </w:r>
          </w:p>
        </w:tc>
        <w:tc>
          <w:tcPr>
            <w:tcW w:w="1440" w:type="dxa"/>
          </w:tcPr>
          <w:p w:rsidR="00C23B38" w:rsidRPr="008346CA" w:rsidRDefault="00C23B38" w:rsidP="00BE7FB3">
            <w:pPr>
              <w:jc w:val="center"/>
              <w:rPr>
                <w:b/>
                <w:sz w:val="24"/>
                <w:szCs w:val="24"/>
              </w:rPr>
            </w:pPr>
            <w:r w:rsidRPr="008346CA">
              <w:rPr>
                <w:b/>
                <w:sz w:val="24"/>
                <w:szCs w:val="24"/>
              </w:rPr>
              <w:t>8 Units</w:t>
            </w:r>
          </w:p>
        </w:tc>
      </w:tr>
      <w:tr w:rsidR="00C23B38" w:rsidRPr="008346CA" w:rsidTr="00BE7FB3">
        <w:trPr>
          <w:cantSplit/>
        </w:trPr>
        <w:tc>
          <w:tcPr>
            <w:tcW w:w="4400" w:type="dxa"/>
          </w:tcPr>
          <w:p w:rsidR="00C23B38" w:rsidRPr="008346CA" w:rsidRDefault="00BF6A1C" w:rsidP="00BE7FB3">
            <w:pPr>
              <w:jc w:val="both"/>
              <w:rPr>
                <w:sz w:val="24"/>
                <w:szCs w:val="24"/>
              </w:rPr>
            </w:pPr>
            <w:r w:rsidRPr="00BF6A1C">
              <w:rPr>
                <w:noProof/>
              </w:rPr>
              <w:pict>
                <v:line id="Line 162" o:spid="_x0000_s1051"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5pt" to="424.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M8FQIAACo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" o:allowincell="f"/>
              </w:pict>
            </w:r>
            <w:r w:rsidR="00C23B38">
              <w:rPr>
                <w:sz w:val="24"/>
                <w:szCs w:val="24"/>
              </w:rPr>
              <w:t>Direct materials $</w:t>
            </w:r>
            <w:r w:rsidR="00C82C43">
              <w:rPr>
                <w:sz w:val="24"/>
                <w:szCs w:val="24"/>
              </w:rPr>
              <w:t>84</w:t>
            </w:r>
            <w:r w:rsidR="00C23B38" w:rsidRPr="008346CA">
              <w:rPr>
                <w:sz w:val="24"/>
                <w:szCs w:val="24"/>
              </w:rPr>
              <w:t xml:space="preserve">,000 </w:t>
            </w:r>
            <w:r w:rsidR="00C23B38" w:rsidRPr="008346CA">
              <w:rPr>
                <w:sz w:val="24"/>
                <w:szCs w:val="24"/>
              </w:rPr>
              <w:sym w:font="Symbol" w:char="F0B4"/>
            </w:r>
            <w:r w:rsidR="00C23B38" w:rsidRPr="008346CA">
              <w:rPr>
                <w:sz w:val="24"/>
                <w:szCs w:val="24"/>
              </w:rPr>
              <w:t xml:space="preserve"> 2; 4; 8</w:t>
            </w:r>
          </w:p>
          <w:p w:rsidR="00C23B38" w:rsidRPr="008346CA" w:rsidRDefault="00C23B38" w:rsidP="00BE7FB3">
            <w:pPr>
              <w:jc w:val="both"/>
              <w:rPr>
                <w:sz w:val="24"/>
                <w:szCs w:val="24"/>
              </w:rPr>
            </w:pPr>
            <w:r w:rsidRPr="008346CA">
              <w:rPr>
                <w:sz w:val="24"/>
                <w:szCs w:val="24"/>
              </w:rPr>
              <w:t>Direct manufacturing labor</w:t>
            </w:r>
          </w:p>
          <w:p w:rsidR="00C23B38" w:rsidRPr="008346CA" w:rsidRDefault="00C82C43" w:rsidP="00BE7FB3">
            <w:pPr>
              <w:jc w:val="both"/>
              <w:rPr>
                <w:sz w:val="24"/>
                <w:szCs w:val="24"/>
              </w:rPr>
            </w:pPr>
            <w:r>
              <w:rPr>
                <w:sz w:val="24"/>
                <w:szCs w:val="24"/>
              </w:rPr>
              <w:t xml:space="preserve">   $27</w:t>
            </w:r>
            <w:r w:rsidR="00C23B38" w:rsidRPr="008346CA">
              <w:rPr>
                <w:sz w:val="24"/>
                <w:szCs w:val="24"/>
              </w:rPr>
              <w:t xml:space="preserve"> </w:t>
            </w:r>
            <w:r w:rsidR="00C23B38" w:rsidRPr="008346CA">
              <w:rPr>
                <w:sz w:val="24"/>
                <w:szCs w:val="24"/>
              </w:rPr>
              <w:sym w:font="Symbol" w:char="F0B4"/>
            </w:r>
            <w:r>
              <w:rPr>
                <w:sz w:val="24"/>
                <w:szCs w:val="24"/>
              </w:rPr>
              <w:t xml:space="preserve"> 7,480; 12,716; 21,616</w:t>
            </w:r>
          </w:p>
          <w:p w:rsidR="00C23B38" w:rsidRPr="008346CA" w:rsidRDefault="00C23B38" w:rsidP="00BE7FB3">
            <w:pPr>
              <w:jc w:val="both"/>
              <w:rPr>
                <w:sz w:val="24"/>
                <w:szCs w:val="24"/>
              </w:rPr>
            </w:pPr>
            <w:r w:rsidRPr="008346CA">
              <w:rPr>
                <w:sz w:val="24"/>
                <w:szCs w:val="24"/>
              </w:rPr>
              <w:t>Variable manufacturing overhead</w:t>
            </w:r>
          </w:p>
          <w:p w:rsidR="00C23B38" w:rsidRPr="008346CA" w:rsidRDefault="00C82C43" w:rsidP="00BE7FB3">
            <w:pPr>
              <w:jc w:val="both"/>
              <w:rPr>
                <w:sz w:val="24"/>
                <w:szCs w:val="24"/>
              </w:rPr>
            </w:pPr>
            <w:r>
              <w:rPr>
                <w:sz w:val="24"/>
                <w:szCs w:val="24"/>
              </w:rPr>
              <w:t xml:space="preserve">   $</w:t>
            </w:r>
            <w:r w:rsidR="00444783">
              <w:rPr>
                <w:sz w:val="24"/>
                <w:szCs w:val="24"/>
              </w:rPr>
              <w:t>13</w:t>
            </w:r>
            <w:r w:rsidR="00C23B38" w:rsidRPr="008346CA">
              <w:rPr>
                <w:sz w:val="24"/>
                <w:szCs w:val="24"/>
              </w:rPr>
              <w:t xml:space="preserve"> </w:t>
            </w:r>
            <w:r w:rsidR="00C23B38" w:rsidRPr="008346CA">
              <w:rPr>
                <w:sz w:val="24"/>
                <w:szCs w:val="24"/>
              </w:rPr>
              <w:sym w:font="Symbol" w:char="F0B4"/>
            </w:r>
            <w:r w:rsidR="00C23B38">
              <w:rPr>
                <w:sz w:val="24"/>
                <w:szCs w:val="24"/>
              </w:rPr>
              <w:t xml:space="preserve"> </w:t>
            </w:r>
            <w:r>
              <w:rPr>
                <w:sz w:val="24"/>
                <w:szCs w:val="24"/>
              </w:rPr>
              <w:t>7,480; 12,716; 21,616</w:t>
            </w:r>
          </w:p>
          <w:p w:rsidR="00C23B38" w:rsidRPr="008346CA" w:rsidRDefault="00C23B38" w:rsidP="00BE7FB3">
            <w:pPr>
              <w:jc w:val="both"/>
              <w:rPr>
                <w:sz w:val="24"/>
                <w:szCs w:val="24"/>
              </w:rPr>
            </w:pPr>
            <w:r w:rsidRPr="008346CA">
              <w:rPr>
                <w:sz w:val="24"/>
                <w:szCs w:val="24"/>
              </w:rPr>
              <w:t>Total variable costs</w:t>
            </w:r>
          </w:p>
        </w:tc>
        <w:tc>
          <w:tcPr>
            <w:tcW w:w="1440" w:type="dxa"/>
          </w:tcPr>
          <w:p w:rsidR="00C23B38" w:rsidRPr="008346CA" w:rsidRDefault="00C23B38" w:rsidP="00BE7FB3">
            <w:pPr>
              <w:tabs>
                <w:tab w:val="decimal" w:pos="1080"/>
              </w:tabs>
              <w:jc w:val="both"/>
              <w:rPr>
                <w:sz w:val="24"/>
                <w:szCs w:val="24"/>
              </w:rPr>
            </w:pPr>
            <w:r>
              <w:rPr>
                <w:sz w:val="24"/>
                <w:szCs w:val="24"/>
              </w:rPr>
              <w:t>$</w:t>
            </w:r>
            <w:r w:rsidR="00C82C43">
              <w:rPr>
                <w:sz w:val="24"/>
                <w:szCs w:val="24"/>
              </w:rPr>
              <w:t>168</w:t>
            </w:r>
            <w:r w:rsidRPr="008346CA">
              <w:rPr>
                <w:sz w:val="24"/>
                <w:szCs w:val="24"/>
              </w:rPr>
              <w:t>,000</w:t>
            </w:r>
          </w:p>
          <w:p w:rsidR="00C23B38" w:rsidRPr="008346CA" w:rsidRDefault="00C23B38" w:rsidP="00BE7FB3">
            <w:pPr>
              <w:tabs>
                <w:tab w:val="decimal" w:pos="1080"/>
              </w:tabs>
              <w:jc w:val="both"/>
              <w:rPr>
                <w:sz w:val="24"/>
                <w:szCs w:val="24"/>
              </w:rPr>
            </w:pPr>
          </w:p>
          <w:p w:rsidR="00C23B38" w:rsidRPr="008346CA" w:rsidRDefault="00C82C43" w:rsidP="00BE7FB3">
            <w:pPr>
              <w:tabs>
                <w:tab w:val="decimal" w:pos="1080"/>
              </w:tabs>
              <w:jc w:val="both"/>
              <w:rPr>
                <w:sz w:val="24"/>
                <w:szCs w:val="24"/>
              </w:rPr>
            </w:pPr>
            <w:r>
              <w:rPr>
                <w:sz w:val="24"/>
                <w:szCs w:val="24"/>
              </w:rPr>
              <w:t>201,960</w:t>
            </w:r>
          </w:p>
          <w:p w:rsidR="00C23B38" w:rsidRPr="008346CA" w:rsidRDefault="00C23B38" w:rsidP="00BE7FB3">
            <w:pPr>
              <w:tabs>
                <w:tab w:val="decimal" w:pos="1080"/>
              </w:tabs>
              <w:jc w:val="both"/>
              <w:rPr>
                <w:sz w:val="24"/>
                <w:szCs w:val="24"/>
              </w:rPr>
            </w:pPr>
          </w:p>
          <w:p w:rsidR="00C23B38" w:rsidRPr="008346CA" w:rsidRDefault="00C23B38" w:rsidP="00BE7FB3">
            <w:pPr>
              <w:tabs>
                <w:tab w:val="decimal" w:pos="1080"/>
              </w:tabs>
              <w:jc w:val="both"/>
              <w:rPr>
                <w:sz w:val="24"/>
                <w:szCs w:val="24"/>
              </w:rPr>
            </w:pPr>
            <w:r>
              <w:rPr>
                <w:sz w:val="24"/>
                <w:szCs w:val="24"/>
                <w:u w:val="single"/>
              </w:rPr>
              <w:t xml:space="preserve">   </w:t>
            </w:r>
            <w:r w:rsidR="00C82C43">
              <w:rPr>
                <w:sz w:val="24"/>
                <w:szCs w:val="24"/>
                <w:u w:val="single"/>
              </w:rPr>
              <w:t>97,24</w:t>
            </w:r>
            <w:r w:rsidRPr="008346CA">
              <w:rPr>
                <w:sz w:val="24"/>
                <w:szCs w:val="24"/>
                <w:u w:val="single"/>
              </w:rPr>
              <w:t>0</w:t>
            </w:r>
          </w:p>
          <w:p w:rsidR="00C23B38" w:rsidRPr="008346CA" w:rsidRDefault="00C23B38" w:rsidP="00C82C43">
            <w:pPr>
              <w:tabs>
                <w:tab w:val="decimal" w:pos="1080"/>
              </w:tabs>
              <w:jc w:val="both"/>
              <w:rPr>
                <w:sz w:val="24"/>
                <w:szCs w:val="24"/>
              </w:rPr>
            </w:pPr>
            <w:r>
              <w:rPr>
                <w:sz w:val="24"/>
                <w:szCs w:val="24"/>
                <w:u w:val="double"/>
              </w:rPr>
              <w:t>$</w:t>
            </w:r>
            <w:r w:rsidR="00C82C43">
              <w:rPr>
                <w:sz w:val="24"/>
                <w:szCs w:val="24"/>
                <w:u w:val="double"/>
              </w:rPr>
              <w:t>467,2</w:t>
            </w:r>
            <w:r w:rsidRPr="008346CA">
              <w:rPr>
                <w:sz w:val="24"/>
                <w:szCs w:val="24"/>
                <w:u w:val="double"/>
              </w:rPr>
              <w:t>00</w:t>
            </w:r>
          </w:p>
        </w:tc>
        <w:tc>
          <w:tcPr>
            <w:tcW w:w="1440" w:type="dxa"/>
          </w:tcPr>
          <w:p w:rsidR="00C23B38" w:rsidRPr="008346CA" w:rsidRDefault="00C23B38" w:rsidP="00BE7FB3">
            <w:pPr>
              <w:tabs>
                <w:tab w:val="decimal" w:pos="1080"/>
              </w:tabs>
              <w:jc w:val="both"/>
              <w:rPr>
                <w:sz w:val="24"/>
                <w:szCs w:val="24"/>
              </w:rPr>
            </w:pPr>
            <w:r>
              <w:rPr>
                <w:sz w:val="24"/>
                <w:szCs w:val="24"/>
              </w:rPr>
              <w:t>$</w:t>
            </w:r>
            <w:r w:rsidR="00C82C43">
              <w:rPr>
                <w:sz w:val="24"/>
                <w:szCs w:val="24"/>
              </w:rPr>
              <w:t>336</w:t>
            </w:r>
            <w:r w:rsidRPr="008346CA">
              <w:rPr>
                <w:sz w:val="24"/>
                <w:szCs w:val="24"/>
              </w:rPr>
              <w:t>,000</w:t>
            </w:r>
          </w:p>
          <w:p w:rsidR="00C23B38" w:rsidRPr="008346CA" w:rsidRDefault="00C23B38" w:rsidP="00BE7FB3">
            <w:pPr>
              <w:tabs>
                <w:tab w:val="decimal" w:pos="1080"/>
              </w:tabs>
              <w:jc w:val="both"/>
              <w:rPr>
                <w:sz w:val="24"/>
                <w:szCs w:val="24"/>
              </w:rPr>
            </w:pPr>
          </w:p>
          <w:p w:rsidR="00C23B38" w:rsidRPr="008346CA" w:rsidRDefault="00C23B38" w:rsidP="00BE7FB3">
            <w:pPr>
              <w:tabs>
                <w:tab w:val="decimal" w:pos="1080"/>
              </w:tabs>
              <w:jc w:val="both"/>
              <w:rPr>
                <w:sz w:val="24"/>
                <w:szCs w:val="24"/>
              </w:rPr>
            </w:pPr>
            <w:r>
              <w:rPr>
                <w:sz w:val="24"/>
                <w:szCs w:val="24"/>
              </w:rPr>
              <w:t xml:space="preserve">     </w:t>
            </w:r>
            <w:r w:rsidR="00C82C43">
              <w:rPr>
                <w:sz w:val="24"/>
                <w:szCs w:val="24"/>
              </w:rPr>
              <w:t>343,332</w:t>
            </w:r>
          </w:p>
          <w:p w:rsidR="00C23B38" w:rsidRPr="008346CA" w:rsidRDefault="00C23B38" w:rsidP="00BE7FB3">
            <w:pPr>
              <w:tabs>
                <w:tab w:val="decimal" w:pos="1080"/>
              </w:tabs>
              <w:jc w:val="both"/>
              <w:rPr>
                <w:sz w:val="24"/>
                <w:szCs w:val="24"/>
              </w:rPr>
            </w:pPr>
          </w:p>
          <w:p w:rsidR="00C23B38" w:rsidRPr="008346CA" w:rsidRDefault="00C23B38" w:rsidP="00BE7FB3">
            <w:pPr>
              <w:tabs>
                <w:tab w:val="decimal" w:pos="1080"/>
              </w:tabs>
              <w:jc w:val="both"/>
              <w:rPr>
                <w:sz w:val="24"/>
                <w:szCs w:val="24"/>
              </w:rPr>
            </w:pPr>
            <w:r>
              <w:rPr>
                <w:sz w:val="24"/>
                <w:szCs w:val="24"/>
                <w:u w:val="single"/>
              </w:rPr>
              <w:t xml:space="preserve">  </w:t>
            </w:r>
            <w:r w:rsidR="00C82C43">
              <w:rPr>
                <w:sz w:val="24"/>
                <w:szCs w:val="24"/>
                <w:u w:val="single"/>
              </w:rPr>
              <w:t>165</w:t>
            </w:r>
            <w:r w:rsidRPr="008346CA">
              <w:rPr>
                <w:sz w:val="24"/>
                <w:szCs w:val="24"/>
                <w:u w:val="single"/>
              </w:rPr>
              <w:t>,</w:t>
            </w:r>
            <w:r w:rsidR="00C82C43">
              <w:rPr>
                <w:sz w:val="24"/>
                <w:szCs w:val="24"/>
                <w:u w:val="single"/>
              </w:rPr>
              <w:t>308</w:t>
            </w:r>
          </w:p>
          <w:p w:rsidR="00C23B38" w:rsidRPr="008346CA" w:rsidRDefault="00C23B38" w:rsidP="002C46C3">
            <w:pPr>
              <w:tabs>
                <w:tab w:val="decimal" w:pos="1080"/>
              </w:tabs>
              <w:jc w:val="both"/>
              <w:rPr>
                <w:sz w:val="24"/>
                <w:szCs w:val="24"/>
              </w:rPr>
            </w:pPr>
            <w:r>
              <w:rPr>
                <w:sz w:val="24"/>
                <w:szCs w:val="24"/>
                <w:u w:val="double"/>
              </w:rPr>
              <w:t>$</w:t>
            </w:r>
            <w:r w:rsidR="00C82C43">
              <w:rPr>
                <w:sz w:val="24"/>
                <w:szCs w:val="24"/>
                <w:u w:val="double"/>
              </w:rPr>
              <w:t>8</w:t>
            </w:r>
            <w:r w:rsidR="002C46C3">
              <w:rPr>
                <w:sz w:val="24"/>
                <w:szCs w:val="24"/>
                <w:u w:val="double"/>
              </w:rPr>
              <w:t>4</w:t>
            </w:r>
            <w:r w:rsidR="00C82C43">
              <w:rPr>
                <w:sz w:val="24"/>
                <w:szCs w:val="24"/>
                <w:u w:val="double"/>
              </w:rPr>
              <w:t>4,64</w:t>
            </w:r>
            <w:r w:rsidRPr="008346CA">
              <w:rPr>
                <w:sz w:val="24"/>
                <w:szCs w:val="24"/>
                <w:u w:val="double"/>
              </w:rPr>
              <w:t>0</w:t>
            </w:r>
          </w:p>
        </w:tc>
        <w:tc>
          <w:tcPr>
            <w:tcW w:w="1440" w:type="dxa"/>
          </w:tcPr>
          <w:p w:rsidR="00C23B38" w:rsidRPr="008346CA" w:rsidRDefault="00C23B38" w:rsidP="00BE7FB3">
            <w:pPr>
              <w:tabs>
                <w:tab w:val="decimal" w:pos="1160"/>
              </w:tabs>
              <w:jc w:val="both"/>
              <w:rPr>
                <w:sz w:val="24"/>
                <w:szCs w:val="24"/>
              </w:rPr>
            </w:pPr>
            <w:r>
              <w:rPr>
                <w:sz w:val="24"/>
                <w:szCs w:val="24"/>
              </w:rPr>
              <w:t>$</w:t>
            </w:r>
            <w:r w:rsidR="00C82C43">
              <w:rPr>
                <w:sz w:val="24"/>
                <w:szCs w:val="24"/>
              </w:rPr>
              <w:t>672</w:t>
            </w:r>
            <w:r w:rsidRPr="008346CA">
              <w:rPr>
                <w:sz w:val="24"/>
                <w:szCs w:val="24"/>
              </w:rPr>
              <w:t>,000</w:t>
            </w:r>
          </w:p>
          <w:p w:rsidR="00C23B38" w:rsidRPr="008346CA" w:rsidRDefault="00C23B38" w:rsidP="00BE7FB3">
            <w:pPr>
              <w:tabs>
                <w:tab w:val="decimal" w:pos="1160"/>
              </w:tabs>
              <w:jc w:val="both"/>
              <w:rPr>
                <w:sz w:val="24"/>
                <w:szCs w:val="24"/>
              </w:rPr>
            </w:pPr>
          </w:p>
          <w:p w:rsidR="00C23B38" w:rsidRPr="008346CA" w:rsidRDefault="00C82C43" w:rsidP="00BE7FB3">
            <w:pPr>
              <w:tabs>
                <w:tab w:val="decimal" w:pos="1160"/>
              </w:tabs>
              <w:jc w:val="both"/>
              <w:rPr>
                <w:sz w:val="24"/>
                <w:szCs w:val="24"/>
              </w:rPr>
            </w:pPr>
            <w:r>
              <w:rPr>
                <w:sz w:val="24"/>
                <w:szCs w:val="24"/>
              </w:rPr>
              <w:t>583,632</w:t>
            </w:r>
          </w:p>
          <w:p w:rsidR="00C23B38" w:rsidRPr="008346CA" w:rsidRDefault="00C23B38" w:rsidP="00BE7FB3">
            <w:pPr>
              <w:tabs>
                <w:tab w:val="decimal" w:pos="1160"/>
              </w:tabs>
              <w:jc w:val="both"/>
              <w:rPr>
                <w:sz w:val="24"/>
                <w:szCs w:val="24"/>
              </w:rPr>
            </w:pPr>
          </w:p>
          <w:p w:rsidR="00C23B38" w:rsidRPr="008346CA" w:rsidRDefault="00C23B38" w:rsidP="00BE7FB3">
            <w:pPr>
              <w:tabs>
                <w:tab w:val="decimal" w:pos="1160"/>
              </w:tabs>
              <w:jc w:val="both"/>
              <w:rPr>
                <w:sz w:val="24"/>
                <w:szCs w:val="24"/>
              </w:rPr>
            </w:pPr>
            <w:r>
              <w:rPr>
                <w:sz w:val="24"/>
                <w:szCs w:val="24"/>
                <w:u w:val="single"/>
              </w:rPr>
              <w:t xml:space="preserve">     </w:t>
            </w:r>
            <w:r w:rsidR="00C82C43">
              <w:rPr>
                <w:sz w:val="24"/>
                <w:szCs w:val="24"/>
                <w:u w:val="single"/>
              </w:rPr>
              <w:t>281</w:t>
            </w:r>
            <w:r>
              <w:rPr>
                <w:sz w:val="24"/>
                <w:szCs w:val="24"/>
                <w:u w:val="single"/>
              </w:rPr>
              <w:t>,</w:t>
            </w:r>
            <w:r w:rsidR="00C82C43">
              <w:rPr>
                <w:sz w:val="24"/>
                <w:szCs w:val="24"/>
                <w:u w:val="single"/>
              </w:rPr>
              <w:t>008</w:t>
            </w:r>
          </w:p>
          <w:p w:rsidR="00C23B38" w:rsidRPr="008346CA" w:rsidRDefault="00C82C43" w:rsidP="00BE7FB3">
            <w:pPr>
              <w:tabs>
                <w:tab w:val="decimal" w:pos="1160"/>
              </w:tabs>
              <w:jc w:val="both"/>
              <w:rPr>
                <w:sz w:val="24"/>
                <w:szCs w:val="24"/>
              </w:rPr>
            </w:pPr>
            <w:r>
              <w:rPr>
                <w:sz w:val="24"/>
                <w:szCs w:val="24"/>
                <w:u w:val="double"/>
              </w:rPr>
              <w:t>$1,536,64</w:t>
            </w:r>
            <w:r w:rsidR="00C23B38" w:rsidRPr="008346CA">
              <w:rPr>
                <w:sz w:val="24"/>
                <w:szCs w:val="24"/>
                <w:u w:val="double"/>
              </w:rPr>
              <w:t>0</w:t>
            </w:r>
          </w:p>
        </w:tc>
      </w:tr>
    </w:tbl>
    <w:p w:rsidR="00C23B38" w:rsidRDefault="00C23B38" w:rsidP="00C23B38"/>
    <w:p w:rsidR="00C23B38" w:rsidRDefault="00C23B38" w:rsidP="00C23B38">
      <w:pPr>
        <w:tabs>
          <w:tab w:val="left" w:pos="810"/>
          <w:tab w:val="left" w:pos="1800"/>
        </w:tabs>
        <w:jc w:val="both"/>
        <w:rPr>
          <w:b/>
          <w:sz w:val="24"/>
        </w:rPr>
      </w:pPr>
    </w:p>
    <w:p w:rsidR="00C23B38" w:rsidRDefault="00C23B38" w:rsidP="00C23B38">
      <w:pPr>
        <w:tabs>
          <w:tab w:val="left" w:pos="810"/>
          <w:tab w:val="left" w:pos="1800"/>
        </w:tabs>
        <w:jc w:val="both"/>
        <w:rPr>
          <w:b/>
          <w:sz w:val="24"/>
        </w:rPr>
      </w:pPr>
    </w:p>
    <w:p w:rsidR="00C23B38" w:rsidRDefault="00C23B38" w:rsidP="00C23B38">
      <w:pPr>
        <w:tabs>
          <w:tab w:val="left" w:pos="810"/>
          <w:tab w:val="left" w:pos="1800"/>
        </w:tabs>
        <w:jc w:val="both"/>
        <w:rPr>
          <w:b/>
          <w:sz w:val="24"/>
        </w:rPr>
      </w:pPr>
    </w:p>
    <w:p w:rsidR="00EE5295" w:rsidRDefault="00EE5295" w:rsidP="00C23B38">
      <w:pPr>
        <w:tabs>
          <w:tab w:val="left" w:pos="810"/>
          <w:tab w:val="left" w:pos="1800"/>
        </w:tabs>
        <w:jc w:val="both"/>
        <w:rPr>
          <w:b/>
          <w:sz w:val="24"/>
        </w:rPr>
      </w:pPr>
    </w:p>
    <w:p w:rsidR="002C46C3" w:rsidRDefault="002C46C3">
      <w:pPr>
        <w:rPr>
          <w:b/>
          <w:sz w:val="24"/>
        </w:rPr>
      </w:pPr>
      <w:r>
        <w:rPr>
          <w:b/>
          <w:sz w:val="24"/>
        </w:rPr>
        <w:br w:type="page"/>
      </w:r>
    </w:p>
    <w:p w:rsidR="00C23B38" w:rsidRDefault="00C23B38" w:rsidP="00C23B38">
      <w:pPr>
        <w:tabs>
          <w:tab w:val="left" w:pos="810"/>
          <w:tab w:val="left" w:pos="1800"/>
        </w:tabs>
        <w:jc w:val="both"/>
        <w:rPr>
          <w:sz w:val="24"/>
        </w:rPr>
      </w:pPr>
      <w:proofErr w:type="gramStart"/>
      <w:r>
        <w:rPr>
          <w:b/>
          <w:sz w:val="24"/>
        </w:rPr>
        <w:lastRenderedPageBreak/>
        <w:t>10-</w:t>
      </w:r>
      <w:r w:rsidR="00444783">
        <w:rPr>
          <w:b/>
          <w:sz w:val="24"/>
        </w:rPr>
        <w:t>29</w:t>
      </w:r>
      <w:r>
        <w:rPr>
          <w:sz w:val="24"/>
        </w:rPr>
        <w:tab/>
        <w:t>(20 min.)</w:t>
      </w:r>
      <w:proofErr w:type="gramEnd"/>
      <w:r>
        <w:rPr>
          <w:sz w:val="24"/>
        </w:rPr>
        <w:t xml:space="preserve">  </w:t>
      </w:r>
      <w:r>
        <w:rPr>
          <w:b/>
          <w:sz w:val="24"/>
        </w:rPr>
        <w:t>Learning curve, incremental unit-time learning model.</w:t>
      </w:r>
    </w:p>
    <w:p w:rsidR="00C23B38" w:rsidRDefault="00C23B38" w:rsidP="00C23B38">
      <w:pPr>
        <w:tabs>
          <w:tab w:val="left" w:pos="540"/>
        </w:tabs>
        <w:jc w:val="both"/>
        <w:rPr>
          <w:sz w:val="24"/>
        </w:rPr>
      </w:pPr>
    </w:p>
    <w:p w:rsidR="00C23B38" w:rsidRDefault="00C23B38" w:rsidP="00C23B38">
      <w:pPr>
        <w:tabs>
          <w:tab w:val="left" w:pos="720"/>
        </w:tabs>
        <w:jc w:val="both"/>
        <w:rPr>
          <w:sz w:val="24"/>
        </w:rPr>
      </w:pPr>
      <w:r>
        <w:rPr>
          <w:sz w:val="24"/>
        </w:rPr>
        <w:t>1.</w:t>
      </w:r>
      <w:r>
        <w:rPr>
          <w:sz w:val="24"/>
        </w:rPr>
        <w:tab/>
        <w:t xml:space="preserve">The direct manufacturing labor-hours (DMLH) required </w:t>
      </w:r>
      <w:proofErr w:type="gramStart"/>
      <w:r>
        <w:rPr>
          <w:sz w:val="24"/>
        </w:rPr>
        <w:t>to produce</w:t>
      </w:r>
      <w:proofErr w:type="gramEnd"/>
      <w:r>
        <w:rPr>
          <w:sz w:val="24"/>
        </w:rPr>
        <w:t xml:space="preserve"> the first 2, 3, and 4 units, given the assumption of an incremental unit-time learning curve of 85</w:t>
      </w:r>
      <w:r w:rsidR="005548BA">
        <w:rPr>
          <w:sz w:val="24"/>
        </w:rPr>
        <w:t xml:space="preserve"> percent, </w:t>
      </w:r>
      <w:r>
        <w:rPr>
          <w:sz w:val="24"/>
        </w:rPr>
        <w:t>is as follows:</w:t>
      </w:r>
    </w:p>
    <w:p w:rsidR="00C23B38" w:rsidRDefault="00C23B38" w:rsidP="00C23B38">
      <w:pPr>
        <w:tabs>
          <w:tab w:val="left" w:pos="540"/>
        </w:tabs>
        <w:jc w:val="both"/>
        <w:rPr>
          <w:sz w:val="24"/>
        </w:rPr>
      </w:pPr>
    </w:p>
    <w:tbl>
      <w:tblPr>
        <w:tblW w:w="9548" w:type="dxa"/>
        <w:jc w:val="center"/>
        <w:tblLayout w:type="fixed"/>
        <w:tblCellMar>
          <w:left w:w="80" w:type="dxa"/>
          <w:right w:w="80" w:type="dxa"/>
        </w:tblCellMar>
        <w:tblLook w:val="0000"/>
      </w:tblPr>
      <w:tblGrid>
        <w:gridCol w:w="70"/>
        <w:gridCol w:w="3225"/>
        <w:gridCol w:w="1068"/>
        <w:gridCol w:w="2428"/>
        <w:gridCol w:w="2703"/>
        <w:gridCol w:w="54"/>
      </w:tblGrid>
      <w:tr w:rsidR="00C23B38" w:rsidRPr="00D016FB" w:rsidTr="00BE7FB3">
        <w:trPr>
          <w:gridAfter w:val="1"/>
          <w:wAfter w:w="54" w:type="dxa"/>
          <w:cantSplit/>
          <w:jc w:val="center"/>
        </w:trPr>
        <w:tc>
          <w:tcPr>
            <w:tcW w:w="9494" w:type="dxa"/>
            <w:gridSpan w:val="5"/>
          </w:tcPr>
          <w:p w:rsidR="00C23B38" w:rsidRPr="00D016FB" w:rsidRDefault="00C23B38" w:rsidP="00BE7FB3">
            <w:pPr>
              <w:jc w:val="center"/>
              <w:rPr>
                <w:b/>
                <w:bCs/>
                <w:sz w:val="24"/>
                <w:szCs w:val="24"/>
              </w:rPr>
            </w:pPr>
            <w:r>
              <w:rPr>
                <w:b/>
                <w:bCs/>
                <w:sz w:val="24"/>
                <w:szCs w:val="24"/>
              </w:rPr>
              <w:t>85</w:t>
            </w:r>
            <w:r w:rsidRPr="00D016FB">
              <w:rPr>
                <w:b/>
                <w:bCs/>
                <w:sz w:val="24"/>
                <w:szCs w:val="24"/>
              </w:rPr>
              <w:t>%</w:t>
            </w:r>
            <w:r>
              <w:rPr>
                <w:b/>
                <w:bCs/>
                <w:sz w:val="24"/>
                <w:szCs w:val="24"/>
              </w:rPr>
              <w:t xml:space="preserve"> </w:t>
            </w:r>
            <w:r w:rsidRPr="00D016FB">
              <w:rPr>
                <w:b/>
                <w:bCs/>
                <w:sz w:val="24"/>
                <w:szCs w:val="24"/>
              </w:rPr>
              <w:t>Learning Curve</w:t>
            </w:r>
          </w:p>
        </w:tc>
      </w:tr>
      <w:tr w:rsidR="00C23B38" w:rsidRPr="00D016FB" w:rsidTr="00BE7FB3">
        <w:tblPrEx>
          <w:tblCellMar>
            <w:left w:w="108" w:type="dxa"/>
            <w:right w:w="108" w:type="dxa"/>
          </w:tblCellMar>
        </w:tblPrEx>
        <w:trPr>
          <w:gridBefore w:val="1"/>
          <w:wBefore w:w="70" w:type="dxa"/>
          <w:trHeight w:val="566"/>
          <w:jc w:val="center"/>
        </w:trPr>
        <w:tc>
          <w:tcPr>
            <w:tcW w:w="3225" w:type="dxa"/>
            <w:vAlign w:val="bottom"/>
          </w:tcPr>
          <w:p w:rsidR="00C23B38" w:rsidRDefault="00C23B38" w:rsidP="00BE7FB3">
            <w:pPr>
              <w:jc w:val="center"/>
              <w:rPr>
                <w:b/>
                <w:bCs/>
                <w:sz w:val="24"/>
                <w:szCs w:val="24"/>
              </w:rPr>
            </w:pPr>
            <w:r w:rsidRPr="00D016FB">
              <w:rPr>
                <w:b/>
                <w:bCs/>
                <w:sz w:val="24"/>
                <w:szCs w:val="24"/>
              </w:rPr>
              <w:t xml:space="preserve">Cumulative </w:t>
            </w:r>
          </w:p>
          <w:p w:rsidR="00C23B38" w:rsidRPr="00D016FB" w:rsidRDefault="00C23B38" w:rsidP="00BE7FB3">
            <w:pPr>
              <w:jc w:val="center"/>
              <w:rPr>
                <w:b/>
                <w:bCs/>
                <w:sz w:val="24"/>
                <w:szCs w:val="24"/>
              </w:rPr>
            </w:pPr>
            <w:r w:rsidRPr="00D016FB">
              <w:rPr>
                <w:b/>
                <w:bCs/>
                <w:sz w:val="24"/>
                <w:szCs w:val="24"/>
              </w:rPr>
              <w:t>Number of Units (</w:t>
            </w:r>
            <w:r w:rsidRPr="007B257B">
              <w:rPr>
                <w:b/>
                <w:bCs/>
                <w:i/>
                <w:sz w:val="24"/>
                <w:szCs w:val="24"/>
              </w:rPr>
              <w:t>X</w:t>
            </w:r>
            <w:r w:rsidRPr="00D016FB">
              <w:rPr>
                <w:b/>
                <w:bCs/>
                <w:sz w:val="24"/>
                <w:szCs w:val="24"/>
              </w:rPr>
              <w:t>)</w:t>
            </w:r>
          </w:p>
        </w:tc>
        <w:tc>
          <w:tcPr>
            <w:tcW w:w="3496" w:type="dxa"/>
            <w:gridSpan w:val="2"/>
            <w:vAlign w:val="bottom"/>
          </w:tcPr>
          <w:p w:rsidR="00C23B38" w:rsidRPr="00D016FB" w:rsidRDefault="00C23B38" w:rsidP="00BE7FB3">
            <w:pPr>
              <w:jc w:val="center"/>
              <w:rPr>
                <w:b/>
                <w:bCs/>
                <w:sz w:val="24"/>
                <w:szCs w:val="24"/>
              </w:rPr>
            </w:pPr>
            <w:r w:rsidRPr="00D016FB">
              <w:rPr>
                <w:b/>
                <w:bCs/>
                <w:sz w:val="24"/>
                <w:szCs w:val="24"/>
              </w:rPr>
              <w:t xml:space="preserve">Individual Unit Time for </w:t>
            </w:r>
            <w:r w:rsidRPr="007B257B">
              <w:rPr>
                <w:b/>
                <w:bCs/>
                <w:i/>
                <w:sz w:val="24"/>
                <w:szCs w:val="24"/>
              </w:rPr>
              <w:t>X</w:t>
            </w:r>
            <w:r w:rsidRPr="00D016FB">
              <w:rPr>
                <w:b/>
                <w:bCs/>
                <w:sz w:val="24"/>
                <w:szCs w:val="24"/>
              </w:rPr>
              <w:t>th Unit (</w:t>
            </w:r>
            <w:r w:rsidRPr="00C2222D">
              <w:rPr>
                <w:b/>
                <w:bCs/>
                <w:i/>
                <w:sz w:val="24"/>
                <w:szCs w:val="24"/>
              </w:rPr>
              <w:t>y</w:t>
            </w:r>
            <w:r w:rsidRPr="00D016FB">
              <w:rPr>
                <w:b/>
                <w:bCs/>
                <w:sz w:val="24"/>
                <w:szCs w:val="24"/>
              </w:rPr>
              <w:t>): Labor Hours</w:t>
            </w:r>
          </w:p>
        </w:tc>
        <w:tc>
          <w:tcPr>
            <w:tcW w:w="2757" w:type="dxa"/>
            <w:gridSpan w:val="2"/>
            <w:vAlign w:val="bottom"/>
          </w:tcPr>
          <w:p w:rsidR="00C23B38" w:rsidRPr="00D016FB" w:rsidRDefault="00C23B38" w:rsidP="00BE7FB3">
            <w:pPr>
              <w:jc w:val="center"/>
              <w:rPr>
                <w:b/>
                <w:bCs/>
                <w:sz w:val="24"/>
                <w:szCs w:val="24"/>
              </w:rPr>
            </w:pPr>
            <w:r w:rsidRPr="00D016FB">
              <w:rPr>
                <w:b/>
                <w:bCs/>
                <w:sz w:val="24"/>
                <w:szCs w:val="24"/>
              </w:rPr>
              <w:t>Cumulative Total Time: Labor-Hours</w:t>
            </w:r>
          </w:p>
        </w:tc>
      </w:tr>
      <w:tr w:rsidR="00C23B38" w:rsidRPr="00D016FB" w:rsidTr="00BE7FB3">
        <w:tblPrEx>
          <w:tblCellMar>
            <w:left w:w="108" w:type="dxa"/>
            <w:right w:w="108" w:type="dxa"/>
          </w:tblCellMar>
        </w:tblPrEx>
        <w:trPr>
          <w:gridBefore w:val="1"/>
          <w:wBefore w:w="70" w:type="dxa"/>
          <w:trHeight w:val="255"/>
          <w:jc w:val="center"/>
        </w:trPr>
        <w:tc>
          <w:tcPr>
            <w:tcW w:w="3225" w:type="dxa"/>
            <w:tcBorders>
              <w:bottom w:val="single" w:sz="4" w:space="0" w:color="auto"/>
            </w:tcBorders>
            <w:noWrap/>
            <w:vAlign w:val="bottom"/>
          </w:tcPr>
          <w:p w:rsidR="00C23B38" w:rsidRPr="00D016FB" w:rsidRDefault="00C23B38" w:rsidP="00BE7FB3">
            <w:pPr>
              <w:jc w:val="center"/>
              <w:rPr>
                <w:b/>
                <w:bCs/>
                <w:sz w:val="24"/>
                <w:szCs w:val="24"/>
              </w:rPr>
            </w:pPr>
            <w:r w:rsidRPr="00D016FB">
              <w:rPr>
                <w:b/>
                <w:bCs/>
                <w:sz w:val="24"/>
                <w:szCs w:val="24"/>
              </w:rPr>
              <w:t>(1)</w:t>
            </w:r>
          </w:p>
        </w:tc>
        <w:tc>
          <w:tcPr>
            <w:tcW w:w="3496" w:type="dxa"/>
            <w:gridSpan w:val="2"/>
            <w:tcBorders>
              <w:bottom w:val="single" w:sz="4" w:space="0" w:color="auto"/>
            </w:tcBorders>
            <w:noWrap/>
            <w:vAlign w:val="bottom"/>
          </w:tcPr>
          <w:p w:rsidR="00C23B38" w:rsidRPr="00D016FB" w:rsidRDefault="00C23B38" w:rsidP="00BE7FB3">
            <w:pPr>
              <w:jc w:val="center"/>
              <w:rPr>
                <w:b/>
                <w:bCs/>
                <w:sz w:val="24"/>
                <w:szCs w:val="24"/>
              </w:rPr>
            </w:pPr>
            <w:r w:rsidRPr="00D016FB">
              <w:rPr>
                <w:b/>
                <w:bCs/>
                <w:sz w:val="24"/>
                <w:szCs w:val="24"/>
              </w:rPr>
              <w:t>(2)</w:t>
            </w:r>
          </w:p>
        </w:tc>
        <w:tc>
          <w:tcPr>
            <w:tcW w:w="2757" w:type="dxa"/>
            <w:gridSpan w:val="2"/>
            <w:tcBorders>
              <w:bottom w:val="single" w:sz="4" w:space="0" w:color="auto"/>
            </w:tcBorders>
            <w:noWrap/>
            <w:vAlign w:val="bottom"/>
          </w:tcPr>
          <w:p w:rsidR="00C23B38" w:rsidRPr="00D016FB" w:rsidRDefault="00C23B38" w:rsidP="00BE7FB3">
            <w:pPr>
              <w:jc w:val="center"/>
              <w:rPr>
                <w:b/>
                <w:bCs/>
                <w:sz w:val="24"/>
                <w:szCs w:val="24"/>
              </w:rPr>
            </w:pPr>
            <w:r w:rsidRPr="00D016FB">
              <w:rPr>
                <w:b/>
                <w:bCs/>
                <w:sz w:val="24"/>
                <w:szCs w:val="24"/>
              </w:rPr>
              <w:t>(3)</w:t>
            </w:r>
          </w:p>
        </w:tc>
      </w:tr>
      <w:tr w:rsidR="00C23B38" w:rsidRPr="00D016FB" w:rsidTr="00BE7FB3">
        <w:tblPrEx>
          <w:tblCellMar>
            <w:left w:w="108" w:type="dxa"/>
            <w:right w:w="108" w:type="dxa"/>
          </w:tblCellMar>
        </w:tblPrEx>
        <w:trPr>
          <w:gridBefore w:val="1"/>
          <w:wBefore w:w="70" w:type="dxa"/>
          <w:trHeight w:val="76"/>
          <w:jc w:val="center"/>
        </w:trPr>
        <w:tc>
          <w:tcPr>
            <w:tcW w:w="3225" w:type="dxa"/>
            <w:tcBorders>
              <w:top w:val="single" w:sz="4" w:space="0" w:color="auto"/>
            </w:tcBorders>
            <w:noWrap/>
            <w:vAlign w:val="bottom"/>
          </w:tcPr>
          <w:p w:rsidR="00C23B38" w:rsidRPr="00D016FB" w:rsidRDefault="00C23B38" w:rsidP="00BE7FB3">
            <w:pPr>
              <w:jc w:val="center"/>
              <w:rPr>
                <w:sz w:val="24"/>
                <w:szCs w:val="24"/>
              </w:rPr>
            </w:pPr>
            <w:r w:rsidRPr="00D016FB">
              <w:rPr>
                <w:sz w:val="24"/>
                <w:szCs w:val="24"/>
              </w:rPr>
              <w:t xml:space="preserve">  1</w:t>
            </w:r>
          </w:p>
        </w:tc>
        <w:tc>
          <w:tcPr>
            <w:tcW w:w="1068" w:type="dxa"/>
            <w:tcBorders>
              <w:top w:val="single" w:sz="4" w:space="0" w:color="auto"/>
            </w:tcBorders>
            <w:noWrap/>
            <w:vAlign w:val="bottom"/>
          </w:tcPr>
          <w:p w:rsidR="00C23B38" w:rsidRPr="00D016FB" w:rsidRDefault="009F26EF" w:rsidP="00BE7FB3">
            <w:pPr>
              <w:jc w:val="center"/>
              <w:rPr>
                <w:sz w:val="24"/>
                <w:szCs w:val="24"/>
              </w:rPr>
            </w:pPr>
            <w:r>
              <w:rPr>
                <w:sz w:val="24"/>
                <w:szCs w:val="24"/>
              </w:rPr>
              <w:t>4,4</w:t>
            </w:r>
            <w:r w:rsidR="00C23B38" w:rsidRPr="00D016FB">
              <w:rPr>
                <w:sz w:val="24"/>
                <w:szCs w:val="24"/>
              </w:rPr>
              <w:t>00</w:t>
            </w:r>
          </w:p>
        </w:tc>
        <w:tc>
          <w:tcPr>
            <w:tcW w:w="2428" w:type="dxa"/>
            <w:tcBorders>
              <w:top w:val="single" w:sz="4" w:space="0" w:color="auto"/>
            </w:tcBorders>
            <w:noWrap/>
            <w:vAlign w:val="bottom"/>
          </w:tcPr>
          <w:p w:rsidR="00C23B38" w:rsidRPr="00D016FB" w:rsidRDefault="00C23B38" w:rsidP="00BE7FB3">
            <w:pPr>
              <w:jc w:val="center"/>
              <w:rPr>
                <w:sz w:val="24"/>
                <w:szCs w:val="24"/>
              </w:rPr>
            </w:pPr>
          </w:p>
        </w:tc>
        <w:tc>
          <w:tcPr>
            <w:tcW w:w="2757" w:type="dxa"/>
            <w:gridSpan w:val="2"/>
            <w:tcBorders>
              <w:top w:val="single" w:sz="4" w:space="0" w:color="auto"/>
            </w:tcBorders>
            <w:noWrap/>
            <w:vAlign w:val="bottom"/>
          </w:tcPr>
          <w:p w:rsidR="00C23B38" w:rsidRPr="00D016FB" w:rsidRDefault="00C23B38" w:rsidP="00BE7FB3">
            <w:pPr>
              <w:jc w:val="center"/>
              <w:rPr>
                <w:sz w:val="24"/>
                <w:szCs w:val="24"/>
              </w:rPr>
            </w:pPr>
            <w:r>
              <w:rPr>
                <w:sz w:val="24"/>
                <w:szCs w:val="24"/>
              </w:rPr>
              <w:t xml:space="preserve"> </w:t>
            </w:r>
            <w:r w:rsidR="009F26EF">
              <w:rPr>
                <w:sz w:val="24"/>
                <w:szCs w:val="24"/>
              </w:rPr>
              <w:t>4,4</w:t>
            </w:r>
            <w:r w:rsidR="009F26EF" w:rsidRPr="00D016FB">
              <w:rPr>
                <w:sz w:val="24"/>
                <w:szCs w:val="24"/>
              </w:rPr>
              <w:t>00</w:t>
            </w:r>
          </w:p>
        </w:tc>
      </w:tr>
      <w:tr w:rsidR="00C23B38" w:rsidRPr="00D016FB" w:rsidTr="00BE7FB3">
        <w:tblPrEx>
          <w:tblCellMar>
            <w:left w:w="108" w:type="dxa"/>
            <w:right w:w="108" w:type="dxa"/>
          </w:tblCellMar>
        </w:tblPrEx>
        <w:trPr>
          <w:gridBefore w:val="1"/>
          <w:wBefore w:w="70" w:type="dxa"/>
          <w:trHeight w:val="240"/>
          <w:jc w:val="center"/>
        </w:trPr>
        <w:tc>
          <w:tcPr>
            <w:tcW w:w="3225" w:type="dxa"/>
            <w:noWrap/>
            <w:vAlign w:val="bottom"/>
          </w:tcPr>
          <w:p w:rsidR="00C23B38" w:rsidRPr="00D016FB" w:rsidRDefault="00C23B38" w:rsidP="00BE7FB3">
            <w:pPr>
              <w:jc w:val="center"/>
              <w:rPr>
                <w:sz w:val="24"/>
                <w:szCs w:val="24"/>
              </w:rPr>
            </w:pPr>
            <w:r w:rsidRPr="00D016FB">
              <w:rPr>
                <w:sz w:val="24"/>
                <w:szCs w:val="24"/>
              </w:rPr>
              <w:t xml:space="preserve">  2</w:t>
            </w:r>
          </w:p>
        </w:tc>
        <w:tc>
          <w:tcPr>
            <w:tcW w:w="1068" w:type="dxa"/>
            <w:noWrap/>
            <w:vAlign w:val="bottom"/>
          </w:tcPr>
          <w:p w:rsidR="00C23B38" w:rsidRPr="00D016FB" w:rsidRDefault="009F26EF" w:rsidP="00BE7FB3">
            <w:pPr>
              <w:jc w:val="center"/>
              <w:rPr>
                <w:sz w:val="24"/>
                <w:szCs w:val="24"/>
              </w:rPr>
            </w:pPr>
            <w:r>
              <w:rPr>
                <w:sz w:val="24"/>
                <w:szCs w:val="24"/>
              </w:rPr>
              <w:t>3</w:t>
            </w:r>
            <w:r w:rsidR="00C23B38">
              <w:rPr>
                <w:sz w:val="24"/>
                <w:szCs w:val="24"/>
              </w:rPr>
              <w:t>,</w:t>
            </w:r>
            <w:r>
              <w:rPr>
                <w:sz w:val="24"/>
                <w:szCs w:val="24"/>
              </w:rPr>
              <w:t>740</w:t>
            </w:r>
          </w:p>
        </w:tc>
        <w:tc>
          <w:tcPr>
            <w:tcW w:w="2428" w:type="dxa"/>
            <w:noWrap/>
            <w:vAlign w:val="bottom"/>
          </w:tcPr>
          <w:p w:rsidR="00C23B38" w:rsidRPr="00D016FB" w:rsidRDefault="009F26EF" w:rsidP="00BE7FB3">
            <w:pPr>
              <w:rPr>
                <w:sz w:val="24"/>
                <w:szCs w:val="24"/>
              </w:rPr>
            </w:pPr>
            <w:r>
              <w:rPr>
                <w:sz w:val="24"/>
                <w:szCs w:val="24"/>
              </w:rPr>
              <w:t>= (4,4</w:t>
            </w:r>
            <w:r w:rsidR="00C23B38" w:rsidRPr="00D016FB">
              <w:rPr>
                <w:sz w:val="24"/>
                <w:szCs w:val="24"/>
              </w:rPr>
              <w:t xml:space="preserve">00 </w:t>
            </w:r>
            <w:r w:rsidR="00C23B38" w:rsidRPr="001A2771">
              <w:rPr>
                <w:position w:val="-4"/>
                <w:sz w:val="24"/>
              </w:rPr>
              <w:object w:dxaOrig="180" w:dyaOrig="200">
                <v:shape id="_x0000_i1056" type="#_x0000_t75" style="width:9.45pt;height:9.45pt" o:ole="">
                  <v:imagedata r:id="rId64" o:title=""/>
                </v:shape>
                <o:OLEObject Type="Embed" ProgID="Equation.DSMT4" ShapeID="_x0000_i1056" DrawAspect="Content" ObjectID="_1457323586" r:id="rId69"/>
              </w:object>
            </w:r>
            <w:r w:rsidR="00C23B38">
              <w:rPr>
                <w:sz w:val="24"/>
                <w:szCs w:val="24"/>
              </w:rPr>
              <w:t xml:space="preserve"> 0.85</w:t>
            </w:r>
            <w:r w:rsidR="00C23B38" w:rsidRPr="00D016FB">
              <w:rPr>
                <w:sz w:val="24"/>
                <w:szCs w:val="24"/>
              </w:rPr>
              <w:t>)</w:t>
            </w:r>
          </w:p>
        </w:tc>
        <w:tc>
          <w:tcPr>
            <w:tcW w:w="2757" w:type="dxa"/>
            <w:gridSpan w:val="2"/>
            <w:noWrap/>
            <w:vAlign w:val="bottom"/>
          </w:tcPr>
          <w:p w:rsidR="00C23B38" w:rsidRPr="00D016FB" w:rsidRDefault="002C46C3" w:rsidP="00BE7FB3">
            <w:pPr>
              <w:jc w:val="center"/>
              <w:rPr>
                <w:sz w:val="24"/>
                <w:szCs w:val="24"/>
              </w:rPr>
            </w:pPr>
            <w:r>
              <w:rPr>
                <w:sz w:val="24"/>
                <w:szCs w:val="24"/>
              </w:rPr>
              <w:t xml:space="preserve"> </w:t>
            </w:r>
            <w:r w:rsidR="009F26EF">
              <w:rPr>
                <w:sz w:val="24"/>
                <w:szCs w:val="24"/>
              </w:rPr>
              <w:t>8</w:t>
            </w:r>
            <w:r w:rsidR="00C23B38">
              <w:rPr>
                <w:sz w:val="24"/>
                <w:szCs w:val="24"/>
              </w:rPr>
              <w:t>,1</w:t>
            </w:r>
            <w:r w:rsidR="009F26EF">
              <w:rPr>
                <w:sz w:val="24"/>
                <w:szCs w:val="24"/>
              </w:rPr>
              <w:t>4</w:t>
            </w:r>
            <w:r w:rsidR="00C23B38" w:rsidRPr="00D016FB">
              <w:rPr>
                <w:sz w:val="24"/>
                <w:szCs w:val="24"/>
              </w:rPr>
              <w:t>0</w:t>
            </w:r>
          </w:p>
        </w:tc>
      </w:tr>
      <w:tr w:rsidR="00C23B38" w:rsidRPr="00D016FB" w:rsidTr="00BE7FB3">
        <w:tblPrEx>
          <w:tblCellMar>
            <w:left w:w="108" w:type="dxa"/>
            <w:right w:w="108" w:type="dxa"/>
          </w:tblCellMar>
        </w:tblPrEx>
        <w:trPr>
          <w:gridBefore w:val="1"/>
          <w:wBefore w:w="70" w:type="dxa"/>
          <w:trHeight w:val="240"/>
          <w:jc w:val="center"/>
        </w:trPr>
        <w:tc>
          <w:tcPr>
            <w:tcW w:w="3225" w:type="dxa"/>
            <w:noWrap/>
            <w:vAlign w:val="bottom"/>
          </w:tcPr>
          <w:p w:rsidR="00C23B38" w:rsidRPr="00D016FB" w:rsidRDefault="00C23B38" w:rsidP="00BE7FB3">
            <w:pPr>
              <w:jc w:val="center"/>
              <w:rPr>
                <w:sz w:val="24"/>
                <w:szCs w:val="24"/>
              </w:rPr>
            </w:pPr>
            <w:r w:rsidRPr="00D016FB">
              <w:rPr>
                <w:sz w:val="24"/>
                <w:szCs w:val="24"/>
              </w:rPr>
              <w:t xml:space="preserve">  3</w:t>
            </w:r>
          </w:p>
        </w:tc>
        <w:tc>
          <w:tcPr>
            <w:tcW w:w="1068" w:type="dxa"/>
            <w:noWrap/>
            <w:vAlign w:val="bottom"/>
          </w:tcPr>
          <w:p w:rsidR="00C23B38" w:rsidRPr="00D016FB" w:rsidRDefault="009F26EF" w:rsidP="00BE7FB3">
            <w:pPr>
              <w:jc w:val="center"/>
              <w:rPr>
                <w:sz w:val="24"/>
                <w:szCs w:val="24"/>
              </w:rPr>
            </w:pPr>
            <w:r>
              <w:rPr>
                <w:sz w:val="24"/>
                <w:szCs w:val="24"/>
              </w:rPr>
              <w:t>3</w:t>
            </w:r>
            <w:r w:rsidR="00C23B38">
              <w:rPr>
                <w:sz w:val="24"/>
                <w:szCs w:val="24"/>
              </w:rPr>
              <w:t>,</w:t>
            </w:r>
            <w:r>
              <w:rPr>
                <w:sz w:val="24"/>
                <w:szCs w:val="24"/>
              </w:rPr>
              <w:t>401</w:t>
            </w:r>
          </w:p>
        </w:tc>
        <w:tc>
          <w:tcPr>
            <w:tcW w:w="2428" w:type="dxa"/>
            <w:noWrap/>
            <w:vAlign w:val="bottom"/>
          </w:tcPr>
          <w:p w:rsidR="00C23B38" w:rsidRPr="00D016FB" w:rsidRDefault="00C23B38" w:rsidP="00BE7FB3">
            <w:pPr>
              <w:rPr>
                <w:sz w:val="24"/>
                <w:szCs w:val="24"/>
              </w:rPr>
            </w:pPr>
          </w:p>
        </w:tc>
        <w:tc>
          <w:tcPr>
            <w:tcW w:w="2757" w:type="dxa"/>
            <w:gridSpan w:val="2"/>
            <w:noWrap/>
            <w:vAlign w:val="bottom"/>
          </w:tcPr>
          <w:p w:rsidR="00C23B38" w:rsidRPr="00D016FB" w:rsidRDefault="002E5FAA" w:rsidP="00BE7FB3">
            <w:pPr>
              <w:jc w:val="center"/>
              <w:rPr>
                <w:sz w:val="24"/>
                <w:szCs w:val="24"/>
              </w:rPr>
            </w:pPr>
            <w:r>
              <w:rPr>
                <w:sz w:val="24"/>
                <w:szCs w:val="24"/>
              </w:rPr>
              <w:t>11</w:t>
            </w:r>
            <w:r w:rsidR="00C23B38">
              <w:rPr>
                <w:sz w:val="24"/>
                <w:szCs w:val="24"/>
              </w:rPr>
              <w:t>,</w:t>
            </w:r>
            <w:r>
              <w:rPr>
                <w:sz w:val="24"/>
                <w:szCs w:val="24"/>
              </w:rPr>
              <w:t>541</w:t>
            </w:r>
          </w:p>
        </w:tc>
      </w:tr>
      <w:tr w:rsidR="00C23B38" w:rsidRPr="00D016FB" w:rsidTr="00BE7FB3">
        <w:tblPrEx>
          <w:tblCellMar>
            <w:left w:w="108" w:type="dxa"/>
            <w:right w:w="108" w:type="dxa"/>
          </w:tblCellMar>
        </w:tblPrEx>
        <w:trPr>
          <w:gridBefore w:val="1"/>
          <w:wBefore w:w="70" w:type="dxa"/>
          <w:trHeight w:val="255"/>
          <w:jc w:val="center"/>
        </w:trPr>
        <w:tc>
          <w:tcPr>
            <w:tcW w:w="3225" w:type="dxa"/>
            <w:noWrap/>
            <w:vAlign w:val="bottom"/>
          </w:tcPr>
          <w:p w:rsidR="00C23B38" w:rsidRPr="00D016FB" w:rsidRDefault="00C23B38" w:rsidP="00BE7FB3">
            <w:pPr>
              <w:jc w:val="center"/>
              <w:rPr>
                <w:sz w:val="24"/>
                <w:szCs w:val="24"/>
              </w:rPr>
            </w:pPr>
            <w:r w:rsidRPr="00D016FB">
              <w:rPr>
                <w:sz w:val="24"/>
                <w:szCs w:val="24"/>
              </w:rPr>
              <w:t xml:space="preserve">  4</w:t>
            </w:r>
          </w:p>
        </w:tc>
        <w:tc>
          <w:tcPr>
            <w:tcW w:w="1068" w:type="dxa"/>
            <w:noWrap/>
            <w:vAlign w:val="bottom"/>
          </w:tcPr>
          <w:p w:rsidR="00C23B38" w:rsidRPr="00D016FB" w:rsidRDefault="009F26EF" w:rsidP="00BE7FB3">
            <w:pPr>
              <w:jc w:val="center"/>
              <w:rPr>
                <w:sz w:val="24"/>
                <w:szCs w:val="24"/>
              </w:rPr>
            </w:pPr>
            <w:r>
              <w:rPr>
                <w:sz w:val="24"/>
                <w:szCs w:val="24"/>
              </w:rPr>
              <w:t>3</w:t>
            </w:r>
            <w:r w:rsidR="00C23B38">
              <w:rPr>
                <w:sz w:val="24"/>
                <w:szCs w:val="24"/>
              </w:rPr>
              <w:t>,</w:t>
            </w:r>
            <w:r>
              <w:rPr>
                <w:sz w:val="24"/>
                <w:szCs w:val="24"/>
              </w:rPr>
              <w:t>179</w:t>
            </w:r>
          </w:p>
        </w:tc>
        <w:tc>
          <w:tcPr>
            <w:tcW w:w="2428" w:type="dxa"/>
            <w:noWrap/>
            <w:vAlign w:val="bottom"/>
          </w:tcPr>
          <w:p w:rsidR="00C23B38" w:rsidRPr="00D016FB" w:rsidRDefault="009F26EF" w:rsidP="00BE7FB3">
            <w:pPr>
              <w:rPr>
                <w:sz w:val="24"/>
                <w:szCs w:val="24"/>
              </w:rPr>
            </w:pPr>
            <w:r>
              <w:rPr>
                <w:sz w:val="24"/>
                <w:szCs w:val="24"/>
              </w:rPr>
              <w:t>= (3,74</w:t>
            </w:r>
            <w:r w:rsidR="00C23B38" w:rsidRPr="00D016FB">
              <w:rPr>
                <w:sz w:val="24"/>
                <w:szCs w:val="24"/>
              </w:rPr>
              <w:t xml:space="preserve">0 </w:t>
            </w:r>
            <w:r w:rsidR="00C23B38" w:rsidRPr="001A2771">
              <w:rPr>
                <w:position w:val="-4"/>
                <w:sz w:val="24"/>
              </w:rPr>
              <w:object w:dxaOrig="180" w:dyaOrig="200">
                <v:shape id="_x0000_i1057" type="#_x0000_t75" style="width:9.45pt;height:9.45pt" o:ole="">
                  <v:imagedata r:id="rId64" o:title=""/>
                </v:shape>
                <o:OLEObject Type="Embed" ProgID="Equation.DSMT4" ShapeID="_x0000_i1057" DrawAspect="Content" ObjectID="_1457323587" r:id="rId70"/>
              </w:object>
            </w:r>
            <w:r w:rsidR="00C23B38">
              <w:rPr>
                <w:sz w:val="24"/>
                <w:szCs w:val="24"/>
              </w:rPr>
              <w:t xml:space="preserve"> 0.85</w:t>
            </w:r>
            <w:r w:rsidR="00C23B38" w:rsidRPr="00D016FB">
              <w:rPr>
                <w:sz w:val="24"/>
                <w:szCs w:val="24"/>
              </w:rPr>
              <w:t>)</w:t>
            </w:r>
          </w:p>
        </w:tc>
        <w:tc>
          <w:tcPr>
            <w:tcW w:w="2757" w:type="dxa"/>
            <w:gridSpan w:val="2"/>
            <w:noWrap/>
            <w:vAlign w:val="bottom"/>
          </w:tcPr>
          <w:p w:rsidR="00C23B38" w:rsidRPr="00D016FB" w:rsidRDefault="002E5FAA" w:rsidP="00BE7FB3">
            <w:pPr>
              <w:jc w:val="center"/>
              <w:rPr>
                <w:sz w:val="24"/>
                <w:szCs w:val="24"/>
              </w:rPr>
            </w:pPr>
            <w:r>
              <w:rPr>
                <w:sz w:val="24"/>
                <w:szCs w:val="24"/>
              </w:rPr>
              <w:t>14,</w:t>
            </w:r>
            <w:r w:rsidR="00C23B38">
              <w:rPr>
                <w:sz w:val="24"/>
                <w:szCs w:val="24"/>
              </w:rPr>
              <w:t>7</w:t>
            </w:r>
            <w:r w:rsidR="008D636D">
              <w:rPr>
                <w:sz w:val="24"/>
                <w:szCs w:val="24"/>
              </w:rPr>
              <w:t>2</w:t>
            </w:r>
            <w:r>
              <w:rPr>
                <w:sz w:val="24"/>
                <w:szCs w:val="24"/>
              </w:rPr>
              <w:t>0</w:t>
            </w:r>
          </w:p>
        </w:tc>
      </w:tr>
    </w:tbl>
    <w:p w:rsidR="008D636D" w:rsidRDefault="008D636D" w:rsidP="00C23B38">
      <w:pPr>
        <w:tabs>
          <w:tab w:val="left" w:pos="720"/>
        </w:tabs>
        <w:rPr>
          <w:sz w:val="24"/>
        </w:rPr>
      </w:pPr>
    </w:p>
    <w:p w:rsidR="00C23B38" w:rsidRDefault="00C23B38" w:rsidP="00C23B38">
      <w:pPr>
        <w:tabs>
          <w:tab w:val="left" w:pos="720"/>
        </w:tabs>
        <w:rPr>
          <w:sz w:val="24"/>
        </w:rPr>
      </w:pPr>
      <w:r>
        <w:rPr>
          <w:sz w:val="24"/>
        </w:rPr>
        <w:tab/>
        <w:t xml:space="preserve">Values in column (2) are calculated using the formula </w:t>
      </w:r>
      <w:r>
        <w:rPr>
          <w:i/>
          <w:sz w:val="24"/>
        </w:rPr>
        <w:t>y = aX</w:t>
      </w:r>
      <w:r w:rsidRPr="006275DE">
        <w:rPr>
          <w:i/>
          <w:vertAlign w:val="superscript"/>
        </w:rPr>
        <w:t>b</w:t>
      </w:r>
      <w:r>
        <w:rPr>
          <w:sz w:val="24"/>
        </w:rPr>
        <w:t xml:space="preserve"> where </w:t>
      </w:r>
      <w:r>
        <w:rPr>
          <w:i/>
          <w:sz w:val="24"/>
        </w:rPr>
        <w:t>a</w:t>
      </w:r>
      <w:r w:rsidR="00177136">
        <w:rPr>
          <w:sz w:val="24"/>
        </w:rPr>
        <w:t xml:space="preserve"> = 4,4</w:t>
      </w:r>
      <w:r>
        <w:rPr>
          <w:sz w:val="24"/>
        </w:rPr>
        <w:t xml:space="preserve">00, </w:t>
      </w:r>
      <w:r>
        <w:rPr>
          <w:i/>
          <w:sz w:val="24"/>
        </w:rPr>
        <w:t>X</w:t>
      </w:r>
      <w:r>
        <w:rPr>
          <w:sz w:val="24"/>
        </w:rPr>
        <w:t xml:space="preserve"> = 2, 3, or 4, and </w:t>
      </w:r>
      <w:r>
        <w:rPr>
          <w:i/>
          <w:sz w:val="24"/>
        </w:rPr>
        <w:t xml:space="preserve">b </w:t>
      </w:r>
      <w:r>
        <w:rPr>
          <w:sz w:val="24"/>
        </w:rPr>
        <w:t>= – 0.234465, which gives</w:t>
      </w:r>
    </w:p>
    <w:p w:rsidR="00C23B38" w:rsidRDefault="00C23B38" w:rsidP="00C23B38">
      <w:pPr>
        <w:ind w:left="720"/>
        <w:jc w:val="both"/>
        <w:rPr>
          <w:sz w:val="24"/>
        </w:rPr>
      </w:pPr>
      <w:r>
        <w:rPr>
          <w:sz w:val="24"/>
        </w:rPr>
        <w:t xml:space="preserve">when </w:t>
      </w:r>
      <w:r>
        <w:rPr>
          <w:i/>
          <w:sz w:val="24"/>
        </w:rPr>
        <w:t>X</w:t>
      </w:r>
      <w:r>
        <w:rPr>
          <w:sz w:val="24"/>
        </w:rPr>
        <w:t xml:space="preserve"> = 2,  </w:t>
      </w:r>
      <w:r>
        <w:rPr>
          <w:i/>
          <w:sz w:val="24"/>
        </w:rPr>
        <w:t>y</w:t>
      </w:r>
      <w:r w:rsidR="00177136">
        <w:rPr>
          <w:sz w:val="24"/>
        </w:rPr>
        <w:t xml:space="preserve"> = 4,4</w:t>
      </w:r>
      <w:r>
        <w:rPr>
          <w:sz w:val="24"/>
        </w:rPr>
        <w:t xml:space="preserve">00 </w:t>
      </w:r>
      <w:r>
        <w:rPr>
          <w:sz w:val="24"/>
          <w:szCs w:val="24"/>
        </w:rPr>
        <w:sym w:font="Symbol" w:char="F0B4"/>
      </w:r>
      <w:r>
        <w:rPr>
          <w:sz w:val="24"/>
        </w:rPr>
        <w:t xml:space="preserve"> 2</w:t>
      </w:r>
      <w:r w:rsidRPr="009E3E10">
        <w:rPr>
          <w:vertAlign w:val="superscript"/>
        </w:rPr>
        <w:t>– 0.</w:t>
      </w:r>
      <w:r>
        <w:rPr>
          <w:vertAlign w:val="superscript"/>
        </w:rPr>
        <w:t>234</w:t>
      </w:r>
      <w:r w:rsidR="008D636D">
        <w:rPr>
          <w:vertAlign w:val="superscript"/>
        </w:rPr>
        <w:t>4</w:t>
      </w:r>
      <w:r>
        <w:rPr>
          <w:vertAlign w:val="superscript"/>
        </w:rPr>
        <w:t>65</w:t>
      </w:r>
      <w:r>
        <w:rPr>
          <w:sz w:val="24"/>
        </w:rPr>
        <w:t xml:space="preserve"> = </w:t>
      </w:r>
      <w:r w:rsidR="00DD4E58">
        <w:rPr>
          <w:sz w:val="24"/>
        </w:rPr>
        <w:t>3,740</w:t>
      </w:r>
    </w:p>
    <w:p w:rsidR="00C23B38" w:rsidRDefault="00C23B38" w:rsidP="00C23B38">
      <w:pPr>
        <w:ind w:left="720"/>
        <w:jc w:val="both"/>
        <w:rPr>
          <w:sz w:val="24"/>
        </w:rPr>
      </w:pPr>
      <w:r>
        <w:rPr>
          <w:sz w:val="24"/>
        </w:rPr>
        <w:t xml:space="preserve">when </w:t>
      </w:r>
      <w:r>
        <w:rPr>
          <w:i/>
          <w:sz w:val="24"/>
        </w:rPr>
        <w:t>X</w:t>
      </w:r>
      <w:r>
        <w:rPr>
          <w:sz w:val="24"/>
        </w:rPr>
        <w:t xml:space="preserve"> = 3,  </w:t>
      </w:r>
      <w:r>
        <w:rPr>
          <w:i/>
          <w:sz w:val="24"/>
        </w:rPr>
        <w:t>y</w:t>
      </w:r>
      <w:r>
        <w:rPr>
          <w:sz w:val="24"/>
        </w:rPr>
        <w:t xml:space="preserve"> = </w:t>
      </w:r>
      <w:r w:rsidR="00177136">
        <w:rPr>
          <w:sz w:val="24"/>
        </w:rPr>
        <w:t xml:space="preserve">4,400 </w:t>
      </w:r>
      <w:r>
        <w:rPr>
          <w:sz w:val="24"/>
          <w:szCs w:val="24"/>
        </w:rPr>
        <w:sym w:font="Symbol" w:char="F0B4"/>
      </w:r>
      <w:r>
        <w:rPr>
          <w:sz w:val="24"/>
        </w:rPr>
        <w:t xml:space="preserve"> 3</w:t>
      </w:r>
      <w:r w:rsidRPr="009E3E10">
        <w:rPr>
          <w:vertAlign w:val="superscript"/>
        </w:rPr>
        <w:t>– 0.</w:t>
      </w:r>
      <w:r w:rsidR="008D636D">
        <w:rPr>
          <w:vertAlign w:val="superscript"/>
        </w:rPr>
        <w:t>2344</w:t>
      </w:r>
      <w:r>
        <w:rPr>
          <w:vertAlign w:val="superscript"/>
        </w:rPr>
        <w:t>65</w:t>
      </w:r>
      <w:r w:rsidR="00DD4E58">
        <w:rPr>
          <w:sz w:val="24"/>
        </w:rPr>
        <w:t xml:space="preserve"> = 3,401</w:t>
      </w:r>
    </w:p>
    <w:p w:rsidR="00C23B38" w:rsidRDefault="00C23B38" w:rsidP="00C23B38">
      <w:pPr>
        <w:ind w:left="720"/>
        <w:jc w:val="both"/>
        <w:rPr>
          <w:sz w:val="24"/>
        </w:rPr>
      </w:pPr>
      <w:r>
        <w:rPr>
          <w:sz w:val="24"/>
        </w:rPr>
        <w:t xml:space="preserve">when </w:t>
      </w:r>
      <w:r>
        <w:rPr>
          <w:i/>
          <w:sz w:val="24"/>
        </w:rPr>
        <w:t>X</w:t>
      </w:r>
      <w:r>
        <w:rPr>
          <w:sz w:val="24"/>
        </w:rPr>
        <w:t xml:space="preserve"> = 4,  </w:t>
      </w:r>
      <w:r>
        <w:rPr>
          <w:i/>
          <w:sz w:val="24"/>
        </w:rPr>
        <w:t>y</w:t>
      </w:r>
      <w:r>
        <w:rPr>
          <w:sz w:val="24"/>
        </w:rPr>
        <w:t xml:space="preserve"> = </w:t>
      </w:r>
      <w:r w:rsidR="00177136">
        <w:rPr>
          <w:sz w:val="24"/>
        </w:rPr>
        <w:t xml:space="preserve">4,400 </w:t>
      </w:r>
      <w:r>
        <w:rPr>
          <w:sz w:val="24"/>
          <w:szCs w:val="24"/>
        </w:rPr>
        <w:sym w:font="Symbol" w:char="F0B4"/>
      </w:r>
      <w:r>
        <w:rPr>
          <w:sz w:val="24"/>
        </w:rPr>
        <w:t xml:space="preserve"> 4</w:t>
      </w:r>
      <w:r w:rsidRPr="009E3E10">
        <w:rPr>
          <w:vertAlign w:val="superscript"/>
        </w:rPr>
        <w:t>– 0.</w:t>
      </w:r>
      <w:r w:rsidR="008D636D">
        <w:rPr>
          <w:vertAlign w:val="superscript"/>
        </w:rPr>
        <w:t>2344</w:t>
      </w:r>
      <w:r>
        <w:rPr>
          <w:vertAlign w:val="superscript"/>
        </w:rPr>
        <w:t>65</w:t>
      </w:r>
      <w:r w:rsidR="00DD4E58">
        <w:rPr>
          <w:sz w:val="24"/>
        </w:rPr>
        <w:t xml:space="preserve"> = 3,179</w:t>
      </w:r>
    </w:p>
    <w:p w:rsidR="00C23B38" w:rsidRDefault="00C23B38" w:rsidP="00C23B38">
      <w:pPr>
        <w:jc w:val="both"/>
        <w:rPr>
          <w:sz w:val="24"/>
        </w:rPr>
      </w:pPr>
    </w:p>
    <w:tbl>
      <w:tblPr>
        <w:tblW w:w="0" w:type="auto"/>
        <w:tblLayout w:type="fixed"/>
        <w:tblCellMar>
          <w:left w:w="80" w:type="dxa"/>
          <w:right w:w="80" w:type="dxa"/>
        </w:tblCellMar>
        <w:tblLook w:val="0000"/>
      </w:tblPr>
      <w:tblGrid>
        <w:gridCol w:w="4400"/>
        <w:gridCol w:w="1440"/>
        <w:gridCol w:w="1440"/>
        <w:gridCol w:w="1440"/>
      </w:tblGrid>
      <w:tr w:rsidR="00C23B38" w:rsidTr="00BE7FB3">
        <w:trPr>
          <w:cantSplit/>
        </w:trPr>
        <w:tc>
          <w:tcPr>
            <w:tcW w:w="4400" w:type="dxa"/>
          </w:tcPr>
          <w:p w:rsidR="00C23B38" w:rsidRDefault="00C23B38" w:rsidP="00BE7FB3">
            <w:pPr>
              <w:pStyle w:val="PP"/>
              <w:tabs>
                <w:tab w:val="clear" w:pos="840"/>
              </w:tabs>
              <w:spacing w:line="240" w:lineRule="auto"/>
              <w:rPr>
                <w:rFonts w:ascii="Times New Roman" w:hAnsi="Times New Roman"/>
                <w:sz w:val="24"/>
              </w:rPr>
            </w:pPr>
          </w:p>
        </w:tc>
        <w:tc>
          <w:tcPr>
            <w:tcW w:w="4320" w:type="dxa"/>
            <w:gridSpan w:val="3"/>
            <w:tcBorders>
              <w:bottom w:val="single" w:sz="6" w:space="0" w:color="auto"/>
            </w:tcBorders>
          </w:tcPr>
          <w:p w:rsidR="00C23B38" w:rsidRDefault="00C23B38" w:rsidP="00BE7FB3">
            <w:pPr>
              <w:jc w:val="center"/>
              <w:rPr>
                <w:b/>
                <w:sz w:val="24"/>
              </w:rPr>
            </w:pPr>
            <w:r>
              <w:rPr>
                <w:b/>
                <w:sz w:val="24"/>
              </w:rPr>
              <w:t>Variable Costs of Producing</w:t>
            </w:r>
          </w:p>
        </w:tc>
      </w:tr>
      <w:tr w:rsidR="00C23B38" w:rsidTr="00BE7FB3">
        <w:trPr>
          <w:cantSplit/>
        </w:trPr>
        <w:tc>
          <w:tcPr>
            <w:tcW w:w="4400" w:type="dxa"/>
            <w:tcBorders>
              <w:bottom w:val="single" w:sz="6" w:space="0" w:color="auto"/>
            </w:tcBorders>
          </w:tcPr>
          <w:p w:rsidR="00C23B38" w:rsidRDefault="00C23B38" w:rsidP="00BE7FB3">
            <w:pPr>
              <w:pStyle w:val="PP"/>
              <w:tabs>
                <w:tab w:val="clear" w:pos="840"/>
              </w:tabs>
              <w:spacing w:line="240" w:lineRule="auto"/>
              <w:rPr>
                <w:rFonts w:ascii="Times New Roman" w:hAnsi="Times New Roman"/>
                <w:sz w:val="24"/>
              </w:rPr>
            </w:pPr>
          </w:p>
        </w:tc>
        <w:tc>
          <w:tcPr>
            <w:tcW w:w="1440" w:type="dxa"/>
            <w:tcBorders>
              <w:bottom w:val="single" w:sz="6" w:space="0" w:color="auto"/>
            </w:tcBorders>
          </w:tcPr>
          <w:p w:rsidR="00C23B38" w:rsidRDefault="00C23B38" w:rsidP="00BE7FB3">
            <w:pPr>
              <w:jc w:val="center"/>
              <w:rPr>
                <w:b/>
                <w:sz w:val="24"/>
              </w:rPr>
            </w:pPr>
            <w:r>
              <w:rPr>
                <w:b/>
                <w:sz w:val="24"/>
              </w:rPr>
              <w:t>2 Units</w:t>
            </w:r>
          </w:p>
        </w:tc>
        <w:tc>
          <w:tcPr>
            <w:tcW w:w="1440" w:type="dxa"/>
            <w:tcBorders>
              <w:bottom w:val="single" w:sz="6" w:space="0" w:color="auto"/>
            </w:tcBorders>
          </w:tcPr>
          <w:p w:rsidR="00C23B38" w:rsidRDefault="00C23B38" w:rsidP="00BE7FB3">
            <w:pPr>
              <w:jc w:val="center"/>
              <w:rPr>
                <w:b/>
                <w:sz w:val="24"/>
              </w:rPr>
            </w:pPr>
            <w:r>
              <w:rPr>
                <w:b/>
                <w:sz w:val="24"/>
              </w:rPr>
              <w:t>3 Units</w:t>
            </w:r>
          </w:p>
        </w:tc>
        <w:tc>
          <w:tcPr>
            <w:tcW w:w="1440" w:type="dxa"/>
            <w:tcBorders>
              <w:bottom w:val="single" w:sz="6" w:space="0" w:color="auto"/>
            </w:tcBorders>
          </w:tcPr>
          <w:p w:rsidR="00C23B38" w:rsidRDefault="00C23B38" w:rsidP="00BE7FB3">
            <w:pPr>
              <w:jc w:val="center"/>
              <w:rPr>
                <w:b/>
                <w:sz w:val="24"/>
              </w:rPr>
            </w:pPr>
            <w:r>
              <w:rPr>
                <w:b/>
                <w:sz w:val="24"/>
              </w:rPr>
              <w:t>4 Units</w:t>
            </w:r>
          </w:p>
        </w:tc>
      </w:tr>
      <w:tr w:rsidR="00C23B38" w:rsidTr="00BE7FB3">
        <w:trPr>
          <w:cantSplit/>
        </w:trPr>
        <w:tc>
          <w:tcPr>
            <w:tcW w:w="4400" w:type="dxa"/>
            <w:tcBorders>
              <w:top w:val="single" w:sz="6" w:space="0" w:color="auto"/>
            </w:tcBorders>
          </w:tcPr>
          <w:p w:rsidR="00C23B38" w:rsidRDefault="004133CC" w:rsidP="00BE7FB3">
            <w:pPr>
              <w:jc w:val="both"/>
              <w:rPr>
                <w:sz w:val="24"/>
              </w:rPr>
            </w:pPr>
            <w:r>
              <w:rPr>
                <w:sz w:val="24"/>
              </w:rPr>
              <w:t>Direct materials $84</w:t>
            </w:r>
            <w:r w:rsidR="00C23B38">
              <w:rPr>
                <w:sz w:val="24"/>
              </w:rPr>
              <w:t xml:space="preserve">,000 </w:t>
            </w:r>
            <w:r w:rsidR="00C23B38">
              <w:rPr>
                <w:sz w:val="24"/>
                <w:szCs w:val="24"/>
              </w:rPr>
              <w:sym w:font="Symbol" w:char="F0B4"/>
            </w:r>
            <w:r w:rsidR="00C23B38">
              <w:rPr>
                <w:sz w:val="24"/>
              </w:rPr>
              <w:t xml:space="preserve"> 2; 3; 4</w:t>
            </w:r>
          </w:p>
          <w:p w:rsidR="00C23B38" w:rsidRDefault="00C23B38" w:rsidP="00BE7FB3">
            <w:pPr>
              <w:jc w:val="both"/>
              <w:rPr>
                <w:sz w:val="24"/>
              </w:rPr>
            </w:pPr>
            <w:r>
              <w:rPr>
                <w:sz w:val="24"/>
              </w:rPr>
              <w:t>Direct manufacturing labor</w:t>
            </w:r>
          </w:p>
          <w:p w:rsidR="00C23B38" w:rsidRDefault="00C23B38" w:rsidP="00BE7FB3">
            <w:pPr>
              <w:jc w:val="both"/>
              <w:rPr>
                <w:sz w:val="24"/>
              </w:rPr>
            </w:pPr>
            <w:r>
              <w:rPr>
                <w:sz w:val="24"/>
              </w:rPr>
              <w:t xml:space="preserve">   $</w:t>
            </w:r>
            <w:r w:rsidR="001A1EDC">
              <w:rPr>
                <w:sz w:val="24"/>
              </w:rPr>
              <w:t>27</w:t>
            </w:r>
            <w:r>
              <w:rPr>
                <w:sz w:val="24"/>
              </w:rPr>
              <w:t xml:space="preserve"> </w:t>
            </w:r>
            <w:r>
              <w:rPr>
                <w:sz w:val="24"/>
                <w:szCs w:val="24"/>
              </w:rPr>
              <w:sym w:font="Symbol" w:char="F0B4"/>
            </w:r>
            <w:r w:rsidR="008D636D">
              <w:rPr>
                <w:sz w:val="24"/>
              </w:rPr>
              <w:t xml:space="preserve"> </w:t>
            </w:r>
            <w:r w:rsidR="001A1EDC">
              <w:rPr>
                <w:sz w:val="24"/>
              </w:rPr>
              <w:t>8,140; 11,541</w:t>
            </w:r>
            <w:r w:rsidR="008D636D">
              <w:rPr>
                <w:sz w:val="24"/>
              </w:rPr>
              <w:t xml:space="preserve">; </w:t>
            </w:r>
            <w:r w:rsidR="001A1EDC">
              <w:rPr>
                <w:sz w:val="24"/>
              </w:rPr>
              <w:t>14,720</w:t>
            </w:r>
          </w:p>
          <w:p w:rsidR="00C23B38" w:rsidRDefault="00C23B38" w:rsidP="00BE7FB3">
            <w:pPr>
              <w:jc w:val="both"/>
              <w:rPr>
                <w:sz w:val="24"/>
              </w:rPr>
            </w:pPr>
            <w:r>
              <w:rPr>
                <w:sz w:val="24"/>
              </w:rPr>
              <w:t>Variable manufacturing overhead</w:t>
            </w:r>
          </w:p>
          <w:p w:rsidR="00C23B38" w:rsidRDefault="00C23B38" w:rsidP="00BE7FB3">
            <w:pPr>
              <w:jc w:val="both"/>
              <w:rPr>
                <w:sz w:val="24"/>
              </w:rPr>
            </w:pPr>
            <w:r>
              <w:rPr>
                <w:sz w:val="24"/>
              </w:rPr>
              <w:t xml:space="preserve">   $</w:t>
            </w:r>
            <w:r w:rsidR="001A1EDC">
              <w:rPr>
                <w:sz w:val="24"/>
              </w:rPr>
              <w:t>13</w:t>
            </w:r>
            <w:r>
              <w:rPr>
                <w:sz w:val="24"/>
              </w:rPr>
              <w:t xml:space="preserve"> </w:t>
            </w:r>
            <w:r>
              <w:rPr>
                <w:sz w:val="24"/>
                <w:szCs w:val="24"/>
              </w:rPr>
              <w:sym w:font="Symbol" w:char="F0B4"/>
            </w:r>
            <w:r w:rsidR="002B3208">
              <w:rPr>
                <w:sz w:val="24"/>
              </w:rPr>
              <w:t xml:space="preserve"> </w:t>
            </w:r>
            <w:r w:rsidR="001A1EDC">
              <w:rPr>
                <w:sz w:val="24"/>
              </w:rPr>
              <w:t>8,140; 11,541; 14,720</w:t>
            </w:r>
          </w:p>
          <w:p w:rsidR="00C23B38" w:rsidRDefault="00C23B38" w:rsidP="00BE7FB3">
            <w:pPr>
              <w:jc w:val="both"/>
              <w:rPr>
                <w:sz w:val="24"/>
              </w:rPr>
            </w:pPr>
            <w:r>
              <w:rPr>
                <w:sz w:val="24"/>
              </w:rPr>
              <w:t>Total variable costs</w:t>
            </w:r>
          </w:p>
        </w:tc>
        <w:tc>
          <w:tcPr>
            <w:tcW w:w="1440" w:type="dxa"/>
            <w:tcBorders>
              <w:top w:val="single" w:sz="6" w:space="0" w:color="auto"/>
            </w:tcBorders>
          </w:tcPr>
          <w:p w:rsidR="00C23B38" w:rsidRDefault="00C23B38" w:rsidP="00BE7FB3">
            <w:pPr>
              <w:tabs>
                <w:tab w:val="decimal" w:pos="1080"/>
              </w:tabs>
              <w:jc w:val="both"/>
              <w:rPr>
                <w:sz w:val="24"/>
              </w:rPr>
            </w:pPr>
            <w:r>
              <w:rPr>
                <w:sz w:val="24"/>
              </w:rPr>
              <w:t>$</w:t>
            </w:r>
            <w:r w:rsidR="004133CC">
              <w:rPr>
                <w:sz w:val="24"/>
              </w:rPr>
              <w:t>168</w:t>
            </w:r>
            <w:r>
              <w:rPr>
                <w:sz w:val="24"/>
              </w:rPr>
              <w:t>,000</w:t>
            </w:r>
          </w:p>
          <w:p w:rsidR="00C23B38" w:rsidRDefault="00C23B38" w:rsidP="00BE7FB3">
            <w:pPr>
              <w:tabs>
                <w:tab w:val="decimal" w:pos="1080"/>
              </w:tabs>
              <w:jc w:val="both"/>
              <w:rPr>
                <w:sz w:val="24"/>
              </w:rPr>
            </w:pPr>
          </w:p>
          <w:p w:rsidR="00C23B38" w:rsidRDefault="004133CC" w:rsidP="00BE7FB3">
            <w:pPr>
              <w:tabs>
                <w:tab w:val="decimal" w:pos="1080"/>
              </w:tabs>
              <w:jc w:val="both"/>
              <w:rPr>
                <w:sz w:val="24"/>
              </w:rPr>
            </w:pPr>
            <w:r>
              <w:rPr>
                <w:sz w:val="24"/>
              </w:rPr>
              <w:t>219</w:t>
            </w:r>
            <w:r w:rsidR="00C23B38">
              <w:rPr>
                <w:sz w:val="24"/>
              </w:rPr>
              <w:t>,</w:t>
            </w:r>
            <w:r>
              <w:rPr>
                <w:sz w:val="24"/>
              </w:rPr>
              <w:t>780</w:t>
            </w:r>
          </w:p>
          <w:p w:rsidR="00C23B38" w:rsidRDefault="00C23B38" w:rsidP="00BE7FB3">
            <w:pPr>
              <w:tabs>
                <w:tab w:val="decimal" w:pos="1080"/>
              </w:tabs>
              <w:jc w:val="both"/>
              <w:rPr>
                <w:sz w:val="24"/>
              </w:rPr>
            </w:pPr>
          </w:p>
          <w:p w:rsidR="00C23B38" w:rsidRDefault="00C23B38" w:rsidP="00BE7FB3">
            <w:pPr>
              <w:tabs>
                <w:tab w:val="decimal" w:pos="1080"/>
              </w:tabs>
              <w:jc w:val="both"/>
              <w:rPr>
                <w:sz w:val="24"/>
              </w:rPr>
            </w:pPr>
            <w:r>
              <w:rPr>
                <w:sz w:val="24"/>
                <w:u w:val="single"/>
              </w:rPr>
              <w:t xml:space="preserve">   </w:t>
            </w:r>
            <w:r w:rsidR="00DB49F0">
              <w:rPr>
                <w:sz w:val="24"/>
                <w:u w:val="single"/>
              </w:rPr>
              <w:t>105,82</w:t>
            </w:r>
            <w:r>
              <w:rPr>
                <w:sz w:val="24"/>
                <w:u w:val="single"/>
              </w:rPr>
              <w:t>0</w:t>
            </w:r>
          </w:p>
          <w:p w:rsidR="00C23B38" w:rsidRDefault="00C23B38" w:rsidP="00DB49F0">
            <w:pPr>
              <w:tabs>
                <w:tab w:val="decimal" w:pos="1080"/>
              </w:tabs>
              <w:jc w:val="both"/>
              <w:rPr>
                <w:sz w:val="24"/>
              </w:rPr>
            </w:pPr>
            <w:r>
              <w:rPr>
                <w:sz w:val="24"/>
                <w:u w:val="double"/>
              </w:rPr>
              <w:t>$</w:t>
            </w:r>
            <w:r w:rsidR="00DB49F0">
              <w:rPr>
                <w:sz w:val="24"/>
                <w:u w:val="double"/>
              </w:rPr>
              <w:t>493,6</w:t>
            </w:r>
            <w:r>
              <w:rPr>
                <w:sz w:val="24"/>
                <w:u w:val="double"/>
              </w:rPr>
              <w:t>00</w:t>
            </w:r>
          </w:p>
        </w:tc>
        <w:tc>
          <w:tcPr>
            <w:tcW w:w="1440" w:type="dxa"/>
            <w:tcBorders>
              <w:top w:val="single" w:sz="6" w:space="0" w:color="auto"/>
            </w:tcBorders>
          </w:tcPr>
          <w:p w:rsidR="00C23B38" w:rsidRDefault="00C23B38" w:rsidP="00BE7FB3">
            <w:pPr>
              <w:tabs>
                <w:tab w:val="decimal" w:pos="1080"/>
              </w:tabs>
              <w:jc w:val="both"/>
              <w:rPr>
                <w:sz w:val="24"/>
              </w:rPr>
            </w:pPr>
            <w:r>
              <w:rPr>
                <w:sz w:val="24"/>
              </w:rPr>
              <w:t xml:space="preserve">$   </w:t>
            </w:r>
            <w:r w:rsidR="004133CC">
              <w:rPr>
                <w:sz w:val="24"/>
              </w:rPr>
              <w:t>252</w:t>
            </w:r>
            <w:r>
              <w:rPr>
                <w:sz w:val="24"/>
              </w:rPr>
              <w:t>,000</w:t>
            </w:r>
          </w:p>
          <w:p w:rsidR="00C23B38" w:rsidRDefault="00C23B38" w:rsidP="00BE7FB3">
            <w:pPr>
              <w:tabs>
                <w:tab w:val="decimal" w:pos="1080"/>
              </w:tabs>
              <w:jc w:val="both"/>
              <w:rPr>
                <w:sz w:val="24"/>
              </w:rPr>
            </w:pPr>
          </w:p>
          <w:p w:rsidR="00C23B38" w:rsidRDefault="0019672C" w:rsidP="00BE7FB3">
            <w:pPr>
              <w:tabs>
                <w:tab w:val="decimal" w:pos="1080"/>
              </w:tabs>
              <w:jc w:val="both"/>
              <w:rPr>
                <w:sz w:val="24"/>
              </w:rPr>
            </w:pPr>
            <w:r>
              <w:rPr>
                <w:sz w:val="24"/>
              </w:rPr>
              <w:t xml:space="preserve">     </w:t>
            </w:r>
            <w:r w:rsidR="004133CC">
              <w:rPr>
                <w:sz w:val="24"/>
              </w:rPr>
              <w:t>311</w:t>
            </w:r>
            <w:r>
              <w:rPr>
                <w:sz w:val="24"/>
              </w:rPr>
              <w:t>,</w:t>
            </w:r>
            <w:r w:rsidR="004133CC">
              <w:rPr>
                <w:sz w:val="24"/>
              </w:rPr>
              <w:t>607</w:t>
            </w:r>
          </w:p>
          <w:p w:rsidR="00C23B38" w:rsidRDefault="00C23B38" w:rsidP="00BE7FB3">
            <w:pPr>
              <w:tabs>
                <w:tab w:val="decimal" w:pos="1080"/>
              </w:tabs>
              <w:jc w:val="both"/>
              <w:rPr>
                <w:sz w:val="24"/>
              </w:rPr>
            </w:pPr>
          </w:p>
          <w:p w:rsidR="00C23B38" w:rsidRDefault="002B3208" w:rsidP="00BE7FB3">
            <w:pPr>
              <w:tabs>
                <w:tab w:val="decimal" w:pos="1080"/>
              </w:tabs>
              <w:jc w:val="both"/>
              <w:rPr>
                <w:sz w:val="24"/>
              </w:rPr>
            </w:pPr>
            <w:r>
              <w:rPr>
                <w:sz w:val="24"/>
                <w:u w:val="single"/>
              </w:rPr>
              <w:t xml:space="preserve">     </w:t>
            </w:r>
            <w:r w:rsidR="00DB49F0">
              <w:rPr>
                <w:sz w:val="24"/>
                <w:u w:val="single"/>
              </w:rPr>
              <w:t>150</w:t>
            </w:r>
            <w:r>
              <w:rPr>
                <w:sz w:val="24"/>
                <w:u w:val="single"/>
              </w:rPr>
              <w:t>,</w:t>
            </w:r>
            <w:r w:rsidR="00DB49F0">
              <w:rPr>
                <w:sz w:val="24"/>
                <w:u w:val="single"/>
              </w:rPr>
              <w:t>033</w:t>
            </w:r>
          </w:p>
          <w:p w:rsidR="00C23B38" w:rsidRDefault="002B3208" w:rsidP="00DB49F0">
            <w:pPr>
              <w:tabs>
                <w:tab w:val="decimal" w:pos="1080"/>
              </w:tabs>
              <w:jc w:val="both"/>
              <w:rPr>
                <w:sz w:val="24"/>
              </w:rPr>
            </w:pPr>
            <w:r>
              <w:rPr>
                <w:sz w:val="24"/>
                <w:u w:val="double"/>
              </w:rPr>
              <w:t>$</w:t>
            </w:r>
            <w:r w:rsidR="00DB49F0">
              <w:rPr>
                <w:sz w:val="24"/>
                <w:u w:val="double"/>
              </w:rPr>
              <w:t>713,64</w:t>
            </w:r>
            <w:r w:rsidR="00C23B38">
              <w:rPr>
                <w:sz w:val="24"/>
                <w:u w:val="double"/>
              </w:rPr>
              <w:t>0</w:t>
            </w:r>
          </w:p>
        </w:tc>
        <w:tc>
          <w:tcPr>
            <w:tcW w:w="1440" w:type="dxa"/>
            <w:tcBorders>
              <w:top w:val="single" w:sz="6" w:space="0" w:color="auto"/>
            </w:tcBorders>
          </w:tcPr>
          <w:p w:rsidR="00C23B38" w:rsidRDefault="00C23B38" w:rsidP="00BE7FB3">
            <w:pPr>
              <w:tabs>
                <w:tab w:val="decimal" w:pos="1160"/>
              </w:tabs>
              <w:jc w:val="both"/>
              <w:rPr>
                <w:sz w:val="24"/>
              </w:rPr>
            </w:pPr>
            <w:r>
              <w:rPr>
                <w:sz w:val="24"/>
              </w:rPr>
              <w:t xml:space="preserve">$   </w:t>
            </w:r>
            <w:r w:rsidR="004133CC">
              <w:rPr>
                <w:sz w:val="24"/>
              </w:rPr>
              <w:t>336</w:t>
            </w:r>
            <w:r>
              <w:rPr>
                <w:sz w:val="24"/>
              </w:rPr>
              <w:t>,000</w:t>
            </w:r>
          </w:p>
          <w:p w:rsidR="00C23B38" w:rsidRDefault="00C23B38" w:rsidP="00BE7FB3">
            <w:pPr>
              <w:tabs>
                <w:tab w:val="decimal" w:pos="1160"/>
              </w:tabs>
              <w:jc w:val="both"/>
              <w:rPr>
                <w:sz w:val="24"/>
              </w:rPr>
            </w:pPr>
          </w:p>
          <w:p w:rsidR="00C23B38" w:rsidRDefault="0019672C" w:rsidP="00BE7FB3">
            <w:pPr>
              <w:tabs>
                <w:tab w:val="decimal" w:pos="1160"/>
              </w:tabs>
              <w:jc w:val="both"/>
              <w:rPr>
                <w:sz w:val="24"/>
              </w:rPr>
            </w:pPr>
            <w:r>
              <w:rPr>
                <w:sz w:val="24"/>
              </w:rPr>
              <w:t xml:space="preserve">     </w:t>
            </w:r>
            <w:r w:rsidR="004133CC">
              <w:rPr>
                <w:sz w:val="24"/>
              </w:rPr>
              <w:t>397</w:t>
            </w:r>
            <w:r>
              <w:rPr>
                <w:sz w:val="24"/>
              </w:rPr>
              <w:t>,</w:t>
            </w:r>
            <w:r w:rsidR="004133CC">
              <w:rPr>
                <w:sz w:val="24"/>
              </w:rPr>
              <w:t>440</w:t>
            </w:r>
          </w:p>
          <w:p w:rsidR="00C23B38" w:rsidRDefault="00C23B38" w:rsidP="00BE7FB3">
            <w:pPr>
              <w:tabs>
                <w:tab w:val="decimal" w:pos="1160"/>
              </w:tabs>
              <w:jc w:val="both"/>
              <w:rPr>
                <w:sz w:val="24"/>
              </w:rPr>
            </w:pPr>
          </w:p>
          <w:p w:rsidR="00C23B38" w:rsidRDefault="002B3208" w:rsidP="00BE7FB3">
            <w:pPr>
              <w:tabs>
                <w:tab w:val="decimal" w:pos="1160"/>
              </w:tabs>
              <w:jc w:val="both"/>
              <w:rPr>
                <w:sz w:val="24"/>
              </w:rPr>
            </w:pPr>
            <w:r>
              <w:rPr>
                <w:sz w:val="24"/>
                <w:u w:val="single"/>
              </w:rPr>
              <w:t xml:space="preserve">     </w:t>
            </w:r>
            <w:r w:rsidR="00DB49F0">
              <w:rPr>
                <w:sz w:val="24"/>
                <w:u w:val="single"/>
              </w:rPr>
              <w:t>191,36</w:t>
            </w:r>
            <w:r w:rsidR="00C23B38">
              <w:rPr>
                <w:sz w:val="24"/>
                <w:u w:val="single"/>
              </w:rPr>
              <w:t>0</w:t>
            </w:r>
          </w:p>
          <w:p w:rsidR="00C23B38" w:rsidRDefault="002B3208" w:rsidP="00DB49F0">
            <w:pPr>
              <w:tabs>
                <w:tab w:val="decimal" w:pos="1160"/>
              </w:tabs>
              <w:jc w:val="both"/>
              <w:rPr>
                <w:sz w:val="24"/>
              </w:rPr>
            </w:pPr>
            <w:r>
              <w:rPr>
                <w:sz w:val="24"/>
                <w:u w:val="double"/>
              </w:rPr>
              <w:t>$</w:t>
            </w:r>
            <w:r w:rsidR="00DB49F0">
              <w:rPr>
                <w:sz w:val="24"/>
                <w:u w:val="double"/>
              </w:rPr>
              <w:t>924,8</w:t>
            </w:r>
            <w:r>
              <w:rPr>
                <w:sz w:val="24"/>
                <w:u w:val="double"/>
              </w:rPr>
              <w:t>0</w:t>
            </w:r>
            <w:r w:rsidR="00C23B38">
              <w:rPr>
                <w:sz w:val="24"/>
                <w:u w:val="double"/>
              </w:rPr>
              <w:t>0</w:t>
            </w:r>
          </w:p>
        </w:tc>
      </w:tr>
    </w:tbl>
    <w:p w:rsidR="00C23B38" w:rsidRDefault="00C23B38" w:rsidP="00C23B38">
      <w:pPr>
        <w:pStyle w:val="EndnoteText"/>
        <w:rPr>
          <w:rFonts w:ascii="Times New Roman" w:hAnsi="Times New Roman"/>
        </w:rPr>
      </w:pPr>
    </w:p>
    <w:tbl>
      <w:tblPr>
        <w:tblW w:w="0" w:type="auto"/>
        <w:tblLayout w:type="fixed"/>
        <w:tblCellMar>
          <w:left w:w="80" w:type="dxa"/>
          <w:right w:w="80" w:type="dxa"/>
        </w:tblCellMar>
        <w:tblLook w:val="0000"/>
      </w:tblPr>
      <w:tblGrid>
        <w:gridCol w:w="6400"/>
        <w:gridCol w:w="1360"/>
        <w:gridCol w:w="1350"/>
      </w:tblGrid>
      <w:tr w:rsidR="00C23B38" w:rsidTr="00BE7FB3">
        <w:trPr>
          <w:cantSplit/>
        </w:trPr>
        <w:tc>
          <w:tcPr>
            <w:tcW w:w="6400" w:type="dxa"/>
          </w:tcPr>
          <w:p w:rsidR="00C23B38" w:rsidRDefault="00C23B38" w:rsidP="00BE7FB3">
            <w:pPr>
              <w:jc w:val="both"/>
              <w:rPr>
                <w:sz w:val="24"/>
              </w:rPr>
            </w:pPr>
            <w:r>
              <w:rPr>
                <w:sz w:val="24"/>
              </w:rPr>
              <w:t>2.</w:t>
            </w:r>
          </w:p>
        </w:tc>
        <w:tc>
          <w:tcPr>
            <w:tcW w:w="2710" w:type="dxa"/>
            <w:gridSpan w:val="2"/>
            <w:tcBorders>
              <w:bottom w:val="single" w:sz="6" w:space="0" w:color="auto"/>
            </w:tcBorders>
          </w:tcPr>
          <w:p w:rsidR="00C23B38" w:rsidRDefault="00C23B38" w:rsidP="00BE7FB3">
            <w:pPr>
              <w:jc w:val="center"/>
              <w:rPr>
                <w:b/>
                <w:sz w:val="24"/>
              </w:rPr>
            </w:pPr>
            <w:r>
              <w:rPr>
                <w:b/>
                <w:sz w:val="24"/>
              </w:rPr>
              <w:t>Variable Costs of Producing</w:t>
            </w:r>
          </w:p>
        </w:tc>
      </w:tr>
      <w:tr w:rsidR="00C23B38" w:rsidTr="00BE7FB3">
        <w:trPr>
          <w:cantSplit/>
        </w:trPr>
        <w:tc>
          <w:tcPr>
            <w:tcW w:w="6400" w:type="dxa"/>
            <w:tcBorders>
              <w:bottom w:val="single" w:sz="6" w:space="0" w:color="auto"/>
            </w:tcBorders>
          </w:tcPr>
          <w:p w:rsidR="00C23B38" w:rsidRDefault="00C23B38" w:rsidP="00BE7FB3">
            <w:pPr>
              <w:jc w:val="both"/>
              <w:rPr>
                <w:sz w:val="24"/>
              </w:rPr>
            </w:pPr>
          </w:p>
        </w:tc>
        <w:tc>
          <w:tcPr>
            <w:tcW w:w="1360" w:type="dxa"/>
            <w:tcBorders>
              <w:bottom w:val="single" w:sz="6" w:space="0" w:color="auto"/>
            </w:tcBorders>
          </w:tcPr>
          <w:p w:rsidR="00C23B38" w:rsidRDefault="00C23B38" w:rsidP="00BE7FB3">
            <w:pPr>
              <w:jc w:val="center"/>
              <w:rPr>
                <w:b/>
                <w:sz w:val="24"/>
              </w:rPr>
            </w:pPr>
            <w:r>
              <w:rPr>
                <w:b/>
                <w:sz w:val="24"/>
              </w:rPr>
              <w:t>2 Units</w:t>
            </w:r>
          </w:p>
        </w:tc>
        <w:tc>
          <w:tcPr>
            <w:tcW w:w="1350" w:type="dxa"/>
            <w:tcBorders>
              <w:bottom w:val="single" w:sz="6" w:space="0" w:color="auto"/>
            </w:tcBorders>
          </w:tcPr>
          <w:p w:rsidR="00C23B38" w:rsidRDefault="00C23B38" w:rsidP="00BE7FB3">
            <w:pPr>
              <w:jc w:val="center"/>
              <w:rPr>
                <w:b/>
                <w:sz w:val="24"/>
              </w:rPr>
            </w:pPr>
            <w:r>
              <w:rPr>
                <w:b/>
                <w:sz w:val="24"/>
              </w:rPr>
              <w:t>4 Units</w:t>
            </w:r>
          </w:p>
        </w:tc>
      </w:tr>
      <w:tr w:rsidR="00C23B38" w:rsidTr="00BE7FB3">
        <w:trPr>
          <w:cantSplit/>
        </w:trPr>
        <w:tc>
          <w:tcPr>
            <w:tcW w:w="6400" w:type="dxa"/>
            <w:tcBorders>
              <w:top w:val="single" w:sz="6" w:space="0" w:color="auto"/>
            </w:tcBorders>
          </w:tcPr>
          <w:p w:rsidR="00C23B38" w:rsidRDefault="00C23B38" w:rsidP="00BE7FB3">
            <w:pPr>
              <w:rPr>
                <w:sz w:val="24"/>
              </w:rPr>
            </w:pPr>
            <w:r>
              <w:rPr>
                <w:sz w:val="24"/>
              </w:rPr>
              <w:t>Incremental unit-time learning model (from requirement 1)</w:t>
            </w:r>
          </w:p>
          <w:p w:rsidR="00C23B38" w:rsidRDefault="00C23B38" w:rsidP="00BE7FB3">
            <w:pPr>
              <w:rPr>
                <w:sz w:val="24"/>
              </w:rPr>
            </w:pPr>
            <w:r>
              <w:rPr>
                <w:sz w:val="24"/>
              </w:rPr>
              <w:t>Cumulative average-time lea</w:t>
            </w:r>
            <w:r w:rsidR="00720C23">
              <w:rPr>
                <w:sz w:val="24"/>
              </w:rPr>
              <w:t>rning model (from Exercise 10-29</w:t>
            </w:r>
            <w:r>
              <w:rPr>
                <w:sz w:val="24"/>
              </w:rPr>
              <w:t>)</w:t>
            </w:r>
          </w:p>
          <w:p w:rsidR="00C23B38" w:rsidRDefault="00C23B38" w:rsidP="00BE7FB3">
            <w:pPr>
              <w:rPr>
                <w:sz w:val="24"/>
              </w:rPr>
            </w:pPr>
            <w:r>
              <w:rPr>
                <w:sz w:val="24"/>
              </w:rPr>
              <w:t>Difference</w:t>
            </w:r>
          </w:p>
        </w:tc>
        <w:tc>
          <w:tcPr>
            <w:tcW w:w="1360" w:type="dxa"/>
            <w:tcBorders>
              <w:top w:val="single" w:sz="6" w:space="0" w:color="auto"/>
            </w:tcBorders>
          </w:tcPr>
          <w:p w:rsidR="00C23B38" w:rsidRDefault="00C23B38" w:rsidP="00BE7FB3">
            <w:pPr>
              <w:tabs>
                <w:tab w:val="decimal" w:pos="1080"/>
              </w:tabs>
              <w:jc w:val="both"/>
              <w:rPr>
                <w:sz w:val="24"/>
              </w:rPr>
            </w:pPr>
            <w:r>
              <w:rPr>
                <w:sz w:val="24"/>
              </w:rPr>
              <w:t>$</w:t>
            </w:r>
            <w:r w:rsidR="00587B58">
              <w:rPr>
                <w:sz w:val="24"/>
              </w:rPr>
              <w:t>493,6</w:t>
            </w:r>
            <w:r>
              <w:rPr>
                <w:sz w:val="24"/>
              </w:rPr>
              <w:t>00</w:t>
            </w:r>
          </w:p>
          <w:p w:rsidR="00C23B38" w:rsidRDefault="00C23B38" w:rsidP="00BE7FB3">
            <w:pPr>
              <w:tabs>
                <w:tab w:val="decimal" w:pos="1080"/>
              </w:tabs>
              <w:jc w:val="both"/>
              <w:rPr>
                <w:sz w:val="24"/>
                <w:u w:val="single"/>
              </w:rPr>
            </w:pPr>
            <w:r>
              <w:rPr>
                <w:sz w:val="24"/>
                <w:u w:val="single"/>
              </w:rPr>
              <w:t xml:space="preserve">  </w:t>
            </w:r>
            <w:r w:rsidR="00587B58">
              <w:rPr>
                <w:sz w:val="24"/>
                <w:u w:val="single"/>
              </w:rPr>
              <w:t>467,2</w:t>
            </w:r>
            <w:r>
              <w:rPr>
                <w:sz w:val="24"/>
                <w:u w:val="single"/>
              </w:rPr>
              <w:t>00</w:t>
            </w:r>
          </w:p>
          <w:p w:rsidR="00C23B38" w:rsidRDefault="00C23B38" w:rsidP="00907A03">
            <w:pPr>
              <w:tabs>
                <w:tab w:val="decimal" w:pos="1080"/>
              </w:tabs>
              <w:jc w:val="both"/>
              <w:rPr>
                <w:sz w:val="24"/>
              </w:rPr>
            </w:pPr>
            <w:r>
              <w:rPr>
                <w:sz w:val="24"/>
                <w:u w:val="double"/>
              </w:rPr>
              <w:t xml:space="preserve">$  </w:t>
            </w:r>
            <w:r w:rsidR="00907A03">
              <w:rPr>
                <w:sz w:val="24"/>
                <w:u w:val="double"/>
              </w:rPr>
              <w:t>26,4</w:t>
            </w:r>
            <w:r>
              <w:rPr>
                <w:sz w:val="24"/>
                <w:u w:val="double"/>
              </w:rPr>
              <w:t>00</w:t>
            </w:r>
          </w:p>
        </w:tc>
        <w:tc>
          <w:tcPr>
            <w:tcW w:w="1350" w:type="dxa"/>
            <w:tcBorders>
              <w:top w:val="single" w:sz="6" w:space="0" w:color="auto"/>
            </w:tcBorders>
          </w:tcPr>
          <w:p w:rsidR="00C23B38" w:rsidRDefault="002B3208" w:rsidP="00BE7FB3">
            <w:pPr>
              <w:tabs>
                <w:tab w:val="decimal" w:pos="1080"/>
              </w:tabs>
              <w:jc w:val="both"/>
              <w:rPr>
                <w:sz w:val="24"/>
              </w:rPr>
            </w:pPr>
            <w:r>
              <w:rPr>
                <w:sz w:val="24"/>
              </w:rPr>
              <w:t>$</w:t>
            </w:r>
            <w:r w:rsidR="00587B58">
              <w:rPr>
                <w:sz w:val="24"/>
              </w:rPr>
              <w:t>924,80</w:t>
            </w:r>
            <w:r w:rsidR="00C23B38">
              <w:rPr>
                <w:sz w:val="24"/>
              </w:rPr>
              <w:t>0</w:t>
            </w:r>
          </w:p>
          <w:p w:rsidR="00C23B38" w:rsidRDefault="00587B58" w:rsidP="00BE7FB3">
            <w:pPr>
              <w:tabs>
                <w:tab w:val="decimal" w:pos="1080"/>
              </w:tabs>
              <w:jc w:val="both"/>
              <w:rPr>
                <w:sz w:val="24"/>
                <w:u w:val="single"/>
              </w:rPr>
            </w:pPr>
            <w:r>
              <w:rPr>
                <w:sz w:val="24"/>
                <w:u w:val="single"/>
              </w:rPr>
              <w:t>844,640</w:t>
            </w:r>
          </w:p>
          <w:p w:rsidR="00C23B38" w:rsidRDefault="002B3208" w:rsidP="00205387">
            <w:pPr>
              <w:tabs>
                <w:tab w:val="decimal" w:pos="1080"/>
              </w:tabs>
              <w:jc w:val="both"/>
              <w:rPr>
                <w:sz w:val="24"/>
              </w:rPr>
            </w:pPr>
            <w:r>
              <w:rPr>
                <w:sz w:val="24"/>
                <w:u w:val="double"/>
              </w:rPr>
              <w:t xml:space="preserve">$ </w:t>
            </w:r>
            <w:r w:rsidR="00907A03">
              <w:rPr>
                <w:sz w:val="24"/>
                <w:u w:val="double"/>
              </w:rPr>
              <w:t>80,16</w:t>
            </w:r>
            <w:r w:rsidR="00C23B38">
              <w:rPr>
                <w:sz w:val="24"/>
                <w:u w:val="double"/>
              </w:rPr>
              <w:t>0</w:t>
            </w:r>
          </w:p>
        </w:tc>
      </w:tr>
    </w:tbl>
    <w:p w:rsidR="00C23B38" w:rsidRDefault="00C23B38" w:rsidP="00C23B38">
      <w:pPr>
        <w:rPr>
          <w:sz w:val="24"/>
        </w:rPr>
      </w:pPr>
    </w:p>
    <w:p w:rsidR="00C23B38" w:rsidRDefault="00C23B38" w:rsidP="00C23B38">
      <w:pPr>
        <w:pStyle w:val="BodyText3"/>
        <w:tabs>
          <w:tab w:val="left" w:pos="720"/>
        </w:tabs>
        <w:spacing w:line="240" w:lineRule="auto"/>
      </w:pPr>
      <w:r>
        <w:tab/>
        <w:t>Total variable costs for manufacturing 2 and 4 units are lower under the cumulative average-time learning curve relative to the incremental unit-time learning curve. Direct manufacturing labor-hours required to make additional units decline more slowly in the incremental unit-time learning curve relative to the cumulative average-time learning curve when the same 85</w:t>
      </w:r>
      <w:r w:rsidR="005548BA">
        <w:t xml:space="preserve"> percent </w:t>
      </w:r>
      <w:r>
        <w:t>factor is used for both curves. The reason is that, in the incremental unit-time learning curve, as the number of units double only the last unit produced has a cost of 85</w:t>
      </w:r>
      <w:r w:rsidR="005548BA">
        <w:t xml:space="preserve"> percent </w:t>
      </w:r>
      <w:r>
        <w:t xml:space="preserve">of the initial cost. In the cumulative average-time learning model, doubling the number of units causes the average cost of </w:t>
      </w:r>
      <w:r>
        <w:rPr>
          <w:i/>
        </w:rPr>
        <w:t>all</w:t>
      </w:r>
      <w:r>
        <w:t xml:space="preserve"> the units produced (not just the last unit) to be 85</w:t>
      </w:r>
      <w:r w:rsidR="005548BA">
        <w:t xml:space="preserve"> percent </w:t>
      </w:r>
      <w:r>
        <w:t>of the initial cost.</w:t>
      </w:r>
    </w:p>
    <w:p w:rsidR="009C2942" w:rsidRDefault="006C6E98" w:rsidP="009B68C4">
      <w:pPr>
        <w:pStyle w:val="BodyText3"/>
        <w:tabs>
          <w:tab w:val="left" w:pos="720"/>
          <w:tab w:val="left" w:pos="1800"/>
        </w:tabs>
        <w:spacing w:line="240" w:lineRule="auto"/>
      </w:pPr>
      <w:r>
        <w:rPr>
          <w:b/>
        </w:rPr>
        <w:br w:type="page"/>
      </w:r>
      <w:proofErr w:type="gramStart"/>
      <w:r w:rsidR="009C2942">
        <w:rPr>
          <w:b/>
        </w:rPr>
        <w:lastRenderedPageBreak/>
        <w:t>10-3</w:t>
      </w:r>
      <w:r w:rsidR="00444783">
        <w:rPr>
          <w:b/>
        </w:rPr>
        <w:t>0</w:t>
      </w:r>
      <w:r w:rsidR="009C2942">
        <w:tab/>
        <w:t>(25 min.)</w:t>
      </w:r>
      <w:proofErr w:type="gramEnd"/>
      <w:r w:rsidR="009C2942">
        <w:tab/>
      </w:r>
      <w:r w:rsidR="009C2942">
        <w:rPr>
          <w:b/>
        </w:rPr>
        <w:t>High-low method.</w:t>
      </w:r>
    </w:p>
    <w:p w:rsidR="009C2942" w:rsidRDefault="009C2942" w:rsidP="009B68C4">
      <w:pPr>
        <w:tabs>
          <w:tab w:val="left" w:pos="720"/>
          <w:tab w:val="left" w:pos="5940"/>
          <w:tab w:val="left" w:pos="6570"/>
          <w:tab w:val="left" w:pos="8280"/>
        </w:tabs>
        <w:jc w:val="both"/>
        <w:rPr>
          <w:sz w:val="24"/>
        </w:rPr>
      </w:pPr>
    </w:p>
    <w:p w:rsidR="009C2942" w:rsidRDefault="009C2942" w:rsidP="009B68C4">
      <w:pPr>
        <w:tabs>
          <w:tab w:val="left" w:pos="450"/>
          <w:tab w:val="left" w:pos="4500"/>
          <w:tab w:val="left" w:pos="6570"/>
          <w:tab w:val="left" w:pos="8280"/>
        </w:tabs>
        <w:jc w:val="both"/>
        <w:rPr>
          <w:b/>
          <w:sz w:val="24"/>
        </w:rPr>
      </w:pPr>
      <w:r>
        <w:rPr>
          <w:sz w:val="24"/>
        </w:rPr>
        <w:t>1.</w:t>
      </w:r>
      <w:r>
        <w:rPr>
          <w:sz w:val="24"/>
        </w:rPr>
        <w:tab/>
      </w:r>
      <w:r>
        <w:rPr>
          <w:b/>
          <w:sz w:val="24"/>
        </w:rPr>
        <w:tab/>
        <w:t>Machine-Hours</w:t>
      </w:r>
      <w:r>
        <w:rPr>
          <w:b/>
          <w:sz w:val="24"/>
        </w:rPr>
        <w:tab/>
        <w:t>Maintenance Costs</w:t>
      </w:r>
    </w:p>
    <w:p w:rsidR="009C2942" w:rsidRDefault="00BF6A1C" w:rsidP="009B68C4">
      <w:pPr>
        <w:tabs>
          <w:tab w:val="left" w:pos="450"/>
          <w:tab w:val="left" w:pos="4500"/>
          <w:tab w:val="left" w:pos="6570"/>
          <w:tab w:val="left" w:pos="8280"/>
        </w:tabs>
        <w:jc w:val="both"/>
        <w:rPr>
          <w:b/>
          <w:sz w:val="24"/>
        </w:rPr>
      </w:pPr>
      <w:r>
        <w:rPr>
          <w:b/>
          <w:noProof/>
          <w:sz w:val="24"/>
        </w:rPr>
        <w:pict>
          <v:line id="Line 44" o:spid="_x0000_s1048"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65pt" to="428.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oz/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" o:allowincell="f"/>
        </w:pict>
      </w:r>
    </w:p>
    <w:p w:rsidR="009C2942" w:rsidRDefault="009C2942" w:rsidP="009B68C4">
      <w:pPr>
        <w:tabs>
          <w:tab w:val="left" w:pos="450"/>
          <w:tab w:val="left" w:pos="810"/>
          <w:tab w:val="left" w:pos="4950"/>
          <w:tab w:val="left" w:pos="7020"/>
          <w:tab w:val="left" w:pos="8280"/>
        </w:tabs>
        <w:jc w:val="both"/>
        <w:rPr>
          <w:sz w:val="24"/>
        </w:rPr>
      </w:pPr>
      <w:r>
        <w:rPr>
          <w:b/>
          <w:sz w:val="24"/>
        </w:rPr>
        <w:tab/>
      </w:r>
      <w:r>
        <w:rPr>
          <w:b/>
          <w:sz w:val="24"/>
        </w:rPr>
        <w:tab/>
      </w:r>
      <w:r>
        <w:rPr>
          <w:sz w:val="24"/>
        </w:rPr>
        <w:t>Highest observation of cost driver</w:t>
      </w:r>
      <w:r>
        <w:rPr>
          <w:sz w:val="24"/>
        </w:rPr>
        <w:tab/>
      </w:r>
      <w:r w:rsidR="00C23B38">
        <w:rPr>
          <w:sz w:val="24"/>
        </w:rPr>
        <w:t>140</w:t>
      </w:r>
      <w:r>
        <w:rPr>
          <w:sz w:val="24"/>
        </w:rPr>
        <w:t>,000</w:t>
      </w:r>
      <w:r>
        <w:rPr>
          <w:sz w:val="24"/>
        </w:rPr>
        <w:tab/>
        <w:t>$</w:t>
      </w:r>
      <w:r w:rsidR="00C23B38">
        <w:rPr>
          <w:sz w:val="24"/>
        </w:rPr>
        <w:t>280</w:t>
      </w:r>
      <w:r>
        <w:rPr>
          <w:sz w:val="24"/>
        </w:rPr>
        <w:t>,000</w:t>
      </w:r>
    </w:p>
    <w:p w:rsidR="009C2942" w:rsidRDefault="009C2942" w:rsidP="009B68C4">
      <w:pPr>
        <w:tabs>
          <w:tab w:val="left" w:pos="450"/>
          <w:tab w:val="left" w:pos="810"/>
          <w:tab w:val="left" w:pos="4950"/>
          <w:tab w:val="left" w:pos="7020"/>
          <w:tab w:val="left" w:pos="8280"/>
        </w:tabs>
        <w:jc w:val="both"/>
        <w:rPr>
          <w:sz w:val="24"/>
        </w:rPr>
      </w:pPr>
      <w:r>
        <w:rPr>
          <w:sz w:val="24"/>
        </w:rPr>
        <w:tab/>
      </w:r>
      <w:r>
        <w:rPr>
          <w:sz w:val="24"/>
        </w:rPr>
        <w:tab/>
        <w:t>Lowest observation of cost driver</w:t>
      </w:r>
      <w:r>
        <w:rPr>
          <w:sz w:val="24"/>
        </w:rPr>
        <w:tab/>
      </w:r>
      <w:r>
        <w:rPr>
          <w:sz w:val="24"/>
          <w:u w:val="single"/>
        </w:rPr>
        <w:t xml:space="preserve">  </w:t>
      </w:r>
      <w:r w:rsidR="00C23B38">
        <w:rPr>
          <w:sz w:val="24"/>
          <w:u w:val="single"/>
        </w:rPr>
        <w:t>95</w:t>
      </w:r>
      <w:r>
        <w:rPr>
          <w:sz w:val="24"/>
          <w:u w:val="single"/>
        </w:rPr>
        <w:t>,000</w:t>
      </w:r>
      <w:r>
        <w:rPr>
          <w:sz w:val="24"/>
        </w:rPr>
        <w:tab/>
      </w:r>
      <w:r>
        <w:rPr>
          <w:sz w:val="24"/>
          <w:u w:val="single"/>
        </w:rPr>
        <w:t xml:space="preserve">  </w:t>
      </w:r>
      <w:r w:rsidR="00C23B38">
        <w:rPr>
          <w:sz w:val="24"/>
          <w:u w:val="single"/>
        </w:rPr>
        <w:t>190</w:t>
      </w:r>
      <w:r>
        <w:rPr>
          <w:sz w:val="24"/>
          <w:u w:val="single"/>
        </w:rPr>
        <w:t>,000</w:t>
      </w:r>
    </w:p>
    <w:p w:rsidR="009C2942" w:rsidRDefault="009C2942" w:rsidP="009B68C4">
      <w:pPr>
        <w:tabs>
          <w:tab w:val="left" w:pos="450"/>
          <w:tab w:val="left" w:pos="810"/>
          <w:tab w:val="left" w:pos="4950"/>
          <w:tab w:val="left" w:pos="7020"/>
          <w:tab w:val="left" w:pos="8280"/>
        </w:tabs>
        <w:jc w:val="both"/>
        <w:rPr>
          <w:sz w:val="24"/>
        </w:rPr>
      </w:pPr>
      <w:r>
        <w:rPr>
          <w:sz w:val="24"/>
        </w:rPr>
        <w:tab/>
      </w:r>
      <w:r>
        <w:rPr>
          <w:sz w:val="24"/>
        </w:rPr>
        <w:tab/>
        <w:t>Difference</w:t>
      </w:r>
      <w:r>
        <w:rPr>
          <w:sz w:val="24"/>
        </w:rPr>
        <w:tab/>
      </w:r>
      <w:r>
        <w:rPr>
          <w:sz w:val="24"/>
          <w:u w:val="double"/>
        </w:rPr>
        <w:t xml:space="preserve">  </w:t>
      </w:r>
      <w:r w:rsidR="00C23B38">
        <w:rPr>
          <w:sz w:val="24"/>
          <w:u w:val="double"/>
        </w:rPr>
        <w:t>45</w:t>
      </w:r>
      <w:r>
        <w:rPr>
          <w:sz w:val="24"/>
          <w:u w:val="double"/>
        </w:rPr>
        <w:t>,000</w:t>
      </w:r>
      <w:r>
        <w:rPr>
          <w:sz w:val="24"/>
        </w:rPr>
        <w:tab/>
      </w:r>
      <w:r>
        <w:rPr>
          <w:sz w:val="24"/>
          <w:u w:val="double"/>
        </w:rPr>
        <w:t xml:space="preserve">$  </w:t>
      </w:r>
      <w:r w:rsidR="00C23B38">
        <w:rPr>
          <w:sz w:val="24"/>
          <w:u w:val="double"/>
        </w:rPr>
        <w:t>9</w:t>
      </w:r>
      <w:r>
        <w:rPr>
          <w:sz w:val="24"/>
          <w:u w:val="double"/>
        </w:rPr>
        <w:t>0,000</w:t>
      </w:r>
    </w:p>
    <w:p w:rsidR="009C2942" w:rsidRDefault="009C2942" w:rsidP="009B68C4">
      <w:pPr>
        <w:tabs>
          <w:tab w:val="left" w:pos="450"/>
          <w:tab w:val="left" w:pos="810"/>
          <w:tab w:val="left" w:pos="4950"/>
          <w:tab w:val="left" w:pos="7020"/>
          <w:tab w:val="left" w:pos="8280"/>
        </w:tabs>
        <w:jc w:val="both"/>
        <w:rPr>
          <w:sz w:val="24"/>
        </w:rPr>
      </w:pPr>
    </w:p>
    <w:p w:rsidR="009C2942" w:rsidRDefault="009C2942" w:rsidP="009B68C4">
      <w:pPr>
        <w:tabs>
          <w:tab w:val="left" w:pos="450"/>
          <w:tab w:val="left" w:pos="810"/>
          <w:tab w:val="left" w:pos="2880"/>
          <w:tab w:val="left" w:pos="3240"/>
          <w:tab w:val="left" w:pos="4950"/>
          <w:tab w:val="left" w:pos="7020"/>
          <w:tab w:val="left" w:pos="8280"/>
        </w:tabs>
        <w:jc w:val="both"/>
        <w:rPr>
          <w:sz w:val="24"/>
        </w:rPr>
      </w:pPr>
      <w:r>
        <w:rPr>
          <w:sz w:val="24"/>
        </w:rPr>
        <w:tab/>
      </w:r>
      <w:r>
        <w:rPr>
          <w:sz w:val="24"/>
        </w:rPr>
        <w:tab/>
        <w:t>Maintenance costs</w:t>
      </w:r>
      <w:r>
        <w:rPr>
          <w:sz w:val="24"/>
        </w:rPr>
        <w:tab/>
        <w:t xml:space="preserve">= </w:t>
      </w:r>
      <w:r>
        <w:rPr>
          <w:sz w:val="24"/>
        </w:rPr>
        <w:tab/>
      </w:r>
      <w:r>
        <w:rPr>
          <w:i/>
          <w:sz w:val="24"/>
        </w:rPr>
        <w:t>a</w:t>
      </w:r>
      <w:r>
        <w:rPr>
          <w:sz w:val="24"/>
        </w:rPr>
        <w:t xml:space="preserve"> + </w:t>
      </w:r>
      <w:r>
        <w:rPr>
          <w:i/>
          <w:sz w:val="24"/>
        </w:rPr>
        <w:t>b</w:t>
      </w:r>
      <w:r>
        <w:rPr>
          <w:sz w:val="24"/>
        </w:rPr>
        <w:t xml:space="preserve"> </w:t>
      </w:r>
      <w:r w:rsidR="00C2222D" w:rsidRPr="00BF7FC4">
        <w:rPr>
          <w:position w:val="-4"/>
          <w:sz w:val="24"/>
        </w:rPr>
        <w:object w:dxaOrig="180" w:dyaOrig="200">
          <v:shape id="_x0000_i1058" type="#_x0000_t75" style="width:9.45pt;height:9.45pt" o:ole="">
            <v:imagedata r:id="rId38" o:title=""/>
          </v:shape>
          <o:OLEObject Type="Embed" ProgID="Equation.DSMT4" ShapeID="_x0000_i1058" DrawAspect="Content" ObjectID="_1457323588" r:id="rId71"/>
        </w:object>
      </w:r>
      <w:r w:rsidR="00C2222D">
        <w:rPr>
          <w:sz w:val="24"/>
        </w:rPr>
        <w:t xml:space="preserve"> </w:t>
      </w:r>
      <w:r>
        <w:rPr>
          <w:sz w:val="24"/>
        </w:rPr>
        <w:t>Machine-hours</w:t>
      </w:r>
    </w:p>
    <w:p w:rsidR="00A41CA2" w:rsidRDefault="00A41CA2" w:rsidP="009B68C4">
      <w:pPr>
        <w:tabs>
          <w:tab w:val="left" w:pos="450"/>
          <w:tab w:val="left" w:pos="810"/>
          <w:tab w:val="left" w:pos="2880"/>
          <w:tab w:val="left" w:pos="3240"/>
          <w:tab w:val="left" w:pos="4950"/>
          <w:tab w:val="left" w:pos="7020"/>
          <w:tab w:val="left" w:pos="8280"/>
        </w:tabs>
        <w:jc w:val="both"/>
        <w:rPr>
          <w:sz w:val="24"/>
        </w:rPr>
      </w:pPr>
    </w:p>
    <w:p w:rsidR="009C2942" w:rsidRDefault="009C2942" w:rsidP="009B68C4">
      <w:pPr>
        <w:tabs>
          <w:tab w:val="left" w:pos="450"/>
          <w:tab w:val="left" w:pos="810"/>
          <w:tab w:val="left" w:pos="2880"/>
          <w:tab w:val="left" w:pos="3240"/>
          <w:tab w:val="left" w:pos="4950"/>
          <w:tab w:val="left" w:pos="7020"/>
          <w:tab w:val="left" w:pos="8280"/>
        </w:tabs>
        <w:jc w:val="both"/>
        <w:rPr>
          <w:sz w:val="24"/>
          <w:lang w:val="fr-FR"/>
        </w:rPr>
      </w:pPr>
      <w:r>
        <w:rPr>
          <w:sz w:val="24"/>
        </w:rPr>
        <w:tab/>
      </w:r>
      <w:r>
        <w:rPr>
          <w:sz w:val="24"/>
        </w:rPr>
        <w:tab/>
      </w:r>
      <w:proofErr w:type="spellStart"/>
      <w:r>
        <w:rPr>
          <w:sz w:val="24"/>
          <w:lang w:val="fr-FR"/>
        </w:rPr>
        <w:t>Slope</w:t>
      </w:r>
      <w:proofErr w:type="spellEnd"/>
      <w:r>
        <w:rPr>
          <w:sz w:val="24"/>
          <w:lang w:val="fr-FR"/>
        </w:rPr>
        <w:t xml:space="preserve"> coefficient (</w:t>
      </w:r>
      <w:r w:rsidRPr="006275DE">
        <w:rPr>
          <w:i/>
          <w:sz w:val="24"/>
          <w:lang w:val="fr-FR"/>
        </w:rPr>
        <w:t>b</w:t>
      </w:r>
      <w:r>
        <w:rPr>
          <w:sz w:val="24"/>
          <w:lang w:val="fr-FR"/>
        </w:rPr>
        <w:t>)</w:t>
      </w:r>
      <w:r>
        <w:rPr>
          <w:sz w:val="24"/>
          <w:lang w:val="fr-FR"/>
        </w:rPr>
        <w:tab/>
        <w:t xml:space="preserve">=  </w:t>
      </w:r>
      <w:r w:rsidR="00C23B38" w:rsidRPr="00541B1D">
        <w:rPr>
          <w:noProof/>
          <w:position w:val="-28"/>
        </w:rPr>
        <w:object w:dxaOrig="880" w:dyaOrig="660">
          <v:shape id="_x0000_i1059" type="#_x0000_t75" style="width:44.55pt;height:33.15pt" o:ole="" fillcolor="window">
            <v:imagedata r:id="rId72" o:title=""/>
          </v:shape>
          <o:OLEObject Type="Embed" ProgID="Equation.DSMT4" ShapeID="_x0000_i1059" DrawAspect="Content" ObjectID="_1457323589" r:id="rId73"/>
        </w:object>
      </w:r>
      <w:r>
        <w:rPr>
          <w:sz w:val="24"/>
          <w:lang w:val="fr-FR"/>
        </w:rPr>
        <w:t xml:space="preserve"> = $2</w:t>
      </w:r>
      <w:r w:rsidR="002A115D">
        <w:rPr>
          <w:sz w:val="24"/>
          <w:lang w:val="fr-FR"/>
        </w:rPr>
        <w:t xml:space="preserve"> per machine-hour</w:t>
      </w:r>
    </w:p>
    <w:p w:rsidR="00A41CA2" w:rsidRDefault="00A41CA2" w:rsidP="009B68C4">
      <w:pPr>
        <w:tabs>
          <w:tab w:val="left" w:pos="450"/>
          <w:tab w:val="left" w:pos="810"/>
          <w:tab w:val="left" w:pos="2880"/>
          <w:tab w:val="left" w:pos="3240"/>
          <w:tab w:val="left" w:pos="4950"/>
          <w:tab w:val="left" w:pos="7020"/>
          <w:tab w:val="left" w:pos="8280"/>
        </w:tabs>
        <w:jc w:val="both"/>
        <w:rPr>
          <w:sz w:val="24"/>
        </w:rPr>
      </w:pPr>
    </w:p>
    <w:p w:rsidR="009C2942" w:rsidRDefault="009C2942" w:rsidP="009B68C4">
      <w:pPr>
        <w:tabs>
          <w:tab w:val="left" w:pos="450"/>
          <w:tab w:val="left" w:pos="810"/>
          <w:tab w:val="left" w:pos="2880"/>
          <w:tab w:val="left" w:pos="3240"/>
          <w:tab w:val="left" w:pos="4950"/>
          <w:tab w:val="left" w:pos="7020"/>
          <w:tab w:val="left" w:pos="8280"/>
        </w:tabs>
        <w:jc w:val="both"/>
        <w:rPr>
          <w:sz w:val="24"/>
        </w:rPr>
      </w:pPr>
      <w:r>
        <w:rPr>
          <w:sz w:val="24"/>
        </w:rPr>
        <w:tab/>
      </w:r>
      <w:r>
        <w:rPr>
          <w:sz w:val="24"/>
        </w:rPr>
        <w:tab/>
        <w:t>Constant (</w:t>
      </w:r>
      <w:r w:rsidRPr="006275DE">
        <w:rPr>
          <w:i/>
          <w:sz w:val="24"/>
        </w:rPr>
        <w:t>a</w:t>
      </w:r>
      <w:r>
        <w:rPr>
          <w:sz w:val="24"/>
        </w:rPr>
        <w:t>)</w:t>
      </w:r>
      <w:r>
        <w:rPr>
          <w:sz w:val="24"/>
        </w:rPr>
        <w:tab/>
        <w:t>=  $</w:t>
      </w:r>
      <w:r w:rsidR="00C23B38">
        <w:rPr>
          <w:sz w:val="24"/>
        </w:rPr>
        <w:t>280</w:t>
      </w:r>
      <w:r>
        <w:rPr>
          <w:sz w:val="24"/>
        </w:rPr>
        <w:t xml:space="preserve">,000 – ($2 × </w:t>
      </w:r>
      <w:r w:rsidR="00C23B38">
        <w:rPr>
          <w:sz w:val="24"/>
        </w:rPr>
        <w:t>140</w:t>
      </w:r>
      <w:r>
        <w:rPr>
          <w:sz w:val="24"/>
        </w:rPr>
        <w:t>,000)</w:t>
      </w:r>
    </w:p>
    <w:p w:rsidR="00A41CA2" w:rsidRDefault="00A41CA2" w:rsidP="009B68C4">
      <w:pPr>
        <w:tabs>
          <w:tab w:val="left" w:pos="450"/>
          <w:tab w:val="left" w:pos="810"/>
          <w:tab w:val="left" w:pos="2880"/>
          <w:tab w:val="left" w:pos="3240"/>
          <w:tab w:val="left" w:pos="4950"/>
          <w:tab w:val="left" w:pos="7020"/>
          <w:tab w:val="left" w:pos="8280"/>
        </w:tabs>
        <w:jc w:val="both"/>
        <w:rPr>
          <w:sz w:val="24"/>
        </w:rPr>
      </w:pPr>
    </w:p>
    <w:p w:rsidR="009C2942" w:rsidRDefault="009C2942" w:rsidP="009B68C4">
      <w:pPr>
        <w:tabs>
          <w:tab w:val="left" w:pos="450"/>
          <w:tab w:val="left" w:pos="810"/>
          <w:tab w:val="left" w:pos="2880"/>
          <w:tab w:val="left" w:pos="3240"/>
          <w:tab w:val="left" w:pos="4950"/>
          <w:tab w:val="left" w:pos="7020"/>
          <w:tab w:val="left" w:pos="8280"/>
        </w:tabs>
        <w:jc w:val="both"/>
        <w:rPr>
          <w:sz w:val="24"/>
        </w:rPr>
      </w:pPr>
      <w:r>
        <w:rPr>
          <w:sz w:val="24"/>
        </w:rPr>
        <w:tab/>
      </w:r>
      <w:r>
        <w:rPr>
          <w:sz w:val="24"/>
        </w:rPr>
        <w:tab/>
      </w:r>
      <w:r>
        <w:rPr>
          <w:sz w:val="24"/>
        </w:rPr>
        <w:tab/>
        <w:t>=  $</w:t>
      </w:r>
      <w:r w:rsidR="00C23B38">
        <w:rPr>
          <w:sz w:val="24"/>
        </w:rPr>
        <w:t>280</w:t>
      </w:r>
      <w:r>
        <w:rPr>
          <w:sz w:val="24"/>
        </w:rPr>
        <w:t>,000 – $</w:t>
      </w:r>
      <w:r w:rsidR="00C23B38">
        <w:rPr>
          <w:sz w:val="24"/>
        </w:rPr>
        <w:t>280</w:t>
      </w:r>
      <w:r>
        <w:rPr>
          <w:sz w:val="24"/>
        </w:rPr>
        <w:t>,000 = $0</w:t>
      </w:r>
    </w:p>
    <w:p w:rsidR="00A41CA2" w:rsidRDefault="00A41CA2" w:rsidP="009B68C4">
      <w:pPr>
        <w:tabs>
          <w:tab w:val="left" w:pos="450"/>
          <w:tab w:val="left" w:pos="810"/>
          <w:tab w:val="left" w:pos="2880"/>
          <w:tab w:val="left" w:pos="3240"/>
          <w:tab w:val="left" w:pos="4950"/>
          <w:tab w:val="left" w:pos="7020"/>
          <w:tab w:val="left" w:pos="8280"/>
        </w:tabs>
        <w:jc w:val="both"/>
        <w:rPr>
          <w:sz w:val="24"/>
        </w:rPr>
      </w:pPr>
    </w:p>
    <w:p w:rsidR="009C2942" w:rsidRDefault="009C2942" w:rsidP="009B68C4">
      <w:pPr>
        <w:tabs>
          <w:tab w:val="left" w:pos="450"/>
          <w:tab w:val="left" w:pos="810"/>
          <w:tab w:val="left" w:pos="2880"/>
          <w:tab w:val="left" w:pos="3240"/>
          <w:tab w:val="left" w:pos="4950"/>
          <w:tab w:val="left" w:pos="7020"/>
          <w:tab w:val="left" w:pos="8280"/>
        </w:tabs>
        <w:jc w:val="both"/>
        <w:rPr>
          <w:sz w:val="24"/>
        </w:rPr>
      </w:pPr>
      <w:r>
        <w:rPr>
          <w:sz w:val="24"/>
        </w:rPr>
        <w:t>or</w:t>
      </w:r>
      <w:r>
        <w:rPr>
          <w:sz w:val="24"/>
        </w:rPr>
        <w:tab/>
      </w:r>
      <w:r>
        <w:rPr>
          <w:sz w:val="24"/>
        </w:rPr>
        <w:tab/>
        <w:t>Constant (</w:t>
      </w:r>
      <w:r w:rsidRPr="006275DE">
        <w:rPr>
          <w:i/>
          <w:sz w:val="24"/>
        </w:rPr>
        <w:t>a</w:t>
      </w:r>
      <w:r>
        <w:rPr>
          <w:sz w:val="24"/>
        </w:rPr>
        <w:t>)</w:t>
      </w:r>
      <w:r>
        <w:rPr>
          <w:sz w:val="24"/>
        </w:rPr>
        <w:tab/>
        <w:t>=  $</w:t>
      </w:r>
      <w:r w:rsidR="00C23B38">
        <w:rPr>
          <w:sz w:val="24"/>
        </w:rPr>
        <w:t>190</w:t>
      </w:r>
      <w:r>
        <w:rPr>
          <w:sz w:val="24"/>
        </w:rPr>
        <w:t xml:space="preserve">,000 – ($2 × </w:t>
      </w:r>
      <w:r w:rsidR="00C23B38">
        <w:rPr>
          <w:sz w:val="24"/>
        </w:rPr>
        <w:t>9</w:t>
      </w:r>
      <w:r>
        <w:rPr>
          <w:sz w:val="24"/>
        </w:rPr>
        <w:t>5,000)</w:t>
      </w:r>
    </w:p>
    <w:p w:rsidR="00A41CA2" w:rsidRDefault="00A41CA2" w:rsidP="009B68C4">
      <w:pPr>
        <w:tabs>
          <w:tab w:val="left" w:pos="450"/>
          <w:tab w:val="left" w:pos="810"/>
          <w:tab w:val="left" w:pos="2880"/>
          <w:tab w:val="left" w:pos="3240"/>
          <w:tab w:val="left" w:pos="4950"/>
          <w:tab w:val="left" w:pos="7020"/>
          <w:tab w:val="left" w:pos="8280"/>
        </w:tabs>
        <w:jc w:val="both"/>
        <w:rPr>
          <w:sz w:val="24"/>
        </w:rPr>
      </w:pPr>
    </w:p>
    <w:p w:rsidR="009C2942" w:rsidRDefault="009C2942" w:rsidP="009B68C4">
      <w:pPr>
        <w:tabs>
          <w:tab w:val="left" w:pos="450"/>
          <w:tab w:val="left" w:pos="810"/>
          <w:tab w:val="left" w:pos="2880"/>
          <w:tab w:val="left" w:pos="3240"/>
          <w:tab w:val="left" w:pos="4950"/>
          <w:tab w:val="left" w:pos="7020"/>
          <w:tab w:val="left" w:pos="8280"/>
        </w:tabs>
        <w:jc w:val="both"/>
        <w:rPr>
          <w:sz w:val="24"/>
        </w:rPr>
      </w:pPr>
      <w:r>
        <w:rPr>
          <w:sz w:val="24"/>
        </w:rPr>
        <w:tab/>
      </w:r>
      <w:r>
        <w:rPr>
          <w:sz w:val="24"/>
        </w:rPr>
        <w:tab/>
      </w:r>
      <w:r>
        <w:rPr>
          <w:sz w:val="24"/>
        </w:rPr>
        <w:tab/>
        <w:t>=  $</w:t>
      </w:r>
      <w:r w:rsidR="00C23B38">
        <w:rPr>
          <w:sz w:val="24"/>
        </w:rPr>
        <w:t>190</w:t>
      </w:r>
      <w:r>
        <w:rPr>
          <w:sz w:val="24"/>
        </w:rPr>
        <w:t>,000 – $</w:t>
      </w:r>
      <w:r w:rsidR="00C23B38">
        <w:rPr>
          <w:sz w:val="24"/>
        </w:rPr>
        <w:t>190</w:t>
      </w:r>
      <w:r>
        <w:rPr>
          <w:sz w:val="24"/>
        </w:rPr>
        <w:t>,000 = $0</w:t>
      </w:r>
    </w:p>
    <w:p w:rsidR="00A41CA2" w:rsidRDefault="00A41CA2" w:rsidP="009B68C4">
      <w:pPr>
        <w:tabs>
          <w:tab w:val="left" w:pos="450"/>
          <w:tab w:val="left" w:pos="810"/>
          <w:tab w:val="left" w:pos="2880"/>
          <w:tab w:val="left" w:pos="3240"/>
          <w:tab w:val="left" w:pos="4950"/>
          <w:tab w:val="left" w:pos="7020"/>
          <w:tab w:val="left" w:pos="8280"/>
        </w:tabs>
        <w:jc w:val="both"/>
        <w:rPr>
          <w:sz w:val="24"/>
        </w:rPr>
      </w:pPr>
    </w:p>
    <w:p w:rsidR="009C2942" w:rsidRDefault="009C2942" w:rsidP="009B68C4">
      <w:pPr>
        <w:tabs>
          <w:tab w:val="left" w:pos="450"/>
          <w:tab w:val="left" w:pos="810"/>
          <w:tab w:val="left" w:pos="2880"/>
          <w:tab w:val="left" w:pos="3240"/>
          <w:tab w:val="left" w:pos="4950"/>
          <w:tab w:val="left" w:pos="7020"/>
          <w:tab w:val="left" w:pos="8280"/>
        </w:tabs>
        <w:jc w:val="both"/>
        <w:rPr>
          <w:sz w:val="24"/>
        </w:rPr>
      </w:pPr>
      <w:r>
        <w:rPr>
          <w:sz w:val="24"/>
        </w:rPr>
        <w:tab/>
      </w:r>
      <w:r>
        <w:rPr>
          <w:sz w:val="24"/>
        </w:rPr>
        <w:tab/>
        <w:t>Maintenance costs</w:t>
      </w:r>
      <w:r>
        <w:rPr>
          <w:sz w:val="24"/>
        </w:rPr>
        <w:tab/>
        <w:t>=  $2 × Machine-hours</w:t>
      </w:r>
    </w:p>
    <w:p w:rsidR="007B257B" w:rsidRDefault="007B257B" w:rsidP="009B68C4">
      <w:pPr>
        <w:tabs>
          <w:tab w:val="left" w:pos="450"/>
          <w:tab w:val="left" w:pos="810"/>
          <w:tab w:val="left" w:pos="2880"/>
          <w:tab w:val="left" w:pos="3240"/>
          <w:tab w:val="left" w:pos="4950"/>
          <w:tab w:val="left" w:pos="7020"/>
          <w:tab w:val="left" w:pos="8280"/>
        </w:tabs>
        <w:jc w:val="both"/>
        <w:rPr>
          <w:sz w:val="24"/>
        </w:rPr>
      </w:pPr>
    </w:p>
    <w:p w:rsidR="009C2942" w:rsidRDefault="009C2942" w:rsidP="009B68C4">
      <w:pPr>
        <w:pStyle w:val="BodyText3"/>
        <w:pBdr>
          <w:bottom w:val="single" w:sz="4" w:space="1" w:color="auto"/>
        </w:pBdr>
        <w:tabs>
          <w:tab w:val="left" w:pos="450"/>
        </w:tabs>
        <w:spacing w:line="240" w:lineRule="auto"/>
      </w:pPr>
      <w:r>
        <w:t>2.</w:t>
      </w:r>
    </w:p>
    <w:p w:rsidR="009C2942" w:rsidRPr="007B257B" w:rsidRDefault="009C2942" w:rsidP="009B68C4">
      <w:pPr>
        <w:pStyle w:val="BodyText3"/>
        <w:pBdr>
          <w:bottom w:val="single" w:sz="4" w:space="1" w:color="auto"/>
        </w:pBdr>
        <w:tabs>
          <w:tab w:val="left" w:pos="450"/>
        </w:tabs>
        <w:spacing w:line="240" w:lineRule="auto"/>
      </w:pPr>
      <w:r w:rsidRPr="007B257B">
        <w:rPr>
          <w:b/>
        </w:rPr>
        <w:t>SOLUTION EXHIBIT 10-</w:t>
      </w:r>
      <w:r w:rsidR="00504AC1" w:rsidRPr="007B257B">
        <w:rPr>
          <w:b/>
        </w:rPr>
        <w:t>3</w:t>
      </w:r>
      <w:r w:rsidR="00444783">
        <w:rPr>
          <w:b/>
        </w:rPr>
        <w:t>0</w:t>
      </w:r>
    </w:p>
    <w:p w:rsidR="009C2942" w:rsidRDefault="009C2942" w:rsidP="009B68C4">
      <w:pPr>
        <w:pStyle w:val="BodyText3"/>
        <w:pBdr>
          <w:bottom w:val="single" w:sz="4" w:space="1" w:color="auto"/>
        </w:pBdr>
        <w:tabs>
          <w:tab w:val="left" w:pos="450"/>
        </w:tabs>
        <w:spacing w:line="240" w:lineRule="auto"/>
        <w:rPr>
          <w:b/>
        </w:rPr>
      </w:pPr>
      <w:r>
        <w:t xml:space="preserve">Plot and High-Low Line of </w:t>
      </w:r>
      <w:r w:rsidR="00DE4AD2">
        <w:t>Maintenance Costs as a Function of Machine-Hours</w:t>
      </w:r>
    </w:p>
    <w:p w:rsidR="009C2942" w:rsidRDefault="009C2942" w:rsidP="009B68C4">
      <w:pPr>
        <w:pStyle w:val="BodyText3"/>
        <w:tabs>
          <w:tab w:val="left" w:pos="540"/>
        </w:tabs>
        <w:spacing w:line="240" w:lineRule="auto"/>
      </w:pPr>
    </w:p>
    <w:p w:rsidR="009C2942" w:rsidRDefault="00604B7D" w:rsidP="005548BA">
      <w:pPr>
        <w:pStyle w:val="BodyText3"/>
        <w:tabs>
          <w:tab w:val="left" w:pos="540"/>
        </w:tabs>
        <w:spacing w:line="240" w:lineRule="auto"/>
        <w:jc w:val="left"/>
      </w:pPr>
      <w:r>
        <w:rPr>
          <w:noProof/>
        </w:rPr>
        <w:drawing>
          <wp:inline distT="0" distB="0" distL="0" distR="0">
            <wp:extent cx="4572000" cy="27432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r w:rsidR="00A41CA2">
        <w:br w:type="page"/>
      </w:r>
      <w:r w:rsidR="009C2942">
        <w:lastRenderedPageBreak/>
        <w:t>Solution Exhibit 10-</w:t>
      </w:r>
      <w:r w:rsidR="00504AC1">
        <w:t>3</w:t>
      </w:r>
      <w:r w:rsidR="00444783">
        <w:t>0</w:t>
      </w:r>
      <w:r w:rsidR="009C2942">
        <w:t xml:space="preserve"> presents the high-low line.</w:t>
      </w:r>
    </w:p>
    <w:p w:rsidR="009C2942" w:rsidRDefault="009C2942" w:rsidP="009B68C4">
      <w:pPr>
        <w:tabs>
          <w:tab w:val="left" w:pos="540"/>
          <w:tab w:val="left" w:pos="1710"/>
          <w:tab w:val="left" w:pos="2340"/>
          <w:tab w:val="left" w:pos="3510"/>
          <w:tab w:val="left" w:pos="4410"/>
          <w:tab w:val="left" w:pos="5400"/>
          <w:tab w:val="left" w:pos="6300"/>
          <w:tab w:val="left" w:pos="7560"/>
          <w:tab w:val="left" w:pos="8280"/>
        </w:tabs>
        <w:jc w:val="both"/>
        <w:rPr>
          <w:sz w:val="24"/>
        </w:rPr>
      </w:pPr>
    </w:p>
    <w:p w:rsidR="009C2942" w:rsidRDefault="009C2942" w:rsidP="009B68C4">
      <w:pPr>
        <w:tabs>
          <w:tab w:val="left" w:pos="540"/>
          <w:tab w:val="left" w:pos="1710"/>
          <w:tab w:val="left" w:pos="2340"/>
          <w:tab w:val="left" w:pos="3510"/>
          <w:tab w:val="left" w:pos="4410"/>
          <w:tab w:val="left" w:pos="5400"/>
          <w:tab w:val="left" w:pos="6300"/>
          <w:tab w:val="left" w:pos="7560"/>
          <w:tab w:val="left" w:pos="8280"/>
        </w:tabs>
        <w:jc w:val="both"/>
        <w:rPr>
          <w:sz w:val="24"/>
        </w:rPr>
      </w:pPr>
      <w:r>
        <w:rPr>
          <w:i/>
          <w:sz w:val="24"/>
        </w:rPr>
        <w:t>Economic plausibility.</w:t>
      </w:r>
      <w:r w:rsidR="00720C23">
        <w:rPr>
          <w:i/>
          <w:sz w:val="24"/>
        </w:rPr>
        <w:t xml:space="preserve"> </w:t>
      </w:r>
      <w:r>
        <w:rPr>
          <w:sz w:val="24"/>
        </w:rPr>
        <w:t xml:space="preserve">The cost function shows a positive economically plausible relationship between machine-hours and maintenance costs. There is a clear-cut engineering relationship of higher machine-hours and maintenance costs. </w:t>
      </w:r>
    </w:p>
    <w:p w:rsidR="009C2942" w:rsidRDefault="009C2942" w:rsidP="009B68C4">
      <w:pPr>
        <w:tabs>
          <w:tab w:val="left" w:pos="540"/>
          <w:tab w:val="left" w:pos="1710"/>
          <w:tab w:val="left" w:pos="2340"/>
          <w:tab w:val="left" w:pos="3510"/>
          <w:tab w:val="left" w:pos="4410"/>
          <w:tab w:val="left" w:pos="5400"/>
          <w:tab w:val="left" w:pos="6300"/>
          <w:tab w:val="left" w:pos="7560"/>
          <w:tab w:val="left" w:pos="8280"/>
        </w:tabs>
        <w:jc w:val="both"/>
        <w:rPr>
          <w:sz w:val="24"/>
        </w:rPr>
      </w:pPr>
    </w:p>
    <w:p w:rsidR="009C2942" w:rsidRDefault="009C2942" w:rsidP="009B68C4">
      <w:pPr>
        <w:tabs>
          <w:tab w:val="left" w:pos="540"/>
          <w:tab w:val="left" w:pos="1710"/>
          <w:tab w:val="left" w:pos="2340"/>
          <w:tab w:val="left" w:pos="3510"/>
          <w:tab w:val="left" w:pos="4410"/>
          <w:tab w:val="left" w:pos="5400"/>
          <w:tab w:val="left" w:pos="6300"/>
          <w:tab w:val="left" w:pos="7560"/>
          <w:tab w:val="left" w:pos="8280"/>
        </w:tabs>
        <w:jc w:val="both"/>
        <w:rPr>
          <w:sz w:val="24"/>
        </w:rPr>
      </w:pPr>
      <w:r>
        <w:rPr>
          <w:i/>
          <w:sz w:val="24"/>
        </w:rPr>
        <w:t>Goodness of fit.</w:t>
      </w:r>
      <w:r w:rsidR="00720C23">
        <w:rPr>
          <w:i/>
          <w:sz w:val="24"/>
        </w:rPr>
        <w:t xml:space="preserve"> </w:t>
      </w:r>
      <w:r>
        <w:rPr>
          <w:sz w:val="24"/>
        </w:rPr>
        <w:t>The high-low line appears to “fit” the data well. The vertical differences between the actual and predicted costs appear to be quite small.</w:t>
      </w:r>
    </w:p>
    <w:p w:rsidR="009C2942" w:rsidRDefault="009C2942" w:rsidP="009B68C4">
      <w:pPr>
        <w:tabs>
          <w:tab w:val="left" w:pos="540"/>
          <w:tab w:val="left" w:pos="1710"/>
          <w:tab w:val="left" w:pos="2340"/>
          <w:tab w:val="left" w:pos="3510"/>
          <w:tab w:val="left" w:pos="4410"/>
          <w:tab w:val="left" w:pos="5400"/>
          <w:tab w:val="left" w:pos="6300"/>
          <w:tab w:val="left" w:pos="7560"/>
          <w:tab w:val="left" w:pos="8280"/>
        </w:tabs>
        <w:jc w:val="both"/>
        <w:rPr>
          <w:sz w:val="24"/>
        </w:rPr>
      </w:pPr>
    </w:p>
    <w:p w:rsidR="009C2942" w:rsidRDefault="009C2942" w:rsidP="009B68C4">
      <w:pPr>
        <w:tabs>
          <w:tab w:val="left" w:pos="540"/>
          <w:tab w:val="left" w:pos="1710"/>
          <w:tab w:val="left" w:pos="2340"/>
          <w:tab w:val="left" w:pos="3510"/>
          <w:tab w:val="left" w:pos="4410"/>
          <w:tab w:val="left" w:pos="5400"/>
          <w:tab w:val="left" w:pos="6300"/>
          <w:tab w:val="left" w:pos="7560"/>
          <w:tab w:val="left" w:pos="8280"/>
        </w:tabs>
        <w:jc w:val="both"/>
        <w:rPr>
          <w:sz w:val="24"/>
        </w:rPr>
      </w:pPr>
      <w:r>
        <w:rPr>
          <w:i/>
          <w:sz w:val="24"/>
        </w:rPr>
        <w:t>Slope of high-low line.</w:t>
      </w:r>
      <w:r w:rsidR="00720C23">
        <w:rPr>
          <w:i/>
          <w:sz w:val="24"/>
        </w:rPr>
        <w:t xml:space="preserve"> </w:t>
      </w:r>
      <w:r>
        <w:rPr>
          <w:sz w:val="24"/>
        </w:rPr>
        <w:t>The slope of the line appears to be reasonably steep indicating that, on average, maintenance costs in a quarter var</w:t>
      </w:r>
      <w:r w:rsidR="00C2222D">
        <w:rPr>
          <w:sz w:val="24"/>
        </w:rPr>
        <w:t>y</w:t>
      </w:r>
      <w:r>
        <w:rPr>
          <w:sz w:val="24"/>
        </w:rPr>
        <w:t xml:space="preserve"> with machine-hours used.</w:t>
      </w:r>
    </w:p>
    <w:p w:rsidR="009C2942" w:rsidRDefault="009C2942" w:rsidP="009B68C4">
      <w:pPr>
        <w:tabs>
          <w:tab w:val="left" w:pos="540"/>
          <w:tab w:val="left" w:pos="1710"/>
          <w:tab w:val="left" w:pos="2340"/>
          <w:tab w:val="left" w:pos="3510"/>
          <w:tab w:val="left" w:pos="4410"/>
          <w:tab w:val="left" w:pos="5400"/>
          <w:tab w:val="left" w:pos="6300"/>
          <w:tab w:val="left" w:pos="7560"/>
          <w:tab w:val="left" w:pos="8280"/>
        </w:tabs>
        <w:jc w:val="both"/>
        <w:rPr>
          <w:sz w:val="24"/>
        </w:rPr>
      </w:pPr>
    </w:p>
    <w:p w:rsidR="009C2942" w:rsidRDefault="009C2942" w:rsidP="002A115D">
      <w:pPr>
        <w:pStyle w:val="BodyText3"/>
        <w:tabs>
          <w:tab w:val="left" w:pos="720"/>
          <w:tab w:val="left" w:pos="1710"/>
          <w:tab w:val="left" w:pos="2340"/>
          <w:tab w:val="left" w:pos="3510"/>
          <w:tab w:val="left" w:pos="4410"/>
          <w:tab w:val="left" w:pos="5400"/>
          <w:tab w:val="left" w:pos="6300"/>
          <w:tab w:val="left" w:pos="7560"/>
          <w:tab w:val="left" w:pos="8280"/>
        </w:tabs>
        <w:spacing w:line="240" w:lineRule="auto"/>
      </w:pPr>
      <w:r>
        <w:t>3.</w:t>
      </w:r>
      <w:r>
        <w:tab/>
        <w:t xml:space="preserve">Using the cost function estimated in 1, predicted maintenance costs would be $2 × </w:t>
      </w:r>
      <w:r w:rsidR="007E55EA">
        <w:t>10</w:t>
      </w:r>
      <w:r>
        <w:t>0,000 = $</w:t>
      </w:r>
      <w:r w:rsidR="007E55EA">
        <w:t>20</w:t>
      </w:r>
      <w:r>
        <w:t>0,000.</w:t>
      </w:r>
    </w:p>
    <w:p w:rsidR="009C2942" w:rsidRDefault="009C2942" w:rsidP="002A115D">
      <w:pPr>
        <w:tabs>
          <w:tab w:val="left" w:pos="720"/>
          <w:tab w:val="left" w:pos="1710"/>
          <w:tab w:val="left" w:pos="2340"/>
          <w:tab w:val="left" w:pos="3510"/>
          <w:tab w:val="left" w:pos="4410"/>
          <w:tab w:val="left" w:pos="5400"/>
          <w:tab w:val="left" w:pos="6300"/>
          <w:tab w:val="left" w:pos="7560"/>
          <w:tab w:val="left" w:pos="8280"/>
        </w:tabs>
        <w:jc w:val="both"/>
        <w:rPr>
          <w:sz w:val="24"/>
        </w:rPr>
      </w:pPr>
      <w:r>
        <w:rPr>
          <w:sz w:val="24"/>
        </w:rPr>
        <w:tab/>
        <w:t>Howard should budget $</w:t>
      </w:r>
      <w:r w:rsidR="007E55EA">
        <w:rPr>
          <w:sz w:val="24"/>
        </w:rPr>
        <w:t>20</w:t>
      </w:r>
      <w:r>
        <w:rPr>
          <w:sz w:val="24"/>
        </w:rPr>
        <w:t xml:space="preserve">0,000 in quarter 13 because the relationship between machine-hours and maintenance costs in Solution </w:t>
      </w:r>
      <w:r w:rsidR="00200B3D">
        <w:rPr>
          <w:sz w:val="24"/>
        </w:rPr>
        <w:t xml:space="preserve">Exhibit </w:t>
      </w:r>
      <w:r>
        <w:rPr>
          <w:sz w:val="24"/>
        </w:rPr>
        <w:t>10-</w:t>
      </w:r>
      <w:r w:rsidR="00504AC1">
        <w:rPr>
          <w:sz w:val="24"/>
        </w:rPr>
        <w:t>3</w:t>
      </w:r>
      <w:r w:rsidR="00200B3D">
        <w:rPr>
          <w:sz w:val="24"/>
        </w:rPr>
        <w:t>0</w:t>
      </w:r>
      <w:r w:rsidR="00467930">
        <w:rPr>
          <w:sz w:val="24"/>
        </w:rPr>
        <w:t xml:space="preserve"> </w:t>
      </w:r>
      <w:r>
        <w:rPr>
          <w:sz w:val="24"/>
        </w:rPr>
        <w:t xml:space="preserve">is economically plausible, has an excellent goodness of fit, and indicates that an increase in machine-hours in a quarter </w:t>
      </w:r>
      <w:proofErr w:type="gramStart"/>
      <w:r>
        <w:rPr>
          <w:sz w:val="24"/>
        </w:rPr>
        <w:t>causes</w:t>
      </w:r>
      <w:proofErr w:type="gramEnd"/>
      <w:r>
        <w:rPr>
          <w:sz w:val="24"/>
        </w:rPr>
        <w:t xml:space="preserve"> maintenance costs to increase in the quarter.</w:t>
      </w:r>
    </w:p>
    <w:p w:rsidR="00125520" w:rsidRPr="00156A99" w:rsidRDefault="00720C23" w:rsidP="00125520">
      <w:pPr>
        <w:pStyle w:val="BodyText3"/>
        <w:tabs>
          <w:tab w:val="left" w:pos="540"/>
        </w:tabs>
        <w:spacing w:line="240" w:lineRule="auto"/>
        <w:rPr>
          <w:bCs/>
        </w:rPr>
      </w:pPr>
      <w:r>
        <w:rPr>
          <w:bCs/>
        </w:rPr>
        <w:tab/>
      </w:r>
    </w:p>
    <w:p w:rsidR="00BF18AE" w:rsidRDefault="00BF18AE" w:rsidP="00BF18AE">
      <w:pPr>
        <w:rPr>
          <w:b/>
          <w:sz w:val="24"/>
          <w:szCs w:val="24"/>
        </w:rPr>
      </w:pPr>
      <w:r w:rsidRPr="000D145C">
        <w:rPr>
          <w:b/>
          <w:sz w:val="24"/>
          <w:szCs w:val="24"/>
        </w:rPr>
        <w:t>10-</w:t>
      </w:r>
      <w:proofErr w:type="gramStart"/>
      <w:r w:rsidRPr="000D145C">
        <w:rPr>
          <w:b/>
          <w:sz w:val="24"/>
          <w:szCs w:val="24"/>
        </w:rPr>
        <w:t>3</w:t>
      </w:r>
      <w:r w:rsidR="00444783">
        <w:rPr>
          <w:b/>
          <w:sz w:val="24"/>
          <w:szCs w:val="24"/>
        </w:rPr>
        <w:t>1</w:t>
      </w:r>
      <w:r>
        <w:t xml:space="preserve">  </w:t>
      </w:r>
      <w:r>
        <w:rPr>
          <w:sz w:val="24"/>
          <w:szCs w:val="24"/>
        </w:rPr>
        <w:t>(</w:t>
      </w:r>
      <w:proofErr w:type="gramEnd"/>
      <w:r>
        <w:rPr>
          <w:sz w:val="24"/>
          <w:szCs w:val="24"/>
        </w:rPr>
        <w:t xml:space="preserve">30min.)  </w:t>
      </w:r>
      <w:r>
        <w:rPr>
          <w:b/>
          <w:sz w:val="24"/>
          <w:szCs w:val="24"/>
        </w:rPr>
        <w:t>High-low method and regression analysis.</w:t>
      </w:r>
    </w:p>
    <w:p w:rsidR="004C59DF" w:rsidRDefault="004C59DF" w:rsidP="00BF18AE">
      <w:pPr>
        <w:rPr>
          <w:b/>
          <w:sz w:val="24"/>
          <w:szCs w:val="24"/>
        </w:rPr>
      </w:pPr>
    </w:p>
    <w:p w:rsidR="004C59DF" w:rsidRDefault="004C59DF" w:rsidP="00BF18AE">
      <w:pPr>
        <w:rPr>
          <w:b/>
          <w:sz w:val="24"/>
          <w:szCs w:val="24"/>
        </w:rPr>
      </w:pPr>
    </w:p>
    <w:p w:rsidR="00BF18AE" w:rsidRDefault="00BF18AE" w:rsidP="00BF18AE">
      <w:pPr>
        <w:numPr>
          <w:ilvl w:val="0"/>
          <w:numId w:val="48"/>
        </w:numPr>
        <w:rPr>
          <w:sz w:val="24"/>
          <w:szCs w:val="24"/>
        </w:rPr>
      </w:pPr>
      <w:r>
        <w:rPr>
          <w:sz w:val="24"/>
          <w:szCs w:val="24"/>
        </w:rPr>
        <w:t>See Solution Exhibit 10-3</w:t>
      </w:r>
      <w:r w:rsidR="00444783">
        <w:rPr>
          <w:sz w:val="24"/>
          <w:szCs w:val="24"/>
        </w:rPr>
        <w:t>1</w:t>
      </w:r>
      <w:r>
        <w:rPr>
          <w:sz w:val="24"/>
          <w:szCs w:val="24"/>
        </w:rPr>
        <w:t>.</w:t>
      </w:r>
    </w:p>
    <w:p w:rsidR="00BF18AE" w:rsidRDefault="00BF18AE" w:rsidP="00BF18AE">
      <w:pPr>
        <w:ind w:left="360"/>
        <w:rPr>
          <w:sz w:val="24"/>
          <w:szCs w:val="24"/>
        </w:rPr>
      </w:pPr>
    </w:p>
    <w:p w:rsidR="00BF18AE" w:rsidRDefault="00BF18AE" w:rsidP="00BF18AE">
      <w:pPr>
        <w:pStyle w:val="BodyText3"/>
        <w:spacing w:line="240" w:lineRule="auto"/>
        <w:rPr>
          <w:b/>
        </w:rPr>
      </w:pPr>
      <w:r>
        <w:rPr>
          <w:b/>
        </w:rPr>
        <w:t>SOLUTION EXHIBIT 10-3</w:t>
      </w:r>
      <w:r w:rsidR="00444783">
        <w:rPr>
          <w:b/>
        </w:rPr>
        <w:t>1</w:t>
      </w:r>
    </w:p>
    <w:p w:rsidR="004C59DF" w:rsidRDefault="004C59DF" w:rsidP="00BF18AE">
      <w:pPr>
        <w:pStyle w:val="BodyText3"/>
        <w:pBdr>
          <w:bottom w:val="single" w:sz="4" w:space="1" w:color="auto"/>
        </w:pBdr>
        <w:spacing w:line="240" w:lineRule="auto"/>
      </w:pPr>
    </w:p>
    <w:p w:rsidR="004C59DF" w:rsidRDefault="004C59DF" w:rsidP="00BF18AE">
      <w:pPr>
        <w:ind w:left="360"/>
        <w:rPr>
          <w:sz w:val="24"/>
          <w:szCs w:val="24"/>
        </w:rPr>
      </w:pPr>
    </w:p>
    <w:p w:rsidR="004C59DF" w:rsidRDefault="004C59DF" w:rsidP="00BF18AE">
      <w:pPr>
        <w:ind w:left="360"/>
        <w:rPr>
          <w:sz w:val="24"/>
          <w:szCs w:val="24"/>
        </w:rPr>
      </w:pPr>
    </w:p>
    <w:p w:rsidR="00BF18AE" w:rsidRDefault="00255996" w:rsidP="004C59DF">
      <w:pPr>
        <w:ind w:left="360"/>
        <w:jc w:val="center"/>
        <w:rPr>
          <w:noProof/>
          <w:sz w:val="24"/>
          <w:szCs w:val="24"/>
        </w:rPr>
      </w:pPr>
      <w:r>
        <w:rPr>
          <w:noProof/>
        </w:rPr>
        <w:drawing>
          <wp:inline distT="0" distB="0" distL="0" distR="0">
            <wp:extent cx="4572000" cy="2743200"/>
            <wp:effectExtent l="0" t="0" r="1905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7F7EAD" w:rsidRPr="000D145C" w:rsidRDefault="007F7EAD" w:rsidP="004C59DF">
      <w:pPr>
        <w:ind w:left="360"/>
        <w:jc w:val="center"/>
        <w:rPr>
          <w:sz w:val="24"/>
          <w:szCs w:val="24"/>
        </w:rPr>
      </w:pPr>
      <w:r>
        <w:rPr>
          <w:noProof/>
          <w:sz w:val="24"/>
          <w:szCs w:val="24"/>
        </w:rPr>
        <w:t>(Regression line solid, high low-line is dotted)</w:t>
      </w:r>
    </w:p>
    <w:p w:rsidR="00BF18AE" w:rsidRPr="003C4D43" w:rsidRDefault="00BF18AE" w:rsidP="00BF18AE">
      <w:pPr>
        <w:rPr>
          <w:sz w:val="24"/>
          <w:szCs w:val="24"/>
        </w:rPr>
      </w:pPr>
      <w:r w:rsidRPr="000120AC">
        <w:t xml:space="preserve"> </w:t>
      </w:r>
    </w:p>
    <w:p w:rsidR="004C59DF" w:rsidRDefault="004C59DF" w:rsidP="00BF18AE">
      <w:pPr>
        <w:tabs>
          <w:tab w:val="center" w:pos="5400"/>
          <w:tab w:val="center" w:pos="7460"/>
        </w:tabs>
        <w:rPr>
          <w:sz w:val="24"/>
          <w:szCs w:val="24"/>
        </w:rPr>
      </w:pPr>
    </w:p>
    <w:p w:rsidR="00BF18AE" w:rsidRPr="007B3663" w:rsidRDefault="00BF18AE" w:rsidP="00BF18AE">
      <w:pPr>
        <w:tabs>
          <w:tab w:val="center" w:pos="5400"/>
          <w:tab w:val="center" w:pos="7460"/>
        </w:tabs>
        <w:rPr>
          <w:sz w:val="22"/>
          <w:szCs w:val="22"/>
          <w:u w:val="single"/>
        </w:rPr>
      </w:pPr>
      <w:r w:rsidRPr="000D145C">
        <w:rPr>
          <w:sz w:val="24"/>
          <w:szCs w:val="24"/>
        </w:rPr>
        <w:lastRenderedPageBreak/>
        <w:t xml:space="preserve">2. </w:t>
      </w:r>
      <w:r>
        <w:rPr>
          <w:sz w:val="24"/>
        </w:rPr>
        <w:tab/>
      </w:r>
    </w:p>
    <w:tbl>
      <w:tblPr>
        <w:tblW w:w="0" w:type="auto"/>
        <w:tblInd w:w="648" w:type="dxa"/>
        <w:tblBorders>
          <w:bottom w:val="single" w:sz="4" w:space="0" w:color="auto"/>
        </w:tblBorders>
        <w:tblLook w:val="01E0"/>
      </w:tblPr>
      <w:tblGrid>
        <w:gridCol w:w="3510"/>
        <w:gridCol w:w="2520"/>
        <w:gridCol w:w="1802"/>
      </w:tblGrid>
      <w:tr w:rsidR="00BF18AE" w:rsidTr="00BE7FB3">
        <w:trPr>
          <w:trHeight w:val="289"/>
        </w:trPr>
        <w:tc>
          <w:tcPr>
            <w:tcW w:w="3510" w:type="dxa"/>
            <w:tcBorders>
              <w:bottom w:val="single" w:sz="4" w:space="0" w:color="auto"/>
            </w:tcBorders>
          </w:tcPr>
          <w:p w:rsidR="00BF18AE" w:rsidRDefault="00BF18AE" w:rsidP="00BE7FB3">
            <w:pPr>
              <w:tabs>
                <w:tab w:val="center" w:pos="5400"/>
                <w:tab w:val="center" w:pos="7460"/>
              </w:tabs>
              <w:rPr>
                <w:sz w:val="22"/>
                <w:szCs w:val="22"/>
                <w:u w:val="single"/>
              </w:rPr>
            </w:pPr>
          </w:p>
        </w:tc>
        <w:tc>
          <w:tcPr>
            <w:tcW w:w="2520" w:type="dxa"/>
            <w:tcBorders>
              <w:bottom w:val="single" w:sz="4" w:space="0" w:color="auto"/>
            </w:tcBorders>
            <w:vAlign w:val="bottom"/>
          </w:tcPr>
          <w:p w:rsidR="00BF18AE" w:rsidRDefault="00BF18AE" w:rsidP="00BE7FB3">
            <w:pPr>
              <w:tabs>
                <w:tab w:val="center" w:pos="5400"/>
                <w:tab w:val="center" w:pos="7460"/>
              </w:tabs>
              <w:jc w:val="center"/>
              <w:rPr>
                <w:rFonts w:ascii="Cambria" w:hAnsi="Cambria"/>
                <w:b/>
                <w:bCs/>
                <w:color w:val="4F81BD"/>
                <w:sz w:val="22"/>
                <w:szCs w:val="22"/>
              </w:rPr>
            </w:pPr>
            <w:r>
              <w:rPr>
                <w:b/>
                <w:sz w:val="22"/>
                <w:szCs w:val="22"/>
              </w:rPr>
              <w:t>Number of</w:t>
            </w:r>
          </w:p>
          <w:p w:rsidR="00BF18AE" w:rsidRPr="000D145C" w:rsidRDefault="00BF18AE" w:rsidP="00BE7FB3">
            <w:pPr>
              <w:tabs>
                <w:tab w:val="center" w:pos="5400"/>
                <w:tab w:val="center" w:pos="7460"/>
              </w:tabs>
              <w:jc w:val="center"/>
              <w:rPr>
                <w:b/>
                <w:sz w:val="22"/>
                <w:szCs w:val="22"/>
              </w:rPr>
            </w:pPr>
            <w:r>
              <w:rPr>
                <w:b/>
                <w:sz w:val="22"/>
                <w:szCs w:val="22"/>
              </w:rPr>
              <w:t>Orders per week</w:t>
            </w:r>
          </w:p>
        </w:tc>
        <w:tc>
          <w:tcPr>
            <w:tcW w:w="1802" w:type="dxa"/>
            <w:tcBorders>
              <w:bottom w:val="single" w:sz="4" w:space="0" w:color="auto"/>
            </w:tcBorders>
            <w:vAlign w:val="bottom"/>
          </w:tcPr>
          <w:p w:rsidR="00BF18AE" w:rsidRDefault="00BF18AE" w:rsidP="00BE7FB3">
            <w:pPr>
              <w:tabs>
                <w:tab w:val="center" w:pos="5400"/>
                <w:tab w:val="center" w:pos="7460"/>
              </w:tabs>
              <w:jc w:val="center"/>
              <w:rPr>
                <w:rFonts w:ascii="Cambria" w:hAnsi="Cambria"/>
                <w:b/>
                <w:bCs/>
                <w:color w:val="4F81BD"/>
                <w:sz w:val="22"/>
                <w:szCs w:val="22"/>
              </w:rPr>
            </w:pPr>
            <w:r>
              <w:rPr>
                <w:b/>
                <w:sz w:val="22"/>
                <w:szCs w:val="22"/>
              </w:rPr>
              <w:t>Weekly</w:t>
            </w:r>
          </w:p>
          <w:p w:rsidR="00BF18AE" w:rsidRPr="000D145C" w:rsidRDefault="00BF18AE" w:rsidP="00BE7FB3">
            <w:pPr>
              <w:tabs>
                <w:tab w:val="center" w:pos="5400"/>
                <w:tab w:val="center" w:pos="7460"/>
              </w:tabs>
              <w:jc w:val="center"/>
              <w:rPr>
                <w:b/>
                <w:sz w:val="22"/>
                <w:szCs w:val="22"/>
              </w:rPr>
            </w:pPr>
            <w:r>
              <w:rPr>
                <w:b/>
                <w:sz w:val="22"/>
                <w:szCs w:val="22"/>
              </w:rPr>
              <w:t>Total Costs</w:t>
            </w:r>
          </w:p>
        </w:tc>
      </w:tr>
    </w:tbl>
    <w:p w:rsidR="00BF18AE" w:rsidRPr="007B3663" w:rsidRDefault="00BF18AE" w:rsidP="00BF18AE">
      <w:pPr>
        <w:tabs>
          <w:tab w:val="center" w:pos="5400"/>
          <w:tab w:val="center" w:pos="7460"/>
        </w:tabs>
        <w:rPr>
          <w:sz w:val="22"/>
          <w:szCs w:val="22"/>
          <w:u w:val="single"/>
        </w:rPr>
      </w:pPr>
    </w:p>
    <w:p w:rsidR="00BF18AE" w:rsidRPr="007B3663" w:rsidRDefault="00BF18AE" w:rsidP="00BF18AE">
      <w:pPr>
        <w:tabs>
          <w:tab w:val="decimal" w:pos="5660"/>
          <w:tab w:val="decimal" w:pos="7740"/>
        </w:tabs>
        <w:ind w:left="540"/>
        <w:rPr>
          <w:sz w:val="22"/>
          <w:szCs w:val="22"/>
        </w:rPr>
      </w:pPr>
      <w:r w:rsidRPr="000D145C">
        <w:rPr>
          <w:sz w:val="22"/>
          <w:szCs w:val="22"/>
        </w:rPr>
        <w:t xml:space="preserve">Highest observation of cost driver (Week 9) </w:t>
      </w:r>
      <w:r w:rsidRPr="000D145C">
        <w:rPr>
          <w:sz w:val="22"/>
          <w:szCs w:val="22"/>
        </w:rPr>
        <w:tab/>
      </w:r>
      <w:r w:rsidR="00585126">
        <w:rPr>
          <w:sz w:val="22"/>
          <w:szCs w:val="22"/>
        </w:rPr>
        <w:t>529</w:t>
      </w:r>
      <w:r>
        <w:rPr>
          <w:sz w:val="22"/>
          <w:szCs w:val="22"/>
        </w:rPr>
        <w:tab/>
        <w:t>$</w:t>
      </w:r>
      <w:r w:rsidR="00585126">
        <w:rPr>
          <w:sz w:val="22"/>
          <w:szCs w:val="22"/>
        </w:rPr>
        <w:t>25,275</w:t>
      </w:r>
    </w:p>
    <w:p w:rsidR="00BF18AE" w:rsidRPr="007B3663" w:rsidRDefault="00BF18AE" w:rsidP="00BF18AE">
      <w:pPr>
        <w:tabs>
          <w:tab w:val="left" w:pos="540"/>
          <w:tab w:val="right" w:pos="5660"/>
          <w:tab w:val="right" w:pos="7740"/>
        </w:tabs>
        <w:rPr>
          <w:sz w:val="22"/>
          <w:szCs w:val="22"/>
        </w:rPr>
      </w:pPr>
      <w:r w:rsidRPr="000D145C">
        <w:rPr>
          <w:sz w:val="22"/>
          <w:szCs w:val="22"/>
        </w:rPr>
        <w:tab/>
        <w:t>Lowest ob</w:t>
      </w:r>
      <w:r>
        <w:rPr>
          <w:sz w:val="22"/>
          <w:szCs w:val="22"/>
        </w:rPr>
        <w:t>servation of cost driver (Week 1</w:t>
      </w:r>
      <w:r w:rsidRPr="000D145C">
        <w:rPr>
          <w:sz w:val="22"/>
          <w:szCs w:val="22"/>
        </w:rPr>
        <w:t xml:space="preserve">) </w:t>
      </w:r>
      <w:r w:rsidRPr="000D145C">
        <w:rPr>
          <w:sz w:val="22"/>
          <w:szCs w:val="22"/>
        </w:rPr>
        <w:tab/>
      </w:r>
      <w:r w:rsidR="00585126">
        <w:rPr>
          <w:sz w:val="22"/>
          <w:szCs w:val="22"/>
          <w:u w:val="single"/>
        </w:rPr>
        <w:t>353</w:t>
      </w:r>
      <w:r w:rsidRPr="000D145C">
        <w:rPr>
          <w:sz w:val="22"/>
          <w:szCs w:val="22"/>
        </w:rPr>
        <w:tab/>
      </w:r>
      <w:r w:rsidR="00E94AB5">
        <w:rPr>
          <w:sz w:val="22"/>
          <w:szCs w:val="22"/>
          <w:u w:val="single"/>
        </w:rPr>
        <w:t xml:space="preserve">  </w:t>
      </w:r>
      <w:r w:rsidR="00585126">
        <w:rPr>
          <w:sz w:val="22"/>
          <w:szCs w:val="22"/>
          <w:u w:val="single"/>
        </w:rPr>
        <w:t>19,005</w:t>
      </w:r>
    </w:p>
    <w:p w:rsidR="00BF18AE" w:rsidRPr="007B3663" w:rsidRDefault="00BF18AE" w:rsidP="00BF18AE">
      <w:pPr>
        <w:tabs>
          <w:tab w:val="left" w:pos="540"/>
          <w:tab w:val="right" w:pos="5660"/>
          <w:tab w:val="right" w:pos="7740"/>
        </w:tabs>
        <w:rPr>
          <w:sz w:val="22"/>
          <w:szCs w:val="22"/>
          <w:u w:val="double"/>
        </w:rPr>
      </w:pPr>
      <w:r w:rsidRPr="000D145C">
        <w:rPr>
          <w:sz w:val="22"/>
          <w:szCs w:val="22"/>
        </w:rPr>
        <w:tab/>
        <w:t>Difference</w:t>
      </w:r>
      <w:r w:rsidRPr="000D145C">
        <w:rPr>
          <w:sz w:val="22"/>
          <w:szCs w:val="22"/>
        </w:rPr>
        <w:tab/>
      </w:r>
      <w:r w:rsidR="00585126">
        <w:rPr>
          <w:sz w:val="22"/>
          <w:szCs w:val="22"/>
          <w:u w:val="double"/>
        </w:rPr>
        <w:t>176</w:t>
      </w:r>
      <w:r w:rsidRPr="000D145C">
        <w:rPr>
          <w:sz w:val="22"/>
          <w:szCs w:val="22"/>
        </w:rPr>
        <w:tab/>
      </w:r>
      <w:proofErr w:type="gramStart"/>
      <w:r w:rsidRPr="000D145C">
        <w:rPr>
          <w:sz w:val="22"/>
          <w:szCs w:val="22"/>
          <w:u w:val="double"/>
        </w:rPr>
        <w:t xml:space="preserve">$  </w:t>
      </w:r>
      <w:r w:rsidR="00585126">
        <w:rPr>
          <w:sz w:val="22"/>
          <w:szCs w:val="22"/>
          <w:u w:val="double"/>
        </w:rPr>
        <w:t>6</w:t>
      </w:r>
      <w:r w:rsidR="001F5654">
        <w:rPr>
          <w:sz w:val="22"/>
          <w:szCs w:val="22"/>
          <w:u w:val="double"/>
        </w:rPr>
        <w:t>,</w:t>
      </w:r>
      <w:r w:rsidR="00585126">
        <w:rPr>
          <w:sz w:val="22"/>
          <w:szCs w:val="22"/>
          <w:u w:val="double"/>
        </w:rPr>
        <w:t>270</w:t>
      </w:r>
      <w:proofErr w:type="gramEnd"/>
    </w:p>
    <w:p w:rsidR="004C59DF" w:rsidRDefault="004C59DF" w:rsidP="00BF18AE">
      <w:pPr>
        <w:tabs>
          <w:tab w:val="left" w:pos="540"/>
        </w:tabs>
        <w:rPr>
          <w:sz w:val="22"/>
          <w:szCs w:val="22"/>
        </w:rPr>
      </w:pPr>
    </w:p>
    <w:p w:rsidR="00BF18AE" w:rsidRPr="007B3663" w:rsidRDefault="00BF18AE" w:rsidP="00BF18AE">
      <w:pPr>
        <w:tabs>
          <w:tab w:val="left" w:pos="540"/>
        </w:tabs>
        <w:rPr>
          <w:sz w:val="22"/>
          <w:szCs w:val="22"/>
        </w:rPr>
      </w:pPr>
      <w:r w:rsidRPr="000D145C">
        <w:rPr>
          <w:sz w:val="22"/>
          <w:szCs w:val="22"/>
        </w:rPr>
        <w:tab/>
      </w:r>
      <w:r>
        <w:rPr>
          <w:sz w:val="22"/>
          <w:szCs w:val="22"/>
        </w:rPr>
        <w:t>Weekly total</w:t>
      </w:r>
      <w:r w:rsidRPr="000D145C">
        <w:rPr>
          <w:sz w:val="22"/>
          <w:szCs w:val="22"/>
        </w:rPr>
        <w:t xml:space="preserve"> costs = </w:t>
      </w:r>
      <w:r w:rsidRPr="000D145C">
        <w:rPr>
          <w:i/>
          <w:sz w:val="22"/>
          <w:szCs w:val="22"/>
        </w:rPr>
        <w:t xml:space="preserve">a </w:t>
      </w:r>
      <w:r w:rsidRPr="000D145C">
        <w:rPr>
          <w:sz w:val="22"/>
          <w:szCs w:val="22"/>
        </w:rPr>
        <w:t xml:space="preserve">+ </w:t>
      </w:r>
      <w:r w:rsidRPr="000D145C">
        <w:rPr>
          <w:i/>
          <w:sz w:val="22"/>
          <w:szCs w:val="22"/>
        </w:rPr>
        <w:t>b</w:t>
      </w:r>
      <w:r w:rsidRPr="000D145C">
        <w:rPr>
          <w:sz w:val="22"/>
          <w:szCs w:val="22"/>
        </w:rPr>
        <w:t xml:space="preserve"> (number of </w:t>
      </w:r>
      <w:r>
        <w:rPr>
          <w:sz w:val="22"/>
          <w:szCs w:val="22"/>
        </w:rPr>
        <w:t>orders per week</w:t>
      </w:r>
      <w:r w:rsidRPr="000D145C">
        <w:rPr>
          <w:sz w:val="22"/>
          <w:szCs w:val="22"/>
        </w:rPr>
        <w:t>)</w:t>
      </w:r>
    </w:p>
    <w:p w:rsidR="00BF18AE" w:rsidRDefault="00BF18AE" w:rsidP="00BF18AE">
      <w:pPr>
        <w:rPr>
          <w:sz w:val="24"/>
        </w:rPr>
      </w:pPr>
    </w:p>
    <w:p w:rsidR="00BF18AE" w:rsidRDefault="00BF18AE" w:rsidP="00BF18AE">
      <w:pPr>
        <w:tabs>
          <w:tab w:val="right" w:pos="3140"/>
          <w:tab w:val="left" w:pos="3420"/>
        </w:tabs>
        <w:rPr>
          <w:sz w:val="24"/>
        </w:rPr>
      </w:pPr>
      <w:r>
        <w:rPr>
          <w:sz w:val="24"/>
        </w:rPr>
        <w:tab/>
        <w:t>Slope coefficient (</w:t>
      </w:r>
      <w:r>
        <w:rPr>
          <w:i/>
          <w:sz w:val="24"/>
        </w:rPr>
        <w:t>b</w:t>
      </w:r>
      <w:r>
        <w:rPr>
          <w:sz w:val="24"/>
        </w:rPr>
        <w:t>)</w:t>
      </w:r>
      <w:r>
        <w:rPr>
          <w:sz w:val="24"/>
        </w:rPr>
        <w:tab/>
      </w:r>
      <w:r w:rsidR="00BF6A1C" w:rsidRPr="00971824">
        <w:rPr>
          <w:sz w:val="24"/>
        </w:rPr>
        <w:fldChar w:fldCharType="begin"/>
      </w:r>
      <w:r w:rsidRPr="00971824">
        <w:rPr>
          <w:sz w:val="24"/>
        </w:rPr>
        <w:instrText xml:space="preserve"> QUOTE </w:instrText>
      </w:r>
      <m:oMath>
        <m:f>
          <m:fPr>
            <m:ctrlPr>
              <w:rPr>
                <w:rFonts w:ascii="Cambria Math" w:hAnsi="Cambria Math"/>
                <w:i/>
                <w:sz w:val="28"/>
                <w:szCs w:val="28"/>
              </w:rPr>
            </m:ctrlPr>
          </m:fPr>
          <m:num>
            <m:r>
              <m:rPr>
                <m:sty m:val="p"/>
              </m:rPr>
              <w:rPr>
                <w:rFonts w:ascii="Cambria Math" w:hAnsi="Cambria Math"/>
                <w:sz w:val="28"/>
                <w:szCs w:val="28"/>
              </w:rPr>
              <m:t>$7,010</m:t>
            </m:r>
          </m:num>
          <m:den>
            <m:r>
              <m:rPr>
                <m:sty m:val="p"/>
              </m:rPr>
              <w:rPr>
                <w:rFonts w:ascii="Cambria Math" w:hAnsi="Cambria Math"/>
                <w:sz w:val="28"/>
                <w:szCs w:val="28"/>
              </w:rPr>
              <m:t>174</m:t>
            </m:r>
          </m:den>
        </m:f>
      </m:oMath>
      <w:r w:rsidRPr="00971824">
        <w:rPr>
          <w:sz w:val="24"/>
        </w:rPr>
        <w:instrText xml:space="preserve"> </w:instrText>
      </w:r>
      <w:r w:rsidR="00BF6A1C" w:rsidRPr="00971824">
        <w:rPr>
          <w:sz w:val="24"/>
        </w:rPr>
        <w:fldChar w:fldCharType="end"/>
      </w:r>
      <w:r>
        <w:rPr>
          <w:b/>
          <w:sz w:val="24"/>
        </w:rPr>
        <w:t xml:space="preserve">= </w:t>
      </w:r>
      <w:r w:rsidR="00E27ACA" w:rsidRPr="00E27ACA">
        <w:rPr>
          <w:sz w:val="24"/>
        </w:rPr>
        <w:t>$</w:t>
      </w:r>
      <w:r w:rsidR="00585126">
        <w:rPr>
          <w:sz w:val="24"/>
        </w:rPr>
        <w:t>6,270</w:t>
      </w:r>
      <w:r w:rsidR="00E27ACA">
        <w:rPr>
          <w:sz w:val="24"/>
        </w:rPr>
        <w:t>/</w:t>
      </w:r>
      <w:r w:rsidR="00585126">
        <w:rPr>
          <w:sz w:val="24"/>
        </w:rPr>
        <w:t>176</w:t>
      </w:r>
      <w:r w:rsidR="00E27ACA">
        <w:rPr>
          <w:sz w:val="24"/>
        </w:rPr>
        <w:t>=</w:t>
      </w:r>
      <w:r w:rsidR="00E94AB5">
        <w:rPr>
          <w:sz w:val="24"/>
        </w:rPr>
        <w:t>$3</w:t>
      </w:r>
      <w:r w:rsidR="00585126">
        <w:rPr>
          <w:sz w:val="24"/>
        </w:rPr>
        <w:t>5.63</w:t>
      </w:r>
      <w:r>
        <w:rPr>
          <w:sz w:val="24"/>
        </w:rPr>
        <w:t xml:space="preserve"> per </w:t>
      </w:r>
      <w:r w:rsidR="00A0582F">
        <w:rPr>
          <w:sz w:val="24"/>
        </w:rPr>
        <w:t>order</w:t>
      </w:r>
    </w:p>
    <w:p w:rsidR="00BF18AE" w:rsidRDefault="00BF18AE" w:rsidP="00BF18AE">
      <w:pPr>
        <w:tabs>
          <w:tab w:val="right" w:pos="3140"/>
          <w:tab w:val="left" w:pos="3420"/>
        </w:tabs>
        <w:rPr>
          <w:sz w:val="24"/>
        </w:rPr>
      </w:pPr>
      <w:r>
        <w:rPr>
          <w:sz w:val="24"/>
        </w:rPr>
        <w:tab/>
      </w:r>
    </w:p>
    <w:p w:rsidR="00BF18AE" w:rsidRDefault="00BF18AE" w:rsidP="00BF18AE">
      <w:pPr>
        <w:tabs>
          <w:tab w:val="right" w:pos="3140"/>
          <w:tab w:val="left" w:pos="3420"/>
        </w:tabs>
        <w:rPr>
          <w:sz w:val="24"/>
        </w:rPr>
      </w:pPr>
      <w:r>
        <w:rPr>
          <w:sz w:val="24"/>
        </w:rPr>
        <w:tab/>
        <w:t>Constant (</w:t>
      </w:r>
      <w:r>
        <w:rPr>
          <w:i/>
          <w:sz w:val="24"/>
        </w:rPr>
        <w:t>a</w:t>
      </w:r>
      <w:r>
        <w:rPr>
          <w:sz w:val="24"/>
        </w:rPr>
        <w:t>)</w:t>
      </w:r>
      <w:r>
        <w:rPr>
          <w:sz w:val="24"/>
        </w:rPr>
        <w:tab/>
      </w:r>
      <w:proofErr w:type="gramStart"/>
      <w:r>
        <w:rPr>
          <w:sz w:val="24"/>
        </w:rPr>
        <w:t>=  $</w:t>
      </w:r>
      <w:proofErr w:type="gramEnd"/>
      <w:r w:rsidR="00585126">
        <w:rPr>
          <w:sz w:val="24"/>
        </w:rPr>
        <w:t>25,275</w:t>
      </w:r>
      <w:r>
        <w:rPr>
          <w:sz w:val="24"/>
        </w:rPr>
        <w:t xml:space="preserve"> – ($3</w:t>
      </w:r>
      <w:r w:rsidR="00585126">
        <w:rPr>
          <w:sz w:val="24"/>
        </w:rPr>
        <w:t>5.63</w:t>
      </w:r>
      <w:r>
        <w:rPr>
          <w:sz w:val="24"/>
        </w:rPr>
        <w:t xml:space="preserve"> </w:t>
      </w:r>
      <w:r w:rsidRPr="00BF7FC4">
        <w:rPr>
          <w:position w:val="-4"/>
          <w:sz w:val="24"/>
        </w:rPr>
        <w:object w:dxaOrig="180" w:dyaOrig="200">
          <v:shape id="_x0000_i1060" type="#_x0000_t75" style="width:9.45pt;height:9.45pt" o:ole="">
            <v:imagedata r:id="rId76" o:title=""/>
          </v:shape>
          <o:OLEObject Type="Embed" ProgID="Equation.DSMT4" ShapeID="_x0000_i1060" DrawAspect="Content" ObjectID="_1457323590" r:id="rId77"/>
        </w:object>
      </w:r>
      <w:r w:rsidR="00354AD9">
        <w:rPr>
          <w:sz w:val="24"/>
        </w:rPr>
        <w:t xml:space="preserve"> </w:t>
      </w:r>
      <w:r w:rsidR="00585126">
        <w:rPr>
          <w:sz w:val="24"/>
        </w:rPr>
        <w:t>529)  =  $6,429.38</w:t>
      </w:r>
    </w:p>
    <w:p w:rsidR="00E94AB5" w:rsidRDefault="00E94AB5" w:rsidP="00BF18AE">
      <w:pPr>
        <w:tabs>
          <w:tab w:val="right" w:pos="3140"/>
          <w:tab w:val="left" w:pos="3420"/>
        </w:tabs>
        <w:rPr>
          <w:sz w:val="24"/>
        </w:rPr>
      </w:pPr>
      <w:r>
        <w:rPr>
          <w:sz w:val="24"/>
        </w:rPr>
        <w:tab/>
      </w:r>
      <w:r>
        <w:rPr>
          <w:sz w:val="24"/>
        </w:rPr>
        <w:tab/>
      </w:r>
      <w:proofErr w:type="gramStart"/>
      <w:r>
        <w:rPr>
          <w:sz w:val="24"/>
        </w:rPr>
        <w:t>=  $</w:t>
      </w:r>
      <w:proofErr w:type="gramEnd"/>
      <w:r w:rsidR="00585126">
        <w:rPr>
          <w:sz w:val="24"/>
        </w:rPr>
        <w:t>19,005</w:t>
      </w:r>
      <w:r>
        <w:rPr>
          <w:sz w:val="24"/>
        </w:rPr>
        <w:t xml:space="preserve"> – ($37.41</w:t>
      </w:r>
      <w:r w:rsidR="00BF18AE">
        <w:rPr>
          <w:sz w:val="24"/>
        </w:rPr>
        <w:t xml:space="preserve"> </w:t>
      </w:r>
      <w:r w:rsidR="00BF18AE" w:rsidRPr="00BF7FC4">
        <w:rPr>
          <w:position w:val="-4"/>
          <w:sz w:val="24"/>
        </w:rPr>
        <w:object w:dxaOrig="180" w:dyaOrig="200">
          <v:shape id="_x0000_i1061" type="#_x0000_t75" style="width:9.45pt;height:9.45pt" o:ole="">
            <v:imagedata r:id="rId76" o:title=""/>
          </v:shape>
          <o:OLEObject Type="Embed" ProgID="Equation.DSMT4" ShapeID="_x0000_i1061" DrawAspect="Content" ObjectID="_1457323591" r:id="rId78"/>
        </w:object>
      </w:r>
      <w:r w:rsidR="00354AD9">
        <w:rPr>
          <w:sz w:val="24"/>
        </w:rPr>
        <w:t xml:space="preserve"> </w:t>
      </w:r>
      <w:r w:rsidR="00585126">
        <w:rPr>
          <w:sz w:val="24"/>
        </w:rPr>
        <w:t>353</w:t>
      </w:r>
      <w:r w:rsidR="000A73D3">
        <w:rPr>
          <w:sz w:val="24"/>
        </w:rPr>
        <w:t>)  =  $</w:t>
      </w:r>
      <w:r w:rsidR="00585126">
        <w:rPr>
          <w:sz w:val="24"/>
        </w:rPr>
        <w:t>6,429.38</w:t>
      </w:r>
    </w:p>
    <w:p w:rsidR="00BF18AE" w:rsidRDefault="00BF18AE" w:rsidP="00BF18AE">
      <w:pPr>
        <w:tabs>
          <w:tab w:val="left" w:pos="1080"/>
          <w:tab w:val="left" w:pos="3420"/>
        </w:tabs>
        <w:rPr>
          <w:sz w:val="24"/>
        </w:rPr>
      </w:pPr>
      <w:r>
        <w:rPr>
          <w:sz w:val="24"/>
        </w:rPr>
        <w:tab/>
      </w:r>
    </w:p>
    <w:p w:rsidR="00BF18AE" w:rsidRDefault="00BF18AE" w:rsidP="00BF18AE">
      <w:pPr>
        <w:tabs>
          <w:tab w:val="left" w:pos="1080"/>
          <w:tab w:val="left" w:pos="3420"/>
        </w:tabs>
        <w:rPr>
          <w:sz w:val="24"/>
        </w:rPr>
      </w:pPr>
      <w:r>
        <w:rPr>
          <w:sz w:val="24"/>
        </w:rPr>
        <w:tab/>
        <w:t>Weekly total costs</w:t>
      </w:r>
      <w:r>
        <w:rPr>
          <w:sz w:val="24"/>
        </w:rPr>
        <w:tab/>
      </w:r>
      <w:proofErr w:type="gramStart"/>
      <w:r>
        <w:rPr>
          <w:sz w:val="24"/>
        </w:rPr>
        <w:t>=  $</w:t>
      </w:r>
      <w:proofErr w:type="gramEnd"/>
      <w:r w:rsidR="009D6B41">
        <w:rPr>
          <w:sz w:val="24"/>
        </w:rPr>
        <w:t>6,429.38</w:t>
      </w:r>
      <w:r>
        <w:rPr>
          <w:sz w:val="24"/>
        </w:rPr>
        <w:t xml:space="preserve"> + $3</w:t>
      </w:r>
      <w:r w:rsidR="009D6B41">
        <w:rPr>
          <w:sz w:val="24"/>
        </w:rPr>
        <w:t>5.63</w:t>
      </w:r>
      <w:r>
        <w:rPr>
          <w:sz w:val="24"/>
        </w:rPr>
        <w:t xml:space="preserve"> </w:t>
      </w:r>
      <w:r w:rsidR="00A0582F">
        <w:rPr>
          <w:sz w:val="24"/>
        </w:rPr>
        <w:t>× (N</w:t>
      </w:r>
      <w:r>
        <w:rPr>
          <w:sz w:val="24"/>
        </w:rPr>
        <w:t xml:space="preserve">umber of </w:t>
      </w:r>
      <w:r w:rsidR="00A0582F">
        <w:rPr>
          <w:sz w:val="24"/>
        </w:rPr>
        <w:t>Orders</w:t>
      </w:r>
      <w:r>
        <w:rPr>
          <w:sz w:val="24"/>
        </w:rPr>
        <w:t xml:space="preserve"> per week)</w:t>
      </w:r>
    </w:p>
    <w:p w:rsidR="00BF18AE" w:rsidRDefault="00BF18AE" w:rsidP="00BF18AE">
      <w:pPr>
        <w:tabs>
          <w:tab w:val="left" w:pos="1080"/>
          <w:tab w:val="left" w:pos="3420"/>
        </w:tabs>
        <w:rPr>
          <w:sz w:val="24"/>
        </w:rPr>
      </w:pPr>
      <w:r>
        <w:rPr>
          <w:sz w:val="24"/>
        </w:rPr>
        <w:t xml:space="preserve">    </w:t>
      </w:r>
    </w:p>
    <w:p w:rsidR="00BF18AE" w:rsidRDefault="00BF18AE" w:rsidP="00BF18AE">
      <w:pPr>
        <w:tabs>
          <w:tab w:val="left" w:pos="1080"/>
          <w:tab w:val="left" w:pos="3420"/>
        </w:tabs>
        <w:rPr>
          <w:sz w:val="24"/>
        </w:rPr>
      </w:pPr>
      <w:r>
        <w:rPr>
          <w:sz w:val="24"/>
        </w:rPr>
        <w:t xml:space="preserve">     See high-low line in Solution Exhibit 10-3</w:t>
      </w:r>
      <w:r w:rsidR="00444783">
        <w:rPr>
          <w:sz w:val="24"/>
        </w:rPr>
        <w:t>1</w:t>
      </w:r>
      <w:r>
        <w:rPr>
          <w:sz w:val="24"/>
        </w:rPr>
        <w:t>.</w:t>
      </w:r>
    </w:p>
    <w:p w:rsidR="00E0138A" w:rsidRDefault="00E0138A" w:rsidP="00E0138A">
      <w:pPr>
        <w:rPr>
          <w:sz w:val="24"/>
          <w:szCs w:val="24"/>
        </w:rPr>
      </w:pPr>
    </w:p>
    <w:p w:rsidR="00BF18AE" w:rsidRDefault="00BF18AE" w:rsidP="00E0138A">
      <w:pPr>
        <w:numPr>
          <w:ilvl w:val="0"/>
          <w:numId w:val="49"/>
        </w:numPr>
        <w:ind w:hanging="720"/>
        <w:rPr>
          <w:sz w:val="24"/>
          <w:szCs w:val="24"/>
        </w:rPr>
      </w:pPr>
      <w:r>
        <w:rPr>
          <w:sz w:val="24"/>
          <w:szCs w:val="24"/>
        </w:rPr>
        <w:t>Solution Exhibit 10-3</w:t>
      </w:r>
      <w:r w:rsidR="00444783">
        <w:rPr>
          <w:sz w:val="24"/>
          <w:szCs w:val="24"/>
        </w:rPr>
        <w:t>1</w:t>
      </w:r>
      <w:r>
        <w:rPr>
          <w:sz w:val="24"/>
          <w:szCs w:val="24"/>
        </w:rPr>
        <w:t xml:space="preserve"> presents the regression line</w:t>
      </w:r>
      <w:r w:rsidR="00E0138A">
        <w:rPr>
          <w:sz w:val="24"/>
          <w:szCs w:val="24"/>
        </w:rPr>
        <w:t>:</w:t>
      </w:r>
    </w:p>
    <w:p w:rsidR="00E0138A" w:rsidRDefault="00E0138A" w:rsidP="00E0138A">
      <w:pPr>
        <w:tabs>
          <w:tab w:val="left" w:pos="1080"/>
          <w:tab w:val="left" w:pos="3420"/>
        </w:tabs>
        <w:rPr>
          <w:sz w:val="24"/>
        </w:rPr>
      </w:pPr>
      <w:r>
        <w:rPr>
          <w:sz w:val="24"/>
        </w:rPr>
        <w:tab/>
      </w:r>
    </w:p>
    <w:p w:rsidR="00E0138A" w:rsidRDefault="00433E63" w:rsidP="00E0138A">
      <w:pPr>
        <w:tabs>
          <w:tab w:val="left" w:pos="1080"/>
          <w:tab w:val="left" w:pos="3420"/>
        </w:tabs>
        <w:rPr>
          <w:sz w:val="24"/>
        </w:rPr>
      </w:pPr>
      <w:r>
        <w:rPr>
          <w:sz w:val="24"/>
        </w:rPr>
        <w:tab/>
        <w:t>Weekly total costs</w:t>
      </w:r>
      <w:r>
        <w:rPr>
          <w:sz w:val="24"/>
        </w:rPr>
        <w:tab/>
      </w:r>
      <w:proofErr w:type="gramStart"/>
      <w:r>
        <w:rPr>
          <w:sz w:val="24"/>
        </w:rPr>
        <w:t>=  $</w:t>
      </w:r>
      <w:proofErr w:type="gramEnd"/>
      <w:r>
        <w:rPr>
          <w:sz w:val="24"/>
        </w:rPr>
        <w:t>1</w:t>
      </w:r>
      <w:r w:rsidR="009D6B41">
        <w:rPr>
          <w:sz w:val="24"/>
        </w:rPr>
        <w:t>0,048</w:t>
      </w:r>
      <w:r w:rsidR="00E0138A">
        <w:rPr>
          <w:sz w:val="24"/>
        </w:rPr>
        <w:t xml:space="preserve"> + $</w:t>
      </w:r>
      <w:r w:rsidR="009D6B41">
        <w:rPr>
          <w:sz w:val="24"/>
        </w:rPr>
        <w:t>28.91</w:t>
      </w:r>
      <w:r w:rsidR="00E0138A">
        <w:rPr>
          <w:sz w:val="24"/>
        </w:rPr>
        <w:t xml:space="preserve"> × (Number of Orders per week)</w:t>
      </w:r>
    </w:p>
    <w:p w:rsidR="00BF18AE" w:rsidRDefault="00BF18AE" w:rsidP="00BF18AE">
      <w:pPr>
        <w:rPr>
          <w:sz w:val="24"/>
          <w:szCs w:val="24"/>
        </w:rPr>
      </w:pPr>
    </w:p>
    <w:p w:rsidR="00BF18AE" w:rsidRPr="008B40E2" w:rsidRDefault="00BF18AE" w:rsidP="00BF18AE">
      <w:pPr>
        <w:rPr>
          <w:sz w:val="24"/>
          <w:szCs w:val="24"/>
        </w:rPr>
      </w:pPr>
      <w:proofErr w:type="gramStart"/>
      <w:r w:rsidRPr="000D145C">
        <w:rPr>
          <w:i/>
          <w:sz w:val="24"/>
          <w:szCs w:val="24"/>
        </w:rPr>
        <w:t>Economic Plausibility</w:t>
      </w:r>
      <w:r w:rsidR="005548BA">
        <w:rPr>
          <w:sz w:val="24"/>
          <w:szCs w:val="24"/>
        </w:rPr>
        <w:t>.</w:t>
      </w:r>
      <w:proofErr w:type="gramEnd"/>
      <w:r w:rsidR="005548BA">
        <w:rPr>
          <w:sz w:val="24"/>
          <w:szCs w:val="24"/>
        </w:rPr>
        <w:t xml:space="preserve"> </w:t>
      </w:r>
      <w:r>
        <w:rPr>
          <w:sz w:val="24"/>
          <w:szCs w:val="24"/>
        </w:rPr>
        <w:t>The cost function shows a positive economically plausible relationship between number of orders per week and weekly total costs</w:t>
      </w:r>
      <w:r w:rsidR="005548BA">
        <w:rPr>
          <w:sz w:val="24"/>
          <w:szCs w:val="24"/>
        </w:rPr>
        <w:t xml:space="preserve">. </w:t>
      </w:r>
      <w:r>
        <w:rPr>
          <w:sz w:val="24"/>
          <w:szCs w:val="24"/>
        </w:rPr>
        <w:t>Number of ord</w:t>
      </w:r>
      <w:r w:rsidRPr="008B40E2">
        <w:rPr>
          <w:sz w:val="24"/>
          <w:szCs w:val="24"/>
        </w:rPr>
        <w:t>ers is a plausible cost drive</w:t>
      </w:r>
      <w:r>
        <w:rPr>
          <w:sz w:val="24"/>
          <w:szCs w:val="24"/>
        </w:rPr>
        <w:t>r of total weekly costs</w:t>
      </w:r>
      <w:r w:rsidR="005548BA">
        <w:rPr>
          <w:sz w:val="24"/>
          <w:szCs w:val="24"/>
        </w:rPr>
        <w:t xml:space="preserve">. </w:t>
      </w:r>
    </w:p>
    <w:p w:rsidR="00BF18AE" w:rsidRPr="00FA70DA" w:rsidRDefault="00BF18AE" w:rsidP="00BF18AE">
      <w:pPr>
        <w:rPr>
          <w:sz w:val="24"/>
          <w:szCs w:val="24"/>
        </w:rPr>
      </w:pPr>
    </w:p>
    <w:p w:rsidR="00BF18AE" w:rsidRDefault="00BF18AE" w:rsidP="00BF18AE">
      <w:pPr>
        <w:rPr>
          <w:sz w:val="24"/>
          <w:szCs w:val="24"/>
        </w:rPr>
      </w:pPr>
      <w:r>
        <w:rPr>
          <w:i/>
          <w:sz w:val="24"/>
          <w:szCs w:val="24"/>
        </w:rPr>
        <w:t>Goodness of fit</w:t>
      </w:r>
      <w:r w:rsidR="005548BA">
        <w:rPr>
          <w:sz w:val="24"/>
          <w:szCs w:val="24"/>
        </w:rPr>
        <w:t xml:space="preserve">. </w:t>
      </w:r>
      <w:r>
        <w:rPr>
          <w:sz w:val="24"/>
          <w:szCs w:val="24"/>
        </w:rPr>
        <w:t>The regression line appears to fit the data well</w:t>
      </w:r>
      <w:r w:rsidR="005548BA">
        <w:rPr>
          <w:sz w:val="24"/>
          <w:szCs w:val="24"/>
        </w:rPr>
        <w:t xml:space="preserve">. </w:t>
      </w:r>
      <w:r>
        <w:rPr>
          <w:sz w:val="24"/>
          <w:szCs w:val="24"/>
        </w:rPr>
        <w:t>The vertical differences between the actual costs and the regression line appear to be quite small</w:t>
      </w:r>
      <w:r w:rsidR="005548BA">
        <w:rPr>
          <w:sz w:val="24"/>
          <w:szCs w:val="24"/>
        </w:rPr>
        <w:t xml:space="preserve">. </w:t>
      </w:r>
    </w:p>
    <w:p w:rsidR="00BF18AE" w:rsidRPr="00FA70DA" w:rsidRDefault="00BF18AE" w:rsidP="00BF18AE">
      <w:pPr>
        <w:rPr>
          <w:sz w:val="24"/>
          <w:szCs w:val="24"/>
        </w:rPr>
      </w:pPr>
    </w:p>
    <w:p w:rsidR="00BF18AE" w:rsidRDefault="00BF18AE" w:rsidP="00BF18AE">
      <w:pPr>
        <w:rPr>
          <w:sz w:val="24"/>
          <w:szCs w:val="24"/>
        </w:rPr>
      </w:pPr>
      <w:proofErr w:type="gramStart"/>
      <w:r w:rsidRPr="000D145C">
        <w:rPr>
          <w:i/>
          <w:sz w:val="24"/>
          <w:szCs w:val="24"/>
        </w:rPr>
        <w:t>Signi</w:t>
      </w:r>
      <w:r>
        <w:rPr>
          <w:i/>
          <w:sz w:val="24"/>
          <w:szCs w:val="24"/>
        </w:rPr>
        <w:t>ficance of independent variable</w:t>
      </w:r>
      <w:r w:rsidR="005548BA">
        <w:rPr>
          <w:sz w:val="24"/>
          <w:szCs w:val="24"/>
        </w:rPr>
        <w:t>.</w:t>
      </w:r>
      <w:proofErr w:type="gramEnd"/>
      <w:r w:rsidR="005548BA">
        <w:rPr>
          <w:sz w:val="24"/>
          <w:szCs w:val="24"/>
        </w:rPr>
        <w:t xml:space="preserve"> </w:t>
      </w:r>
      <w:r>
        <w:rPr>
          <w:sz w:val="24"/>
          <w:szCs w:val="24"/>
        </w:rPr>
        <w:t>The regression line has a steep positive slope and increases by $</w:t>
      </w:r>
      <w:r w:rsidR="005F6803">
        <w:rPr>
          <w:sz w:val="24"/>
          <w:szCs w:val="24"/>
        </w:rPr>
        <w:t>28.91</w:t>
      </w:r>
      <w:r>
        <w:rPr>
          <w:sz w:val="24"/>
          <w:szCs w:val="24"/>
        </w:rPr>
        <w:t xml:space="preserve"> for each additional ord</w:t>
      </w:r>
      <w:r w:rsidRPr="008B40E2">
        <w:rPr>
          <w:sz w:val="24"/>
          <w:szCs w:val="24"/>
        </w:rPr>
        <w:t>er</w:t>
      </w:r>
      <w:r w:rsidR="005548BA">
        <w:rPr>
          <w:sz w:val="24"/>
          <w:szCs w:val="24"/>
        </w:rPr>
        <w:t xml:space="preserve">. </w:t>
      </w:r>
      <w:r>
        <w:rPr>
          <w:sz w:val="24"/>
          <w:szCs w:val="24"/>
        </w:rPr>
        <w:t>Because</w:t>
      </w:r>
      <w:r w:rsidRPr="008B40E2">
        <w:rPr>
          <w:sz w:val="24"/>
          <w:szCs w:val="24"/>
        </w:rPr>
        <w:t xml:space="preserve"> the slope is not flat, there is </w:t>
      </w:r>
      <w:r>
        <w:rPr>
          <w:sz w:val="24"/>
          <w:szCs w:val="24"/>
        </w:rPr>
        <w:t>a strong relationship between number of ord</w:t>
      </w:r>
      <w:r w:rsidRPr="008B40E2">
        <w:rPr>
          <w:sz w:val="24"/>
          <w:szCs w:val="24"/>
        </w:rPr>
        <w:t xml:space="preserve">ers </w:t>
      </w:r>
      <w:r>
        <w:rPr>
          <w:sz w:val="24"/>
          <w:szCs w:val="24"/>
        </w:rPr>
        <w:t>and</w:t>
      </w:r>
      <w:r w:rsidRPr="008B40E2">
        <w:rPr>
          <w:sz w:val="24"/>
          <w:szCs w:val="24"/>
        </w:rPr>
        <w:t xml:space="preserve"> total </w:t>
      </w:r>
      <w:r>
        <w:rPr>
          <w:sz w:val="24"/>
          <w:szCs w:val="24"/>
        </w:rPr>
        <w:t xml:space="preserve">weekly </w:t>
      </w:r>
      <w:r w:rsidRPr="008B40E2">
        <w:rPr>
          <w:sz w:val="24"/>
          <w:szCs w:val="24"/>
        </w:rPr>
        <w:t>cost</w:t>
      </w:r>
      <w:r>
        <w:rPr>
          <w:sz w:val="24"/>
          <w:szCs w:val="24"/>
        </w:rPr>
        <w:t>s</w:t>
      </w:r>
      <w:r w:rsidRPr="008B40E2">
        <w:rPr>
          <w:sz w:val="24"/>
          <w:szCs w:val="24"/>
        </w:rPr>
        <w:t>.</w:t>
      </w:r>
    </w:p>
    <w:p w:rsidR="00BF18AE" w:rsidRDefault="00BF18AE" w:rsidP="00BF18AE">
      <w:pPr>
        <w:rPr>
          <w:sz w:val="24"/>
          <w:szCs w:val="24"/>
        </w:rPr>
      </w:pPr>
    </w:p>
    <w:p w:rsidR="00BF18AE" w:rsidRDefault="00BF18AE" w:rsidP="00BF18AE">
      <w:pPr>
        <w:rPr>
          <w:sz w:val="24"/>
          <w:szCs w:val="24"/>
        </w:rPr>
      </w:pPr>
      <w:r>
        <w:rPr>
          <w:sz w:val="24"/>
          <w:szCs w:val="24"/>
        </w:rPr>
        <w:t>The regression line is the more accurate estimate of the relationship between number of orders and total weekly costs because it uses all available data points while the high-low method relies only on two data points and may therefore miss some information contained in the other data points</w:t>
      </w:r>
      <w:r w:rsidR="005548BA">
        <w:rPr>
          <w:sz w:val="24"/>
          <w:szCs w:val="24"/>
        </w:rPr>
        <w:t xml:space="preserve">. </w:t>
      </w:r>
      <w:r>
        <w:rPr>
          <w:sz w:val="24"/>
          <w:szCs w:val="24"/>
        </w:rPr>
        <w:t>In addition, because the low data point falls below the regression line, the high-low method predicts a lower amount of fixed cost and a steeper slope (higher amount of variable cost per order)</w:t>
      </w:r>
      <w:r w:rsidR="005548BA">
        <w:rPr>
          <w:sz w:val="24"/>
          <w:szCs w:val="24"/>
        </w:rPr>
        <w:t xml:space="preserve">. </w:t>
      </w:r>
    </w:p>
    <w:p w:rsidR="00BF18AE" w:rsidRPr="008B40E2" w:rsidRDefault="00BF18AE" w:rsidP="00BF18AE">
      <w:pPr>
        <w:rPr>
          <w:sz w:val="24"/>
          <w:szCs w:val="24"/>
        </w:rPr>
      </w:pPr>
    </w:p>
    <w:p w:rsidR="0018749D" w:rsidRDefault="00BF18AE" w:rsidP="00BF18AE">
      <w:pPr>
        <w:rPr>
          <w:sz w:val="24"/>
          <w:szCs w:val="24"/>
        </w:rPr>
      </w:pPr>
      <w:r>
        <w:rPr>
          <w:sz w:val="24"/>
          <w:szCs w:val="24"/>
        </w:rPr>
        <w:t>4.</w:t>
      </w:r>
      <w:r>
        <w:rPr>
          <w:sz w:val="24"/>
          <w:szCs w:val="24"/>
        </w:rPr>
        <w:tab/>
      </w:r>
      <w:r w:rsidR="0018749D">
        <w:rPr>
          <w:sz w:val="24"/>
          <w:szCs w:val="24"/>
        </w:rPr>
        <w:t>Profit =</w:t>
      </w:r>
    </w:p>
    <w:p w:rsidR="00BF18AE" w:rsidRDefault="00BF18AE" w:rsidP="0018749D">
      <w:pPr>
        <w:ind w:firstLine="720"/>
        <w:rPr>
          <w:sz w:val="24"/>
          <w:szCs w:val="24"/>
        </w:rPr>
      </w:pPr>
      <w:r>
        <w:rPr>
          <w:sz w:val="24"/>
          <w:szCs w:val="24"/>
        </w:rPr>
        <w:t>Total weekly revenues + Total seasonal members</w:t>
      </w:r>
      <w:r w:rsidR="0018749D">
        <w:rPr>
          <w:sz w:val="24"/>
          <w:szCs w:val="24"/>
        </w:rPr>
        <w:t>hip fees – Total weekly costs =</w:t>
      </w:r>
    </w:p>
    <w:p w:rsidR="0018749D" w:rsidRDefault="00BF18AE" w:rsidP="00BF18AE">
      <w:pPr>
        <w:rPr>
          <w:sz w:val="24"/>
          <w:szCs w:val="24"/>
        </w:rPr>
      </w:pPr>
      <w:r>
        <w:rPr>
          <w:sz w:val="24"/>
          <w:szCs w:val="24"/>
        </w:rPr>
        <w:tab/>
      </w:r>
      <w:r w:rsidR="0018749D">
        <w:rPr>
          <w:sz w:val="24"/>
          <w:szCs w:val="24"/>
        </w:rPr>
        <w:t>(Total number of orders</w:t>
      </w:r>
      <w:r w:rsidR="0018749D" w:rsidRPr="0018749D">
        <w:rPr>
          <w:sz w:val="24"/>
          <w:szCs w:val="24"/>
        </w:rPr>
        <w:t xml:space="preserve"> </w:t>
      </w:r>
      <w:r w:rsidR="00F3289D">
        <w:rPr>
          <w:sz w:val="24"/>
          <w:szCs w:val="24"/>
        </w:rPr>
        <w:t>× $</w:t>
      </w:r>
      <w:r w:rsidR="005F6803">
        <w:rPr>
          <w:sz w:val="24"/>
          <w:szCs w:val="24"/>
        </w:rPr>
        <w:t>35</w:t>
      </w:r>
      <w:r w:rsidR="00B11898">
        <w:rPr>
          <w:sz w:val="24"/>
          <w:szCs w:val="24"/>
        </w:rPr>
        <w:t>)</w:t>
      </w:r>
      <w:r w:rsidR="0018749D">
        <w:rPr>
          <w:sz w:val="24"/>
          <w:szCs w:val="24"/>
        </w:rPr>
        <w:t xml:space="preserve"> + </w:t>
      </w:r>
      <w:r w:rsidR="005F6803">
        <w:rPr>
          <w:sz w:val="24"/>
          <w:szCs w:val="24"/>
        </w:rPr>
        <w:t>(7</w:t>
      </w:r>
      <w:r w:rsidR="00F3289D">
        <w:rPr>
          <w:sz w:val="24"/>
          <w:szCs w:val="24"/>
        </w:rPr>
        <w:t>00 × $</w:t>
      </w:r>
      <w:r w:rsidR="00DB0E25">
        <w:rPr>
          <w:sz w:val="24"/>
          <w:szCs w:val="24"/>
        </w:rPr>
        <w:t>75</w:t>
      </w:r>
      <w:r>
        <w:rPr>
          <w:sz w:val="24"/>
          <w:szCs w:val="24"/>
        </w:rPr>
        <w:t xml:space="preserve">) </w:t>
      </w:r>
      <w:r w:rsidR="005548BA">
        <w:rPr>
          <w:sz w:val="24"/>
          <w:szCs w:val="24"/>
        </w:rPr>
        <w:t xml:space="preserve">– </w:t>
      </w:r>
      <w:r>
        <w:rPr>
          <w:sz w:val="24"/>
          <w:szCs w:val="24"/>
        </w:rPr>
        <w:t>$</w:t>
      </w:r>
      <w:r w:rsidR="005F6803">
        <w:rPr>
          <w:sz w:val="24"/>
          <w:szCs w:val="24"/>
        </w:rPr>
        <w:t>229,940</w:t>
      </w:r>
      <w:r>
        <w:rPr>
          <w:sz w:val="24"/>
          <w:szCs w:val="24"/>
        </w:rPr>
        <w:t xml:space="preserve"> = </w:t>
      </w:r>
    </w:p>
    <w:p w:rsidR="00B11898" w:rsidRDefault="00F3289D" w:rsidP="00B11898">
      <w:pPr>
        <w:ind w:firstLine="720"/>
        <w:rPr>
          <w:sz w:val="24"/>
          <w:szCs w:val="24"/>
        </w:rPr>
      </w:pPr>
      <w:r>
        <w:rPr>
          <w:sz w:val="24"/>
          <w:szCs w:val="24"/>
        </w:rPr>
        <w:t>(</w:t>
      </w:r>
      <w:r w:rsidR="005F6803">
        <w:rPr>
          <w:sz w:val="24"/>
          <w:szCs w:val="24"/>
        </w:rPr>
        <w:t>4,478 × $35</w:t>
      </w:r>
      <w:r w:rsidR="00B11898">
        <w:rPr>
          <w:sz w:val="24"/>
          <w:szCs w:val="24"/>
        </w:rPr>
        <w:t>) + (</w:t>
      </w:r>
      <w:r w:rsidR="005F6803">
        <w:rPr>
          <w:sz w:val="24"/>
          <w:szCs w:val="24"/>
        </w:rPr>
        <w:t>7</w:t>
      </w:r>
      <w:r w:rsidR="00B11898">
        <w:rPr>
          <w:sz w:val="24"/>
          <w:szCs w:val="24"/>
        </w:rPr>
        <w:t>00 × $</w:t>
      </w:r>
      <w:r w:rsidR="00DB0E25">
        <w:rPr>
          <w:sz w:val="24"/>
          <w:szCs w:val="24"/>
        </w:rPr>
        <w:t>75</w:t>
      </w:r>
      <w:r w:rsidR="00B11898">
        <w:rPr>
          <w:sz w:val="24"/>
          <w:szCs w:val="24"/>
        </w:rPr>
        <w:t xml:space="preserve">) </w:t>
      </w:r>
      <w:r w:rsidR="005548BA">
        <w:rPr>
          <w:sz w:val="24"/>
          <w:szCs w:val="24"/>
        </w:rPr>
        <w:t xml:space="preserve">– </w:t>
      </w:r>
      <w:r w:rsidR="00B11898">
        <w:rPr>
          <w:sz w:val="24"/>
          <w:szCs w:val="24"/>
        </w:rPr>
        <w:t>$</w:t>
      </w:r>
      <w:r w:rsidR="005F6803">
        <w:rPr>
          <w:sz w:val="24"/>
          <w:szCs w:val="24"/>
        </w:rPr>
        <w:t>229,940</w:t>
      </w:r>
      <w:r w:rsidR="00B11898">
        <w:rPr>
          <w:sz w:val="24"/>
          <w:szCs w:val="24"/>
        </w:rPr>
        <w:t xml:space="preserve"> =</w:t>
      </w:r>
    </w:p>
    <w:p w:rsidR="00BF18AE" w:rsidRDefault="0018749D" w:rsidP="0018749D">
      <w:pPr>
        <w:ind w:firstLine="720"/>
        <w:rPr>
          <w:sz w:val="24"/>
          <w:szCs w:val="24"/>
        </w:rPr>
      </w:pPr>
      <w:r>
        <w:rPr>
          <w:sz w:val="24"/>
          <w:szCs w:val="24"/>
        </w:rPr>
        <w:t>$</w:t>
      </w:r>
      <w:r w:rsidR="0013524B">
        <w:rPr>
          <w:sz w:val="24"/>
          <w:szCs w:val="24"/>
        </w:rPr>
        <w:t>156,73</w:t>
      </w:r>
      <w:r w:rsidR="005F6803">
        <w:rPr>
          <w:sz w:val="24"/>
          <w:szCs w:val="24"/>
        </w:rPr>
        <w:t>0</w:t>
      </w:r>
      <w:r w:rsidR="00F3289D">
        <w:rPr>
          <w:sz w:val="24"/>
          <w:szCs w:val="24"/>
        </w:rPr>
        <w:t xml:space="preserve"> + $</w:t>
      </w:r>
      <w:r w:rsidR="00DB0E25">
        <w:rPr>
          <w:sz w:val="24"/>
          <w:szCs w:val="24"/>
        </w:rPr>
        <w:t>5</w:t>
      </w:r>
      <w:r w:rsidR="005F6803">
        <w:rPr>
          <w:sz w:val="24"/>
          <w:szCs w:val="24"/>
        </w:rPr>
        <w:t>2</w:t>
      </w:r>
      <w:r w:rsidR="00DB0E25">
        <w:rPr>
          <w:sz w:val="24"/>
          <w:szCs w:val="24"/>
        </w:rPr>
        <w:t>,5</w:t>
      </w:r>
      <w:r>
        <w:rPr>
          <w:sz w:val="24"/>
          <w:szCs w:val="24"/>
        </w:rPr>
        <w:t xml:space="preserve">00 </w:t>
      </w:r>
      <w:r w:rsidR="005548BA">
        <w:rPr>
          <w:sz w:val="24"/>
          <w:szCs w:val="24"/>
        </w:rPr>
        <w:t xml:space="preserve">– </w:t>
      </w:r>
      <w:r>
        <w:rPr>
          <w:sz w:val="24"/>
          <w:szCs w:val="24"/>
        </w:rPr>
        <w:t>$</w:t>
      </w:r>
      <w:r w:rsidR="005F6803">
        <w:rPr>
          <w:sz w:val="24"/>
          <w:szCs w:val="24"/>
        </w:rPr>
        <w:t>229,940</w:t>
      </w:r>
      <w:r>
        <w:rPr>
          <w:sz w:val="24"/>
          <w:szCs w:val="24"/>
        </w:rPr>
        <w:t xml:space="preserve"> = ($</w:t>
      </w:r>
      <w:r w:rsidR="00DB0E25">
        <w:rPr>
          <w:sz w:val="24"/>
          <w:szCs w:val="24"/>
        </w:rPr>
        <w:t>20,71</w:t>
      </w:r>
      <w:r w:rsidR="0013524B">
        <w:rPr>
          <w:sz w:val="24"/>
          <w:szCs w:val="24"/>
        </w:rPr>
        <w:t>0</w:t>
      </w:r>
      <w:r>
        <w:rPr>
          <w:sz w:val="24"/>
          <w:szCs w:val="24"/>
        </w:rPr>
        <w:t>).</w:t>
      </w:r>
    </w:p>
    <w:p w:rsidR="00BF18AE" w:rsidRDefault="00BF18AE" w:rsidP="00BF18AE">
      <w:pPr>
        <w:rPr>
          <w:sz w:val="24"/>
          <w:szCs w:val="24"/>
        </w:rPr>
      </w:pPr>
      <w:r>
        <w:rPr>
          <w:sz w:val="24"/>
          <w:szCs w:val="24"/>
        </w:rPr>
        <w:tab/>
        <w:t>No, the club did not make a profit.</w:t>
      </w:r>
    </w:p>
    <w:p w:rsidR="00BF18AE" w:rsidRDefault="00BF18AE" w:rsidP="000D1EFC">
      <w:pPr>
        <w:spacing w:before="240"/>
        <w:rPr>
          <w:sz w:val="24"/>
          <w:szCs w:val="24"/>
        </w:rPr>
      </w:pPr>
      <w:r>
        <w:rPr>
          <w:sz w:val="24"/>
          <w:szCs w:val="24"/>
        </w:rPr>
        <w:lastRenderedPageBreak/>
        <w:t>5.</w:t>
      </w:r>
      <w:r>
        <w:rPr>
          <w:sz w:val="24"/>
          <w:szCs w:val="24"/>
        </w:rPr>
        <w:tab/>
      </w:r>
      <w:r w:rsidR="00B73718">
        <w:rPr>
          <w:sz w:val="24"/>
          <w:szCs w:val="24"/>
        </w:rPr>
        <w:t>Let the average number of weekly orders be denoted by AWO</w:t>
      </w:r>
      <w:r w:rsidR="005548BA">
        <w:rPr>
          <w:sz w:val="24"/>
          <w:szCs w:val="24"/>
        </w:rPr>
        <w:t xml:space="preserve">. </w:t>
      </w:r>
      <w:r w:rsidR="00B73718">
        <w:rPr>
          <w:sz w:val="24"/>
          <w:szCs w:val="24"/>
        </w:rPr>
        <w:t xml:space="preserve">We want to find the value of AWO for which Fresh </w:t>
      </w:r>
      <w:r w:rsidR="00DB2B5F">
        <w:rPr>
          <w:sz w:val="24"/>
          <w:szCs w:val="24"/>
        </w:rPr>
        <w:t>Choice</w:t>
      </w:r>
      <w:r w:rsidR="00B73718">
        <w:rPr>
          <w:sz w:val="24"/>
          <w:szCs w:val="24"/>
        </w:rPr>
        <w:t xml:space="preserve"> will achieve zero profit</w:t>
      </w:r>
      <w:r w:rsidR="005548BA">
        <w:rPr>
          <w:sz w:val="24"/>
          <w:szCs w:val="24"/>
        </w:rPr>
        <w:t xml:space="preserve">. </w:t>
      </w:r>
      <w:r w:rsidR="00B73718">
        <w:rPr>
          <w:sz w:val="24"/>
          <w:szCs w:val="24"/>
        </w:rPr>
        <w:t>Using the format in requirement 4, we want:</w:t>
      </w:r>
    </w:p>
    <w:p w:rsidR="00BF18AE" w:rsidRDefault="00BF18AE" w:rsidP="00BF18AE">
      <w:pPr>
        <w:rPr>
          <w:sz w:val="24"/>
          <w:szCs w:val="24"/>
        </w:rPr>
      </w:pPr>
    </w:p>
    <w:p w:rsidR="00BF18AE" w:rsidRDefault="00B73718" w:rsidP="00BF18AE">
      <w:pPr>
        <w:rPr>
          <w:sz w:val="24"/>
          <w:szCs w:val="24"/>
        </w:rPr>
      </w:pPr>
      <w:r>
        <w:rPr>
          <w:sz w:val="24"/>
          <w:szCs w:val="24"/>
        </w:rPr>
        <w:t xml:space="preserve">Profit = </w:t>
      </w:r>
      <w:r w:rsidR="00BF18AE">
        <w:rPr>
          <w:sz w:val="24"/>
          <w:szCs w:val="24"/>
        </w:rPr>
        <w:t>[</w:t>
      </w:r>
      <w:r>
        <w:rPr>
          <w:sz w:val="24"/>
          <w:szCs w:val="24"/>
        </w:rPr>
        <w:t xml:space="preserve">AWO </w:t>
      </w:r>
      <w:r w:rsidR="00BF18AE">
        <w:rPr>
          <w:sz w:val="24"/>
          <w:szCs w:val="24"/>
        </w:rPr>
        <w:t>× 10 weeks</w:t>
      </w:r>
      <w:r>
        <w:rPr>
          <w:sz w:val="24"/>
          <w:szCs w:val="24"/>
        </w:rPr>
        <w:t xml:space="preserve"> × $</w:t>
      </w:r>
      <w:r w:rsidR="00DB0E25">
        <w:rPr>
          <w:sz w:val="24"/>
          <w:szCs w:val="24"/>
        </w:rPr>
        <w:t>35</w:t>
      </w:r>
      <w:r w:rsidR="00BF18AE">
        <w:rPr>
          <w:sz w:val="24"/>
          <w:szCs w:val="24"/>
        </w:rPr>
        <w:t xml:space="preserve">] + </w:t>
      </w:r>
      <w:r>
        <w:rPr>
          <w:sz w:val="24"/>
          <w:szCs w:val="24"/>
        </w:rPr>
        <w:t>(</w:t>
      </w:r>
      <w:r w:rsidR="00DB0E25">
        <w:rPr>
          <w:sz w:val="24"/>
          <w:szCs w:val="24"/>
        </w:rPr>
        <w:t>85</w:t>
      </w:r>
      <w:r w:rsidR="00BF18AE">
        <w:rPr>
          <w:sz w:val="24"/>
          <w:szCs w:val="24"/>
        </w:rPr>
        <w:t>0</w:t>
      </w:r>
      <w:r w:rsidR="006A3541">
        <w:rPr>
          <w:sz w:val="24"/>
          <w:szCs w:val="24"/>
        </w:rPr>
        <w:t xml:space="preserve"> × $</w:t>
      </w:r>
      <w:r w:rsidR="00DB0E25">
        <w:rPr>
          <w:sz w:val="24"/>
          <w:szCs w:val="24"/>
        </w:rPr>
        <w:t>75</w:t>
      </w:r>
      <w:r w:rsidR="006A3541">
        <w:rPr>
          <w:sz w:val="24"/>
          <w:szCs w:val="24"/>
        </w:rPr>
        <w:t>) – [$1</w:t>
      </w:r>
      <w:r w:rsidR="00DB0E25">
        <w:rPr>
          <w:sz w:val="24"/>
          <w:szCs w:val="24"/>
        </w:rPr>
        <w:t>0,048</w:t>
      </w:r>
      <w:r w:rsidR="00BF18AE">
        <w:rPr>
          <w:sz w:val="24"/>
          <w:szCs w:val="24"/>
        </w:rPr>
        <w:t xml:space="preserve"> + </w:t>
      </w:r>
      <w:r>
        <w:rPr>
          <w:sz w:val="24"/>
          <w:szCs w:val="24"/>
        </w:rPr>
        <w:t>(</w:t>
      </w:r>
      <w:r w:rsidR="00BF18AE">
        <w:rPr>
          <w:sz w:val="24"/>
          <w:szCs w:val="24"/>
        </w:rPr>
        <w:t>$</w:t>
      </w:r>
      <w:r w:rsidR="00DB0E25">
        <w:rPr>
          <w:sz w:val="24"/>
          <w:szCs w:val="24"/>
        </w:rPr>
        <w:t>28.91</w:t>
      </w:r>
      <w:r>
        <w:rPr>
          <w:sz w:val="24"/>
          <w:szCs w:val="24"/>
        </w:rPr>
        <w:t xml:space="preserve"> × AWO)] × 10 weeks = $0 </w:t>
      </w:r>
    </w:p>
    <w:p w:rsidR="00BF18AE" w:rsidRDefault="00BF18AE" w:rsidP="00BF18AE">
      <w:pPr>
        <w:rPr>
          <w:sz w:val="24"/>
          <w:szCs w:val="24"/>
        </w:rPr>
      </w:pPr>
    </w:p>
    <w:p w:rsidR="00BF18AE" w:rsidRDefault="00BF18AE" w:rsidP="00BF18AE">
      <w:pPr>
        <w:rPr>
          <w:sz w:val="24"/>
          <w:szCs w:val="24"/>
        </w:rPr>
      </w:pPr>
      <w:r>
        <w:rPr>
          <w:sz w:val="24"/>
          <w:szCs w:val="24"/>
        </w:rPr>
        <w:t>$</w:t>
      </w:r>
      <w:r w:rsidR="00DB0E25">
        <w:rPr>
          <w:sz w:val="24"/>
          <w:szCs w:val="24"/>
        </w:rPr>
        <w:t>35</w:t>
      </w:r>
      <w:r>
        <w:rPr>
          <w:sz w:val="24"/>
          <w:szCs w:val="24"/>
        </w:rPr>
        <w:t>0</w:t>
      </w:r>
      <w:r w:rsidR="00B73718">
        <w:rPr>
          <w:sz w:val="24"/>
          <w:szCs w:val="24"/>
        </w:rPr>
        <w:t xml:space="preserve"> × AWO + $</w:t>
      </w:r>
      <w:r w:rsidR="00DB0E25">
        <w:rPr>
          <w:sz w:val="24"/>
          <w:szCs w:val="24"/>
        </w:rPr>
        <w:t>63,75</w:t>
      </w:r>
      <w:r w:rsidR="00B73718">
        <w:rPr>
          <w:sz w:val="24"/>
          <w:szCs w:val="24"/>
        </w:rPr>
        <w:t>0 – $</w:t>
      </w:r>
      <w:r w:rsidR="006A3541">
        <w:rPr>
          <w:sz w:val="24"/>
          <w:szCs w:val="24"/>
        </w:rPr>
        <w:t>1</w:t>
      </w:r>
      <w:r w:rsidR="00DB0E25">
        <w:rPr>
          <w:sz w:val="24"/>
          <w:szCs w:val="24"/>
        </w:rPr>
        <w:t>00,480</w:t>
      </w:r>
      <w:r w:rsidR="00B73718">
        <w:rPr>
          <w:sz w:val="24"/>
          <w:szCs w:val="24"/>
        </w:rPr>
        <w:t xml:space="preserve"> – $</w:t>
      </w:r>
      <w:r w:rsidR="00DB0E25">
        <w:rPr>
          <w:sz w:val="24"/>
          <w:szCs w:val="24"/>
        </w:rPr>
        <w:t>289.1</w:t>
      </w:r>
      <w:r w:rsidR="00B73718">
        <w:rPr>
          <w:sz w:val="24"/>
          <w:szCs w:val="24"/>
        </w:rPr>
        <w:t xml:space="preserve"> × AWO</w:t>
      </w:r>
      <w:r>
        <w:rPr>
          <w:sz w:val="24"/>
          <w:szCs w:val="24"/>
        </w:rPr>
        <w:t xml:space="preserve"> = $0</w:t>
      </w:r>
    </w:p>
    <w:p w:rsidR="00B73718" w:rsidRDefault="00B73718" w:rsidP="00BF18AE">
      <w:pPr>
        <w:rPr>
          <w:sz w:val="24"/>
          <w:szCs w:val="24"/>
        </w:rPr>
      </w:pPr>
    </w:p>
    <w:p w:rsidR="00BF18AE" w:rsidRDefault="00B73718" w:rsidP="00BF18AE">
      <w:pPr>
        <w:rPr>
          <w:sz w:val="24"/>
          <w:szCs w:val="24"/>
        </w:rPr>
      </w:pPr>
      <w:r>
        <w:rPr>
          <w:sz w:val="24"/>
          <w:szCs w:val="24"/>
        </w:rPr>
        <w:t>$</w:t>
      </w:r>
      <w:r w:rsidR="00DB0E25">
        <w:rPr>
          <w:sz w:val="24"/>
          <w:szCs w:val="24"/>
        </w:rPr>
        <w:t>60.9</w:t>
      </w:r>
      <w:r>
        <w:rPr>
          <w:sz w:val="24"/>
          <w:szCs w:val="24"/>
        </w:rPr>
        <w:t xml:space="preserve"> × AWO = $</w:t>
      </w:r>
      <w:r w:rsidR="00DB0E25">
        <w:rPr>
          <w:sz w:val="24"/>
          <w:szCs w:val="24"/>
        </w:rPr>
        <w:t>36</w:t>
      </w:r>
      <w:r>
        <w:rPr>
          <w:sz w:val="24"/>
          <w:szCs w:val="24"/>
        </w:rPr>
        <w:t>,</w:t>
      </w:r>
      <w:r w:rsidR="00DB0E25">
        <w:rPr>
          <w:sz w:val="24"/>
          <w:szCs w:val="24"/>
        </w:rPr>
        <w:t>730</w:t>
      </w:r>
    </w:p>
    <w:p w:rsidR="00B73718" w:rsidRDefault="00B73718" w:rsidP="00BF18AE">
      <w:pPr>
        <w:rPr>
          <w:sz w:val="24"/>
          <w:szCs w:val="24"/>
        </w:rPr>
      </w:pPr>
    </w:p>
    <w:p w:rsidR="00BF18AE" w:rsidRDefault="00B73718" w:rsidP="00BF18AE">
      <w:pPr>
        <w:rPr>
          <w:sz w:val="24"/>
          <w:szCs w:val="24"/>
        </w:rPr>
      </w:pPr>
      <w:r>
        <w:rPr>
          <w:sz w:val="24"/>
          <w:szCs w:val="24"/>
        </w:rPr>
        <w:t>AWO = $</w:t>
      </w:r>
      <w:r w:rsidR="00DB0E25">
        <w:rPr>
          <w:sz w:val="24"/>
          <w:szCs w:val="24"/>
        </w:rPr>
        <w:t>36,730</w:t>
      </w:r>
      <w:r>
        <w:rPr>
          <w:sz w:val="24"/>
          <w:szCs w:val="24"/>
        </w:rPr>
        <w:t xml:space="preserve"> ÷ $</w:t>
      </w:r>
      <w:r w:rsidR="00DB0E25">
        <w:rPr>
          <w:sz w:val="24"/>
          <w:szCs w:val="24"/>
        </w:rPr>
        <w:t>60.9</w:t>
      </w:r>
      <w:r>
        <w:rPr>
          <w:sz w:val="24"/>
          <w:szCs w:val="24"/>
        </w:rPr>
        <w:t xml:space="preserve"> = </w:t>
      </w:r>
      <w:r w:rsidR="00DB0E25">
        <w:rPr>
          <w:sz w:val="24"/>
          <w:szCs w:val="24"/>
        </w:rPr>
        <w:t>603.12</w:t>
      </w:r>
    </w:p>
    <w:p w:rsidR="00B73718" w:rsidRDefault="00B73718" w:rsidP="00B73718">
      <w:pPr>
        <w:rPr>
          <w:sz w:val="24"/>
          <w:szCs w:val="24"/>
        </w:rPr>
      </w:pPr>
    </w:p>
    <w:p w:rsidR="008B40E2" w:rsidRPr="008B40E2" w:rsidRDefault="00B73718" w:rsidP="00B73718">
      <w:pPr>
        <w:rPr>
          <w:sz w:val="24"/>
          <w:szCs w:val="24"/>
          <w:u w:val="single"/>
        </w:rPr>
      </w:pPr>
      <w:r>
        <w:rPr>
          <w:sz w:val="24"/>
          <w:szCs w:val="24"/>
        </w:rPr>
        <w:t xml:space="preserve">So, Fresh </w:t>
      </w:r>
      <w:r w:rsidR="00DB2B5F">
        <w:rPr>
          <w:sz w:val="24"/>
          <w:szCs w:val="24"/>
        </w:rPr>
        <w:t>Choice</w:t>
      </w:r>
      <w:r>
        <w:rPr>
          <w:sz w:val="24"/>
          <w:szCs w:val="24"/>
        </w:rPr>
        <w:t xml:space="preserve"> will have to get at least </w:t>
      </w:r>
      <w:r w:rsidR="00DB0E25">
        <w:rPr>
          <w:sz w:val="24"/>
          <w:szCs w:val="24"/>
        </w:rPr>
        <w:t>604</w:t>
      </w:r>
      <w:r>
        <w:rPr>
          <w:sz w:val="24"/>
          <w:szCs w:val="24"/>
        </w:rPr>
        <w:t xml:space="preserve"> weekly orders in order to break even next year.</w:t>
      </w:r>
    </w:p>
    <w:p w:rsidR="008B40E2" w:rsidRPr="008B40E2" w:rsidRDefault="008B40E2" w:rsidP="009B68C4">
      <w:pPr>
        <w:pStyle w:val="BodyText3"/>
        <w:tabs>
          <w:tab w:val="left" w:pos="720"/>
          <w:tab w:val="left" w:pos="2160"/>
        </w:tabs>
        <w:spacing w:line="240" w:lineRule="auto"/>
      </w:pPr>
    </w:p>
    <w:p w:rsidR="009C2942" w:rsidRPr="003C4D43" w:rsidRDefault="003C7C61" w:rsidP="009B68C4">
      <w:pPr>
        <w:pStyle w:val="BodyText3"/>
        <w:tabs>
          <w:tab w:val="left" w:pos="720"/>
          <w:tab w:val="left" w:pos="2160"/>
        </w:tabs>
        <w:spacing w:line="240" w:lineRule="auto"/>
        <w:rPr>
          <w:b/>
        </w:rPr>
      </w:pPr>
      <w:r w:rsidRPr="003C7C61">
        <w:rPr>
          <w:b/>
        </w:rPr>
        <w:t>10-</w:t>
      </w:r>
      <w:proofErr w:type="gramStart"/>
      <w:r w:rsidRPr="003C7C61">
        <w:rPr>
          <w:b/>
        </w:rPr>
        <w:t>3</w:t>
      </w:r>
      <w:r w:rsidR="00444783">
        <w:rPr>
          <w:b/>
        </w:rPr>
        <w:t>2</w:t>
      </w:r>
      <w:r>
        <w:t xml:space="preserve">  </w:t>
      </w:r>
      <w:r w:rsidR="009C2942">
        <w:t>(</w:t>
      </w:r>
      <w:proofErr w:type="gramEnd"/>
      <w:r w:rsidR="009C2942">
        <w:t>30</w:t>
      </w:r>
      <w:r w:rsidR="009C2942">
        <w:sym w:font="Symbol" w:char="F02D"/>
      </w:r>
      <w:r w:rsidR="009C2942">
        <w:t>40 min.)</w:t>
      </w:r>
      <w:r w:rsidR="00D908BF">
        <w:tab/>
      </w:r>
      <w:r w:rsidR="009C2942">
        <w:rPr>
          <w:b/>
        </w:rPr>
        <w:t>High-low method</w:t>
      </w:r>
      <w:r w:rsidR="00C2222D">
        <w:rPr>
          <w:b/>
        </w:rPr>
        <w:t xml:space="preserve">, </w:t>
      </w:r>
      <w:r w:rsidR="009C2942">
        <w:rPr>
          <w:b/>
        </w:rPr>
        <w:t>regression analysis.</w:t>
      </w:r>
    </w:p>
    <w:p w:rsidR="00D908BF" w:rsidRDefault="00D908BF" w:rsidP="009B68C4">
      <w:pPr>
        <w:pStyle w:val="BodyText3"/>
        <w:tabs>
          <w:tab w:val="left" w:pos="540"/>
        </w:tabs>
        <w:spacing w:line="240" w:lineRule="auto"/>
      </w:pPr>
    </w:p>
    <w:p w:rsidR="009C2942" w:rsidRDefault="009C2942" w:rsidP="009B68C4">
      <w:pPr>
        <w:pStyle w:val="BodyText3"/>
        <w:tabs>
          <w:tab w:val="left" w:pos="540"/>
        </w:tabs>
        <w:spacing w:line="240" w:lineRule="auto"/>
      </w:pPr>
      <w:r>
        <w:t>1.</w:t>
      </w:r>
      <w:r>
        <w:tab/>
        <w:t>Solution Exhibit 10-3</w:t>
      </w:r>
      <w:r w:rsidR="00444783">
        <w:t>2</w:t>
      </w:r>
      <w:r>
        <w:t xml:space="preserve"> presents the plots of advertising costs on revenues.</w:t>
      </w:r>
    </w:p>
    <w:p w:rsidR="009C2942" w:rsidRDefault="009C2942" w:rsidP="009B68C4">
      <w:pPr>
        <w:pStyle w:val="BodyText3"/>
        <w:spacing w:line="240" w:lineRule="auto"/>
        <w:rPr>
          <w:b/>
        </w:rPr>
      </w:pPr>
    </w:p>
    <w:p w:rsidR="009C2942" w:rsidRDefault="009C2942" w:rsidP="009B68C4">
      <w:pPr>
        <w:pStyle w:val="BodyText3"/>
        <w:spacing w:line="240" w:lineRule="auto"/>
        <w:rPr>
          <w:b/>
        </w:rPr>
      </w:pPr>
      <w:r>
        <w:rPr>
          <w:b/>
        </w:rPr>
        <w:t>SOLUTION EXHIBIT 10-3</w:t>
      </w:r>
      <w:r w:rsidR="00444783">
        <w:rPr>
          <w:b/>
        </w:rPr>
        <w:t>2</w:t>
      </w:r>
    </w:p>
    <w:p w:rsidR="009C2942" w:rsidRDefault="009C2942" w:rsidP="009B68C4">
      <w:pPr>
        <w:pStyle w:val="BodyText3"/>
        <w:pBdr>
          <w:bottom w:val="single" w:sz="4" w:space="1" w:color="auto"/>
        </w:pBdr>
        <w:spacing w:line="240" w:lineRule="auto"/>
      </w:pPr>
      <w:r>
        <w:t>Plot and Regression Line of Advertising Costs on Revenues</w:t>
      </w:r>
    </w:p>
    <w:p w:rsidR="001D4647" w:rsidRDefault="001D4647" w:rsidP="00240D5E">
      <w:pPr>
        <w:pStyle w:val="BodyText3"/>
        <w:spacing w:line="240" w:lineRule="auto"/>
        <w:rPr>
          <w:noProof/>
        </w:rPr>
      </w:pPr>
    </w:p>
    <w:p w:rsidR="003E612D" w:rsidRDefault="003E612D" w:rsidP="003E612D">
      <w:pPr>
        <w:pStyle w:val="BodyText3"/>
        <w:spacing w:line="240" w:lineRule="auto"/>
        <w:jc w:val="center"/>
      </w:pPr>
      <w:r>
        <w:rPr>
          <w:noProof/>
        </w:rPr>
        <w:drawing>
          <wp:inline distT="0" distB="0" distL="0" distR="0">
            <wp:extent cx="4572000" cy="2743200"/>
            <wp:effectExtent l="0" t="0" r="19050"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1D4647" w:rsidRDefault="001D4647" w:rsidP="009B68C4">
      <w:pPr>
        <w:pStyle w:val="BodyText3"/>
        <w:tabs>
          <w:tab w:val="left" w:pos="720"/>
        </w:tabs>
        <w:spacing w:line="240" w:lineRule="auto"/>
      </w:pPr>
    </w:p>
    <w:p w:rsidR="001D4647" w:rsidRDefault="001D4647" w:rsidP="009B68C4">
      <w:pPr>
        <w:pStyle w:val="BodyText3"/>
        <w:tabs>
          <w:tab w:val="left" w:pos="720"/>
        </w:tabs>
        <w:spacing w:line="240" w:lineRule="auto"/>
      </w:pPr>
    </w:p>
    <w:p w:rsidR="009C2942" w:rsidRDefault="00D41F6A" w:rsidP="009B68C4">
      <w:pPr>
        <w:pStyle w:val="BodyText3"/>
        <w:tabs>
          <w:tab w:val="left" w:pos="720"/>
        </w:tabs>
        <w:spacing w:line="240" w:lineRule="auto"/>
      </w:pPr>
      <w:r>
        <w:rPr>
          <w:noProof/>
        </w:rPr>
        <w:drawing>
          <wp:anchor distT="0" distB="0" distL="114300" distR="114300" simplePos="0" relativeHeight="251653120" behindDoc="0" locked="0" layoutInCell="0" allowOverlap="1">
            <wp:simplePos x="0" y="0"/>
            <wp:positionH relativeFrom="column">
              <wp:posOffset>0</wp:posOffset>
            </wp:positionH>
            <wp:positionV relativeFrom="paragraph">
              <wp:posOffset>0</wp:posOffset>
            </wp:positionV>
            <wp:extent cx="109855" cy="109855"/>
            <wp:effectExtent l="0" t="0" r="0" b="0"/>
            <wp:wrapTopAndBottom/>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anchor>
        </w:drawing>
      </w:r>
      <w:r w:rsidR="009C2942">
        <w:tab/>
        <w:t>Solution Exhibit 10-3</w:t>
      </w:r>
      <w:r w:rsidR="00444783">
        <w:t>2</w:t>
      </w:r>
      <w:r w:rsidR="009C2942">
        <w:t xml:space="preserve"> also shows the regression line of advertising costs on revenues</w:t>
      </w:r>
      <w:r w:rsidR="005548BA">
        <w:t xml:space="preserve">. </w:t>
      </w:r>
      <w:r w:rsidR="009C2942">
        <w:t>We evaluate the estimated regression equation using the criteria of economic plausibility, goodness of fit, and slope of the regression line.</w:t>
      </w:r>
    </w:p>
    <w:p w:rsidR="009C2942" w:rsidRDefault="009C2942" w:rsidP="009B68C4">
      <w:pPr>
        <w:pStyle w:val="BodyText3"/>
        <w:spacing w:line="240" w:lineRule="auto"/>
      </w:pPr>
    </w:p>
    <w:p w:rsidR="009C2942" w:rsidRDefault="009C2942" w:rsidP="009B68C4">
      <w:pPr>
        <w:pStyle w:val="BodyText3"/>
        <w:tabs>
          <w:tab w:val="left" w:pos="720"/>
        </w:tabs>
        <w:spacing w:line="240" w:lineRule="auto"/>
      </w:pPr>
      <w:r>
        <w:rPr>
          <w:i/>
        </w:rPr>
        <w:lastRenderedPageBreak/>
        <w:t xml:space="preserve">Economic plausibility. </w:t>
      </w:r>
      <w:r>
        <w:t>Advertising costs appears to be a plausible cost driver of revenues</w:t>
      </w:r>
      <w:r w:rsidR="005548BA">
        <w:t xml:space="preserve">. </w:t>
      </w:r>
      <w:r>
        <w:t>Restaurants frequently use newspaper advertising to promote their restaurants and increase their patronage.</w:t>
      </w:r>
    </w:p>
    <w:p w:rsidR="009C2942" w:rsidRDefault="009C2942" w:rsidP="009B68C4">
      <w:pPr>
        <w:pStyle w:val="BodyText3"/>
        <w:tabs>
          <w:tab w:val="left" w:pos="720"/>
        </w:tabs>
        <w:spacing w:line="240" w:lineRule="auto"/>
      </w:pPr>
    </w:p>
    <w:p w:rsidR="009C2942" w:rsidRDefault="009C2942" w:rsidP="009B68C4">
      <w:pPr>
        <w:pStyle w:val="BodyText3"/>
        <w:tabs>
          <w:tab w:val="left" w:pos="720"/>
        </w:tabs>
        <w:spacing w:line="240" w:lineRule="auto"/>
      </w:pPr>
      <w:r>
        <w:rPr>
          <w:i/>
        </w:rPr>
        <w:t>Goodness of fit</w:t>
      </w:r>
      <w:r>
        <w:t>. The vertical differences between actual and predicted revenues appears to be reasonably small. This indicates that advertising costs are related to restaurant revenues.</w:t>
      </w:r>
    </w:p>
    <w:p w:rsidR="009C2942" w:rsidRDefault="009C2942" w:rsidP="009B68C4">
      <w:pPr>
        <w:pStyle w:val="BodyText3"/>
        <w:tabs>
          <w:tab w:val="left" w:pos="720"/>
        </w:tabs>
        <w:spacing w:line="240" w:lineRule="auto"/>
      </w:pPr>
    </w:p>
    <w:p w:rsidR="009C2942" w:rsidRDefault="009C2942" w:rsidP="009B68C4">
      <w:pPr>
        <w:pStyle w:val="BodyText3"/>
        <w:tabs>
          <w:tab w:val="left" w:pos="720"/>
        </w:tabs>
        <w:spacing w:line="240" w:lineRule="auto"/>
      </w:pPr>
      <w:r>
        <w:rPr>
          <w:i/>
        </w:rPr>
        <w:t>Slope of regression line.</w:t>
      </w:r>
      <w:r>
        <w:rPr>
          <w:b/>
          <w:i/>
        </w:rPr>
        <w:t xml:space="preserve"> </w:t>
      </w:r>
      <w:r>
        <w:t>The slope of the regression line appears to be relatively steep. Given the small scatter of the observations around the line, the steep slope indicates that, on average, restaurant revenues increase with newspaper advertising.</w:t>
      </w:r>
    </w:p>
    <w:p w:rsidR="009C2942" w:rsidRDefault="009C2942" w:rsidP="009B68C4">
      <w:pPr>
        <w:pStyle w:val="BodyText3"/>
        <w:spacing w:line="240" w:lineRule="auto"/>
      </w:pPr>
    </w:p>
    <w:p w:rsidR="009C2942" w:rsidRDefault="00240D5E" w:rsidP="009B68C4">
      <w:pPr>
        <w:pStyle w:val="BodyText3"/>
        <w:tabs>
          <w:tab w:val="left" w:pos="720"/>
        </w:tabs>
        <w:spacing w:line="240" w:lineRule="auto"/>
      </w:pPr>
      <w:r>
        <w:t>2</w:t>
      </w:r>
      <w:r w:rsidR="009C2942">
        <w:t>.</w:t>
      </w:r>
      <w:r w:rsidR="009C2942">
        <w:tab/>
        <w:t>The high-low method would estimate the cost function as follows:</w:t>
      </w:r>
    </w:p>
    <w:p w:rsidR="009C2942" w:rsidRDefault="009C2942" w:rsidP="009B68C4">
      <w:pPr>
        <w:pStyle w:val="BodyText3"/>
        <w:spacing w:line="240" w:lineRule="auto"/>
      </w:pPr>
    </w:p>
    <w:p w:rsidR="009C2942" w:rsidRDefault="009C2942" w:rsidP="009B68C4">
      <w:pPr>
        <w:pStyle w:val="BodyText3"/>
        <w:pBdr>
          <w:bottom w:val="single" w:sz="4" w:space="1" w:color="auto"/>
        </w:pBdr>
        <w:tabs>
          <w:tab w:val="center" w:pos="5760"/>
          <w:tab w:val="center" w:pos="7920"/>
        </w:tabs>
        <w:spacing w:line="240" w:lineRule="auto"/>
        <w:ind w:left="810" w:right="990" w:hanging="90"/>
        <w:rPr>
          <w:b/>
        </w:rPr>
      </w:pPr>
      <w:r>
        <w:tab/>
      </w:r>
      <w:r>
        <w:tab/>
      </w:r>
      <w:r>
        <w:rPr>
          <w:b/>
        </w:rPr>
        <w:t>Advertising Costs</w:t>
      </w:r>
      <w:r>
        <w:rPr>
          <w:b/>
        </w:rPr>
        <w:tab/>
        <w:t>Revenues</w:t>
      </w:r>
    </w:p>
    <w:p w:rsidR="009C2942" w:rsidRDefault="009C2942" w:rsidP="009B68C4">
      <w:pPr>
        <w:pStyle w:val="BodyText3"/>
        <w:tabs>
          <w:tab w:val="center" w:pos="5760"/>
          <w:tab w:val="center" w:pos="7920"/>
        </w:tabs>
        <w:spacing w:line="240" w:lineRule="auto"/>
        <w:ind w:left="720" w:right="900"/>
      </w:pPr>
      <w:r>
        <w:t>Highest</w:t>
      </w:r>
      <w:r w:rsidR="00474CDE">
        <w:t xml:space="preserve"> observation of cost driver</w:t>
      </w:r>
      <w:r w:rsidR="00474CDE">
        <w:tab/>
        <w:t>$4,5</w:t>
      </w:r>
      <w:r w:rsidR="00A40354">
        <w:t>00</w:t>
      </w:r>
      <w:r w:rsidR="00A40354">
        <w:tab/>
        <w:t>$83</w:t>
      </w:r>
      <w:r>
        <w:t>,000</w:t>
      </w:r>
    </w:p>
    <w:p w:rsidR="009C2942" w:rsidRDefault="009C2942" w:rsidP="009B68C4">
      <w:pPr>
        <w:pStyle w:val="BodyText3"/>
        <w:tabs>
          <w:tab w:val="center" w:pos="5760"/>
          <w:tab w:val="center" w:pos="7920"/>
        </w:tabs>
        <w:spacing w:line="240" w:lineRule="auto"/>
        <w:ind w:left="720"/>
      </w:pPr>
      <w:r>
        <w:t>Lowest observation of cost driver</w:t>
      </w:r>
      <w:r>
        <w:tab/>
      </w:r>
      <w:r>
        <w:rPr>
          <w:u w:val="single"/>
        </w:rPr>
        <w:t xml:space="preserve">  </w:t>
      </w:r>
      <w:r w:rsidR="00474CDE">
        <w:rPr>
          <w:u w:val="single"/>
        </w:rPr>
        <w:t xml:space="preserve">   500</w:t>
      </w:r>
      <w:r>
        <w:tab/>
      </w:r>
      <w:r w:rsidR="00A40354">
        <w:rPr>
          <w:u w:val="single"/>
        </w:rPr>
        <w:t xml:space="preserve">  56</w:t>
      </w:r>
      <w:r>
        <w:rPr>
          <w:u w:val="single"/>
        </w:rPr>
        <w:t>,000</w:t>
      </w:r>
    </w:p>
    <w:p w:rsidR="009C2942" w:rsidRDefault="009C2942" w:rsidP="009B68C4">
      <w:pPr>
        <w:pStyle w:val="BodyText3"/>
        <w:tabs>
          <w:tab w:val="center" w:pos="5760"/>
          <w:tab w:val="center" w:pos="7920"/>
        </w:tabs>
        <w:spacing w:line="240" w:lineRule="auto"/>
        <w:ind w:left="720"/>
      </w:pPr>
      <w:r>
        <w:t>Difference</w:t>
      </w:r>
      <w:r>
        <w:tab/>
      </w:r>
      <w:r w:rsidR="00474CDE">
        <w:rPr>
          <w:u w:val="double"/>
        </w:rPr>
        <w:t>$4</w:t>
      </w:r>
      <w:r>
        <w:rPr>
          <w:u w:val="double"/>
        </w:rPr>
        <w:t>,000</w:t>
      </w:r>
      <w:r>
        <w:tab/>
      </w:r>
      <w:r w:rsidR="00A40354">
        <w:rPr>
          <w:u w:val="double"/>
        </w:rPr>
        <w:t>$27</w:t>
      </w:r>
      <w:r>
        <w:rPr>
          <w:u w:val="double"/>
        </w:rPr>
        <w:t>,000</w:t>
      </w:r>
    </w:p>
    <w:p w:rsidR="009C2942" w:rsidRDefault="009C2942" w:rsidP="005548BA">
      <w:pPr>
        <w:pStyle w:val="BodyText3"/>
        <w:tabs>
          <w:tab w:val="right" w:pos="3240"/>
          <w:tab w:val="left" w:pos="3600"/>
          <w:tab w:val="left" w:pos="3960"/>
        </w:tabs>
        <w:spacing w:before="120" w:line="240" w:lineRule="auto"/>
      </w:pPr>
      <w:r>
        <w:tab/>
        <w:t>Revenues</w:t>
      </w:r>
      <w:r>
        <w:tab/>
        <w:t>=</w:t>
      </w:r>
      <w:r>
        <w:tab/>
      </w:r>
      <w:r>
        <w:rPr>
          <w:i/>
        </w:rPr>
        <w:t>a</w:t>
      </w:r>
      <w:r>
        <w:t xml:space="preserve"> + (</w:t>
      </w:r>
      <w:r>
        <w:rPr>
          <w:i/>
        </w:rPr>
        <w:t>b</w:t>
      </w:r>
      <w:r>
        <w:t xml:space="preserve"> </w:t>
      </w:r>
      <w:r>
        <w:sym w:font="Symbol" w:char="F0B4"/>
      </w:r>
      <w:r>
        <w:t xml:space="preserve"> advertising costs)</w:t>
      </w:r>
    </w:p>
    <w:p w:rsidR="00A41CA2" w:rsidRDefault="00A41CA2" w:rsidP="009B68C4">
      <w:pPr>
        <w:pStyle w:val="BodyText3"/>
        <w:tabs>
          <w:tab w:val="right" w:pos="3240"/>
          <w:tab w:val="left" w:pos="3600"/>
          <w:tab w:val="left" w:pos="3960"/>
        </w:tabs>
        <w:spacing w:line="240" w:lineRule="auto"/>
      </w:pPr>
    </w:p>
    <w:p w:rsidR="009C2942" w:rsidRDefault="009C2942" w:rsidP="009B68C4">
      <w:pPr>
        <w:pStyle w:val="BodyText3"/>
        <w:tabs>
          <w:tab w:val="right" w:pos="3240"/>
          <w:tab w:val="left" w:pos="3600"/>
          <w:tab w:val="left" w:pos="3960"/>
        </w:tabs>
        <w:spacing w:line="240" w:lineRule="auto"/>
        <w:rPr>
          <w:lang w:val="fr-FR"/>
        </w:rPr>
      </w:pPr>
      <w:r>
        <w:tab/>
      </w:r>
      <w:proofErr w:type="spellStart"/>
      <w:r>
        <w:rPr>
          <w:lang w:val="fr-FR"/>
        </w:rPr>
        <w:t>Slope</w:t>
      </w:r>
      <w:proofErr w:type="spellEnd"/>
      <w:r>
        <w:rPr>
          <w:lang w:val="fr-FR"/>
        </w:rPr>
        <w:t xml:space="preserve"> coefficient (</w:t>
      </w:r>
      <w:r>
        <w:rPr>
          <w:i/>
          <w:lang w:val="fr-FR"/>
        </w:rPr>
        <w:t>b</w:t>
      </w:r>
      <w:r>
        <w:rPr>
          <w:lang w:val="fr-FR"/>
        </w:rPr>
        <w:t>)</w:t>
      </w:r>
      <w:r>
        <w:rPr>
          <w:i/>
          <w:lang w:val="fr-FR"/>
        </w:rPr>
        <w:tab/>
        <w:t>=</w:t>
      </w:r>
      <w:r>
        <w:rPr>
          <w:i/>
          <w:lang w:val="fr-FR"/>
        </w:rPr>
        <w:tab/>
      </w:r>
      <w:r w:rsidR="002E225D" w:rsidRPr="00541B1D">
        <w:rPr>
          <w:i/>
          <w:position w:val="-28"/>
        </w:rPr>
        <w:object w:dxaOrig="880" w:dyaOrig="660">
          <v:shape id="_x0000_i1062" type="#_x0000_t75" style="width:44.55pt;height:33.15pt" o:ole="" fillcolor="window">
            <v:imagedata r:id="rId81" o:title=""/>
          </v:shape>
          <o:OLEObject Type="Embed" ProgID="Equation.3" ShapeID="_x0000_i1062" DrawAspect="Content" ObjectID="_1457323592" r:id="rId82"/>
        </w:object>
      </w:r>
      <w:r w:rsidR="00C60484">
        <w:rPr>
          <w:lang w:val="fr-FR"/>
        </w:rPr>
        <w:t xml:space="preserve"> = </w:t>
      </w:r>
      <w:r w:rsidR="00A40354">
        <w:rPr>
          <w:lang w:val="fr-FR"/>
        </w:rPr>
        <w:t>6.75</w:t>
      </w:r>
    </w:p>
    <w:p w:rsidR="00A41CA2" w:rsidRDefault="00A41CA2" w:rsidP="009B68C4">
      <w:pPr>
        <w:pStyle w:val="BodyText3"/>
        <w:tabs>
          <w:tab w:val="right" w:pos="3240"/>
          <w:tab w:val="left" w:pos="3600"/>
          <w:tab w:val="left" w:pos="3960"/>
        </w:tabs>
        <w:spacing w:line="240" w:lineRule="auto"/>
        <w:rPr>
          <w:lang w:val="fr-FR"/>
        </w:rPr>
      </w:pPr>
    </w:p>
    <w:p w:rsidR="009C2942" w:rsidRDefault="009C2942" w:rsidP="009B68C4">
      <w:pPr>
        <w:pStyle w:val="BodyText3"/>
        <w:tabs>
          <w:tab w:val="right" w:pos="3240"/>
          <w:tab w:val="left" w:pos="3600"/>
          <w:tab w:val="left" w:pos="3960"/>
        </w:tabs>
        <w:spacing w:line="240" w:lineRule="auto"/>
      </w:pPr>
      <w:r>
        <w:rPr>
          <w:lang w:val="fr-FR"/>
        </w:rPr>
        <w:tab/>
      </w:r>
      <w:r>
        <w:t>Constant (</w:t>
      </w:r>
      <w:r w:rsidRPr="00A279A0">
        <w:rPr>
          <w:i/>
        </w:rPr>
        <w:t>a</w:t>
      </w:r>
      <w:r w:rsidR="00A40354">
        <w:t>)</w:t>
      </w:r>
      <w:r w:rsidR="00A40354">
        <w:tab/>
        <w:t>=</w:t>
      </w:r>
      <w:r w:rsidR="00A40354">
        <w:tab/>
        <w:t>$83</w:t>
      </w:r>
      <w:r>
        <w:t xml:space="preserve">,000 </w:t>
      </w:r>
      <w:r>
        <w:sym w:font="Symbol" w:char="F02D"/>
      </w:r>
      <w:r w:rsidR="00A40354">
        <w:t xml:space="preserve"> ($4,5</w:t>
      </w:r>
      <w:r>
        <w:t xml:space="preserve">00 </w:t>
      </w:r>
      <w:r>
        <w:sym w:font="Symbol" w:char="F0B4"/>
      </w:r>
      <w:r w:rsidR="00A40354">
        <w:t xml:space="preserve"> 6.75</w:t>
      </w:r>
      <w:r>
        <w:t>)</w:t>
      </w:r>
    </w:p>
    <w:p w:rsidR="00A41CA2" w:rsidRDefault="00A41CA2" w:rsidP="009B68C4">
      <w:pPr>
        <w:pStyle w:val="BodyText3"/>
        <w:tabs>
          <w:tab w:val="right" w:pos="3240"/>
          <w:tab w:val="left" w:pos="3600"/>
          <w:tab w:val="left" w:pos="3960"/>
        </w:tabs>
        <w:spacing w:line="240" w:lineRule="auto"/>
      </w:pPr>
    </w:p>
    <w:p w:rsidR="009C2942" w:rsidRDefault="00A40354" w:rsidP="009B68C4">
      <w:pPr>
        <w:pStyle w:val="BodyText3"/>
        <w:tabs>
          <w:tab w:val="right" w:pos="3240"/>
          <w:tab w:val="left" w:pos="3600"/>
          <w:tab w:val="left" w:pos="3960"/>
        </w:tabs>
        <w:spacing w:line="240" w:lineRule="auto"/>
      </w:pPr>
      <w:r>
        <w:tab/>
      </w:r>
      <w:r>
        <w:tab/>
        <w:t>=</w:t>
      </w:r>
      <w:r>
        <w:tab/>
        <w:t>$83</w:t>
      </w:r>
      <w:r w:rsidR="009C2942">
        <w:t xml:space="preserve">,000 </w:t>
      </w:r>
      <w:r w:rsidR="009C2942">
        <w:sym w:font="Symbol" w:char="F02D"/>
      </w:r>
      <w:r w:rsidR="009C2942">
        <w:t xml:space="preserve"> </w:t>
      </w:r>
      <w:r w:rsidR="00C2222D">
        <w:t>$</w:t>
      </w:r>
      <w:r>
        <w:t>30,375</w:t>
      </w:r>
      <w:r w:rsidR="009C2942">
        <w:t xml:space="preserve"> = $</w:t>
      </w:r>
      <w:r>
        <w:t>52,625</w:t>
      </w:r>
    </w:p>
    <w:p w:rsidR="00A41CA2" w:rsidRDefault="00A41CA2" w:rsidP="009B68C4">
      <w:pPr>
        <w:pStyle w:val="BodyText3"/>
        <w:tabs>
          <w:tab w:val="right" w:pos="3240"/>
          <w:tab w:val="left" w:pos="3600"/>
          <w:tab w:val="left" w:pos="3960"/>
        </w:tabs>
        <w:spacing w:line="240" w:lineRule="auto"/>
      </w:pPr>
    </w:p>
    <w:p w:rsidR="009C2942" w:rsidRDefault="009C2942" w:rsidP="009B68C4">
      <w:pPr>
        <w:pStyle w:val="BodyText3"/>
        <w:tabs>
          <w:tab w:val="right" w:pos="3240"/>
          <w:tab w:val="left" w:pos="3600"/>
          <w:tab w:val="left" w:pos="3960"/>
        </w:tabs>
        <w:spacing w:line="240" w:lineRule="auto"/>
      </w:pPr>
      <w:r>
        <w:tab/>
        <w:t>or    Constant (</w:t>
      </w:r>
      <w:r w:rsidRPr="00A279A0">
        <w:rPr>
          <w:i/>
        </w:rPr>
        <w:t>a</w:t>
      </w:r>
      <w:r w:rsidR="002E225D">
        <w:t>)</w:t>
      </w:r>
      <w:r w:rsidR="002E225D">
        <w:tab/>
        <w:t>=</w:t>
      </w:r>
      <w:r w:rsidR="002E225D">
        <w:tab/>
        <w:t>$56</w:t>
      </w:r>
      <w:r>
        <w:t xml:space="preserve">,000 </w:t>
      </w:r>
      <w:r>
        <w:sym w:font="Symbol" w:char="F02D"/>
      </w:r>
      <w:r w:rsidR="002E225D">
        <w:t xml:space="preserve"> ($5</w:t>
      </w:r>
      <w:r>
        <w:t xml:space="preserve">00 </w:t>
      </w:r>
      <w:r>
        <w:sym w:font="Symbol" w:char="F0B4"/>
      </w:r>
      <w:r>
        <w:t xml:space="preserve"> </w:t>
      </w:r>
      <w:r w:rsidR="002E225D">
        <w:t>6.75</w:t>
      </w:r>
      <w:r>
        <w:t>)</w:t>
      </w:r>
    </w:p>
    <w:p w:rsidR="00A41CA2" w:rsidRDefault="00A41CA2" w:rsidP="009B68C4">
      <w:pPr>
        <w:pStyle w:val="BodyText3"/>
        <w:tabs>
          <w:tab w:val="right" w:pos="3240"/>
          <w:tab w:val="left" w:pos="3600"/>
          <w:tab w:val="left" w:pos="3960"/>
        </w:tabs>
        <w:spacing w:line="240" w:lineRule="auto"/>
      </w:pPr>
    </w:p>
    <w:p w:rsidR="009C2942" w:rsidRDefault="002E225D" w:rsidP="009B68C4">
      <w:pPr>
        <w:pStyle w:val="BodyText3"/>
        <w:tabs>
          <w:tab w:val="right" w:pos="3240"/>
          <w:tab w:val="left" w:pos="3600"/>
          <w:tab w:val="left" w:pos="3960"/>
        </w:tabs>
        <w:spacing w:line="240" w:lineRule="auto"/>
      </w:pPr>
      <w:r>
        <w:tab/>
      </w:r>
      <w:r>
        <w:tab/>
        <w:t>=</w:t>
      </w:r>
      <w:r>
        <w:tab/>
        <w:t>$56</w:t>
      </w:r>
      <w:r w:rsidR="009C2942">
        <w:t xml:space="preserve">,000 </w:t>
      </w:r>
      <w:r w:rsidR="009C2942">
        <w:sym w:font="Symbol" w:char="F02D"/>
      </w:r>
      <w:r w:rsidR="009C2942">
        <w:t xml:space="preserve"> </w:t>
      </w:r>
      <w:r w:rsidR="00C2222D">
        <w:t>$</w:t>
      </w:r>
      <w:r>
        <w:t>3,375</w:t>
      </w:r>
      <w:r w:rsidR="009C2942">
        <w:t xml:space="preserve"> = $</w:t>
      </w:r>
      <w:r>
        <w:t>52,625</w:t>
      </w:r>
    </w:p>
    <w:p w:rsidR="00A41CA2" w:rsidRDefault="00A41CA2" w:rsidP="009B68C4">
      <w:pPr>
        <w:pStyle w:val="BodyText3"/>
        <w:tabs>
          <w:tab w:val="right" w:pos="3240"/>
          <w:tab w:val="left" w:pos="3600"/>
          <w:tab w:val="left" w:pos="3960"/>
        </w:tabs>
        <w:spacing w:line="240" w:lineRule="auto"/>
      </w:pPr>
    </w:p>
    <w:p w:rsidR="009C2942" w:rsidRDefault="00A41CA2" w:rsidP="00A41CA2">
      <w:pPr>
        <w:pStyle w:val="BodyText3"/>
        <w:tabs>
          <w:tab w:val="right" w:pos="3240"/>
          <w:tab w:val="left" w:pos="3600"/>
          <w:tab w:val="left" w:pos="3960"/>
        </w:tabs>
        <w:spacing w:line="240" w:lineRule="auto"/>
      </w:pPr>
      <w:r>
        <w:tab/>
      </w:r>
      <w:r w:rsidR="009C2942">
        <w:t>Revenues</w:t>
      </w:r>
      <w:r>
        <w:tab/>
      </w:r>
      <w:r w:rsidR="009C2942">
        <w:t>=</w:t>
      </w:r>
      <w:r>
        <w:tab/>
      </w:r>
      <w:r w:rsidR="009C2942">
        <w:t>$</w:t>
      </w:r>
      <w:r w:rsidR="002E225D">
        <w:t>52,625</w:t>
      </w:r>
      <w:r w:rsidR="009C2942">
        <w:t>+ (</w:t>
      </w:r>
      <w:r w:rsidR="002E225D">
        <w:t>6.75</w:t>
      </w:r>
      <w:r w:rsidR="009C2942">
        <w:t xml:space="preserve"> </w:t>
      </w:r>
      <w:r w:rsidR="009C2942">
        <w:sym w:font="Symbol" w:char="F0B4"/>
      </w:r>
      <w:r w:rsidR="009C2942">
        <w:t xml:space="preserve"> Advertising costs)</w:t>
      </w:r>
    </w:p>
    <w:p w:rsidR="009C2942" w:rsidRDefault="009C2942" w:rsidP="009B68C4">
      <w:pPr>
        <w:pStyle w:val="BodyText3"/>
        <w:spacing w:line="240" w:lineRule="auto"/>
      </w:pPr>
    </w:p>
    <w:p w:rsidR="009C2942" w:rsidRDefault="00240D5E" w:rsidP="009B68C4">
      <w:pPr>
        <w:pStyle w:val="BodyText3"/>
        <w:tabs>
          <w:tab w:val="left" w:pos="720"/>
        </w:tabs>
        <w:spacing w:line="240" w:lineRule="auto"/>
      </w:pPr>
      <w:r>
        <w:t>3</w:t>
      </w:r>
      <w:r w:rsidR="009C2942">
        <w:t>.</w:t>
      </w:r>
      <w:r w:rsidR="009C2942">
        <w:tab/>
        <w:t>The increase in revenues for each $1,000 spent on advertising within the relevant range is</w:t>
      </w:r>
    </w:p>
    <w:p w:rsidR="0084070B" w:rsidRDefault="0084070B" w:rsidP="009B68C4">
      <w:pPr>
        <w:pStyle w:val="BodyText3"/>
        <w:tabs>
          <w:tab w:val="left" w:pos="720"/>
        </w:tabs>
        <w:spacing w:line="240" w:lineRule="auto"/>
      </w:pPr>
    </w:p>
    <w:p w:rsidR="00EB3DC6" w:rsidRDefault="009C2942" w:rsidP="009B68C4">
      <w:pPr>
        <w:pStyle w:val="BodyText3"/>
        <w:tabs>
          <w:tab w:val="left" w:pos="1080"/>
        </w:tabs>
        <w:spacing w:line="240" w:lineRule="auto"/>
        <w:ind w:firstLine="720"/>
      </w:pPr>
      <w:r>
        <w:t>a.</w:t>
      </w:r>
      <w:r>
        <w:tab/>
        <w:t>Using the regression equat</w:t>
      </w:r>
      <w:r w:rsidR="00C76509">
        <w:t>ion, 6.584</w:t>
      </w:r>
      <w:r>
        <w:t xml:space="preserve"> </w:t>
      </w:r>
      <w:r>
        <w:sym w:font="Symbol" w:char="F0B4"/>
      </w:r>
      <w:r>
        <w:t xml:space="preserve">  $1,000 = $</w:t>
      </w:r>
      <w:r w:rsidR="00C76509">
        <w:t>6,584</w:t>
      </w:r>
    </w:p>
    <w:p w:rsidR="009C2942" w:rsidRDefault="00C76509" w:rsidP="0084070B">
      <w:pPr>
        <w:pStyle w:val="BodyText3"/>
        <w:numPr>
          <w:ilvl w:val="0"/>
          <w:numId w:val="42"/>
        </w:numPr>
        <w:spacing w:line="240" w:lineRule="auto"/>
      </w:pPr>
      <w:r>
        <w:t>Using the high-low equation, 6.75</w:t>
      </w:r>
      <w:r w:rsidR="009C2942">
        <w:t xml:space="preserve"> </w:t>
      </w:r>
      <w:r w:rsidR="009C2942">
        <w:sym w:font="Symbol" w:char="F0B4"/>
      </w:r>
      <w:r w:rsidR="009C2942">
        <w:t xml:space="preserve"> $1,000 = $</w:t>
      </w:r>
      <w:r>
        <w:t>6,750</w:t>
      </w:r>
    </w:p>
    <w:p w:rsidR="0084070B" w:rsidRDefault="0084070B" w:rsidP="0084070B">
      <w:pPr>
        <w:pStyle w:val="BodyText3"/>
        <w:tabs>
          <w:tab w:val="left" w:pos="1080"/>
        </w:tabs>
        <w:spacing w:line="240" w:lineRule="auto"/>
        <w:ind w:left="720"/>
      </w:pPr>
    </w:p>
    <w:p w:rsidR="009C2942" w:rsidRDefault="009C2942" w:rsidP="009B68C4">
      <w:pPr>
        <w:pStyle w:val="BodyText3"/>
        <w:tabs>
          <w:tab w:val="left" w:pos="720"/>
        </w:tabs>
        <w:spacing w:line="240" w:lineRule="auto"/>
      </w:pPr>
      <w:r>
        <w:tab/>
        <w:t xml:space="preserve">The high-low equation does fairly well in estimating the relationship between advertising costs and revenues. However, </w:t>
      </w:r>
      <w:r w:rsidR="008E6AFB">
        <w:t>Schaub</w:t>
      </w:r>
      <w:r>
        <w:t xml:space="preserve"> should use the regression equation</w:t>
      </w:r>
      <w:r w:rsidR="00C2222D">
        <w:t xml:space="preserve"> because it </w:t>
      </w:r>
      <w:r>
        <w:t>uses information from all observations</w:t>
      </w:r>
      <w:r w:rsidR="00C2222D">
        <w:t>. T</w:t>
      </w:r>
      <w:r>
        <w:t>he high-low method</w:t>
      </w:r>
      <w:r w:rsidR="00C2222D">
        <w:t xml:space="preserve">, on the other hand, </w:t>
      </w:r>
      <w:r>
        <w:t>relies only on the observations that have the highest and lowest values of the cost driver</w:t>
      </w:r>
      <w:r w:rsidR="00C2222D">
        <w:t xml:space="preserve"> and t</w:t>
      </w:r>
      <w:r>
        <w:t>hese observations are generally not representative of all the data.</w:t>
      </w:r>
    </w:p>
    <w:p w:rsidR="009C2942" w:rsidRDefault="009C2942" w:rsidP="009B68C4">
      <w:pPr>
        <w:pStyle w:val="BodyText3"/>
        <w:spacing w:line="240" w:lineRule="auto"/>
      </w:pPr>
    </w:p>
    <w:p w:rsidR="0084070B" w:rsidRDefault="0084070B" w:rsidP="009B68C4">
      <w:pPr>
        <w:tabs>
          <w:tab w:val="left" w:pos="720"/>
          <w:tab w:val="left" w:pos="2160"/>
        </w:tabs>
        <w:ind w:left="2430" w:hanging="2430"/>
        <w:jc w:val="both"/>
        <w:rPr>
          <w:b/>
          <w:sz w:val="24"/>
        </w:rPr>
      </w:pPr>
    </w:p>
    <w:p w:rsidR="00597BD8" w:rsidRDefault="00A41CA2" w:rsidP="000D1EFC">
      <w:pPr>
        <w:rPr>
          <w:b/>
          <w:sz w:val="24"/>
        </w:rPr>
      </w:pPr>
      <w:r>
        <w:rPr>
          <w:b/>
          <w:sz w:val="24"/>
        </w:rPr>
        <w:br w:type="page"/>
      </w:r>
      <w:proofErr w:type="gramStart"/>
      <w:r w:rsidR="009C2942">
        <w:rPr>
          <w:b/>
          <w:sz w:val="24"/>
        </w:rPr>
        <w:lastRenderedPageBreak/>
        <w:t>10-3</w:t>
      </w:r>
      <w:r w:rsidR="00444783">
        <w:rPr>
          <w:b/>
          <w:sz w:val="24"/>
        </w:rPr>
        <w:t>3</w:t>
      </w:r>
      <w:r w:rsidR="00F46450">
        <w:rPr>
          <w:b/>
          <w:sz w:val="24"/>
        </w:rPr>
        <w:t xml:space="preserve"> </w:t>
      </w:r>
      <w:r w:rsidR="00F46450">
        <w:rPr>
          <w:sz w:val="24"/>
        </w:rPr>
        <w:t>(30 min.)</w:t>
      </w:r>
      <w:proofErr w:type="gramEnd"/>
      <w:r w:rsidR="00F46450">
        <w:rPr>
          <w:sz w:val="24"/>
        </w:rPr>
        <w:t xml:space="preserve">  </w:t>
      </w:r>
      <w:proofErr w:type="gramStart"/>
      <w:r w:rsidR="00F46450">
        <w:rPr>
          <w:b/>
          <w:sz w:val="24"/>
        </w:rPr>
        <w:t>Regression, activity-based costing, choosing cost drivers.</w:t>
      </w:r>
      <w:proofErr w:type="gramEnd"/>
    </w:p>
    <w:p w:rsidR="006E6C01" w:rsidRDefault="000D1EFC" w:rsidP="000D1EFC">
      <w:pPr>
        <w:spacing w:before="120" w:after="120"/>
        <w:rPr>
          <w:b/>
          <w:sz w:val="24"/>
        </w:rPr>
      </w:pPr>
      <w:r w:rsidRPr="000D1EFC">
        <w:rPr>
          <w:b/>
          <w:sz w:val="24"/>
        </w:rPr>
        <w:t>Note: In some print versions of the text, the name of the company is referred to in one place as Fitzgerald rather than the correct name of Parker Manufacturing.</w:t>
      </w:r>
    </w:p>
    <w:p w:rsidR="003C7C61" w:rsidRDefault="003C7C61" w:rsidP="000D1EFC">
      <w:pPr>
        <w:jc w:val="both"/>
        <w:rPr>
          <w:sz w:val="24"/>
          <w:szCs w:val="24"/>
        </w:rPr>
      </w:pPr>
      <w:r w:rsidRPr="003C7C61">
        <w:rPr>
          <w:sz w:val="24"/>
          <w:szCs w:val="24"/>
        </w:rPr>
        <w:t>1</w:t>
      </w:r>
      <w:r w:rsidR="005548BA">
        <w:rPr>
          <w:sz w:val="24"/>
          <w:szCs w:val="24"/>
        </w:rPr>
        <w:t xml:space="preserve">. </w:t>
      </w:r>
      <w:r w:rsidR="0073687E">
        <w:rPr>
          <w:sz w:val="24"/>
          <w:szCs w:val="24"/>
        </w:rPr>
        <w:t xml:space="preserve">Both number of units </w:t>
      </w:r>
      <w:r w:rsidR="003C4D43">
        <w:rPr>
          <w:sz w:val="24"/>
          <w:szCs w:val="24"/>
        </w:rPr>
        <w:t xml:space="preserve">inspected </w:t>
      </w:r>
      <w:r w:rsidR="0073687E">
        <w:rPr>
          <w:sz w:val="24"/>
          <w:szCs w:val="24"/>
        </w:rPr>
        <w:t>and inspection labor-hours are plausible cost drivers for inspection costs</w:t>
      </w:r>
      <w:r w:rsidR="005548BA">
        <w:rPr>
          <w:sz w:val="24"/>
          <w:szCs w:val="24"/>
        </w:rPr>
        <w:t xml:space="preserve">. </w:t>
      </w:r>
      <w:r w:rsidR="0073687E">
        <w:rPr>
          <w:sz w:val="24"/>
          <w:szCs w:val="24"/>
        </w:rPr>
        <w:t>The number of units inspected is likely related to test-kit usage, which is a significant component of inspection costs</w:t>
      </w:r>
      <w:r w:rsidR="005548BA">
        <w:rPr>
          <w:sz w:val="24"/>
          <w:szCs w:val="24"/>
        </w:rPr>
        <w:t xml:space="preserve">. </w:t>
      </w:r>
      <w:r w:rsidR="00597BD8">
        <w:rPr>
          <w:sz w:val="24"/>
          <w:szCs w:val="24"/>
        </w:rPr>
        <w:t>Inspection labor-</w:t>
      </w:r>
      <w:r w:rsidRPr="003C7C61">
        <w:rPr>
          <w:sz w:val="24"/>
          <w:szCs w:val="24"/>
        </w:rPr>
        <w:t xml:space="preserve">hours are a </w:t>
      </w:r>
      <w:r w:rsidR="00597BD8">
        <w:rPr>
          <w:sz w:val="24"/>
          <w:szCs w:val="24"/>
        </w:rPr>
        <w:t>plausible</w:t>
      </w:r>
      <w:r w:rsidRPr="003C7C61">
        <w:rPr>
          <w:sz w:val="24"/>
          <w:szCs w:val="24"/>
        </w:rPr>
        <w:t xml:space="preserve"> cost driver if labor hours vary p</w:t>
      </w:r>
      <w:r w:rsidR="00597BD8">
        <w:rPr>
          <w:sz w:val="24"/>
          <w:szCs w:val="24"/>
        </w:rPr>
        <w:t xml:space="preserve">er unit inspected </w:t>
      </w:r>
      <w:r w:rsidR="00B57C0A">
        <w:rPr>
          <w:sz w:val="24"/>
          <w:szCs w:val="24"/>
        </w:rPr>
        <w:t>because</w:t>
      </w:r>
      <w:r w:rsidR="00597BD8">
        <w:rPr>
          <w:sz w:val="24"/>
          <w:szCs w:val="24"/>
        </w:rPr>
        <w:t xml:space="preserve"> costs w</w:t>
      </w:r>
      <w:r w:rsidRPr="003C7C61">
        <w:rPr>
          <w:sz w:val="24"/>
          <w:szCs w:val="24"/>
        </w:rPr>
        <w:t>ould be a function of how much time the inspectors spend on each unit</w:t>
      </w:r>
      <w:r w:rsidR="005548BA">
        <w:rPr>
          <w:sz w:val="24"/>
          <w:szCs w:val="24"/>
        </w:rPr>
        <w:t xml:space="preserve">. </w:t>
      </w:r>
      <w:r w:rsidRPr="003C7C61">
        <w:rPr>
          <w:sz w:val="24"/>
          <w:szCs w:val="24"/>
        </w:rPr>
        <w:t>This is particularly true if the inspectors are paid a wage, and if they use electric or electronic machinery to test the units of product (</w:t>
      </w:r>
      <w:r w:rsidR="00597BD8">
        <w:rPr>
          <w:sz w:val="24"/>
          <w:szCs w:val="24"/>
        </w:rPr>
        <w:t>cost of operating equipment increases with time spent)</w:t>
      </w:r>
      <w:r w:rsidR="005548BA">
        <w:rPr>
          <w:sz w:val="24"/>
          <w:szCs w:val="24"/>
        </w:rPr>
        <w:t xml:space="preserve">. </w:t>
      </w:r>
    </w:p>
    <w:p w:rsidR="00C61CD5" w:rsidRPr="003C7C61" w:rsidRDefault="00C61CD5" w:rsidP="000D1EFC">
      <w:pPr>
        <w:rPr>
          <w:sz w:val="24"/>
          <w:szCs w:val="24"/>
        </w:rPr>
      </w:pPr>
    </w:p>
    <w:p w:rsidR="003C7C61" w:rsidRPr="003C7C61" w:rsidRDefault="003C7C61" w:rsidP="000D1EFC">
      <w:pPr>
        <w:jc w:val="both"/>
        <w:rPr>
          <w:sz w:val="24"/>
          <w:szCs w:val="24"/>
        </w:rPr>
      </w:pPr>
      <w:r w:rsidRPr="003C7C61">
        <w:rPr>
          <w:sz w:val="24"/>
          <w:szCs w:val="24"/>
        </w:rPr>
        <w:t>2</w:t>
      </w:r>
      <w:r w:rsidR="005548BA">
        <w:rPr>
          <w:sz w:val="24"/>
          <w:szCs w:val="24"/>
        </w:rPr>
        <w:t xml:space="preserve">. </w:t>
      </w:r>
      <w:r w:rsidR="00597BD8">
        <w:rPr>
          <w:sz w:val="24"/>
          <w:szCs w:val="24"/>
        </w:rPr>
        <w:t>Solution Exhibit 10-3</w:t>
      </w:r>
      <w:r w:rsidR="00444783">
        <w:rPr>
          <w:sz w:val="24"/>
          <w:szCs w:val="24"/>
        </w:rPr>
        <w:t>3</w:t>
      </w:r>
      <w:r w:rsidR="00597BD8">
        <w:rPr>
          <w:sz w:val="24"/>
          <w:szCs w:val="24"/>
        </w:rPr>
        <w:t xml:space="preserve"> presents (a) the plots and regression line for </w:t>
      </w:r>
      <w:r w:rsidR="0069768F">
        <w:rPr>
          <w:sz w:val="24"/>
          <w:szCs w:val="24"/>
        </w:rPr>
        <w:t xml:space="preserve">number of </w:t>
      </w:r>
      <w:r w:rsidR="00597BD8">
        <w:rPr>
          <w:sz w:val="24"/>
          <w:szCs w:val="24"/>
        </w:rPr>
        <w:t>units inspected versus inspection costs and (b) the plots and regression line for inspection labor-hours</w:t>
      </w:r>
      <w:r w:rsidR="007829DB">
        <w:rPr>
          <w:sz w:val="24"/>
          <w:szCs w:val="24"/>
        </w:rPr>
        <w:t xml:space="preserve"> and inspection costs</w:t>
      </w:r>
      <w:r w:rsidR="00597BD8">
        <w:rPr>
          <w:sz w:val="24"/>
          <w:szCs w:val="24"/>
        </w:rPr>
        <w:t>.</w:t>
      </w:r>
    </w:p>
    <w:p w:rsidR="003C7C61" w:rsidRPr="003C7C61" w:rsidRDefault="003C7C61" w:rsidP="003C7C61">
      <w:pPr>
        <w:ind w:left="360"/>
        <w:rPr>
          <w:sz w:val="24"/>
          <w:szCs w:val="24"/>
        </w:rPr>
      </w:pPr>
    </w:p>
    <w:p w:rsidR="00C210FE" w:rsidRDefault="00C210FE" w:rsidP="00C210FE">
      <w:pPr>
        <w:pStyle w:val="BodyText3"/>
        <w:spacing w:line="240" w:lineRule="auto"/>
        <w:rPr>
          <w:b/>
        </w:rPr>
      </w:pPr>
      <w:r>
        <w:rPr>
          <w:b/>
        </w:rPr>
        <w:t>SOLUTION EXHIBIT 10-3</w:t>
      </w:r>
      <w:r w:rsidR="00444783">
        <w:rPr>
          <w:b/>
        </w:rPr>
        <w:t>3</w:t>
      </w:r>
      <w:r>
        <w:rPr>
          <w:b/>
        </w:rPr>
        <w:t>A</w:t>
      </w:r>
    </w:p>
    <w:p w:rsidR="00C210FE" w:rsidRDefault="00C210FE" w:rsidP="00C210FE">
      <w:pPr>
        <w:pStyle w:val="BodyText3"/>
        <w:pBdr>
          <w:bottom w:val="single" w:sz="4" w:space="1" w:color="auto"/>
        </w:pBdr>
        <w:spacing w:line="240" w:lineRule="auto"/>
      </w:pPr>
      <w:r>
        <w:t xml:space="preserve">Plot and Regression Line for Units Inspected versus Inspection Costs for </w:t>
      </w:r>
      <w:r w:rsidR="00C97677">
        <w:t>Parker</w:t>
      </w:r>
      <w:r>
        <w:t xml:space="preserve"> Manufacturing</w:t>
      </w:r>
    </w:p>
    <w:p w:rsidR="001D4647" w:rsidRDefault="001D4647" w:rsidP="00F61C6D">
      <w:pPr>
        <w:ind w:left="360"/>
        <w:rPr>
          <w:noProof/>
          <w:sz w:val="24"/>
          <w:szCs w:val="24"/>
        </w:rPr>
      </w:pPr>
    </w:p>
    <w:p w:rsidR="006E6C01" w:rsidRPr="00F61C6D" w:rsidRDefault="006E6C01" w:rsidP="001D54E4">
      <w:pPr>
        <w:ind w:left="360"/>
        <w:jc w:val="center"/>
        <w:rPr>
          <w:sz w:val="24"/>
          <w:szCs w:val="24"/>
        </w:rPr>
      </w:pPr>
      <w:r>
        <w:rPr>
          <w:noProof/>
        </w:rPr>
        <w:drawing>
          <wp:inline distT="0" distB="0" distL="0" distR="0">
            <wp:extent cx="4572000" cy="27432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rsidR="001D4647" w:rsidRDefault="001D4647" w:rsidP="00C210FE">
      <w:pPr>
        <w:pStyle w:val="BodyText3"/>
        <w:spacing w:line="240" w:lineRule="auto"/>
        <w:rPr>
          <w:b/>
        </w:rPr>
      </w:pPr>
    </w:p>
    <w:p w:rsidR="001D4647" w:rsidRDefault="001D4647" w:rsidP="00C210FE">
      <w:pPr>
        <w:pStyle w:val="BodyText3"/>
        <w:spacing w:line="240" w:lineRule="auto"/>
        <w:rPr>
          <w:b/>
        </w:rPr>
      </w:pPr>
    </w:p>
    <w:p w:rsidR="00594A34" w:rsidRDefault="00594A34" w:rsidP="00C210FE">
      <w:pPr>
        <w:pStyle w:val="BodyText3"/>
        <w:spacing w:line="240" w:lineRule="auto"/>
        <w:rPr>
          <w:b/>
        </w:rPr>
      </w:pPr>
    </w:p>
    <w:p w:rsidR="00594A34" w:rsidRDefault="00594A34" w:rsidP="00C210FE">
      <w:pPr>
        <w:pStyle w:val="BodyText3"/>
        <w:spacing w:line="240" w:lineRule="auto"/>
        <w:rPr>
          <w:b/>
        </w:rPr>
      </w:pPr>
    </w:p>
    <w:p w:rsidR="00594A34" w:rsidRDefault="00594A34" w:rsidP="00C210FE">
      <w:pPr>
        <w:pStyle w:val="BodyText3"/>
        <w:spacing w:line="240" w:lineRule="auto"/>
        <w:rPr>
          <w:b/>
        </w:rPr>
      </w:pPr>
    </w:p>
    <w:p w:rsidR="00594A34" w:rsidRDefault="00594A34" w:rsidP="00C210FE">
      <w:pPr>
        <w:pStyle w:val="BodyText3"/>
        <w:spacing w:line="240" w:lineRule="auto"/>
        <w:rPr>
          <w:b/>
        </w:rPr>
      </w:pPr>
    </w:p>
    <w:p w:rsidR="00594A34" w:rsidRDefault="00594A34" w:rsidP="00C210FE">
      <w:pPr>
        <w:pStyle w:val="BodyText3"/>
        <w:spacing w:line="240" w:lineRule="auto"/>
        <w:rPr>
          <w:b/>
        </w:rPr>
      </w:pPr>
    </w:p>
    <w:p w:rsidR="00594A34" w:rsidRDefault="00594A34" w:rsidP="00C210FE">
      <w:pPr>
        <w:pStyle w:val="BodyText3"/>
        <w:spacing w:line="240" w:lineRule="auto"/>
        <w:rPr>
          <w:b/>
        </w:rPr>
      </w:pPr>
    </w:p>
    <w:p w:rsidR="00594A34" w:rsidRDefault="00594A34" w:rsidP="00C210FE">
      <w:pPr>
        <w:pStyle w:val="BodyText3"/>
        <w:spacing w:line="240" w:lineRule="auto"/>
        <w:rPr>
          <w:b/>
        </w:rPr>
      </w:pPr>
    </w:p>
    <w:p w:rsidR="00444783" w:rsidRDefault="00444783">
      <w:pPr>
        <w:rPr>
          <w:b/>
          <w:sz w:val="24"/>
        </w:rPr>
      </w:pPr>
      <w:r>
        <w:rPr>
          <w:b/>
        </w:rPr>
        <w:br w:type="page"/>
      </w:r>
    </w:p>
    <w:p w:rsidR="00C210FE" w:rsidRDefault="00C210FE" w:rsidP="00C210FE">
      <w:pPr>
        <w:pStyle w:val="BodyText3"/>
        <w:spacing w:line="240" w:lineRule="auto"/>
        <w:rPr>
          <w:b/>
        </w:rPr>
      </w:pPr>
      <w:r>
        <w:rPr>
          <w:b/>
        </w:rPr>
        <w:lastRenderedPageBreak/>
        <w:t>SOLUTION EXHIBIT 10-3</w:t>
      </w:r>
      <w:r w:rsidR="00444783">
        <w:rPr>
          <w:b/>
        </w:rPr>
        <w:t>3</w:t>
      </w:r>
      <w:r>
        <w:rPr>
          <w:b/>
        </w:rPr>
        <w:t>B</w:t>
      </w:r>
    </w:p>
    <w:p w:rsidR="00C210FE" w:rsidRDefault="00C210FE" w:rsidP="00C210FE">
      <w:pPr>
        <w:pStyle w:val="BodyText3"/>
        <w:pBdr>
          <w:bottom w:val="single" w:sz="4" w:space="1" w:color="auto"/>
        </w:pBdr>
        <w:spacing w:line="240" w:lineRule="auto"/>
      </w:pPr>
      <w:r>
        <w:t xml:space="preserve">Plot and Regression Line for Inspection Labor-Hours and Inspection Costs for </w:t>
      </w:r>
      <w:r w:rsidR="00C97677">
        <w:t>Parker</w:t>
      </w:r>
      <w:r>
        <w:t xml:space="preserve"> Manufacturing</w:t>
      </w:r>
    </w:p>
    <w:p w:rsidR="003C7C61" w:rsidRDefault="003C7C61" w:rsidP="004C1F25">
      <w:pPr>
        <w:ind w:left="360"/>
        <w:rPr>
          <w:noProof/>
          <w:sz w:val="24"/>
          <w:szCs w:val="24"/>
        </w:rPr>
      </w:pPr>
    </w:p>
    <w:p w:rsidR="00726638" w:rsidRPr="003C7C61" w:rsidRDefault="00726638" w:rsidP="001D54E4">
      <w:pPr>
        <w:ind w:left="360"/>
        <w:jc w:val="center"/>
        <w:rPr>
          <w:sz w:val="24"/>
          <w:szCs w:val="24"/>
        </w:rPr>
      </w:pPr>
      <w:r>
        <w:rPr>
          <w:noProof/>
        </w:rPr>
        <w:drawing>
          <wp:inline distT="0" distB="0" distL="0" distR="0">
            <wp:extent cx="4572000" cy="27432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rsidR="00125520" w:rsidRDefault="00125520" w:rsidP="003C7C61">
      <w:pPr>
        <w:ind w:left="360"/>
        <w:rPr>
          <w:i/>
          <w:sz w:val="24"/>
          <w:szCs w:val="24"/>
        </w:rPr>
      </w:pPr>
    </w:p>
    <w:p w:rsidR="003C7C61" w:rsidRPr="003C7C61" w:rsidRDefault="00726638" w:rsidP="005548BA">
      <w:pPr>
        <w:ind w:left="360"/>
        <w:jc w:val="both"/>
        <w:rPr>
          <w:sz w:val="24"/>
          <w:szCs w:val="24"/>
        </w:rPr>
      </w:pPr>
      <w:r>
        <w:rPr>
          <w:i/>
          <w:sz w:val="24"/>
          <w:szCs w:val="24"/>
        </w:rPr>
        <w:t>G</w:t>
      </w:r>
      <w:r w:rsidR="00597BD8" w:rsidRPr="00597BD8">
        <w:rPr>
          <w:i/>
          <w:sz w:val="24"/>
          <w:szCs w:val="24"/>
        </w:rPr>
        <w:t xml:space="preserve">oodness of </w:t>
      </w:r>
      <w:r w:rsidR="005548BA">
        <w:rPr>
          <w:i/>
          <w:sz w:val="24"/>
          <w:szCs w:val="24"/>
        </w:rPr>
        <w:t>f</w:t>
      </w:r>
      <w:r w:rsidR="00597BD8" w:rsidRPr="00597BD8">
        <w:rPr>
          <w:i/>
          <w:sz w:val="24"/>
          <w:szCs w:val="24"/>
        </w:rPr>
        <w:t>it</w:t>
      </w:r>
      <w:r w:rsidR="005548BA">
        <w:rPr>
          <w:sz w:val="24"/>
          <w:szCs w:val="24"/>
        </w:rPr>
        <w:t xml:space="preserve">. </w:t>
      </w:r>
      <w:r w:rsidR="003C7C61" w:rsidRPr="003C7C61">
        <w:rPr>
          <w:sz w:val="24"/>
          <w:szCs w:val="24"/>
        </w:rPr>
        <w:t xml:space="preserve">As you can see from the two graphs, the </w:t>
      </w:r>
      <w:r w:rsidR="00597BD8">
        <w:rPr>
          <w:sz w:val="24"/>
          <w:szCs w:val="24"/>
        </w:rPr>
        <w:t>regression line based on</w:t>
      </w:r>
      <w:r w:rsidR="003C7C61" w:rsidRPr="003C7C61">
        <w:rPr>
          <w:sz w:val="24"/>
          <w:szCs w:val="24"/>
        </w:rPr>
        <w:t xml:space="preserve"> </w:t>
      </w:r>
      <w:r w:rsidR="0003422E">
        <w:rPr>
          <w:sz w:val="24"/>
          <w:szCs w:val="24"/>
        </w:rPr>
        <w:t xml:space="preserve">number of </w:t>
      </w:r>
      <w:r w:rsidR="003C7C61" w:rsidRPr="003C7C61">
        <w:rPr>
          <w:sz w:val="24"/>
          <w:szCs w:val="24"/>
        </w:rPr>
        <w:t xml:space="preserve">units </w:t>
      </w:r>
      <w:r w:rsidR="00597BD8">
        <w:rPr>
          <w:sz w:val="24"/>
          <w:szCs w:val="24"/>
        </w:rPr>
        <w:t xml:space="preserve">inspected better fits the data (has smaller vertical distances from </w:t>
      </w:r>
      <w:r w:rsidR="00A9673D">
        <w:rPr>
          <w:sz w:val="24"/>
          <w:szCs w:val="24"/>
        </w:rPr>
        <w:t xml:space="preserve">the </w:t>
      </w:r>
      <w:r w:rsidR="00597BD8">
        <w:rPr>
          <w:sz w:val="24"/>
          <w:szCs w:val="24"/>
        </w:rPr>
        <w:t>points to the line) than</w:t>
      </w:r>
      <w:r w:rsidR="003C7C61" w:rsidRPr="003C7C61">
        <w:rPr>
          <w:sz w:val="24"/>
          <w:szCs w:val="24"/>
        </w:rPr>
        <w:t xml:space="preserve"> the regression line </w:t>
      </w:r>
      <w:r w:rsidR="00597BD8">
        <w:rPr>
          <w:sz w:val="24"/>
          <w:szCs w:val="24"/>
        </w:rPr>
        <w:t>based on inspection labor-</w:t>
      </w:r>
      <w:r w:rsidR="003C7C61" w:rsidRPr="003C7C61">
        <w:rPr>
          <w:sz w:val="24"/>
          <w:szCs w:val="24"/>
        </w:rPr>
        <w:t>hours</w:t>
      </w:r>
      <w:r w:rsidR="005548BA">
        <w:rPr>
          <w:sz w:val="24"/>
          <w:szCs w:val="24"/>
        </w:rPr>
        <w:t xml:space="preserve">. </w:t>
      </w:r>
      <w:r w:rsidR="00597BD8">
        <w:rPr>
          <w:sz w:val="24"/>
          <w:szCs w:val="24"/>
        </w:rPr>
        <w:t>T</w:t>
      </w:r>
      <w:r w:rsidR="003C7C61" w:rsidRPr="003C7C61">
        <w:rPr>
          <w:sz w:val="24"/>
          <w:szCs w:val="24"/>
        </w:rPr>
        <w:t xml:space="preserve">he activity of inspection </w:t>
      </w:r>
      <w:r w:rsidR="00597BD8">
        <w:rPr>
          <w:sz w:val="24"/>
          <w:szCs w:val="24"/>
        </w:rPr>
        <w:t>appears to be</w:t>
      </w:r>
      <w:r w:rsidR="003C7C61" w:rsidRPr="003C7C61">
        <w:rPr>
          <w:sz w:val="24"/>
          <w:szCs w:val="24"/>
        </w:rPr>
        <w:t xml:space="preserve"> more closely linearly related to the </w:t>
      </w:r>
      <w:r w:rsidR="0003422E">
        <w:rPr>
          <w:sz w:val="24"/>
          <w:szCs w:val="24"/>
        </w:rPr>
        <w:t xml:space="preserve">number of </w:t>
      </w:r>
      <w:r w:rsidR="00597BD8">
        <w:rPr>
          <w:sz w:val="24"/>
          <w:szCs w:val="24"/>
        </w:rPr>
        <w:t>units</w:t>
      </w:r>
      <w:r w:rsidR="003C7C61" w:rsidRPr="003C7C61">
        <w:rPr>
          <w:sz w:val="24"/>
          <w:szCs w:val="24"/>
        </w:rPr>
        <w:t xml:space="preserve"> </w:t>
      </w:r>
      <w:r w:rsidR="0003422E">
        <w:rPr>
          <w:sz w:val="24"/>
          <w:szCs w:val="24"/>
        </w:rPr>
        <w:t xml:space="preserve">inspected </w:t>
      </w:r>
      <w:r w:rsidR="003C7C61" w:rsidRPr="003C7C61">
        <w:rPr>
          <w:sz w:val="24"/>
          <w:szCs w:val="24"/>
        </w:rPr>
        <w:t xml:space="preserve">than </w:t>
      </w:r>
      <w:r w:rsidR="0003422E">
        <w:rPr>
          <w:sz w:val="24"/>
          <w:szCs w:val="24"/>
        </w:rPr>
        <w:t>inspection</w:t>
      </w:r>
      <w:r w:rsidR="003C7C61" w:rsidRPr="003C7C61">
        <w:rPr>
          <w:sz w:val="24"/>
          <w:szCs w:val="24"/>
        </w:rPr>
        <w:t xml:space="preserve"> </w:t>
      </w:r>
      <w:r w:rsidR="00597BD8">
        <w:rPr>
          <w:sz w:val="24"/>
          <w:szCs w:val="24"/>
        </w:rPr>
        <w:t>labor-</w:t>
      </w:r>
      <w:r w:rsidR="003C7C61" w:rsidRPr="003C7C61">
        <w:rPr>
          <w:sz w:val="24"/>
          <w:szCs w:val="24"/>
        </w:rPr>
        <w:t>hours</w:t>
      </w:r>
      <w:r w:rsidR="005548BA">
        <w:rPr>
          <w:sz w:val="24"/>
          <w:szCs w:val="24"/>
        </w:rPr>
        <w:t xml:space="preserve">. </w:t>
      </w:r>
      <w:r w:rsidR="0003422E">
        <w:rPr>
          <w:sz w:val="24"/>
          <w:szCs w:val="24"/>
        </w:rPr>
        <w:t xml:space="preserve">Hence number of </w:t>
      </w:r>
      <w:r w:rsidR="00597BD8">
        <w:rPr>
          <w:sz w:val="24"/>
          <w:szCs w:val="24"/>
        </w:rPr>
        <w:t xml:space="preserve">units </w:t>
      </w:r>
      <w:r w:rsidR="0003422E">
        <w:rPr>
          <w:sz w:val="24"/>
          <w:szCs w:val="24"/>
        </w:rPr>
        <w:t xml:space="preserve">inspected </w:t>
      </w:r>
      <w:r w:rsidR="004E6699">
        <w:rPr>
          <w:sz w:val="24"/>
          <w:szCs w:val="24"/>
        </w:rPr>
        <w:t>is</w:t>
      </w:r>
      <w:r w:rsidR="00597BD8">
        <w:rPr>
          <w:sz w:val="24"/>
          <w:szCs w:val="24"/>
        </w:rPr>
        <w:t xml:space="preserve"> a better cost driver</w:t>
      </w:r>
      <w:r w:rsidR="005548BA">
        <w:rPr>
          <w:sz w:val="24"/>
          <w:szCs w:val="24"/>
        </w:rPr>
        <w:t xml:space="preserve">. </w:t>
      </w:r>
      <w:r w:rsidR="00597BD8">
        <w:rPr>
          <w:sz w:val="24"/>
          <w:szCs w:val="24"/>
        </w:rPr>
        <w:t>This is probably because the number of units inspected is closely related to test-kit usage, wh</w:t>
      </w:r>
      <w:r w:rsidR="0075399C">
        <w:rPr>
          <w:sz w:val="24"/>
          <w:szCs w:val="24"/>
        </w:rPr>
        <w:t>ich is a significant component o</w:t>
      </w:r>
      <w:r w:rsidR="00597BD8">
        <w:rPr>
          <w:sz w:val="24"/>
          <w:szCs w:val="24"/>
        </w:rPr>
        <w:t>f inspection costs.</w:t>
      </w:r>
    </w:p>
    <w:p w:rsidR="003C7C61" w:rsidRDefault="003C7C61" w:rsidP="005548BA">
      <w:pPr>
        <w:ind w:left="360"/>
        <w:jc w:val="both"/>
        <w:rPr>
          <w:sz w:val="24"/>
          <w:szCs w:val="24"/>
        </w:rPr>
      </w:pPr>
    </w:p>
    <w:p w:rsidR="0073687E" w:rsidRPr="003C7C61" w:rsidRDefault="0073687E" w:rsidP="005548BA">
      <w:pPr>
        <w:ind w:left="360"/>
        <w:jc w:val="both"/>
        <w:rPr>
          <w:sz w:val="24"/>
          <w:szCs w:val="24"/>
        </w:rPr>
      </w:pPr>
      <w:proofErr w:type="gramStart"/>
      <w:r w:rsidRPr="0073687E">
        <w:rPr>
          <w:i/>
          <w:sz w:val="24"/>
          <w:szCs w:val="24"/>
        </w:rPr>
        <w:t>Significance of independent variable</w:t>
      </w:r>
      <w:r w:rsidR="005548BA">
        <w:rPr>
          <w:sz w:val="24"/>
          <w:szCs w:val="24"/>
        </w:rPr>
        <w:t>.</w:t>
      </w:r>
      <w:proofErr w:type="gramEnd"/>
      <w:r w:rsidR="005548BA">
        <w:rPr>
          <w:sz w:val="24"/>
          <w:szCs w:val="24"/>
        </w:rPr>
        <w:t xml:space="preserve"> </w:t>
      </w:r>
      <w:r>
        <w:rPr>
          <w:sz w:val="24"/>
          <w:szCs w:val="24"/>
        </w:rPr>
        <w:t xml:space="preserve">It is hard to visually compare the slopes because the graphs are not the same size, but both </w:t>
      </w:r>
      <w:r w:rsidR="002207B3">
        <w:rPr>
          <w:sz w:val="24"/>
          <w:szCs w:val="24"/>
        </w:rPr>
        <w:t xml:space="preserve">graphs </w:t>
      </w:r>
      <w:r>
        <w:rPr>
          <w:sz w:val="24"/>
          <w:szCs w:val="24"/>
        </w:rPr>
        <w:t xml:space="preserve">have steep positive slopes indicating a strong relationship between </w:t>
      </w:r>
      <w:r w:rsidR="00D861F2">
        <w:rPr>
          <w:sz w:val="24"/>
          <w:szCs w:val="24"/>
        </w:rPr>
        <w:t xml:space="preserve">number of </w:t>
      </w:r>
      <w:r>
        <w:rPr>
          <w:sz w:val="24"/>
          <w:szCs w:val="24"/>
        </w:rPr>
        <w:t>units inspected and inspection costs, and inspection labor-hours and inspection costs</w:t>
      </w:r>
      <w:r w:rsidR="005548BA">
        <w:rPr>
          <w:sz w:val="24"/>
          <w:szCs w:val="24"/>
        </w:rPr>
        <w:t xml:space="preserve">. </w:t>
      </w:r>
      <w:r>
        <w:rPr>
          <w:sz w:val="24"/>
          <w:szCs w:val="24"/>
        </w:rPr>
        <w:t xml:space="preserve">Indeed, if labor-hours per inspection do not vary much, </w:t>
      </w:r>
      <w:r w:rsidR="00D861F2">
        <w:rPr>
          <w:sz w:val="24"/>
          <w:szCs w:val="24"/>
        </w:rPr>
        <w:t xml:space="preserve">number of </w:t>
      </w:r>
      <w:r>
        <w:rPr>
          <w:sz w:val="24"/>
          <w:szCs w:val="24"/>
        </w:rPr>
        <w:t>units inspected and inspection labor-hours w</w:t>
      </w:r>
      <w:r w:rsidR="004E6699">
        <w:rPr>
          <w:sz w:val="24"/>
          <w:szCs w:val="24"/>
        </w:rPr>
        <w:t>ill</w:t>
      </w:r>
      <w:r>
        <w:rPr>
          <w:sz w:val="24"/>
          <w:szCs w:val="24"/>
        </w:rPr>
        <w:t xml:space="preserve"> be closely related</w:t>
      </w:r>
      <w:r w:rsidR="005548BA">
        <w:rPr>
          <w:sz w:val="24"/>
          <w:szCs w:val="24"/>
        </w:rPr>
        <w:t xml:space="preserve">. </w:t>
      </w:r>
      <w:r>
        <w:rPr>
          <w:sz w:val="24"/>
          <w:szCs w:val="24"/>
        </w:rPr>
        <w:t xml:space="preserve">Overall, it is the significant cost of test-kits that is driven by the </w:t>
      </w:r>
      <w:r w:rsidR="00D861F2">
        <w:rPr>
          <w:sz w:val="24"/>
          <w:szCs w:val="24"/>
        </w:rPr>
        <w:t xml:space="preserve">number of </w:t>
      </w:r>
      <w:r>
        <w:rPr>
          <w:sz w:val="24"/>
          <w:szCs w:val="24"/>
        </w:rPr>
        <w:t xml:space="preserve">units inspected (not the </w:t>
      </w:r>
      <w:r w:rsidR="00D861F2">
        <w:rPr>
          <w:sz w:val="24"/>
          <w:szCs w:val="24"/>
        </w:rPr>
        <w:t>inspection</w:t>
      </w:r>
      <w:r>
        <w:rPr>
          <w:sz w:val="24"/>
          <w:szCs w:val="24"/>
        </w:rPr>
        <w:t xml:space="preserve"> labor-hours spent on inspection) that makes units inspected the preferred cost driver.</w:t>
      </w:r>
    </w:p>
    <w:p w:rsidR="003C7C61" w:rsidRPr="003C7C61" w:rsidRDefault="003C7C61" w:rsidP="003C7C61">
      <w:pPr>
        <w:rPr>
          <w:sz w:val="24"/>
          <w:szCs w:val="24"/>
        </w:rPr>
      </w:pPr>
    </w:p>
    <w:p w:rsidR="003C7C61" w:rsidRPr="003C7C61" w:rsidRDefault="003C7C61" w:rsidP="003C7C61">
      <w:pPr>
        <w:ind w:left="360"/>
        <w:rPr>
          <w:sz w:val="24"/>
          <w:szCs w:val="24"/>
        </w:rPr>
      </w:pPr>
      <w:proofErr w:type="gramStart"/>
      <w:r>
        <w:rPr>
          <w:sz w:val="24"/>
          <w:szCs w:val="24"/>
        </w:rPr>
        <w:t>3</w:t>
      </w:r>
      <w:r w:rsidR="005548BA">
        <w:rPr>
          <w:sz w:val="24"/>
          <w:szCs w:val="24"/>
        </w:rPr>
        <w:t xml:space="preserve">. </w:t>
      </w:r>
      <w:r w:rsidR="00F13646">
        <w:rPr>
          <w:sz w:val="24"/>
          <w:szCs w:val="24"/>
        </w:rPr>
        <w:t xml:space="preserve">At </w:t>
      </w:r>
      <w:r w:rsidRPr="003C7C61">
        <w:rPr>
          <w:sz w:val="24"/>
          <w:szCs w:val="24"/>
        </w:rPr>
        <w:t>1</w:t>
      </w:r>
      <w:r w:rsidR="001A2393">
        <w:rPr>
          <w:sz w:val="24"/>
          <w:szCs w:val="24"/>
        </w:rPr>
        <w:t>6</w:t>
      </w:r>
      <w:r w:rsidRPr="003C7C61">
        <w:rPr>
          <w:sz w:val="24"/>
          <w:szCs w:val="24"/>
        </w:rPr>
        <w:t xml:space="preserve">0 </w:t>
      </w:r>
      <w:r w:rsidR="00D26257">
        <w:rPr>
          <w:sz w:val="24"/>
          <w:szCs w:val="24"/>
        </w:rPr>
        <w:t>inspection</w:t>
      </w:r>
      <w:proofErr w:type="gramEnd"/>
      <w:r w:rsidR="00CE115F">
        <w:rPr>
          <w:sz w:val="24"/>
          <w:szCs w:val="24"/>
        </w:rPr>
        <w:t xml:space="preserve"> </w:t>
      </w:r>
      <w:r w:rsidR="00F13646">
        <w:rPr>
          <w:sz w:val="24"/>
          <w:szCs w:val="24"/>
        </w:rPr>
        <w:t>labor</w:t>
      </w:r>
      <w:r w:rsidR="00D26257">
        <w:rPr>
          <w:sz w:val="24"/>
          <w:szCs w:val="24"/>
        </w:rPr>
        <w:t xml:space="preserve"> </w:t>
      </w:r>
      <w:r w:rsidRPr="003C7C61">
        <w:rPr>
          <w:sz w:val="24"/>
          <w:szCs w:val="24"/>
        </w:rPr>
        <w:t>hours</w:t>
      </w:r>
      <w:r w:rsidR="004E6699">
        <w:rPr>
          <w:sz w:val="24"/>
          <w:szCs w:val="24"/>
        </w:rPr>
        <w:t xml:space="preserve"> and</w:t>
      </w:r>
      <w:r w:rsidRPr="003C7C61">
        <w:rPr>
          <w:sz w:val="24"/>
          <w:szCs w:val="24"/>
        </w:rPr>
        <w:t xml:space="preserve"> 1</w:t>
      </w:r>
      <w:r w:rsidR="005548BA">
        <w:rPr>
          <w:sz w:val="24"/>
          <w:szCs w:val="24"/>
        </w:rPr>
        <w:t>,</w:t>
      </w:r>
      <w:r w:rsidR="001A2393">
        <w:rPr>
          <w:sz w:val="24"/>
          <w:szCs w:val="24"/>
        </w:rPr>
        <w:t>5</w:t>
      </w:r>
      <w:r w:rsidRPr="003C7C61">
        <w:rPr>
          <w:sz w:val="24"/>
          <w:szCs w:val="24"/>
        </w:rPr>
        <w:t>00 units inspected</w:t>
      </w:r>
      <w:r w:rsidR="00163207">
        <w:rPr>
          <w:sz w:val="24"/>
          <w:szCs w:val="24"/>
        </w:rPr>
        <w:t>:</w:t>
      </w:r>
    </w:p>
    <w:p w:rsidR="003C7C61" w:rsidRPr="003C7C61" w:rsidRDefault="003C7C61" w:rsidP="003C7C61">
      <w:pPr>
        <w:ind w:left="360"/>
        <w:rPr>
          <w:sz w:val="24"/>
          <w:szCs w:val="24"/>
        </w:rPr>
      </w:pPr>
    </w:p>
    <w:p w:rsidR="003C7C61" w:rsidRPr="003C7C61" w:rsidRDefault="00CE115F" w:rsidP="003C7C61">
      <w:pPr>
        <w:ind w:left="360"/>
        <w:rPr>
          <w:sz w:val="24"/>
          <w:szCs w:val="24"/>
        </w:rPr>
      </w:pPr>
      <w:r>
        <w:rPr>
          <w:sz w:val="24"/>
          <w:szCs w:val="24"/>
        </w:rPr>
        <w:t>Inspection c</w:t>
      </w:r>
      <w:r w:rsidR="003C7C61" w:rsidRPr="003C7C61">
        <w:rPr>
          <w:sz w:val="24"/>
          <w:szCs w:val="24"/>
        </w:rPr>
        <w:t>ost</w:t>
      </w:r>
      <w:r>
        <w:rPr>
          <w:sz w:val="24"/>
          <w:szCs w:val="24"/>
        </w:rPr>
        <w:t xml:space="preserve">s using units inspected </w:t>
      </w:r>
      <w:r w:rsidR="003C7C61" w:rsidRPr="003C7C61">
        <w:rPr>
          <w:sz w:val="24"/>
          <w:szCs w:val="24"/>
        </w:rPr>
        <w:t>= $</w:t>
      </w:r>
      <w:proofErr w:type="gramStart"/>
      <w:r w:rsidR="001A2393">
        <w:rPr>
          <w:sz w:val="24"/>
          <w:szCs w:val="24"/>
        </w:rPr>
        <w:t>9</w:t>
      </w:r>
      <w:r w:rsidR="007A3584">
        <w:rPr>
          <w:sz w:val="24"/>
          <w:szCs w:val="24"/>
        </w:rPr>
        <w:t>8.7</w:t>
      </w:r>
      <w:r w:rsidR="001A2393">
        <w:rPr>
          <w:sz w:val="24"/>
          <w:szCs w:val="24"/>
        </w:rPr>
        <w:t>9</w:t>
      </w:r>
      <w:r w:rsidR="003C7C61" w:rsidRPr="003C7C61">
        <w:rPr>
          <w:sz w:val="24"/>
          <w:szCs w:val="24"/>
        </w:rPr>
        <w:t xml:space="preserve">  +</w:t>
      </w:r>
      <w:proofErr w:type="gramEnd"/>
      <w:r w:rsidR="003C7C61" w:rsidRPr="003C7C61">
        <w:rPr>
          <w:sz w:val="24"/>
          <w:szCs w:val="24"/>
        </w:rPr>
        <w:t xml:space="preserve"> ($2.0</w:t>
      </w:r>
      <w:r w:rsidR="001A2393">
        <w:rPr>
          <w:sz w:val="24"/>
          <w:szCs w:val="24"/>
        </w:rPr>
        <w:t>2</w:t>
      </w:r>
      <w:r w:rsidR="003C7C61" w:rsidRPr="003C7C61">
        <w:rPr>
          <w:sz w:val="24"/>
          <w:szCs w:val="24"/>
        </w:rPr>
        <w:t xml:space="preserve"> </w:t>
      </w:r>
      <w:r>
        <w:rPr>
          <w:sz w:val="24"/>
          <w:szCs w:val="24"/>
        </w:rPr>
        <w:t>×</w:t>
      </w:r>
      <w:r w:rsidR="003C7C61" w:rsidRPr="003C7C61">
        <w:rPr>
          <w:sz w:val="24"/>
          <w:szCs w:val="24"/>
        </w:rPr>
        <w:t xml:space="preserve"> 1</w:t>
      </w:r>
      <w:r w:rsidR="005548BA">
        <w:rPr>
          <w:sz w:val="24"/>
          <w:szCs w:val="24"/>
        </w:rPr>
        <w:t>,</w:t>
      </w:r>
      <w:r w:rsidR="001A2393">
        <w:rPr>
          <w:sz w:val="24"/>
          <w:szCs w:val="24"/>
        </w:rPr>
        <w:t>5</w:t>
      </w:r>
      <w:r w:rsidR="003C7C61" w:rsidRPr="003C7C61">
        <w:rPr>
          <w:sz w:val="24"/>
          <w:szCs w:val="24"/>
        </w:rPr>
        <w:t>00)  =  $3,</w:t>
      </w:r>
      <w:r w:rsidR="00CD645C">
        <w:rPr>
          <w:sz w:val="24"/>
          <w:szCs w:val="24"/>
        </w:rPr>
        <w:t>12</w:t>
      </w:r>
      <w:r w:rsidR="004743EB">
        <w:rPr>
          <w:sz w:val="24"/>
          <w:szCs w:val="24"/>
        </w:rPr>
        <w:t>8.7</w:t>
      </w:r>
      <w:r w:rsidR="00CD645C">
        <w:rPr>
          <w:sz w:val="24"/>
          <w:szCs w:val="24"/>
        </w:rPr>
        <w:t>9</w:t>
      </w:r>
    </w:p>
    <w:p w:rsidR="001A7E73" w:rsidRDefault="001A7E73" w:rsidP="00E34F57">
      <w:pPr>
        <w:ind w:left="360"/>
        <w:rPr>
          <w:sz w:val="24"/>
          <w:szCs w:val="24"/>
        </w:rPr>
      </w:pPr>
    </w:p>
    <w:p w:rsidR="003C7C61" w:rsidRDefault="00CE115F" w:rsidP="00E34F57">
      <w:pPr>
        <w:ind w:left="360"/>
        <w:rPr>
          <w:sz w:val="24"/>
          <w:szCs w:val="24"/>
        </w:rPr>
      </w:pPr>
      <w:r>
        <w:rPr>
          <w:sz w:val="24"/>
          <w:szCs w:val="24"/>
        </w:rPr>
        <w:t>Inspection c</w:t>
      </w:r>
      <w:r w:rsidR="003C7C61" w:rsidRPr="003C7C61">
        <w:rPr>
          <w:sz w:val="24"/>
          <w:szCs w:val="24"/>
        </w:rPr>
        <w:t>ost</w:t>
      </w:r>
      <w:r>
        <w:rPr>
          <w:sz w:val="24"/>
          <w:szCs w:val="24"/>
        </w:rPr>
        <w:t>s using inspection labor-</w:t>
      </w:r>
      <w:r w:rsidR="003C7C61" w:rsidRPr="003C7C61">
        <w:rPr>
          <w:sz w:val="24"/>
          <w:szCs w:val="24"/>
        </w:rPr>
        <w:t>hours = $</w:t>
      </w:r>
      <w:r w:rsidR="007A3584">
        <w:rPr>
          <w:sz w:val="24"/>
          <w:szCs w:val="24"/>
        </w:rPr>
        <w:t>3.89</w:t>
      </w:r>
      <w:r w:rsidR="003C7C61" w:rsidRPr="003C7C61">
        <w:rPr>
          <w:sz w:val="24"/>
          <w:szCs w:val="24"/>
        </w:rPr>
        <w:t xml:space="preserve"> + ($</w:t>
      </w:r>
      <w:r w:rsidR="001A2393">
        <w:rPr>
          <w:sz w:val="24"/>
          <w:szCs w:val="24"/>
        </w:rPr>
        <w:t>20.06</w:t>
      </w:r>
      <w:r w:rsidR="003C7C61" w:rsidRPr="003C7C61">
        <w:rPr>
          <w:sz w:val="24"/>
          <w:szCs w:val="24"/>
        </w:rPr>
        <w:t xml:space="preserve"> </w:t>
      </w:r>
      <w:r>
        <w:rPr>
          <w:sz w:val="24"/>
          <w:szCs w:val="24"/>
        </w:rPr>
        <w:t xml:space="preserve">× </w:t>
      </w:r>
      <w:r w:rsidR="003C7C61" w:rsidRPr="003C7C61">
        <w:rPr>
          <w:sz w:val="24"/>
          <w:szCs w:val="24"/>
        </w:rPr>
        <w:t>1</w:t>
      </w:r>
      <w:r w:rsidR="004743EB">
        <w:rPr>
          <w:sz w:val="24"/>
          <w:szCs w:val="24"/>
        </w:rPr>
        <w:t>6</w:t>
      </w:r>
      <w:r w:rsidR="001A2393">
        <w:rPr>
          <w:sz w:val="24"/>
          <w:szCs w:val="24"/>
        </w:rPr>
        <w:t>0</w:t>
      </w:r>
      <w:proofErr w:type="gramStart"/>
      <w:r w:rsidR="003C7C61" w:rsidRPr="003C7C61">
        <w:rPr>
          <w:sz w:val="24"/>
          <w:szCs w:val="24"/>
        </w:rPr>
        <w:t>)  =</w:t>
      </w:r>
      <w:proofErr w:type="gramEnd"/>
      <w:r w:rsidR="003C7C61" w:rsidRPr="003C7C61">
        <w:rPr>
          <w:sz w:val="24"/>
          <w:szCs w:val="24"/>
        </w:rPr>
        <w:t xml:space="preserve">  $3,</w:t>
      </w:r>
      <w:r w:rsidR="00CD645C">
        <w:rPr>
          <w:sz w:val="24"/>
          <w:szCs w:val="24"/>
        </w:rPr>
        <w:t>21</w:t>
      </w:r>
      <w:r w:rsidR="004743EB">
        <w:rPr>
          <w:sz w:val="24"/>
          <w:szCs w:val="24"/>
        </w:rPr>
        <w:t>3.</w:t>
      </w:r>
      <w:r w:rsidR="00CD645C">
        <w:rPr>
          <w:sz w:val="24"/>
          <w:szCs w:val="24"/>
        </w:rPr>
        <w:t>4</w:t>
      </w:r>
      <w:r w:rsidR="004743EB">
        <w:rPr>
          <w:sz w:val="24"/>
          <w:szCs w:val="24"/>
        </w:rPr>
        <w:t>9</w:t>
      </w:r>
    </w:p>
    <w:p w:rsidR="00E34F57" w:rsidRDefault="00E34F57" w:rsidP="00E34F57">
      <w:pPr>
        <w:ind w:left="360"/>
        <w:rPr>
          <w:sz w:val="24"/>
          <w:szCs w:val="24"/>
        </w:rPr>
      </w:pPr>
    </w:p>
    <w:p w:rsidR="00E34F57" w:rsidRPr="003C7C61" w:rsidRDefault="00975079" w:rsidP="005548BA">
      <w:pPr>
        <w:ind w:left="360"/>
        <w:jc w:val="both"/>
        <w:rPr>
          <w:sz w:val="24"/>
          <w:szCs w:val="24"/>
        </w:rPr>
      </w:pPr>
      <w:r>
        <w:rPr>
          <w:sz w:val="24"/>
          <w:szCs w:val="24"/>
        </w:rPr>
        <w:t xml:space="preserve">If </w:t>
      </w:r>
      <w:r w:rsidR="00C97677">
        <w:rPr>
          <w:sz w:val="24"/>
          <w:szCs w:val="24"/>
        </w:rPr>
        <w:t>Sharon</w:t>
      </w:r>
      <w:r>
        <w:rPr>
          <w:sz w:val="24"/>
          <w:szCs w:val="24"/>
        </w:rPr>
        <w:t xml:space="preserve"> uses inspection-</w:t>
      </w:r>
      <w:r w:rsidR="00E34F57">
        <w:rPr>
          <w:sz w:val="24"/>
          <w:szCs w:val="24"/>
        </w:rPr>
        <w:t>labor-hours she will estimate inspection costs to be $3,</w:t>
      </w:r>
      <w:r w:rsidR="00CD645C">
        <w:rPr>
          <w:sz w:val="24"/>
          <w:szCs w:val="24"/>
        </w:rPr>
        <w:t>21</w:t>
      </w:r>
      <w:r w:rsidR="004743EB">
        <w:rPr>
          <w:sz w:val="24"/>
          <w:szCs w:val="24"/>
        </w:rPr>
        <w:t xml:space="preserve">3.49, </w:t>
      </w:r>
      <w:r w:rsidR="00E34F57">
        <w:rPr>
          <w:sz w:val="24"/>
          <w:szCs w:val="24"/>
        </w:rPr>
        <w:t>$</w:t>
      </w:r>
      <w:r w:rsidR="004743EB">
        <w:rPr>
          <w:sz w:val="24"/>
          <w:szCs w:val="24"/>
        </w:rPr>
        <w:t>84.70</w:t>
      </w:r>
      <w:r w:rsidR="00CD645C">
        <w:rPr>
          <w:sz w:val="24"/>
          <w:szCs w:val="24"/>
        </w:rPr>
        <w:t xml:space="preserve"> ($3,21</w:t>
      </w:r>
      <w:r w:rsidR="004743EB">
        <w:rPr>
          <w:sz w:val="24"/>
          <w:szCs w:val="24"/>
        </w:rPr>
        <w:t>3.</w:t>
      </w:r>
      <w:r w:rsidR="00CD645C">
        <w:rPr>
          <w:sz w:val="24"/>
          <w:szCs w:val="24"/>
        </w:rPr>
        <w:t>4</w:t>
      </w:r>
      <w:r w:rsidR="004743EB">
        <w:rPr>
          <w:sz w:val="24"/>
          <w:szCs w:val="24"/>
        </w:rPr>
        <w:t>9</w:t>
      </w:r>
      <w:r w:rsidR="00E34F57">
        <w:rPr>
          <w:sz w:val="24"/>
          <w:szCs w:val="24"/>
        </w:rPr>
        <w:t xml:space="preserve"> ─</w:t>
      </w:r>
      <w:r w:rsidR="005548BA">
        <w:rPr>
          <w:sz w:val="24"/>
          <w:szCs w:val="24"/>
        </w:rPr>
        <w:t xml:space="preserve"> </w:t>
      </w:r>
      <w:r w:rsidR="00E34F57">
        <w:rPr>
          <w:sz w:val="24"/>
          <w:szCs w:val="24"/>
        </w:rPr>
        <w:t>$3</w:t>
      </w:r>
      <w:r>
        <w:rPr>
          <w:sz w:val="24"/>
          <w:szCs w:val="24"/>
        </w:rPr>
        <w:t>,</w:t>
      </w:r>
      <w:r w:rsidR="00CD645C">
        <w:rPr>
          <w:sz w:val="24"/>
          <w:szCs w:val="24"/>
        </w:rPr>
        <w:t>12</w:t>
      </w:r>
      <w:r w:rsidR="004743EB">
        <w:rPr>
          <w:sz w:val="24"/>
          <w:szCs w:val="24"/>
        </w:rPr>
        <w:t>8.7</w:t>
      </w:r>
      <w:r w:rsidR="00CD645C">
        <w:rPr>
          <w:sz w:val="24"/>
          <w:szCs w:val="24"/>
        </w:rPr>
        <w:t>9</w:t>
      </w:r>
      <w:r w:rsidR="00E34F57">
        <w:rPr>
          <w:sz w:val="24"/>
          <w:szCs w:val="24"/>
        </w:rPr>
        <w:t>) higher than if she had</w:t>
      </w:r>
      <w:r w:rsidR="004C1F25">
        <w:rPr>
          <w:sz w:val="24"/>
          <w:szCs w:val="24"/>
        </w:rPr>
        <w:t xml:space="preserve"> used</w:t>
      </w:r>
      <w:r w:rsidR="00E34F57">
        <w:rPr>
          <w:sz w:val="24"/>
          <w:szCs w:val="24"/>
        </w:rPr>
        <w:t xml:space="preserve"> </w:t>
      </w:r>
      <w:r w:rsidR="00407361">
        <w:rPr>
          <w:sz w:val="24"/>
          <w:szCs w:val="24"/>
        </w:rPr>
        <w:t xml:space="preserve">number of </w:t>
      </w:r>
      <w:r w:rsidR="00E34F57">
        <w:rPr>
          <w:sz w:val="24"/>
          <w:szCs w:val="24"/>
        </w:rPr>
        <w:t>units inspected</w:t>
      </w:r>
      <w:r w:rsidR="005548BA">
        <w:rPr>
          <w:sz w:val="24"/>
          <w:szCs w:val="24"/>
        </w:rPr>
        <w:t xml:space="preserve">. </w:t>
      </w:r>
      <w:r w:rsidR="00E34F57">
        <w:rPr>
          <w:sz w:val="24"/>
          <w:szCs w:val="24"/>
        </w:rPr>
        <w:t>If a</w:t>
      </w:r>
      <w:r w:rsidR="00486330">
        <w:rPr>
          <w:sz w:val="24"/>
          <w:szCs w:val="24"/>
        </w:rPr>
        <w:t>ctual costs equaled, say, $3,</w:t>
      </w:r>
      <w:r w:rsidR="00CD645C">
        <w:rPr>
          <w:sz w:val="24"/>
          <w:szCs w:val="24"/>
        </w:rPr>
        <w:t>16</w:t>
      </w:r>
      <w:r w:rsidR="00FB47D5">
        <w:rPr>
          <w:sz w:val="24"/>
          <w:szCs w:val="24"/>
        </w:rPr>
        <w:t>0</w:t>
      </w:r>
      <w:r w:rsidR="00E34F57">
        <w:rPr>
          <w:sz w:val="24"/>
          <w:szCs w:val="24"/>
        </w:rPr>
        <w:t xml:space="preserve">, </w:t>
      </w:r>
      <w:r w:rsidR="00C97677">
        <w:rPr>
          <w:sz w:val="24"/>
          <w:szCs w:val="24"/>
        </w:rPr>
        <w:t xml:space="preserve">Sharon </w:t>
      </w:r>
      <w:r w:rsidR="00E34F57">
        <w:rPr>
          <w:sz w:val="24"/>
          <w:szCs w:val="24"/>
        </w:rPr>
        <w:t xml:space="preserve">would conclude that </w:t>
      </w:r>
      <w:r w:rsidR="00C97677">
        <w:rPr>
          <w:sz w:val="24"/>
          <w:szCs w:val="24"/>
        </w:rPr>
        <w:t>Parker</w:t>
      </w:r>
      <w:r w:rsidR="00E34F57">
        <w:rPr>
          <w:sz w:val="24"/>
          <w:szCs w:val="24"/>
        </w:rPr>
        <w:t xml:space="preserve"> has performed </w:t>
      </w:r>
      <w:r w:rsidR="00407361">
        <w:rPr>
          <w:sz w:val="24"/>
          <w:szCs w:val="24"/>
        </w:rPr>
        <w:t>efficiently</w:t>
      </w:r>
      <w:r w:rsidR="00E34F57">
        <w:rPr>
          <w:sz w:val="24"/>
          <w:szCs w:val="24"/>
        </w:rPr>
        <w:t xml:space="preserve"> in its inspection activity because actual inspection costs would be lower than </w:t>
      </w:r>
      <w:r w:rsidR="00E34F57">
        <w:rPr>
          <w:sz w:val="24"/>
          <w:szCs w:val="24"/>
        </w:rPr>
        <w:lastRenderedPageBreak/>
        <w:t>budgeted amounts</w:t>
      </w:r>
      <w:r w:rsidR="005548BA">
        <w:rPr>
          <w:sz w:val="24"/>
          <w:szCs w:val="24"/>
        </w:rPr>
        <w:t xml:space="preserve">. </w:t>
      </w:r>
      <w:r w:rsidR="00E34F57">
        <w:rPr>
          <w:sz w:val="24"/>
          <w:szCs w:val="24"/>
        </w:rPr>
        <w:t xml:space="preserve">In fact, based on the more accurate cost </w:t>
      </w:r>
      <w:r w:rsidR="00CD645C">
        <w:rPr>
          <w:sz w:val="24"/>
          <w:szCs w:val="24"/>
        </w:rPr>
        <w:t>function, actual costs of $3,16</w:t>
      </w:r>
      <w:r w:rsidR="00FB47D5">
        <w:rPr>
          <w:sz w:val="24"/>
          <w:szCs w:val="24"/>
        </w:rPr>
        <w:t>0</w:t>
      </w:r>
      <w:r w:rsidR="00E34F57">
        <w:rPr>
          <w:sz w:val="24"/>
          <w:szCs w:val="24"/>
        </w:rPr>
        <w:t xml:space="preserve"> exceeded the budgeted amount of $3,</w:t>
      </w:r>
      <w:r w:rsidR="00CD645C">
        <w:rPr>
          <w:sz w:val="24"/>
          <w:szCs w:val="24"/>
        </w:rPr>
        <w:t>12</w:t>
      </w:r>
      <w:r w:rsidR="004743EB">
        <w:rPr>
          <w:sz w:val="24"/>
          <w:szCs w:val="24"/>
        </w:rPr>
        <w:t>8.7</w:t>
      </w:r>
      <w:r w:rsidR="00CD645C">
        <w:rPr>
          <w:sz w:val="24"/>
          <w:szCs w:val="24"/>
        </w:rPr>
        <w:t>9</w:t>
      </w:r>
      <w:r w:rsidR="005548BA">
        <w:rPr>
          <w:sz w:val="24"/>
          <w:szCs w:val="24"/>
        </w:rPr>
        <w:t xml:space="preserve">. </w:t>
      </w:r>
      <w:r w:rsidR="00C97677">
        <w:rPr>
          <w:sz w:val="24"/>
          <w:szCs w:val="24"/>
        </w:rPr>
        <w:t xml:space="preserve">Sharon </w:t>
      </w:r>
      <w:r w:rsidR="00EB37D3">
        <w:rPr>
          <w:sz w:val="24"/>
          <w:szCs w:val="24"/>
        </w:rPr>
        <w:t>should</w:t>
      </w:r>
      <w:r w:rsidR="00E34F57">
        <w:rPr>
          <w:sz w:val="24"/>
          <w:szCs w:val="24"/>
        </w:rPr>
        <w:t xml:space="preserve"> find ways to improve inspection efficiency rather than mistakenly conclude that the inspection activity has been performing well.</w:t>
      </w:r>
    </w:p>
    <w:p w:rsidR="00183576" w:rsidRDefault="00183576" w:rsidP="003C7C61">
      <w:pPr>
        <w:ind w:firstLine="540"/>
        <w:jc w:val="both"/>
        <w:rPr>
          <w:sz w:val="24"/>
        </w:rPr>
      </w:pPr>
    </w:p>
    <w:p w:rsidR="00D47C51" w:rsidRDefault="00D47C51" w:rsidP="00D47C51">
      <w:pPr>
        <w:pStyle w:val="BodyText3"/>
        <w:tabs>
          <w:tab w:val="left" w:pos="720"/>
        </w:tabs>
        <w:spacing w:line="240" w:lineRule="auto"/>
      </w:pPr>
      <w:proofErr w:type="gramStart"/>
      <w:r w:rsidRPr="001B5C89">
        <w:rPr>
          <w:b/>
        </w:rPr>
        <w:t>10-3</w:t>
      </w:r>
      <w:r w:rsidR="007F302C">
        <w:rPr>
          <w:b/>
        </w:rPr>
        <w:t>4</w:t>
      </w:r>
      <w:r w:rsidRPr="001B5C89">
        <w:rPr>
          <w:b/>
        </w:rPr>
        <w:t xml:space="preserve"> </w:t>
      </w:r>
      <w:r w:rsidRPr="001B5C89">
        <w:rPr>
          <w:b/>
        </w:rPr>
        <w:tab/>
      </w:r>
      <w:r w:rsidRPr="0008579F">
        <w:t>(15-20</w:t>
      </w:r>
      <w:r w:rsidR="005548BA">
        <w:t xml:space="preserve"> </w:t>
      </w:r>
      <w:r w:rsidRPr="0008579F">
        <w:t>min.)</w:t>
      </w:r>
      <w:proofErr w:type="gramEnd"/>
      <w:r w:rsidRPr="0008579F">
        <w:t xml:space="preserve"> </w:t>
      </w:r>
      <w:r>
        <w:tab/>
      </w:r>
      <w:r w:rsidRPr="00594A34">
        <w:rPr>
          <w:b/>
        </w:rPr>
        <w:t>Interpreting regression results, matching time periods.</w:t>
      </w:r>
    </w:p>
    <w:p w:rsidR="00D47C51" w:rsidRDefault="00D47C51" w:rsidP="00D47C51">
      <w:pPr>
        <w:pStyle w:val="BodyText3"/>
        <w:tabs>
          <w:tab w:val="left" w:pos="720"/>
        </w:tabs>
        <w:spacing w:line="240" w:lineRule="auto"/>
      </w:pPr>
    </w:p>
    <w:p w:rsidR="0037673A" w:rsidRDefault="005121F2" w:rsidP="005121F2">
      <w:pPr>
        <w:tabs>
          <w:tab w:val="left" w:pos="720"/>
        </w:tabs>
        <w:jc w:val="both"/>
        <w:rPr>
          <w:sz w:val="24"/>
        </w:rPr>
      </w:pPr>
      <w:r w:rsidRPr="0008579F">
        <w:rPr>
          <w:sz w:val="24"/>
        </w:rPr>
        <w:t>1.</w:t>
      </w:r>
      <w:r>
        <w:rPr>
          <w:b/>
          <w:sz w:val="24"/>
        </w:rPr>
        <w:t xml:space="preserve"> </w:t>
      </w:r>
      <w:r>
        <w:rPr>
          <w:b/>
          <w:sz w:val="24"/>
        </w:rPr>
        <w:tab/>
      </w:r>
      <w:r w:rsidR="0037673A">
        <w:rPr>
          <w:sz w:val="24"/>
        </w:rPr>
        <w:t>Here is the regression data for monthly operating costs as a function of the total freight miles travelled by Sprit vehicles:</w:t>
      </w:r>
    </w:p>
    <w:p w:rsidR="0037673A" w:rsidRDefault="0037673A" w:rsidP="005121F2">
      <w:pPr>
        <w:tabs>
          <w:tab w:val="left" w:pos="720"/>
        </w:tabs>
        <w:jc w:val="both"/>
        <w:rPr>
          <w:sz w:val="24"/>
        </w:rPr>
      </w:pPr>
    </w:p>
    <w:tbl>
      <w:tblPr>
        <w:tblW w:w="9021" w:type="dxa"/>
        <w:tblInd w:w="108" w:type="dxa"/>
        <w:tblLook w:val="04A0"/>
      </w:tblPr>
      <w:tblGrid>
        <w:gridCol w:w="1779"/>
        <w:gridCol w:w="1384"/>
        <w:gridCol w:w="1456"/>
        <w:gridCol w:w="1273"/>
        <w:gridCol w:w="976"/>
        <w:gridCol w:w="1436"/>
        <w:gridCol w:w="1001"/>
      </w:tblGrid>
      <w:tr w:rsidR="00665755" w:rsidRPr="00665755" w:rsidTr="00665755">
        <w:trPr>
          <w:trHeight w:val="255"/>
        </w:trPr>
        <w:tc>
          <w:tcPr>
            <w:tcW w:w="3016" w:type="dxa"/>
            <w:gridSpan w:val="2"/>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r w:rsidRPr="00665755">
              <w:rPr>
                <w:rFonts w:ascii="Arial" w:hAnsi="Arial" w:cs="Arial"/>
              </w:rPr>
              <w:t>SUMMARY OUTPUT</w:t>
            </w:r>
          </w:p>
        </w:tc>
        <w:tc>
          <w:tcPr>
            <w:tcW w:w="145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13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97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43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001"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r>
      <w:tr w:rsidR="00665755" w:rsidRPr="00665755" w:rsidTr="00665755">
        <w:trPr>
          <w:trHeight w:val="270"/>
        </w:trPr>
        <w:tc>
          <w:tcPr>
            <w:tcW w:w="1779"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237"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45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13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97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43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001"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r>
      <w:tr w:rsidR="00665755" w:rsidRPr="00665755" w:rsidTr="00665755">
        <w:trPr>
          <w:trHeight w:val="255"/>
        </w:trPr>
        <w:tc>
          <w:tcPr>
            <w:tcW w:w="3016" w:type="dxa"/>
            <w:gridSpan w:val="2"/>
            <w:tcBorders>
              <w:top w:val="single" w:sz="8" w:space="0" w:color="auto"/>
              <w:left w:val="nil"/>
              <w:bottom w:val="single" w:sz="4" w:space="0" w:color="auto"/>
              <w:right w:val="nil"/>
            </w:tcBorders>
            <w:shd w:val="clear" w:color="auto" w:fill="auto"/>
            <w:noWrap/>
            <w:vAlign w:val="bottom"/>
            <w:hideMark/>
          </w:tcPr>
          <w:p w:rsidR="00665755" w:rsidRPr="00665755" w:rsidRDefault="00665755" w:rsidP="00665755">
            <w:pPr>
              <w:jc w:val="center"/>
              <w:rPr>
                <w:rFonts w:ascii="Arial" w:hAnsi="Arial" w:cs="Arial"/>
                <w:i/>
                <w:iCs/>
              </w:rPr>
            </w:pPr>
            <w:r w:rsidRPr="00665755">
              <w:rPr>
                <w:rFonts w:ascii="Arial" w:hAnsi="Arial" w:cs="Arial"/>
                <w:i/>
                <w:iCs/>
              </w:rPr>
              <w:t>Regression Statistics</w:t>
            </w:r>
          </w:p>
        </w:tc>
        <w:tc>
          <w:tcPr>
            <w:tcW w:w="145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13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97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43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001"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r>
      <w:tr w:rsidR="00665755" w:rsidRPr="00665755" w:rsidTr="00665755">
        <w:trPr>
          <w:trHeight w:val="255"/>
        </w:trPr>
        <w:tc>
          <w:tcPr>
            <w:tcW w:w="1779"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r w:rsidRPr="00665755">
              <w:rPr>
                <w:rFonts w:ascii="Arial" w:hAnsi="Arial" w:cs="Arial"/>
              </w:rPr>
              <w:t>Multiple R</w:t>
            </w:r>
          </w:p>
        </w:tc>
        <w:tc>
          <w:tcPr>
            <w:tcW w:w="1237" w:type="dxa"/>
            <w:tcBorders>
              <w:top w:val="nil"/>
              <w:left w:val="nil"/>
              <w:bottom w:val="nil"/>
              <w:right w:val="nil"/>
            </w:tcBorders>
            <w:shd w:val="clear" w:color="auto" w:fill="auto"/>
            <w:noWrap/>
            <w:vAlign w:val="bottom"/>
            <w:hideMark/>
          </w:tcPr>
          <w:p w:rsidR="00665755" w:rsidRPr="00665755" w:rsidRDefault="00665755" w:rsidP="00665755">
            <w:pPr>
              <w:jc w:val="right"/>
              <w:rPr>
                <w:rFonts w:ascii="Arial" w:hAnsi="Arial" w:cs="Arial"/>
              </w:rPr>
            </w:pPr>
            <w:r w:rsidRPr="00665755">
              <w:rPr>
                <w:rFonts w:ascii="Arial" w:hAnsi="Arial" w:cs="Arial"/>
              </w:rPr>
              <w:t>0.927299101</w:t>
            </w:r>
          </w:p>
        </w:tc>
        <w:tc>
          <w:tcPr>
            <w:tcW w:w="145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13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97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43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001"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r>
      <w:tr w:rsidR="00665755" w:rsidRPr="00665755" w:rsidTr="00665755">
        <w:trPr>
          <w:trHeight w:val="255"/>
        </w:trPr>
        <w:tc>
          <w:tcPr>
            <w:tcW w:w="1779"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r w:rsidRPr="00665755">
              <w:rPr>
                <w:rFonts w:ascii="Arial" w:hAnsi="Arial" w:cs="Arial"/>
              </w:rPr>
              <w:t>R Square</w:t>
            </w:r>
          </w:p>
        </w:tc>
        <w:tc>
          <w:tcPr>
            <w:tcW w:w="1237" w:type="dxa"/>
            <w:tcBorders>
              <w:top w:val="nil"/>
              <w:left w:val="nil"/>
              <w:bottom w:val="nil"/>
              <w:right w:val="nil"/>
            </w:tcBorders>
            <w:shd w:val="clear" w:color="auto" w:fill="auto"/>
            <w:noWrap/>
            <w:vAlign w:val="bottom"/>
            <w:hideMark/>
          </w:tcPr>
          <w:p w:rsidR="00665755" w:rsidRPr="00665755" w:rsidRDefault="00665755" w:rsidP="00665755">
            <w:pPr>
              <w:jc w:val="right"/>
              <w:rPr>
                <w:rFonts w:ascii="Arial" w:hAnsi="Arial" w:cs="Arial"/>
              </w:rPr>
            </w:pPr>
            <w:r w:rsidRPr="00665755">
              <w:rPr>
                <w:rFonts w:ascii="Arial" w:hAnsi="Arial" w:cs="Arial"/>
              </w:rPr>
              <w:t>0.859883623</w:t>
            </w:r>
          </w:p>
        </w:tc>
        <w:tc>
          <w:tcPr>
            <w:tcW w:w="145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13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97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43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001"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r>
      <w:tr w:rsidR="00665755" w:rsidRPr="00665755" w:rsidTr="00665755">
        <w:trPr>
          <w:trHeight w:val="255"/>
        </w:trPr>
        <w:tc>
          <w:tcPr>
            <w:tcW w:w="1779"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r w:rsidRPr="00665755">
              <w:rPr>
                <w:rFonts w:ascii="Arial" w:hAnsi="Arial" w:cs="Arial"/>
              </w:rPr>
              <w:t>Adjusted R Square</w:t>
            </w:r>
          </w:p>
        </w:tc>
        <w:tc>
          <w:tcPr>
            <w:tcW w:w="1237" w:type="dxa"/>
            <w:tcBorders>
              <w:top w:val="nil"/>
              <w:left w:val="nil"/>
              <w:bottom w:val="nil"/>
              <w:right w:val="nil"/>
            </w:tcBorders>
            <w:shd w:val="clear" w:color="auto" w:fill="auto"/>
            <w:noWrap/>
            <w:vAlign w:val="bottom"/>
            <w:hideMark/>
          </w:tcPr>
          <w:p w:rsidR="00665755" w:rsidRPr="00665755" w:rsidRDefault="00665755" w:rsidP="00665755">
            <w:pPr>
              <w:jc w:val="right"/>
              <w:rPr>
                <w:rFonts w:ascii="Arial" w:hAnsi="Arial" w:cs="Arial"/>
              </w:rPr>
            </w:pPr>
            <w:r w:rsidRPr="00665755">
              <w:rPr>
                <w:rFonts w:ascii="Arial" w:hAnsi="Arial" w:cs="Arial"/>
              </w:rPr>
              <w:t>0.845871986</w:t>
            </w:r>
          </w:p>
        </w:tc>
        <w:tc>
          <w:tcPr>
            <w:tcW w:w="145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13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97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43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001"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r>
      <w:tr w:rsidR="00665755" w:rsidRPr="00665755" w:rsidTr="00665755">
        <w:trPr>
          <w:trHeight w:val="255"/>
        </w:trPr>
        <w:tc>
          <w:tcPr>
            <w:tcW w:w="1779"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r w:rsidRPr="00665755">
              <w:rPr>
                <w:rFonts w:ascii="Arial" w:hAnsi="Arial" w:cs="Arial"/>
              </w:rPr>
              <w:t>Standard Error</w:t>
            </w:r>
          </w:p>
        </w:tc>
        <w:tc>
          <w:tcPr>
            <w:tcW w:w="1237" w:type="dxa"/>
            <w:tcBorders>
              <w:top w:val="nil"/>
              <w:left w:val="nil"/>
              <w:bottom w:val="nil"/>
              <w:right w:val="nil"/>
            </w:tcBorders>
            <w:shd w:val="clear" w:color="auto" w:fill="auto"/>
            <w:noWrap/>
            <w:vAlign w:val="bottom"/>
            <w:hideMark/>
          </w:tcPr>
          <w:p w:rsidR="00665755" w:rsidRPr="00665755" w:rsidRDefault="00665755" w:rsidP="00665755">
            <w:pPr>
              <w:jc w:val="right"/>
              <w:rPr>
                <w:rFonts w:ascii="Arial" w:hAnsi="Arial" w:cs="Arial"/>
              </w:rPr>
            </w:pPr>
            <w:r w:rsidRPr="00665755">
              <w:rPr>
                <w:rFonts w:ascii="Arial" w:hAnsi="Arial" w:cs="Arial"/>
              </w:rPr>
              <w:t>132.0816002</w:t>
            </w:r>
          </w:p>
        </w:tc>
        <w:tc>
          <w:tcPr>
            <w:tcW w:w="145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13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97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43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001"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r>
      <w:tr w:rsidR="00665755" w:rsidRPr="00665755" w:rsidTr="00665755">
        <w:trPr>
          <w:trHeight w:val="270"/>
        </w:trPr>
        <w:tc>
          <w:tcPr>
            <w:tcW w:w="1779" w:type="dxa"/>
            <w:tcBorders>
              <w:top w:val="nil"/>
              <w:left w:val="nil"/>
              <w:bottom w:val="single" w:sz="8" w:space="0" w:color="auto"/>
              <w:right w:val="nil"/>
            </w:tcBorders>
            <w:shd w:val="clear" w:color="auto" w:fill="auto"/>
            <w:noWrap/>
            <w:vAlign w:val="bottom"/>
            <w:hideMark/>
          </w:tcPr>
          <w:p w:rsidR="00665755" w:rsidRPr="00665755" w:rsidRDefault="00665755" w:rsidP="00665755">
            <w:pPr>
              <w:rPr>
                <w:rFonts w:ascii="Arial" w:hAnsi="Arial" w:cs="Arial"/>
              </w:rPr>
            </w:pPr>
            <w:r w:rsidRPr="00665755">
              <w:rPr>
                <w:rFonts w:ascii="Arial" w:hAnsi="Arial" w:cs="Arial"/>
              </w:rPr>
              <w:t>Observations</w:t>
            </w:r>
          </w:p>
        </w:tc>
        <w:tc>
          <w:tcPr>
            <w:tcW w:w="1237" w:type="dxa"/>
            <w:tcBorders>
              <w:top w:val="nil"/>
              <w:left w:val="nil"/>
              <w:bottom w:val="single" w:sz="8" w:space="0" w:color="auto"/>
              <w:right w:val="nil"/>
            </w:tcBorders>
            <w:shd w:val="clear" w:color="auto" w:fill="auto"/>
            <w:noWrap/>
            <w:vAlign w:val="bottom"/>
            <w:hideMark/>
          </w:tcPr>
          <w:p w:rsidR="00665755" w:rsidRPr="00665755" w:rsidRDefault="00665755" w:rsidP="00665755">
            <w:pPr>
              <w:jc w:val="right"/>
              <w:rPr>
                <w:rFonts w:ascii="Arial" w:hAnsi="Arial" w:cs="Arial"/>
              </w:rPr>
            </w:pPr>
            <w:r w:rsidRPr="00665755">
              <w:rPr>
                <w:rFonts w:ascii="Arial" w:hAnsi="Arial" w:cs="Arial"/>
              </w:rPr>
              <w:t>12</w:t>
            </w:r>
          </w:p>
        </w:tc>
        <w:tc>
          <w:tcPr>
            <w:tcW w:w="145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13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97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43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001"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r>
      <w:tr w:rsidR="00665755" w:rsidRPr="00665755" w:rsidTr="00665755">
        <w:trPr>
          <w:trHeight w:val="255"/>
        </w:trPr>
        <w:tc>
          <w:tcPr>
            <w:tcW w:w="1779"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237"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45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13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97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43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001"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r>
      <w:tr w:rsidR="00665755" w:rsidRPr="00665755" w:rsidTr="00665755">
        <w:trPr>
          <w:trHeight w:val="270"/>
        </w:trPr>
        <w:tc>
          <w:tcPr>
            <w:tcW w:w="1779"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r w:rsidRPr="00665755">
              <w:rPr>
                <w:rFonts w:ascii="Arial" w:hAnsi="Arial" w:cs="Arial"/>
              </w:rPr>
              <w:t>ANOVA</w:t>
            </w:r>
          </w:p>
        </w:tc>
        <w:tc>
          <w:tcPr>
            <w:tcW w:w="1237"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45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13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97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43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001"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r>
      <w:tr w:rsidR="00665755" w:rsidRPr="00665755" w:rsidTr="00665755">
        <w:trPr>
          <w:trHeight w:val="255"/>
        </w:trPr>
        <w:tc>
          <w:tcPr>
            <w:tcW w:w="1779" w:type="dxa"/>
            <w:tcBorders>
              <w:top w:val="single" w:sz="8" w:space="0" w:color="auto"/>
              <w:left w:val="nil"/>
              <w:bottom w:val="single" w:sz="4" w:space="0" w:color="auto"/>
              <w:right w:val="nil"/>
            </w:tcBorders>
            <w:shd w:val="clear" w:color="auto" w:fill="auto"/>
            <w:noWrap/>
            <w:vAlign w:val="bottom"/>
            <w:hideMark/>
          </w:tcPr>
          <w:p w:rsidR="00665755" w:rsidRPr="00665755" w:rsidRDefault="00665755" w:rsidP="00665755">
            <w:pPr>
              <w:jc w:val="center"/>
              <w:rPr>
                <w:rFonts w:ascii="Arial" w:hAnsi="Arial" w:cs="Arial"/>
                <w:i/>
                <w:iCs/>
              </w:rPr>
            </w:pPr>
            <w:r w:rsidRPr="00665755">
              <w:rPr>
                <w:rFonts w:ascii="Arial" w:hAnsi="Arial" w:cs="Arial"/>
                <w:i/>
                <w:iCs/>
              </w:rPr>
              <w:t> </w:t>
            </w:r>
          </w:p>
        </w:tc>
        <w:tc>
          <w:tcPr>
            <w:tcW w:w="1237" w:type="dxa"/>
            <w:tcBorders>
              <w:top w:val="single" w:sz="8" w:space="0" w:color="auto"/>
              <w:left w:val="nil"/>
              <w:bottom w:val="single" w:sz="4" w:space="0" w:color="auto"/>
              <w:right w:val="nil"/>
            </w:tcBorders>
            <w:shd w:val="clear" w:color="auto" w:fill="auto"/>
            <w:noWrap/>
            <w:vAlign w:val="bottom"/>
            <w:hideMark/>
          </w:tcPr>
          <w:p w:rsidR="00665755" w:rsidRPr="00665755" w:rsidRDefault="00665755" w:rsidP="00665755">
            <w:pPr>
              <w:jc w:val="center"/>
              <w:rPr>
                <w:rFonts w:ascii="Arial" w:hAnsi="Arial" w:cs="Arial"/>
                <w:i/>
                <w:iCs/>
              </w:rPr>
            </w:pPr>
            <w:proofErr w:type="spellStart"/>
            <w:r w:rsidRPr="00665755">
              <w:rPr>
                <w:rFonts w:ascii="Arial" w:hAnsi="Arial" w:cs="Arial"/>
                <w:i/>
                <w:iCs/>
              </w:rPr>
              <w:t>df</w:t>
            </w:r>
            <w:proofErr w:type="spellEnd"/>
          </w:p>
        </w:tc>
        <w:tc>
          <w:tcPr>
            <w:tcW w:w="1456" w:type="dxa"/>
            <w:tcBorders>
              <w:top w:val="single" w:sz="8" w:space="0" w:color="auto"/>
              <w:left w:val="nil"/>
              <w:bottom w:val="single" w:sz="4" w:space="0" w:color="auto"/>
              <w:right w:val="nil"/>
            </w:tcBorders>
            <w:shd w:val="clear" w:color="auto" w:fill="auto"/>
            <w:noWrap/>
            <w:vAlign w:val="bottom"/>
            <w:hideMark/>
          </w:tcPr>
          <w:p w:rsidR="00665755" w:rsidRPr="00665755" w:rsidRDefault="00665755" w:rsidP="00665755">
            <w:pPr>
              <w:jc w:val="center"/>
              <w:rPr>
                <w:rFonts w:ascii="Arial" w:hAnsi="Arial" w:cs="Arial"/>
                <w:i/>
                <w:iCs/>
              </w:rPr>
            </w:pPr>
            <w:r w:rsidRPr="00665755">
              <w:rPr>
                <w:rFonts w:ascii="Arial" w:hAnsi="Arial" w:cs="Arial"/>
                <w:i/>
                <w:iCs/>
              </w:rPr>
              <w:t>SS</w:t>
            </w:r>
          </w:p>
        </w:tc>
        <w:tc>
          <w:tcPr>
            <w:tcW w:w="1136" w:type="dxa"/>
            <w:tcBorders>
              <w:top w:val="single" w:sz="8" w:space="0" w:color="auto"/>
              <w:left w:val="nil"/>
              <w:bottom w:val="single" w:sz="4" w:space="0" w:color="auto"/>
              <w:right w:val="nil"/>
            </w:tcBorders>
            <w:shd w:val="clear" w:color="auto" w:fill="auto"/>
            <w:noWrap/>
            <w:vAlign w:val="bottom"/>
            <w:hideMark/>
          </w:tcPr>
          <w:p w:rsidR="00665755" w:rsidRPr="00665755" w:rsidRDefault="00665755" w:rsidP="00665755">
            <w:pPr>
              <w:jc w:val="center"/>
              <w:rPr>
                <w:rFonts w:ascii="Arial" w:hAnsi="Arial" w:cs="Arial"/>
                <w:i/>
                <w:iCs/>
              </w:rPr>
            </w:pPr>
            <w:r w:rsidRPr="00665755">
              <w:rPr>
                <w:rFonts w:ascii="Arial" w:hAnsi="Arial" w:cs="Arial"/>
                <w:i/>
                <w:iCs/>
              </w:rPr>
              <w:t>MS</w:t>
            </w:r>
          </w:p>
        </w:tc>
        <w:tc>
          <w:tcPr>
            <w:tcW w:w="976" w:type="dxa"/>
            <w:tcBorders>
              <w:top w:val="single" w:sz="8" w:space="0" w:color="auto"/>
              <w:left w:val="nil"/>
              <w:bottom w:val="single" w:sz="4" w:space="0" w:color="auto"/>
              <w:right w:val="nil"/>
            </w:tcBorders>
            <w:shd w:val="clear" w:color="auto" w:fill="auto"/>
            <w:noWrap/>
            <w:vAlign w:val="bottom"/>
            <w:hideMark/>
          </w:tcPr>
          <w:p w:rsidR="00665755" w:rsidRPr="00665755" w:rsidRDefault="00665755" w:rsidP="00665755">
            <w:pPr>
              <w:jc w:val="center"/>
              <w:rPr>
                <w:rFonts w:ascii="Arial" w:hAnsi="Arial" w:cs="Arial"/>
                <w:i/>
                <w:iCs/>
              </w:rPr>
            </w:pPr>
            <w:r w:rsidRPr="00665755">
              <w:rPr>
                <w:rFonts w:ascii="Arial" w:hAnsi="Arial" w:cs="Arial"/>
                <w:i/>
                <w:iCs/>
              </w:rPr>
              <w:t>F</w:t>
            </w:r>
          </w:p>
        </w:tc>
        <w:tc>
          <w:tcPr>
            <w:tcW w:w="1436" w:type="dxa"/>
            <w:tcBorders>
              <w:top w:val="single" w:sz="8" w:space="0" w:color="auto"/>
              <w:left w:val="nil"/>
              <w:bottom w:val="single" w:sz="4" w:space="0" w:color="auto"/>
              <w:right w:val="nil"/>
            </w:tcBorders>
            <w:shd w:val="clear" w:color="auto" w:fill="auto"/>
            <w:noWrap/>
            <w:vAlign w:val="bottom"/>
            <w:hideMark/>
          </w:tcPr>
          <w:p w:rsidR="00665755" w:rsidRPr="00665755" w:rsidRDefault="00665755" w:rsidP="00665755">
            <w:pPr>
              <w:jc w:val="center"/>
              <w:rPr>
                <w:rFonts w:ascii="Arial" w:hAnsi="Arial" w:cs="Arial"/>
                <w:i/>
                <w:iCs/>
              </w:rPr>
            </w:pPr>
            <w:r w:rsidRPr="00665755">
              <w:rPr>
                <w:rFonts w:ascii="Arial" w:hAnsi="Arial" w:cs="Arial"/>
                <w:i/>
                <w:iCs/>
              </w:rPr>
              <w:t>Significance F</w:t>
            </w:r>
          </w:p>
        </w:tc>
        <w:tc>
          <w:tcPr>
            <w:tcW w:w="1001"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r>
      <w:tr w:rsidR="00665755" w:rsidRPr="00665755" w:rsidTr="00665755">
        <w:trPr>
          <w:trHeight w:val="255"/>
        </w:trPr>
        <w:tc>
          <w:tcPr>
            <w:tcW w:w="1779"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r w:rsidRPr="00665755">
              <w:rPr>
                <w:rFonts w:ascii="Arial" w:hAnsi="Arial" w:cs="Arial"/>
              </w:rPr>
              <w:t>Regression</w:t>
            </w:r>
          </w:p>
        </w:tc>
        <w:tc>
          <w:tcPr>
            <w:tcW w:w="1237" w:type="dxa"/>
            <w:tcBorders>
              <w:top w:val="nil"/>
              <w:left w:val="nil"/>
              <w:bottom w:val="nil"/>
              <w:right w:val="nil"/>
            </w:tcBorders>
            <w:shd w:val="clear" w:color="auto" w:fill="auto"/>
            <w:noWrap/>
            <w:vAlign w:val="bottom"/>
            <w:hideMark/>
          </w:tcPr>
          <w:p w:rsidR="00665755" w:rsidRPr="00665755" w:rsidRDefault="00665755" w:rsidP="00665755">
            <w:pPr>
              <w:jc w:val="right"/>
              <w:rPr>
                <w:rFonts w:ascii="Arial" w:hAnsi="Arial" w:cs="Arial"/>
              </w:rPr>
            </w:pPr>
            <w:r w:rsidRPr="00665755">
              <w:rPr>
                <w:rFonts w:ascii="Arial" w:hAnsi="Arial" w:cs="Arial"/>
              </w:rPr>
              <w:t>1</w:t>
            </w:r>
          </w:p>
        </w:tc>
        <w:tc>
          <w:tcPr>
            <w:tcW w:w="1456" w:type="dxa"/>
            <w:tcBorders>
              <w:top w:val="nil"/>
              <w:left w:val="nil"/>
              <w:bottom w:val="nil"/>
              <w:right w:val="nil"/>
            </w:tcBorders>
            <w:shd w:val="clear" w:color="auto" w:fill="auto"/>
            <w:noWrap/>
            <w:vAlign w:val="bottom"/>
            <w:hideMark/>
          </w:tcPr>
          <w:p w:rsidR="00665755" w:rsidRPr="00665755" w:rsidRDefault="00665755" w:rsidP="00665755">
            <w:pPr>
              <w:jc w:val="right"/>
              <w:rPr>
                <w:rFonts w:ascii="Arial" w:hAnsi="Arial" w:cs="Arial"/>
              </w:rPr>
            </w:pPr>
            <w:r w:rsidRPr="00665755">
              <w:rPr>
                <w:rFonts w:ascii="Arial" w:hAnsi="Arial" w:cs="Arial"/>
              </w:rPr>
              <w:t>1070620.18</w:t>
            </w:r>
          </w:p>
        </w:tc>
        <w:tc>
          <w:tcPr>
            <w:tcW w:w="1136" w:type="dxa"/>
            <w:tcBorders>
              <w:top w:val="nil"/>
              <w:left w:val="nil"/>
              <w:bottom w:val="nil"/>
              <w:right w:val="nil"/>
            </w:tcBorders>
            <w:shd w:val="clear" w:color="auto" w:fill="auto"/>
            <w:noWrap/>
            <w:vAlign w:val="bottom"/>
            <w:hideMark/>
          </w:tcPr>
          <w:p w:rsidR="00665755" w:rsidRPr="00665755" w:rsidRDefault="00665755" w:rsidP="00665755">
            <w:pPr>
              <w:jc w:val="right"/>
              <w:rPr>
                <w:rFonts w:ascii="Arial" w:hAnsi="Arial" w:cs="Arial"/>
              </w:rPr>
            </w:pPr>
            <w:r w:rsidRPr="00665755">
              <w:rPr>
                <w:rFonts w:ascii="Arial" w:hAnsi="Arial" w:cs="Arial"/>
              </w:rPr>
              <w:t>1070620.18</w:t>
            </w:r>
          </w:p>
        </w:tc>
        <w:tc>
          <w:tcPr>
            <w:tcW w:w="976" w:type="dxa"/>
            <w:tcBorders>
              <w:top w:val="nil"/>
              <w:left w:val="nil"/>
              <w:bottom w:val="nil"/>
              <w:right w:val="nil"/>
            </w:tcBorders>
            <w:shd w:val="clear" w:color="auto" w:fill="auto"/>
            <w:noWrap/>
            <w:vAlign w:val="bottom"/>
            <w:hideMark/>
          </w:tcPr>
          <w:p w:rsidR="00665755" w:rsidRPr="00665755" w:rsidRDefault="00665755" w:rsidP="00665755">
            <w:pPr>
              <w:jc w:val="right"/>
              <w:rPr>
                <w:rFonts w:ascii="Arial" w:hAnsi="Arial" w:cs="Arial"/>
              </w:rPr>
            </w:pPr>
            <w:r w:rsidRPr="00665755">
              <w:rPr>
                <w:rFonts w:ascii="Arial" w:hAnsi="Arial" w:cs="Arial"/>
              </w:rPr>
              <w:t>61.37</w:t>
            </w:r>
          </w:p>
        </w:tc>
        <w:tc>
          <w:tcPr>
            <w:tcW w:w="1436" w:type="dxa"/>
            <w:tcBorders>
              <w:top w:val="nil"/>
              <w:left w:val="nil"/>
              <w:bottom w:val="nil"/>
              <w:right w:val="nil"/>
            </w:tcBorders>
            <w:shd w:val="clear" w:color="auto" w:fill="auto"/>
            <w:noWrap/>
            <w:vAlign w:val="bottom"/>
            <w:hideMark/>
          </w:tcPr>
          <w:p w:rsidR="00665755" w:rsidRPr="00665755" w:rsidRDefault="00665755" w:rsidP="00665755">
            <w:pPr>
              <w:jc w:val="right"/>
              <w:rPr>
                <w:rFonts w:ascii="Arial" w:hAnsi="Arial" w:cs="Arial"/>
              </w:rPr>
            </w:pPr>
            <w:r w:rsidRPr="00665755">
              <w:rPr>
                <w:rFonts w:ascii="Arial" w:hAnsi="Arial" w:cs="Arial"/>
              </w:rPr>
              <w:t>0.00</w:t>
            </w:r>
          </w:p>
        </w:tc>
        <w:tc>
          <w:tcPr>
            <w:tcW w:w="1001"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r>
      <w:tr w:rsidR="00665755" w:rsidRPr="00665755" w:rsidTr="00665755">
        <w:trPr>
          <w:trHeight w:val="255"/>
        </w:trPr>
        <w:tc>
          <w:tcPr>
            <w:tcW w:w="1779"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r w:rsidRPr="00665755">
              <w:rPr>
                <w:rFonts w:ascii="Arial" w:hAnsi="Arial" w:cs="Arial"/>
              </w:rPr>
              <w:t>Residual</w:t>
            </w:r>
          </w:p>
        </w:tc>
        <w:tc>
          <w:tcPr>
            <w:tcW w:w="1237" w:type="dxa"/>
            <w:tcBorders>
              <w:top w:val="nil"/>
              <w:left w:val="nil"/>
              <w:bottom w:val="nil"/>
              <w:right w:val="nil"/>
            </w:tcBorders>
            <w:shd w:val="clear" w:color="auto" w:fill="auto"/>
            <w:noWrap/>
            <w:vAlign w:val="bottom"/>
            <w:hideMark/>
          </w:tcPr>
          <w:p w:rsidR="00665755" w:rsidRPr="00665755" w:rsidRDefault="00665755" w:rsidP="00665755">
            <w:pPr>
              <w:jc w:val="right"/>
              <w:rPr>
                <w:rFonts w:ascii="Arial" w:hAnsi="Arial" w:cs="Arial"/>
              </w:rPr>
            </w:pPr>
            <w:r w:rsidRPr="00665755">
              <w:rPr>
                <w:rFonts w:ascii="Arial" w:hAnsi="Arial" w:cs="Arial"/>
              </w:rPr>
              <w:t>10</w:t>
            </w:r>
          </w:p>
        </w:tc>
        <w:tc>
          <w:tcPr>
            <w:tcW w:w="1456" w:type="dxa"/>
            <w:tcBorders>
              <w:top w:val="nil"/>
              <w:left w:val="nil"/>
              <w:bottom w:val="nil"/>
              <w:right w:val="nil"/>
            </w:tcBorders>
            <w:shd w:val="clear" w:color="auto" w:fill="auto"/>
            <w:noWrap/>
            <w:vAlign w:val="bottom"/>
            <w:hideMark/>
          </w:tcPr>
          <w:p w:rsidR="00665755" w:rsidRPr="00665755" w:rsidRDefault="00665755" w:rsidP="00665755">
            <w:pPr>
              <w:jc w:val="right"/>
              <w:rPr>
                <w:rFonts w:ascii="Arial" w:hAnsi="Arial" w:cs="Arial"/>
              </w:rPr>
            </w:pPr>
            <w:r w:rsidRPr="00665755">
              <w:rPr>
                <w:rFonts w:ascii="Arial" w:hAnsi="Arial" w:cs="Arial"/>
              </w:rPr>
              <w:t>174455.49</w:t>
            </w:r>
          </w:p>
        </w:tc>
        <w:tc>
          <w:tcPr>
            <w:tcW w:w="1136" w:type="dxa"/>
            <w:tcBorders>
              <w:top w:val="nil"/>
              <w:left w:val="nil"/>
              <w:bottom w:val="nil"/>
              <w:right w:val="nil"/>
            </w:tcBorders>
            <w:shd w:val="clear" w:color="auto" w:fill="auto"/>
            <w:noWrap/>
            <w:vAlign w:val="bottom"/>
            <w:hideMark/>
          </w:tcPr>
          <w:p w:rsidR="00665755" w:rsidRPr="00665755" w:rsidRDefault="00665755" w:rsidP="00665755">
            <w:pPr>
              <w:jc w:val="right"/>
              <w:rPr>
                <w:rFonts w:ascii="Arial" w:hAnsi="Arial" w:cs="Arial"/>
              </w:rPr>
            </w:pPr>
            <w:r w:rsidRPr="00665755">
              <w:rPr>
                <w:rFonts w:ascii="Arial" w:hAnsi="Arial" w:cs="Arial"/>
              </w:rPr>
              <w:t>17445.55</w:t>
            </w:r>
          </w:p>
        </w:tc>
        <w:tc>
          <w:tcPr>
            <w:tcW w:w="97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43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001"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r>
      <w:tr w:rsidR="00665755" w:rsidRPr="00665755" w:rsidTr="00665755">
        <w:trPr>
          <w:trHeight w:val="270"/>
        </w:trPr>
        <w:tc>
          <w:tcPr>
            <w:tcW w:w="1779" w:type="dxa"/>
            <w:tcBorders>
              <w:top w:val="nil"/>
              <w:left w:val="nil"/>
              <w:bottom w:val="single" w:sz="8" w:space="0" w:color="auto"/>
              <w:right w:val="nil"/>
            </w:tcBorders>
            <w:shd w:val="clear" w:color="auto" w:fill="auto"/>
            <w:noWrap/>
            <w:vAlign w:val="bottom"/>
            <w:hideMark/>
          </w:tcPr>
          <w:p w:rsidR="00665755" w:rsidRPr="00665755" w:rsidRDefault="00665755" w:rsidP="00665755">
            <w:pPr>
              <w:rPr>
                <w:rFonts w:ascii="Arial" w:hAnsi="Arial" w:cs="Arial"/>
              </w:rPr>
            </w:pPr>
            <w:r w:rsidRPr="00665755">
              <w:rPr>
                <w:rFonts w:ascii="Arial" w:hAnsi="Arial" w:cs="Arial"/>
              </w:rPr>
              <w:t>Total</w:t>
            </w:r>
          </w:p>
        </w:tc>
        <w:tc>
          <w:tcPr>
            <w:tcW w:w="1237" w:type="dxa"/>
            <w:tcBorders>
              <w:top w:val="nil"/>
              <w:left w:val="nil"/>
              <w:bottom w:val="single" w:sz="8" w:space="0" w:color="auto"/>
              <w:right w:val="nil"/>
            </w:tcBorders>
            <w:shd w:val="clear" w:color="auto" w:fill="auto"/>
            <w:noWrap/>
            <w:vAlign w:val="bottom"/>
            <w:hideMark/>
          </w:tcPr>
          <w:p w:rsidR="00665755" w:rsidRPr="00665755" w:rsidRDefault="00665755" w:rsidP="00665755">
            <w:pPr>
              <w:jc w:val="right"/>
              <w:rPr>
                <w:rFonts w:ascii="Arial" w:hAnsi="Arial" w:cs="Arial"/>
              </w:rPr>
            </w:pPr>
            <w:r w:rsidRPr="00665755">
              <w:rPr>
                <w:rFonts w:ascii="Arial" w:hAnsi="Arial" w:cs="Arial"/>
              </w:rPr>
              <w:t>11</w:t>
            </w:r>
          </w:p>
        </w:tc>
        <w:tc>
          <w:tcPr>
            <w:tcW w:w="1456" w:type="dxa"/>
            <w:tcBorders>
              <w:top w:val="nil"/>
              <w:left w:val="nil"/>
              <w:bottom w:val="single" w:sz="8" w:space="0" w:color="auto"/>
              <w:right w:val="nil"/>
            </w:tcBorders>
            <w:shd w:val="clear" w:color="auto" w:fill="auto"/>
            <w:noWrap/>
            <w:vAlign w:val="bottom"/>
            <w:hideMark/>
          </w:tcPr>
          <w:p w:rsidR="00665755" w:rsidRPr="00665755" w:rsidRDefault="00665755" w:rsidP="00665755">
            <w:pPr>
              <w:jc w:val="right"/>
              <w:rPr>
                <w:rFonts w:ascii="Arial" w:hAnsi="Arial" w:cs="Arial"/>
              </w:rPr>
            </w:pPr>
            <w:r w:rsidRPr="00665755">
              <w:rPr>
                <w:rFonts w:ascii="Arial" w:hAnsi="Arial" w:cs="Arial"/>
              </w:rPr>
              <w:t>1245075.67</w:t>
            </w:r>
          </w:p>
        </w:tc>
        <w:tc>
          <w:tcPr>
            <w:tcW w:w="1136" w:type="dxa"/>
            <w:tcBorders>
              <w:top w:val="nil"/>
              <w:left w:val="nil"/>
              <w:bottom w:val="single" w:sz="8" w:space="0" w:color="auto"/>
              <w:right w:val="nil"/>
            </w:tcBorders>
            <w:shd w:val="clear" w:color="auto" w:fill="auto"/>
            <w:noWrap/>
            <w:vAlign w:val="bottom"/>
            <w:hideMark/>
          </w:tcPr>
          <w:p w:rsidR="00665755" w:rsidRPr="00665755" w:rsidRDefault="00665755" w:rsidP="00665755">
            <w:pPr>
              <w:rPr>
                <w:rFonts w:ascii="Arial" w:hAnsi="Arial" w:cs="Arial"/>
              </w:rPr>
            </w:pPr>
            <w:r w:rsidRPr="00665755">
              <w:rPr>
                <w:rFonts w:ascii="Arial" w:hAnsi="Arial" w:cs="Arial"/>
              </w:rPr>
              <w:t> </w:t>
            </w:r>
          </w:p>
        </w:tc>
        <w:tc>
          <w:tcPr>
            <w:tcW w:w="976" w:type="dxa"/>
            <w:tcBorders>
              <w:top w:val="nil"/>
              <w:left w:val="nil"/>
              <w:bottom w:val="single" w:sz="8" w:space="0" w:color="auto"/>
              <w:right w:val="nil"/>
            </w:tcBorders>
            <w:shd w:val="clear" w:color="auto" w:fill="auto"/>
            <w:noWrap/>
            <w:vAlign w:val="bottom"/>
            <w:hideMark/>
          </w:tcPr>
          <w:p w:rsidR="00665755" w:rsidRPr="00665755" w:rsidRDefault="00665755" w:rsidP="00665755">
            <w:pPr>
              <w:rPr>
                <w:rFonts w:ascii="Arial" w:hAnsi="Arial" w:cs="Arial"/>
              </w:rPr>
            </w:pPr>
            <w:r w:rsidRPr="00665755">
              <w:rPr>
                <w:rFonts w:ascii="Arial" w:hAnsi="Arial" w:cs="Arial"/>
              </w:rPr>
              <w:t> </w:t>
            </w:r>
          </w:p>
        </w:tc>
        <w:tc>
          <w:tcPr>
            <w:tcW w:w="1436" w:type="dxa"/>
            <w:tcBorders>
              <w:top w:val="nil"/>
              <w:left w:val="nil"/>
              <w:bottom w:val="single" w:sz="8" w:space="0" w:color="auto"/>
              <w:right w:val="nil"/>
            </w:tcBorders>
            <w:shd w:val="clear" w:color="auto" w:fill="auto"/>
            <w:noWrap/>
            <w:vAlign w:val="bottom"/>
            <w:hideMark/>
          </w:tcPr>
          <w:p w:rsidR="00665755" w:rsidRPr="00665755" w:rsidRDefault="00665755" w:rsidP="00665755">
            <w:pPr>
              <w:rPr>
                <w:rFonts w:ascii="Arial" w:hAnsi="Arial" w:cs="Arial"/>
              </w:rPr>
            </w:pPr>
            <w:r w:rsidRPr="00665755">
              <w:rPr>
                <w:rFonts w:ascii="Arial" w:hAnsi="Arial" w:cs="Arial"/>
              </w:rPr>
              <w:t> </w:t>
            </w:r>
          </w:p>
        </w:tc>
        <w:tc>
          <w:tcPr>
            <w:tcW w:w="1001"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r>
      <w:tr w:rsidR="00665755" w:rsidRPr="00665755" w:rsidTr="00665755">
        <w:trPr>
          <w:trHeight w:val="270"/>
        </w:trPr>
        <w:tc>
          <w:tcPr>
            <w:tcW w:w="1779"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237"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45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13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97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436"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c>
          <w:tcPr>
            <w:tcW w:w="1001"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p>
        </w:tc>
      </w:tr>
      <w:tr w:rsidR="00665755" w:rsidRPr="00665755" w:rsidTr="00665755">
        <w:trPr>
          <w:trHeight w:val="255"/>
        </w:trPr>
        <w:tc>
          <w:tcPr>
            <w:tcW w:w="1779" w:type="dxa"/>
            <w:tcBorders>
              <w:top w:val="single" w:sz="8" w:space="0" w:color="auto"/>
              <w:left w:val="nil"/>
              <w:bottom w:val="single" w:sz="4" w:space="0" w:color="auto"/>
              <w:right w:val="nil"/>
            </w:tcBorders>
            <w:shd w:val="clear" w:color="auto" w:fill="auto"/>
            <w:noWrap/>
            <w:vAlign w:val="bottom"/>
            <w:hideMark/>
          </w:tcPr>
          <w:p w:rsidR="00665755" w:rsidRPr="00665755" w:rsidRDefault="00665755" w:rsidP="00665755">
            <w:pPr>
              <w:jc w:val="center"/>
              <w:rPr>
                <w:rFonts w:ascii="Arial" w:hAnsi="Arial" w:cs="Arial"/>
                <w:i/>
                <w:iCs/>
              </w:rPr>
            </w:pPr>
            <w:r w:rsidRPr="00665755">
              <w:rPr>
                <w:rFonts w:ascii="Arial" w:hAnsi="Arial" w:cs="Arial"/>
                <w:i/>
                <w:iCs/>
              </w:rPr>
              <w:t> </w:t>
            </w:r>
          </w:p>
        </w:tc>
        <w:tc>
          <w:tcPr>
            <w:tcW w:w="1237" w:type="dxa"/>
            <w:tcBorders>
              <w:top w:val="single" w:sz="8" w:space="0" w:color="auto"/>
              <w:left w:val="nil"/>
              <w:bottom w:val="single" w:sz="4" w:space="0" w:color="auto"/>
              <w:right w:val="nil"/>
            </w:tcBorders>
            <w:shd w:val="clear" w:color="auto" w:fill="auto"/>
            <w:noWrap/>
            <w:vAlign w:val="bottom"/>
            <w:hideMark/>
          </w:tcPr>
          <w:p w:rsidR="00665755" w:rsidRPr="00665755" w:rsidRDefault="00665755" w:rsidP="00665755">
            <w:pPr>
              <w:jc w:val="center"/>
              <w:rPr>
                <w:rFonts w:ascii="Arial" w:hAnsi="Arial" w:cs="Arial"/>
                <w:i/>
                <w:iCs/>
              </w:rPr>
            </w:pPr>
            <w:r w:rsidRPr="00665755">
              <w:rPr>
                <w:rFonts w:ascii="Arial" w:hAnsi="Arial" w:cs="Arial"/>
                <w:i/>
                <w:iCs/>
              </w:rPr>
              <w:t>Coefficients</w:t>
            </w:r>
          </w:p>
        </w:tc>
        <w:tc>
          <w:tcPr>
            <w:tcW w:w="1456" w:type="dxa"/>
            <w:tcBorders>
              <w:top w:val="single" w:sz="8" w:space="0" w:color="auto"/>
              <w:left w:val="nil"/>
              <w:bottom w:val="single" w:sz="4" w:space="0" w:color="auto"/>
              <w:right w:val="nil"/>
            </w:tcBorders>
            <w:shd w:val="clear" w:color="auto" w:fill="auto"/>
            <w:noWrap/>
            <w:vAlign w:val="bottom"/>
            <w:hideMark/>
          </w:tcPr>
          <w:p w:rsidR="00665755" w:rsidRPr="00665755" w:rsidRDefault="00665755" w:rsidP="00665755">
            <w:pPr>
              <w:jc w:val="center"/>
              <w:rPr>
                <w:rFonts w:ascii="Arial" w:hAnsi="Arial" w:cs="Arial"/>
                <w:i/>
                <w:iCs/>
              </w:rPr>
            </w:pPr>
            <w:r w:rsidRPr="00665755">
              <w:rPr>
                <w:rFonts w:ascii="Arial" w:hAnsi="Arial" w:cs="Arial"/>
                <w:i/>
                <w:iCs/>
              </w:rPr>
              <w:t>Standard Error</w:t>
            </w:r>
          </w:p>
        </w:tc>
        <w:tc>
          <w:tcPr>
            <w:tcW w:w="1136" w:type="dxa"/>
            <w:tcBorders>
              <w:top w:val="single" w:sz="8" w:space="0" w:color="auto"/>
              <w:left w:val="nil"/>
              <w:bottom w:val="single" w:sz="4" w:space="0" w:color="auto"/>
              <w:right w:val="nil"/>
            </w:tcBorders>
            <w:shd w:val="clear" w:color="auto" w:fill="auto"/>
            <w:noWrap/>
            <w:vAlign w:val="bottom"/>
            <w:hideMark/>
          </w:tcPr>
          <w:p w:rsidR="00665755" w:rsidRPr="00665755" w:rsidRDefault="00665755" w:rsidP="00665755">
            <w:pPr>
              <w:jc w:val="center"/>
              <w:rPr>
                <w:rFonts w:ascii="Arial" w:hAnsi="Arial" w:cs="Arial"/>
                <w:i/>
                <w:iCs/>
              </w:rPr>
            </w:pPr>
            <w:r w:rsidRPr="00665755">
              <w:rPr>
                <w:rFonts w:ascii="Arial" w:hAnsi="Arial" w:cs="Arial"/>
                <w:i/>
                <w:iCs/>
              </w:rPr>
              <w:t>t Stat</w:t>
            </w:r>
          </w:p>
        </w:tc>
        <w:tc>
          <w:tcPr>
            <w:tcW w:w="976" w:type="dxa"/>
            <w:tcBorders>
              <w:top w:val="single" w:sz="8" w:space="0" w:color="auto"/>
              <w:left w:val="nil"/>
              <w:bottom w:val="single" w:sz="4" w:space="0" w:color="auto"/>
              <w:right w:val="nil"/>
            </w:tcBorders>
            <w:shd w:val="clear" w:color="auto" w:fill="auto"/>
            <w:noWrap/>
            <w:vAlign w:val="bottom"/>
            <w:hideMark/>
          </w:tcPr>
          <w:p w:rsidR="00665755" w:rsidRPr="00665755" w:rsidRDefault="00665755" w:rsidP="00665755">
            <w:pPr>
              <w:jc w:val="center"/>
              <w:rPr>
                <w:rFonts w:ascii="Arial" w:hAnsi="Arial" w:cs="Arial"/>
                <w:i/>
                <w:iCs/>
              </w:rPr>
            </w:pPr>
            <w:r w:rsidRPr="00665755">
              <w:rPr>
                <w:rFonts w:ascii="Arial" w:hAnsi="Arial" w:cs="Arial"/>
                <w:i/>
                <w:iCs/>
              </w:rPr>
              <w:t>P-value</w:t>
            </w:r>
          </w:p>
        </w:tc>
        <w:tc>
          <w:tcPr>
            <w:tcW w:w="1436" w:type="dxa"/>
            <w:tcBorders>
              <w:top w:val="single" w:sz="8" w:space="0" w:color="auto"/>
              <w:left w:val="nil"/>
              <w:bottom w:val="single" w:sz="4" w:space="0" w:color="auto"/>
              <w:right w:val="nil"/>
            </w:tcBorders>
            <w:shd w:val="clear" w:color="auto" w:fill="auto"/>
            <w:noWrap/>
            <w:vAlign w:val="bottom"/>
            <w:hideMark/>
          </w:tcPr>
          <w:p w:rsidR="00665755" w:rsidRPr="00665755" w:rsidRDefault="00665755" w:rsidP="00665755">
            <w:pPr>
              <w:jc w:val="center"/>
              <w:rPr>
                <w:rFonts w:ascii="Arial" w:hAnsi="Arial" w:cs="Arial"/>
                <w:i/>
                <w:iCs/>
              </w:rPr>
            </w:pPr>
            <w:r w:rsidRPr="00665755">
              <w:rPr>
                <w:rFonts w:ascii="Arial" w:hAnsi="Arial" w:cs="Arial"/>
                <w:i/>
                <w:iCs/>
              </w:rPr>
              <w:t>Lower 95%</w:t>
            </w:r>
          </w:p>
        </w:tc>
        <w:tc>
          <w:tcPr>
            <w:tcW w:w="1001" w:type="dxa"/>
            <w:tcBorders>
              <w:top w:val="single" w:sz="8" w:space="0" w:color="auto"/>
              <w:left w:val="nil"/>
              <w:bottom w:val="single" w:sz="4" w:space="0" w:color="auto"/>
              <w:right w:val="nil"/>
            </w:tcBorders>
            <w:shd w:val="clear" w:color="auto" w:fill="auto"/>
            <w:noWrap/>
            <w:vAlign w:val="bottom"/>
            <w:hideMark/>
          </w:tcPr>
          <w:p w:rsidR="00665755" w:rsidRPr="00665755" w:rsidRDefault="00665755" w:rsidP="00665755">
            <w:pPr>
              <w:jc w:val="center"/>
              <w:rPr>
                <w:rFonts w:ascii="Arial" w:hAnsi="Arial" w:cs="Arial"/>
                <w:i/>
                <w:iCs/>
              </w:rPr>
            </w:pPr>
            <w:r w:rsidRPr="00665755">
              <w:rPr>
                <w:rFonts w:ascii="Arial" w:hAnsi="Arial" w:cs="Arial"/>
                <w:i/>
                <w:iCs/>
              </w:rPr>
              <w:t>Upper 95%</w:t>
            </w:r>
          </w:p>
        </w:tc>
      </w:tr>
      <w:tr w:rsidR="00665755" w:rsidRPr="00665755" w:rsidTr="00665755">
        <w:trPr>
          <w:trHeight w:val="255"/>
        </w:trPr>
        <w:tc>
          <w:tcPr>
            <w:tcW w:w="1779" w:type="dxa"/>
            <w:tcBorders>
              <w:top w:val="nil"/>
              <w:left w:val="nil"/>
              <w:bottom w:val="nil"/>
              <w:right w:val="nil"/>
            </w:tcBorders>
            <w:shd w:val="clear" w:color="auto" w:fill="auto"/>
            <w:noWrap/>
            <w:vAlign w:val="bottom"/>
            <w:hideMark/>
          </w:tcPr>
          <w:p w:rsidR="00665755" w:rsidRPr="00665755" w:rsidRDefault="00665755" w:rsidP="00665755">
            <w:pPr>
              <w:rPr>
                <w:rFonts w:ascii="Arial" w:hAnsi="Arial" w:cs="Arial"/>
              </w:rPr>
            </w:pPr>
            <w:r w:rsidRPr="00665755">
              <w:rPr>
                <w:rFonts w:ascii="Arial" w:hAnsi="Arial" w:cs="Arial"/>
              </w:rPr>
              <w:t>Intercept</w:t>
            </w:r>
          </w:p>
        </w:tc>
        <w:tc>
          <w:tcPr>
            <w:tcW w:w="1237" w:type="dxa"/>
            <w:tcBorders>
              <w:top w:val="nil"/>
              <w:left w:val="nil"/>
              <w:bottom w:val="nil"/>
              <w:right w:val="nil"/>
            </w:tcBorders>
            <w:shd w:val="clear" w:color="auto" w:fill="auto"/>
            <w:noWrap/>
            <w:vAlign w:val="bottom"/>
            <w:hideMark/>
          </w:tcPr>
          <w:p w:rsidR="00665755" w:rsidRPr="00665755" w:rsidRDefault="00665755" w:rsidP="00665755">
            <w:pPr>
              <w:jc w:val="right"/>
              <w:rPr>
                <w:rFonts w:ascii="Arial" w:hAnsi="Arial" w:cs="Arial"/>
              </w:rPr>
            </w:pPr>
            <w:r w:rsidRPr="00665755">
              <w:rPr>
                <w:rFonts w:ascii="Arial" w:hAnsi="Arial" w:cs="Arial"/>
              </w:rPr>
              <w:t>445.76</w:t>
            </w:r>
          </w:p>
        </w:tc>
        <w:tc>
          <w:tcPr>
            <w:tcW w:w="1456" w:type="dxa"/>
            <w:tcBorders>
              <w:top w:val="nil"/>
              <w:left w:val="nil"/>
              <w:bottom w:val="nil"/>
              <w:right w:val="nil"/>
            </w:tcBorders>
            <w:shd w:val="clear" w:color="auto" w:fill="auto"/>
            <w:noWrap/>
            <w:vAlign w:val="bottom"/>
            <w:hideMark/>
          </w:tcPr>
          <w:p w:rsidR="00665755" w:rsidRPr="00665755" w:rsidRDefault="00665755" w:rsidP="00665755">
            <w:pPr>
              <w:jc w:val="right"/>
              <w:rPr>
                <w:rFonts w:ascii="Arial" w:hAnsi="Arial" w:cs="Arial"/>
              </w:rPr>
            </w:pPr>
            <w:r w:rsidRPr="00665755">
              <w:rPr>
                <w:rFonts w:ascii="Arial" w:hAnsi="Arial" w:cs="Arial"/>
              </w:rPr>
              <w:t>112.97</w:t>
            </w:r>
          </w:p>
        </w:tc>
        <w:tc>
          <w:tcPr>
            <w:tcW w:w="1136" w:type="dxa"/>
            <w:tcBorders>
              <w:top w:val="nil"/>
              <w:left w:val="nil"/>
              <w:bottom w:val="nil"/>
              <w:right w:val="nil"/>
            </w:tcBorders>
            <w:shd w:val="clear" w:color="auto" w:fill="auto"/>
            <w:noWrap/>
            <w:vAlign w:val="bottom"/>
            <w:hideMark/>
          </w:tcPr>
          <w:p w:rsidR="00665755" w:rsidRPr="00665755" w:rsidRDefault="00665755" w:rsidP="00665755">
            <w:pPr>
              <w:jc w:val="right"/>
              <w:rPr>
                <w:rFonts w:ascii="Arial" w:hAnsi="Arial" w:cs="Arial"/>
              </w:rPr>
            </w:pPr>
            <w:r w:rsidRPr="00665755">
              <w:rPr>
                <w:rFonts w:ascii="Arial" w:hAnsi="Arial" w:cs="Arial"/>
              </w:rPr>
              <w:t>3.95</w:t>
            </w:r>
          </w:p>
        </w:tc>
        <w:tc>
          <w:tcPr>
            <w:tcW w:w="976" w:type="dxa"/>
            <w:tcBorders>
              <w:top w:val="nil"/>
              <w:left w:val="nil"/>
              <w:bottom w:val="nil"/>
              <w:right w:val="nil"/>
            </w:tcBorders>
            <w:shd w:val="clear" w:color="auto" w:fill="auto"/>
            <w:noWrap/>
            <w:vAlign w:val="bottom"/>
            <w:hideMark/>
          </w:tcPr>
          <w:p w:rsidR="00665755" w:rsidRPr="00665755" w:rsidRDefault="00665755" w:rsidP="00665755">
            <w:pPr>
              <w:jc w:val="right"/>
              <w:rPr>
                <w:rFonts w:ascii="Arial" w:hAnsi="Arial" w:cs="Arial"/>
              </w:rPr>
            </w:pPr>
            <w:r w:rsidRPr="00665755">
              <w:rPr>
                <w:rFonts w:ascii="Arial" w:hAnsi="Arial" w:cs="Arial"/>
              </w:rPr>
              <w:t>0.00</w:t>
            </w:r>
          </w:p>
        </w:tc>
        <w:tc>
          <w:tcPr>
            <w:tcW w:w="1436" w:type="dxa"/>
            <w:tcBorders>
              <w:top w:val="nil"/>
              <w:left w:val="nil"/>
              <w:bottom w:val="nil"/>
              <w:right w:val="nil"/>
            </w:tcBorders>
            <w:shd w:val="clear" w:color="auto" w:fill="auto"/>
            <w:noWrap/>
            <w:vAlign w:val="bottom"/>
            <w:hideMark/>
          </w:tcPr>
          <w:p w:rsidR="00665755" w:rsidRPr="00665755" w:rsidRDefault="00665755" w:rsidP="00665755">
            <w:pPr>
              <w:jc w:val="right"/>
              <w:rPr>
                <w:rFonts w:ascii="Arial" w:hAnsi="Arial" w:cs="Arial"/>
              </w:rPr>
            </w:pPr>
            <w:r w:rsidRPr="00665755">
              <w:rPr>
                <w:rFonts w:ascii="Arial" w:hAnsi="Arial" w:cs="Arial"/>
              </w:rPr>
              <w:t>194.04</w:t>
            </w:r>
          </w:p>
        </w:tc>
        <w:tc>
          <w:tcPr>
            <w:tcW w:w="1001" w:type="dxa"/>
            <w:tcBorders>
              <w:top w:val="nil"/>
              <w:left w:val="nil"/>
              <w:bottom w:val="nil"/>
              <w:right w:val="nil"/>
            </w:tcBorders>
            <w:shd w:val="clear" w:color="auto" w:fill="auto"/>
            <w:noWrap/>
            <w:vAlign w:val="bottom"/>
            <w:hideMark/>
          </w:tcPr>
          <w:p w:rsidR="00665755" w:rsidRPr="00665755" w:rsidRDefault="00665755" w:rsidP="00665755">
            <w:pPr>
              <w:jc w:val="right"/>
              <w:rPr>
                <w:rFonts w:ascii="Arial" w:hAnsi="Arial" w:cs="Arial"/>
              </w:rPr>
            </w:pPr>
            <w:r w:rsidRPr="00665755">
              <w:rPr>
                <w:rFonts w:ascii="Arial" w:hAnsi="Arial" w:cs="Arial"/>
              </w:rPr>
              <w:t>697.48</w:t>
            </w:r>
          </w:p>
        </w:tc>
      </w:tr>
      <w:tr w:rsidR="00665755" w:rsidRPr="00665755" w:rsidTr="00665755">
        <w:trPr>
          <w:trHeight w:val="270"/>
        </w:trPr>
        <w:tc>
          <w:tcPr>
            <w:tcW w:w="1779" w:type="dxa"/>
            <w:tcBorders>
              <w:top w:val="nil"/>
              <w:left w:val="nil"/>
              <w:bottom w:val="single" w:sz="8" w:space="0" w:color="auto"/>
              <w:right w:val="nil"/>
            </w:tcBorders>
            <w:shd w:val="clear" w:color="auto" w:fill="auto"/>
            <w:noWrap/>
            <w:vAlign w:val="bottom"/>
            <w:hideMark/>
          </w:tcPr>
          <w:p w:rsidR="00665755" w:rsidRPr="00665755" w:rsidRDefault="00665755" w:rsidP="00665755">
            <w:pPr>
              <w:rPr>
                <w:rFonts w:ascii="Arial" w:hAnsi="Arial" w:cs="Arial"/>
              </w:rPr>
            </w:pPr>
            <w:r w:rsidRPr="00665755">
              <w:rPr>
                <w:rFonts w:ascii="Arial" w:hAnsi="Arial" w:cs="Arial"/>
              </w:rPr>
              <w:t>X Variable 1</w:t>
            </w:r>
          </w:p>
        </w:tc>
        <w:tc>
          <w:tcPr>
            <w:tcW w:w="1237" w:type="dxa"/>
            <w:tcBorders>
              <w:top w:val="nil"/>
              <w:left w:val="nil"/>
              <w:bottom w:val="single" w:sz="8" w:space="0" w:color="auto"/>
              <w:right w:val="nil"/>
            </w:tcBorders>
            <w:shd w:val="clear" w:color="auto" w:fill="auto"/>
            <w:noWrap/>
            <w:vAlign w:val="bottom"/>
            <w:hideMark/>
          </w:tcPr>
          <w:p w:rsidR="00665755" w:rsidRPr="00665755" w:rsidRDefault="00665755" w:rsidP="00665755">
            <w:pPr>
              <w:jc w:val="right"/>
              <w:rPr>
                <w:rFonts w:ascii="Arial" w:hAnsi="Arial" w:cs="Arial"/>
              </w:rPr>
            </w:pPr>
            <w:r w:rsidRPr="00665755">
              <w:rPr>
                <w:rFonts w:ascii="Arial" w:hAnsi="Arial" w:cs="Arial"/>
              </w:rPr>
              <w:t>0.26</w:t>
            </w:r>
          </w:p>
        </w:tc>
        <w:tc>
          <w:tcPr>
            <w:tcW w:w="1456" w:type="dxa"/>
            <w:tcBorders>
              <w:top w:val="nil"/>
              <w:left w:val="nil"/>
              <w:bottom w:val="single" w:sz="8" w:space="0" w:color="auto"/>
              <w:right w:val="nil"/>
            </w:tcBorders>
            <w:shd w:val="clear" w:color="auto" w:fill="auto"/>
            <w:noWrap/>
            <w:vAlign w:val="bottom"/>
            <w:hideMark/>
          </w:tcPr>
          <w:p w:rsidR="00665755" w:rsidRPr="00665755" w:rsidRDefault="00665755" w:rsidP="00665755">
            <w:pPr>
              <w:jc w:val="right"/>
              <w:rPr>
                <w:rFonts w:ascii="Arial" w:hAnsi="Arial" w:cs="Arial"/>
              </w:rPr>
            </w:pPr>
            <w:r w:rsidRPr="00665755">
              <w:rPr>
                <w:rFonts w:ascii="Arial" w:hAnsi="Arial" w:cs="Arial"/>
              </w:rPr>
              <w:t>0.03</w:t>
            </w:r>
          </w:p>
        </w:tc>
        <w:tc>
          <w:tcPr>
            <w:tcW w:w="1136" w:type="dxa"/>
            <w:tcBorders>
              <w:top w:val="nil"/>
              <w:left w:val="nil"/>
              <w:bottom w:val="single" w:sz="8" w:space="0" w:color="auto"/>
              <w:right w:val="nil"/>
            </w:tcBorders>
            <w:shd w:val="clear" w:color="auto" w:fill="auto"/>
            <w:noWrap/>
            <w:vAlign w:val="bottom"/>
            <w:hideMark/>
          </w:tcPr>
          <w:p w:rsidR="00665755" w:rsidRPr="00665755" w:rsidRDefault="00665755" w:rsidP="00665755">
            <w:pPr>
              <w:jc w:val="right"/>
              <w:rPr>
                <w:rFonts w:ascii="Arial" w:hAnsi="Arial" w:cs="Arial"/>
              </w:rPr>
            </w:pPr>
            <w:r w:rsidRPr="00665755">
              <w:rPr>
                <w:rFonts w:ascii="Arial" w:hAnsi="Arial" w:cs="Arial"/>
              </w:rPr>
              <w:t>7.83</w:t>
            </w:r>
          </w:p>
        </w:tc>
        <w:tc>
          <w:tcPr>
            <w:tcW w:w="976" w:type="dxa"/>
            <w:tcBorders>
              <w:top w:val="nil"/>
              <w:left w:val="nil"/>
              <w:bottom w:val="single" w:sz="8" w:space="0" w:color="auto"/>
              <w:right w:val="nil"/>
            </w:tcBorders>
            <w:shd w:val="clear" w:color="auto" w:fill="auto"/>
            <w:noWrap/>
            <w:vAlign w:val="bottom"/>
            <w:hideMark/>
          </w:tcPr>
          <w:p w:rsidR="00665755" w:rsidRPr="00665755" w:rsidRDefault="00665755" w:rsidP="00665755">
            <w:pPr>
              <w:jc w:val="right"/>
              <w:rPr>
                <w:rFonts w:ascii="Arial" w:hAnsi="Arial" w:cs="Arial"/>
              </w:rPr>
            </w:pPr>
            <w:r w:rsidRPr="00665755">
              <w:rPr>
                <w:rFonts w:ascii="Arial" w:hAnsi="Arial" w:cs="Arial"/>
              </w:rPr>
              <w:t>0.00</w:t>
            </w:r>
          </w:p>
        </w:tc>
        <w:tc>
          <w:tcPr>
            <w:tcW w:w="1436" w:type="dxa"/>
            <w:tcBorders>
              <w:top w:val="nil"/>
              <w:left w:val="nil"/>
              <w:bottom w:val="single" w:sz="8" w:space="0" w:color="auto"/>
              <w:right w:val="nil"/>
            </w:tcBorders>
            <w:shd w:val="clear" w:color="auto" w:fill="auto"/>
            <w:noWrap/>
            <w:vAlign w:val="bottom"/>
            <w:hideMark/>
          </w:tcPr>
          <w:p w:rsidR="00665755" w:rsidRPr="00665755" w:rsidRDefault="00665755" w:rsidP="00665755">
            <w:pPr>
              <w:jc w:val="right"/>
              <w:rPr>
                <w:rFonts w:ascii="Arial" w:hAnsi="Arial" w:cs="Arial"/>
              </w:rPr>
            </w:pPr>
            <w:r w:rsidRPr="00665755">
              <w:rPr>
                <w:rFonts w:ascii="Arial" w:hAnsi="Arial" w:cs="Arial"/>
              </w:rPr>
              <w:t>0.18</w:t>
            </w:r>
          </w:p>
        </w:tc>
        <w:tc>
          <w:tcPr>
            <w:tcW w:w="1001" w:type="dxa"/>
            <w:tcBorders>
              <w:top w:val="nil"/>
              <w:left w:val="nil"/>
              <w:bottom w:val="single" w:sz="8" w:space="0" w:color="auto"/>
              <w:right w:val="nil"/>
            </w:tcBorders>
            <w:shd w:val="clear" w:color="auto" w:fill="auto"/>
            <w:noWrap/>
            <w:vAlign w:val="bottom"/>
            <w:hideMark/>
          </w:tcPr>
          <w:p w:rsidR="00665755" w:rsidRPr="00665755" w:rsidRDefault="00665755" w:rsidP="00665755">
            <w:pPr>
              <w:jc w:val="right"/>
              <w:rPr>
                <w:rFonts w:ascii="Arial" w:hAnsi="Arial" w:cs="Arial"/>
              </w:rPr>
            </w:pPr>
            <w:r w:rsidRPr="00665755">
              <w:rPr>
                <w:rFonts w:ascii="Arial" w:hAnsi="Arial" w:cs="Arial"/>
              </w:rPr>
              <w:t>0.33</w:t>
            </w:r>
          </w:p>
        </w:tc>
      </w:tr>
    </w:tbl>
    <w:p w:rsidR="0037673A" w:rsidRDefault="0037673A" w:rsidP="005121F2">
      <w:pPr>
        <w:tabs>
          <w:tab w:val="left" w:pos="720"/>
        </w:tabs>
        <w:jc w:val="both"/>
        <w:rPr>
          <w:sz w:val="24"/>
        </w:rPr>
      </w:pPr>
    </w:p>
    <w:p w:rsidR="00665755" w:rsidRDefault="00665755" w:rsidP="000D1EFC">
      <w:pPr>
        <w:keepNext/>
        <w:tabs>
          <w:tab w:val="left" w:pos="720"/>
        </w:tabs>
        <w:jc w:val="both"/>
        <w:rPr>
          <w:sz w:val="24"/>
          <w:szCs w:val="24"/>
        </w:rPr>
      </w:pPr>
      <w:r w:rsidRPr="003C7C61">
        <w:rPr>
          <w:sz w:val="24"/>
          <w:szCs w:val="24"/>
        </w:rPr>
        <w:lastRenderedPageBreak/>
        <w:t>2</w:t>
      </w:r>
      <w:r w:rsidR="005548BA">
        <w:rPr>
          <w:sz w:val="24"/>
          <w:szCs w:val="24"/>
        </w:rPr>
        <w:t xml:space="preserve">. </w:t>
      </w:r>
      <w:r>
        <w:rPr>
          <w:sz w:val="24"/>
          <w:szCs w:val="24"/>
        </w:rPr>
        <w:t>The chart below presents the data and the estimated regression line for the relationship between monthly operating costs and freight miles traveled by Spirit Freightways.</w:t>
      </w:r>
    </w:p>
    <w:p w:rsidR="009F3C25" w:rsidRDefault="009F3C25" w:rsidP="000D1EFC">
      <w:pPr>
        <w:keepNext/>
        <w:tabs>
          <w:tab w:val="left" w:pos="720"/>
        </w:tabs>
        <w:jc w:val="both"/>
        <w:rPr>
          <w:sz w:val="24"/>
          <w:szCs w:val="24"/>
        </w:rPr>
      </w:pPr>
    </w:p>
    <w:p w:rsidR="00665755" w:rsidRDefault="00665755" w:rsidP="000D1EFC">
      <w:pPr>
        <w:tabs>
          <w:tab w:val="left" w:pos="720"/>
        </w:tabs>
        <w:spacing w:after="240"/>
        <w:jc w:val="center"/>
        <w:rPr>
          <w:sz w:val="24"/>
        </w:rPr>
      </w:pPr>
      <w:r>
        <w:rPr>
          <w:noProof/>
        </w:rPr>
        <w:drawing>
          <wp:inline distT="0" distB="0" distL="0" distR="0">
            <wp:extent cx="4581525" cy="2752725"/>
            <wp:effectExtent l="0" t="0" r="9525" b="9525"/>
            <wp:docPr id="4884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452" name="Picture 3"/>
                    <pic:cNvPicPr>
                      <a:picLocks noChangeAspect="1"/>
                    </pic:cNvPicPr>
                  </pic:nvPicPr>
                  <pic:blipFill>
                    <a:blip r:embed="rId8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81525" cy="2752725"/>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inline>
        </w:drawing>
      </w:r>
    </w:p>
    <w:tbl>
      <w:tblPr>
        <w:tblW w:w="9576" w:type="dxa"/>
        <w:tblLook w:val="01E0"/>
      </w:tblPr>
      <w:tblGrid>
        <w:gridCol w:w="2088"/>
        <w:gridCol w:w="7488"/>
      </w:tblGrid>
      <w:tr w:rsidR="00BD459B" w:rsidTr="00205387">
        <w:tc>
          <w:tcPr>
            <w:tcW w:w="2088" w:type="dxa"/>
          </w:tcPr>
          <w:p w:rsidR="00BD459B" w:rsidRDefault="00BD459B" w:rsidP="00205387">
            <w:pPr>
              <w:rPr>
                <w:sz w:val="24"/>
                <w:szCs w:val="24"/>
              </w:rPr>
            </w:pPr>
            <w:r>
              <w:rPr>
                <w:sz w:val="24"/>
                <w:szCs w:val="24"/>
              </w:rPr>
              <w:t xml:space="preserve">Economic </w:t>
            </w:r>
          </w:p>
          <w:p w:rsidR="00BD459B" w:rsidRDefault="00BD459B" w:rsidP="00205387">
            <w:pPr>
              <w:rPr>
                <w:sz w:val="24"/>
                <w:szCs w:val="24"/>
              </w:rPr>
            </w:pPr>
            <w:r>
              <w:rPr>
                <w:sz w:val="24"/>
                <w:szCs w:val="24"/>
              </w:rPr>
              <w:t>plausibility</w:t>
            </w:r>
          </w:p>
        </w:tc>
        <w:tc>
          <w:tcPr>
            <w:tcW w:w="7488" w:type="dxa"/>
          </w:tcPr>
          <w:p w:rsidR="00BD459B" w:rsidRDefault="00BD459B" w:rsidP="005548BA">
            <w:pPr>
              <w:jc w:val="both"/>
              <w:rPr>
                <w:sz w:val="24"/>
                <w:szCs w:val="24"/>
              </w:rPr>
            </w:pPr>
            <w:r>
              <w:rPr>
                <w:sz w:val="24"/>
                <w:szCs w:val="24"/>
              </w:rPr>
              <w:t>A positive relationship between freight miles traveled and monthly operating costs is economically plausible since increased levels of economic activity should lead to the consumption of greater amounts of labor, fuel and other operating expenses.</w:t>
            </w:r>
          </w:p>
        </w:tc>
      </w:tr>
      <w:tr w:rsidR="00BD459B" w:rsidTr="00205387">
        <w:tc>
          <w:tcPr>
            <w:tcW w:w="2088" w:type="dxa"/>
          </w:tcPr>
          <w:p w:rsidR="00BD459B" w:rsidRDefault="00BD459B" w:rsidP="00205387">
            <w:pPr>
              <w:rPr>
                <w:sz w:val="24"/>
                <w:szCs w:val="24"/>
              </w:rPr>
            </w:pPr>
          </w:p>
        </w:tc>
        <w:tc>
          <w:tcPr>
            <w:tcW w:w="7488" w:type="dxa"/>
          </w:tcPr>
          <w:p w:rsidR="00BD459B" w:rsidRDefault="00BD459B" w:rsidP="00205387">
            <w:pPr>
              <w:rPr>
                <w:sz w:val="24"/>
                <w:szCs w:val="24"/>
              </w:rPr>
            </w:pPr>
          </w:p>
        </w:tc>
      </w:tr>
      <w:tr w:rsidR="00BD459B" w:rsidTr="00205387">
        <w:tc>
          <w:tcPr>
            <w:tcW w:w="2088" w:type="dxa"/>
          </w:tcPr>
          <w:p w:rsidR="00BD459B" w:rsidRDefault="00BD459B" w:rsidP="00205387">
            <w:pPr>
              <w:rPr>
                <w:sz w:val="24"/>
                <w:szCs w:val="24"/>
              </w:rPr>
            </w:pPr>
            <w:r>
              <w:rPr>
                <w:sz w:val="24"/>
                <w:szCs w:val="24"/>
              </w:rPr>
              <w:t>Goodness of fit</w:t>
            </w:r>
          </w:p>
        </w:tc>
        <w:tc>
          <w:tcPr>
            <w:tcW w:w="7488" w:type="dxa"/>
          </w:tcPr>
          <w:p w:rsidR="00BD459B" w:rsidRDefault="00BD459B" w:rsidP="00205387">
            <w:pPr>
              <w:rPr>
                <w:sz w:val="24"/>
                <w:szCs w:val="24"/>
              </w:rPr>
            </w:pPr>
            <w:r>
              <w:rPr>
                <w:i/>
                <w:sz w:val="24"/>
                <w:szCs w:val="24"/>
              </w:rPr>
              <w:t>r</w:t>
            </w:r>
            <w:r w:rsidRPr="008B0A26">
              <w:rPr>
                <w:sz w:val="24"/>
                <w:szCs w:val="24"/>
                <w:vertAlign w:val="superscript"/>
              </w:rPr>
              <w:t>2</w:t>
            </w:r>
            <w:r>
              <w:rPr>
                <w:sz w:val="24"/>
                <w:szCs w:val="24"/>
                <w:vertAlign w:val="superscript"/>
              </w:rPr>
              <w:t xml:space="preserve"> </w:t>
            </w:r>
            <w:r>
              <w:rPr>
                <w:sz w:val="24"/>
                <w:szCs w:val="24"/>
              </w:rPr>
              <w:t xml:space="preserve">= </w:t>
            </w:r>
            <w:r w:rsidR="007061A1">
              <w:rPr>
                <w:sz w:val="24"/>
                <w:szCs w:val="24"/>
              </w:rPr>
              <w:t>86</w:t>
            </w:r>
            <w:r>
              <w:rPr>
                <w:sz w:val="24"/>
                <w:szCs w:val="24"/>
              </w:rPr>
              <w:t xml:space="preserve">%, Adjusted </w:t>
            </w:r>
            <w:r>
              <w:rPr>
                <w:i/>
                <w:sz w:val="24"/>
                <w:szCs w:val="24"/>
              </w:rPr>
              <w:t>r</w:t>
            </w:r>
            <w:r w:rsidRPr="008B0A26">
              <w:rPr>
                <w:sz w:val="24"/>
                <w:szCs w:val="24"/>
                <w:vertAlign w:val="superscript"/>
              </w:rPr>
              <w:t>2</w:t>
            </w:r>
            <w:r>
              <w:rPr>
                <w:sz w:val="24"/>
                <w:szCs w:val="24"/>
                <w:vertAlign w:val="superscript"/>
              </w:rPr>
              <w:t xml:space="preserve"> </w:t>
            </w:r>
            <w:r>
              <w:rPr>
                <w:sz w:val="24"/>
                <w:szCs w:val="24"/>
              </w:rPr>
              <w:t xml:space="preserve">= </w:t>
            </w:r>
            <w:r w:rsidR="007061A1">
              <w:rPr>
                <w:sz w:val="24"/>
                <w:szCs w:val="24"/>
              </w:rPr>
              <w:t>85</w:t>
            </w:r>
            <w:r>
              <w:rPr>
                <w:sz w:val="24"/>
                <w:szCs w:val="24"/>
              </w:rPr>
              <w:t>%</w:t>
            </w:r>
          </w:p>
          <w:p w:rsidR="00BD459B" w:rsidRDefault="00BD459B" w:rsidP="00205387">
            <w:pPr>
              <w:rPr>
                <w:sz w:val="24"/>
                <w:szCs w:val="24"/>
              </w:rPr>
            </w:pPr>
            <w:r>
              <w:rPr>
                <w:sz w:val="24"/>
                <w:szCs w:val="24"/>
              </w:rPr>
              <w:t>Standard error of regression =</w:t>
            </w:r>
            <w:r w:rsidR="007061A1">
              <w:rPr>
                <w:sz w:val="24"/>
                <w:szCs w:val="24"/>
              </w:rPr>
              <w:t xml:space="preserve"> 132.08</w:t>
            </w:r>
          </w:p>
          <w:p w:rsidR="00BD459B" w:rsidRDefault="007061A1" w:rsidP="005548BA">
            <w:pPr>
              <w:jc w:val="both"/>
              <w:rPr>
                <w:sz w:val="24"/>
                <w:szCs w:val="24"/>
              </w:rPr>
            </w:pPr>
            <w:r>
              <w:rPr>
                <w:sz w:val="24"/>
                <w:szCs w:val="24"/>
              </w:rPr>
              <w:t>Excellent</w:t>
            </w:r>
            <w:r w:rsidR="00BD459B">
              <w:rPr>
                <w:sz w:val="24"/>
                <w:szCs w:val="24"/>
              </w:rPr>
              <w:t xml:space="preserve"> fit; there is </w:t>
            </w:r>
            <w:r>
              <w:rPr>
                <w:sz w:val="24"/>
                <w:szCs w:val="24"/>
              </w:rPr>
              <w:t>indisputable e</w:t>
            </w:r>
            <w:r w:rsidR="00BD459B">
              <w:rPr>
                <w:sz w:val="24"/>
                <w:szCs w:val="24"/>
              </w:rPr>
              <w:t xml:space="preserve">vidence of a linear relationship between the dependent and independent variables. </w:t>
            </w:r>
            <w:r>
              <w:rPr>
                <w:sz w:val="24"/>
                <w:szCs w:val="24"/>
              </w:rPr>
              <w:t>The distances between the estimated line and the actual data points are small, other than at the highest level of activity recorded during the year</w:t>
            </w:r>
            <w:r w:rsidR="00BD459B">
              <w:rPr>
                <w:sz w:val="24"/>
                <w:szCs w:val="24"/>
              </w:rPr>
              <w:t>.</w:t>
            </w:r>
          </w:p>
        </w:tc>
      </w:tr>
      <w:tr w:rsidR="00BD459B" w:rsidTr="00205387">
        <w:tc>
          <w:tcPr>
            <w:tcW w:w="2088" w:type="dxa"/>
          </w:tcPr>
          <w:p w:rsidR="00BD459B" w:rsidRDefault="00BD459B" w:rsidP="00205387">
            <w:pPr>
              <w:rPr>
                <w:sz w:val="24"/>
                <w:szCs w:val="24"/>
              </w:rPr>
            </w:pPr>
          </w:p>
        </w:tc>
        <w:tc>
          <w:tcPr>
            <w:tcW w:w="7488" w:type="dxa"/>
          </w:tcPr>
          <w:p w:rsidR="00BD459B" w:rsidRDefault="00BD459B" w:rsidP="00205387">
            <w:pPr>
              <w:rPr>
                <w:sz w:val="24"/>
                <w:szCs w:val="24"/>
              </w:rPr>
            </w:pPr>
          </w:p>
        </w:tc>
      </w:tr>
      <w:tr w:rsidR="00BD459B" w:rsidTr="00205387">
        <w:tc>
          <w:tcPr>
            <w:tcW w:w="2088" w:type="dxa"/>
          </w:tcPr>
          <w:p w:rsidR="00BD459B" w:rsidRDefault="00BD459B" w:rsidP="00205387">
            <w:pPr>
              <w:rPr>
                <w:sz w:val="24"/>
                <w:szCs w:val="24"/>
              </w:rPr>
            </w:pPr>
            <w:r>
              <w:rPr>
                <w:sz w:val="24"/>
                <w:szCs w:val="24"/>
              </w:rPr>
              <w:t>Significance of Independent</w:t>
            </w:r>
          </w:p>
          <w:p w:rsidR="00BD459B" w:rsidRDefault="00BD459B" w:rsidP="00205387">
            <w:pPr>
              <w:rPr>
                <w:sz w:val="24"/>
                <w:szCs w:val="24"/>
              </w:rPr>
            </w:pPr>
            <w:r>
              <w:rPr>
                <w:sz w:val="24"/>
                <w:szCs w:val="24"/>
              </w:rPr>
              <w:t>Variables</w:t>
            </w:r>
          </w:p>
        </w:tc>
        <w:tc>
          <w:tcPr>
            <w:tcW w:w="7488" w:type="dxa"/>
          </w:tcPr>
          <w:p w:rsidR="00BD459B" w:rsidRDefault="00BD459B" w:rsidP="007061A1">
            <w:pPr>
              <w:rPr>
                <w:sz w:val="24"/>
                <w:szCs w:val="24"/>
              </w:rPr>
            </w:pPr>
            <w:r>
              <w:rPr>
                <w:sz w:val="24"/>
                <w:szCs w:val="24"/>
              </w:rPr>
              <w:t xml:space="preserve">The </w:t>
            </w:r>
            <w:r w:rsidRPr="000D145C">
              <w:rPr>
                <w:i/>
                <w:sz w:val="24"/>
                <w:szCs w:val="24"/>
              </w:rPr>
              <w:t>t</w:t>
            </w:r>
            <w:r w:rsidR="007061A1">
              <w:rPr>
                <w:sz w:val="24"/>
                <w:szCs w:val="24"/>
              </w:rPr>
              <w:t>-value of 7.83</w:t>
            </w:r>
            <w:r>
              <w:rPr>
                <w:sz w:val="24"/>
                <w:szCs w:val="24"/>
              </w:rPr>
              <w:t xml:space="preserve"> for </w:t>
            </w:r>
            <w:r w:rsidR="007061A1">
              <w:rPr>
                <w:sz w:val="24"/>
                <w:szCs w:val="24"/>
              </w:rPr>
              <w:t xml:space="preserve">freight miles traveled </w:t>
            </w:r>
            <w:r>
              <w:rPr>
                <w:sz w:val="24"/>
                <w:szCs w:val="24"/>
              </w:rPr>
              <w:t>output units is significant at the 0.05</w:t>
            </w:r>
            <w:r w:rsidR="007061A1">
              <w:rPr>
                <w:sz w:val="24"/>
                <w:szCs w:val="24"/>
              </w:rPr>
              <w:t xml:space="preserve"> and 0.01</w:t>
            </w:r>
            <w:r>
              <w:rPr>
                <w:sz w:val="24"/>
                <w:szCs w:val="24"/>
              </w:rPr>
              <w:t xml:space="preserve"> level</w:t>
            </w:r>
            <w:r w:rsidR="007061A1">
              <w:rPr>
                <w:sz w:val="24"/>
                <w:szCs w:val="24"/>
              </w:rPr>
              <w:t>s</w:t>
            </w:r>
            <w:r w:rsidR="005548BA">
              <w:rPr>
                <w:sz w:val="24"/>
                <w:szCs w:val="24"/>
              </w:rPr>
              <w:t xml:space="preserve">. </w:t>
            </w:r>
          </w:p>
        </w:tc>
      </w:tr>
    </w:tbl>
    <w:p w:rsidR="00BD459B" w:rsidRDefault="00BD459B" w:rsidP="00665755">
      <w:pPr>
        <w:tabs>
          <w:tab w:val="left" w:pos="720"/>
        </w:tabs>
        <w:jc w:val="center"/>
        <w:rPr>
          <w:sz w:val="24"/>
        </w:rPr>
      </w:pPr>
    </w:p>
    <w:p w:rsidR="00125455" w:rsidRDefault="001A7E73" w:rsidP="001A7E73">
      <w:pPr>
        <w:tabs>
          <w:tab w:val="left" w:pos="720"/>
        </w:tabs>
        <w:jc w:val="both"/>
        <w:rPr>
          <w:sz w:val="24"/>
          <w:szCs w:val="24"/>
        </w:rPr>
      </w:pPr>
      <w:r>
        <w:rPr>
          <w:sz w:val="24"/>
          <w:szCs w:val="24"/>
        </w:rPr>
        <w:t>3</w:t>
      </w:r>
      <w:r w:rsidR="005548BA">
        <w:rPr>
          <w:sz w:val="24"/>
          <w:szCs w:val="24"/>
        </w:rPr>
        <w:t xml:space="preserve">. </w:t>
      </w:r>
      <w:r>
        <w:rPr>
          <w:sz w:val="24"/>
          <w:szCs w:val="24"/>
        </w:rPr>
        <w:t>If Brown expects Spirit to generate an average of 3,600 miles each month next year, the best estimate of operating costs is given by</w:t>
      </w:r>
      <w:r w:rsidR="00125455">
        <w:rPr>
          <w:sz w:val="24"/>
          <w:szCs w:val="24"/>
        </w:rPr>
        <w:t>:</w:t>
      </w:r>
    </w:p>
    <w:p w:rsidR="00125455" w:rsidRDefault="00125455" w:rsidP="001A7E73">
      <w:pPr>
        <w:tabs>
          <w:tab w:val="left" w:pos="720"/>
        </w:tabs>
        <w:jc w:val="both"/>
        <w:rPr>
          <w:sz w:val="24"/>
          <w:szCs w:val="24"/>
        </w:rPr>
      </w:pPr>
    </w:p>
    <w:p w:rsidR="00125455" w:rsidRDefault="00125455" w:rsidP="001A7E73">
      <w:pPr>
        <w:tabs>
          <w:tab w:val="left" w:pos="720"/>
        </w:tabs>
        <w:jc w:val="both"/>
        <w:rPr>
          <w:sz w:val="24"/>
          <w:szCs w:val="24"/>
        </w:rPr>
      </w:pPr>
      <w:r>
        <w:rPr>
          <w:sz w:val="24"/>
          <w:szCs w:val="24"/>
        </w:rPr>
        <w:tab/>
        <w:t xml:space="preserve">Monthly operating </w:t>
      </w:r>
      <w:proofErr w:type="gramStart"/>
      <w:r>
        <w:rPr>
          <w:sz w:val="24"/>
          <w:szCs w:val="24"/>
        </w:rPr>
        <w:t>costs  =</w:t>
      </w:r>
      <w:proofErr w:type="gramEnd"/>
      <w:r>
        <w:rPr>
          <w:sz w:val="24"/>
          <w:szCs w:val="24"/>
        </w:rPr>
        <w:t xml:space="preserve">  $445.76 + ($0.26) × (3,600 miles)  =  $1,381.76.</w:t>
      </w:r>
    </w:p>
    <w:p w:rsidR="00125455" w:rsidRDefault="00125455" w:rsidP="001A7E73">
      <w:pPr>
        <w:tabs>
          <w:tab w:val="left" w:pos="720"/>
        </w:tabs>
        <w:jc w:val="both"/>
        <w:rPr>
          <w:sz w:val="24"/>
          <w:szCs w:val="24"/>
        </w:rPr>
      </w:pPr>
    </w:p>
    <w:p w:rsidR="00125455" w:rsidRDefault="00125455" w:rsidP="001A7E73">
      <w:pPr>
        <w:tabs>
          <w:tab w:val="left" w:pos="720"/>
        </w:tabs>
        <w:jc w:val="both"/>
        <w:rPr>
          <w:sz w:val="24"/>
          <w:szCs w:val="24"/>
        </w:rPr>
      </w:pPr>
      <w:r>
        <w:rPr>
          <w:sz w:val="24"/>
          <w:szCs w:val="24"/>
        </w:rPr>
        <w:tab/>
        <w:t xml:space="preserve">Annual operating </w:t>
      </w:r>
      <w:proofErr w:type="gramStart"/>
      <w:r>
        <w:rPr>
          <w:sz w:val="24"/>
          <w:szCs w:val="24"/>
        </w:rPr>
        <w:t>costs  =</w:t>
      </w:r>
      <w:proofErr w:type="gramEnd"/>
      <w:r>
        <w:rPr>
          <w:sz w:val="24"/>
          <w:szCs w:val="24"/>
        </w:rPr>
        <w:t xml:space="preserve">  ($1,381.76) × 12  =  $16,581.12.</w:t>
      </w:r>
    </w:p>
    <w:p w:rsidR="00125455" w:rsidRDefault="00125455" w:rsidP="001A7E73">
      <w:pPr>
        <w:tabs>
          <w:tab w:val="left" w:pos="720"/>
        </w:tabs>
        <w:jc w:val="both"/>
        <w:rPr>
          <w:sz w:val="24"/>
          <w:szCs w:val="24"/>
        </w:rPr>
      </w:pPr>
    </w:p>
    <w:p w:rsidR="000A32F4" w:rsidRPr="000D1EFC" w:rsidRDefault="00AA6A70" w:rsidP="000D1EFC">
      <w:pPr>
        <w:tabs>
          <w:tab w:val="left" w:pos="720"/>
        </w:tabs>
        <w:jc w:val="both"/>
        <w:rPr>
          <w:b/>
          <w:sz w:val="24"/>
          <w:szCs w:val="24"/>
        </w:rPr>
      </w:pPr>
      <w:r>
        <w:rPr>
          <w:sz w:val="24"/>
          <w:szCs w:val="24"/>
        </w:rPr>
        <w:t>4</w:t>
      </w:r>
      <w:r w:rsidR="005548BA">
        <w:rPr>
          <w:sz w:val="24"/>
          <w:szCs w:val="24"/>
        </w:rPr>
        <w:t xml:space="preserve">. </w:t>
      </w:r>
      <w:r w:rsidR="001E1B27">
        <w:rPr>
          <w:sz w:val="24"/>
          <w:szCs w:val="24"/>
        </w:rPr>
        <w:t xml:space="preserve">Three variables, other than </w:t>
      </w:r>
      <w:r w:rsidR="001E1B27" w:rsidRPr="001E1B27">
        <w:rPr>
          <w:sz w:val="24"/>
          <w:szCs w:val="24"/>
        </w:rPr>
        <w:t>freight miles, that Brown might expect to be important cost drivers for Spirit’s operating costs</w:t>
      </w:r>
      <w:r w:rsidR="001E1B27">
        <w:rPr>
          <w:sz w:val="24"/>
          <w:szCs w:val="24"/>
        </w:rPr>
        <w:t xml:space="preserve"> are</w:t>
      </w:r>
      <w:r w:rsidR="00163207">
        <w:rPr>
          <w:sz w:val="24"/>
          <w:szCs w:val="24"/>
        </w:rPr>
        <w:t>:</w:t>
      </w:r>
      <w:r w:rsidR="001E1B27">
        <w:rPr>
          <w:sz w:val="24"/>
          <w:szCs w:val="24"/>
        </w:rPr>
        <w:t xml:space="preserve"> input prices (fuel prices and wage rates), </w:t>
      </w:r>
      <w:r w:rsidR="00D33843">
        <w:rPr>
          <w:sz w:val="24"/>
          <w:szCs w:val="24"/>
        </w:rPr>
        <w:t>mix of agricultural output carried (weight, volume, value)</w:t>
      </w:r>
      <w:r w:rsidR="003A3CC0">
        <w:rPr>
          <w:sz w:val="24"/>
          <w:szCs w:val="24"/>
        </w:rPr>
        <w:t xml:space="preserve">, and </w:t>
      </w:r>
      <w:r w:rsidR="00163207">
        <w:rPr>
          <w:sz w:val="24"/>
          <w:szCs w:val="24"/>
        </w:rPr>
        <w:t>route mix and conditions (weather, flat versus mountainous terrain, short-haul versus long-haul carriage)</w:t>
      </w:r>
      <w:r w:rsidR="003A3CC0">
        <w:rPr>
          <w:b/>
          <w:sz w:val="24"/>
          <w:szCs w:val="24"/>
        </w:rPr>
        <w:t>.</w:t>
      </w:r>
      <w:r w:rsidR="000A32F4">
        <w:rPr>
          <w:sz w:val="24"/>
          <w:szCs w:val="24"/>
        </w:rPr>
        <w:br w:type="page"/>
      </w:r>
    </w:p>
    <w:p w:rsidR="000A32F4" w:rsidRDefault="00AA6A70" w:rsidP="000A32F4">
      <w:pPr>
        <w:tabs>
          <w:tab w:val="left" w:pos="720"/>
        </w:tabs>
        <w:jc w:val="both"/>
        <w:rPr>
          <w:sz w:val="24"/>
        </w:rPr>
      </w:pPr>
      <w:r>
        <w:rPr>
          <w:sz w:val="24"/>
        </w:rPr>
        <w:lastRenderedPageBreak/>
        <w:t>5</w:t>
      </w:r>
      <w:r w:rsidR="000A32F4" w:rsidRPr="0008579F">
        <w:rPr>
          <w:sz w:val="24"/>
        </w:rPr>
        <w:t>.</w:t>
      </w:r>
      <w:r w:rsidR="000A32F4">
        <w:rPr>
          <w:b/>
          <w:sz w:val="24"/>
        </w:rPr>
        <w:t xml:space="preserve"> </w:t>
      </w:r>
      <w:r w:rsidR="000A32F4">
        <w:rPr>
          <w:b/>
          <w:sz w:val="24"/>
        </w:rPr>
        <w:tab/>
      </w:r>
      <w:r w:rsidR="000A32F4">
        <w:rPr>
          <w:sz w:val="24"/>
        </w:rPr>
        <w:t>Here is the regression data for monthly maintenance costs as a function of the total freight miles travelled by Sprit vehicles:</w:t>
      </w:r>
    </w:p>
    <w:p w:rsidR="000A32F4" w:rsidRDefault="000A32F4" w:rsidP="001A7E73">
      <w:pPr>
        <w:tabs>
          <w:tab w:val="left" w:pos="720"/>
        </w:tabs>
        <w:jc w:val="both"/>
        <w:rPr>
          <w:sz w:val="24"/>
          <w:szCs w:val="24"/>
        </w:rPr>
      </w:pPr>
    </w:p>
    <w:tbl>
      <w:tblPr>
        <w:tblW w:w="8616" w:type="dxa"/>
        <w:tblInd w:w="108" w:type="dxa"/>
        <w:tblLook w:val="04A0"/>
      </w:tblPr>
      <w:tblGrid>
        <w:gridCol w:w="1789"/>
        <w:gridCol w:w="1273"/>
        <w:gridCol w:w="1336"/>
        <w:gridCol w:w="1162"/>
        <w:gridCol w:w="976"/>
        <w:gridCol w:w="1296"/>
        <w:gridCol w:w="1076"/>
      </w:tblGrid>
      <w:tr w:rsidR="00BD459B" w:rsidRPr="00BD459B" w:rsidTr="00BD459B">
        <w:trPr>
          <w:trHeight w:val="255"/>
        </w:trPr>
        <w:tc>
          <w:tcPr>
            <w:tcW w:w="2916" w:type="dxa"/>
            <w:gridSpan w:val="2"/>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r w:rsidRPr="00BD459B">
              <w:rPr>
                <w:rFonts w:ascii="Arial" w:hAnsi="Arial" w:cs="Arial"/>
              </w:rPr>
              <w:t>SUMMARY OUTPUT</w:t>
            </w:r>
          </w:p>
        </w:tc>
        <w:tc>
          <w:tcPr>
            <w:tcW w:w="133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01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97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29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07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r>
      <w:tr w:rsidR="00BD459B" w:rsidRPr="00BD459B" w:rsidTr="00BD459B">
        <w:trPr>
          <w:trHeight w:val="270"/>
        </w:trPr>
        <w:tc>
          <w:tcPr>
            <w:tcW w:w="1789"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127"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33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01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97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29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07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r>
      <w:tr w:rsidR="00BD459B" w:rsidRPr="00BD459B" w:rsidTr="00BD459B">
        <w:trPr>
          <w:trHeight w:val="255"/>
        </w:trPr>
        <w:tc>
          <w:tcPr>
            <w:tcW w:w="2916" w:type="dxa"/>
            <w:gridSpan w:val="2"/>
            <w:tcBorders>
              <w:top w:val="single" w:sz="8" w:space="0" w:color="auto"/>
              <w:left w:val="nil"/>
              <w:bottom w:val="single" w:sz="4" w:space="0" w:color="auto"/>
              <w:right w:val="nil"/>
            </w:tcBorders>
            <w:shd w:val="clear" w:color="auto" w:fill="auto"/>
            <w:noWrap/>
            <w:vAlign w:val="bottom"/>
            <w:hideMark/>
          </w:tcPr>
          <w:p w:rsidR="00BD459B" w:rsidRPr="00BD459B" w:rsidRDefault="00BD459B" w:rsidP="00BD459B">
            <w:pPr>
              <w:jc w:val="center"/>
              <w:rPr>
                <w:rFonts w:ascii="Arial" w:hAnsi="Arial" w:cs="Arial"/>
                <w:i/>
                <w:iCs/>
              </w:rPr>
            </w:pPr>
            <w:r w:rsidRPr="00BD459B">
              <w:rPr>
                <w:rFonts w:ascii="Arial" w:hAnsi="Arial" w:cs="Arial"/>
                <w:i/>
                <w:iCs/>
              </w:rPr>
              <w:t>Regression Statistics</w:t>
            </w:r>
          </w:p>
        </w:tc>
        <w:tc>
          <w:tcPr>
            <w:tcW w:w="133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01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97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29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07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r>
      <w:tr w:rsidR="00BD459B" w:rsidRPr="00BD459B" w:rsidTr="00BD459B">
        <w:trPr>
          <w:trHeight w:val="255"/>
        </w:trPr>
        <w:tc>
          <w:tcPr>
            <w:tcW w:w="1789"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r w:rsidRPr="00BD459B">
              <w:rPr>
                <w:rFonts w:ascii="Arial" w:hAnsi="Arial" w:cs="Arial"/>
              </w:rPr>
              <w:t>Multiple R</w:t>
            </w:r>
          </w:p>
        </w:tc>
        <w:tc>
          <w:tcPr>
            <w:tcW w:w="1127" w:type="dxa"/>
            <w:tcBorders>
              <w:top w:val="nil"/>
              <w:left w:val="nil"/>
              <w:bottom w:val="nil"/>
              <w:right w:val="nil"/>
            </w:tcBorders>
            <w:shd w:val="clear" w:color="auto" w:fill="auto"/>
            <w:noWrap/>
            <w:vAlign w:val="bottom"/>
            <w:hideMark/>
          </w:tcPr>
          <w:p w:rsidR="00BD459B" w:rsidRPr="00BD459B" w:rsidRDefault="00BD459B" w:rsidP="00BD459B">
            <w:pPr>
              <w:jc w:val="right"/>
              <w:rPr>
                <w:rFonts w:ascii="Arial" w:hAnsi="Arial" w:cs="Arial"/>
              </w:rPr>
            </w:pPr>
            <w:r w:rsidRPr="00BD459B">
              <w:rPr>
                <w:rFonts w:ascii="Arial" w:hAnsi="Arial" w:cs="Arial"/>
              </w:rPr>
              <w:t>0.87887319</w:t>
            </w:r>
          </w:p>
        </w:tc>
        <w:tc>
          <w:tcPr>
            <w:tcW w:w="133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01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97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29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07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r>
      <w:tr w:rsidR="00BD459B" w:rsidRPr="00BD459B" w:rsidTr="00BD459B">
        <w:trPr>
          <w:trHeight w:val="255"/>
        </w:trPr>
        <w:tc>
          <w:tcPr>
            <w:tcW w:w="1789"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r w:rsidRPr="00BD459B">
              <w:rPr>
                <w:rFonts w:ascii="Arial" w:hAnsi="Arial" w:cs="Arial"/>
              </w:rPr>
              <w:t>R Square</w:t>
            </w:r>
          </w:p>
        </w:tc>
        <w:tc>
          <w:tcPr>
            <w:tcW w:w="1127" w:type="dxa"/>
            <w:tcBorders>
              <w:top w:val="nil"/>
              <w:left w:val="nil"/>
              <w:bottom w:val="nil"/>
              <w:right w:val="nil"/>
            </w:tcBorders>
            <w:shd w:val="clear" w:color="auto" w:fill="auto"/>
            <w:noWrap/>
            <w:vAlign w:val="bottom"/>
            <w:hideMark/>
          </w:tcPr>
          <w:p w:rsidR="00BD459B" w:rsidRPr="00BD459B" w:rsidRDefault="00BD459B" w:rsidP="00BD459B">
            <w:pPr>
              <w:jc w:val="right"/>
              <w:rPr>
                <w:rFonts w:ascii="Arial" w:hAnsi="Arial" w:cs="Arial"/>
              </w:rPr>
            </w:pPr>
            <w:r w:rsidRPr="00BD459B">
              <w:rPr>
                <w:rFonts w:ascii="Arial" w:hAnsi="Arial" w:cs="Arial"/>
              </w:rPr>
              <w:t>0.77241808</w:t>
            </w:r>
          </w:p>
        </w:tc>
        <w:tc>
          <w:tcPr>
            <w:tcW w:w="133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01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97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29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07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r>
      <w:tr w:rsidR="00BD459B" w:rsidRPr="00BD459B" w:rsidTr="00BD459B">
        <w:trPr>
          <w:trHeight w:val="255"/>
        </w:trPr>
        <w:tc>
          <w:tcPr>
            <w:tcW w:w="1789"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r w:rsidRPr="00BD459B">
              <w:rPr>
                <w:rFonts w:ascii="Arial" w:hAnsi="Arial" w:cs="Arial"/>
              </w:rPr>
              <w:t>Adjusted R Square</w:t>
            </w:r>
          </w:p>
        </w:tc>
        <w:tc>
          <w:tcPr>
            <w:tcW w:w="1127" w:type="dxa"/>
            <w:tcBorders>
              <w:top w:val="nil"/>
              <w:left w:val="nil"/>
              <w:bottom w:val="nil"/>
              <w:right w:val="nil"/>
            </w:tcBorders>
            <w:shd w:val="clear" w:color="auto" w:fill="auto"/>
            <w:noWrap/>
            <w:vAlign w:val="bottom"/>
            <w:hideMark/>
          </w:tcPr>
          <w:p w:rsidR="00BD459B" w:rsidRPr="00BD459B" w:rsidRDefault="00BD459B" w:rsidP="00BD459B">
            <w:pPr>
              <w:jc w:val="right"/>
              <w:rPr>
                <w:rFonts w:ascii="Arial" w:hAnsi="Arial" w:cs="Arial"/>
              </w:rPr>
            </w:pPr>
            <w:r w:rsidRPr="00BD459B">
              <w:rPr>
                <w:rFonts w:ascii="Arial" w:hAnsi="Arial" w:cs="Arial"/>
              </w:rPr>
              <w:t>0.74965989</w:t>
            </w:r>
          </w:p>
        </w:tc>
        <w:tc>
          <w:tcPr>
            <w:tcW w:w="133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01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97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29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07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r>
      <w:tr w:rsidR="00BD459B" w:rsidRPr="00BD459B" w:rsidTr="00BD459B">
        <w:trPr>
          <w:trHeight w:val="255"/>
        </w:trPr>
        <w:tc>
          <w:tcPr>
            <w:tcW w:w="1789"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r w:rsidRPr="00BD459B">
              <w:rPr>
                <w:rFonts w:ascii="Arial" w:hAnsi="Arial" w:cs="Arial"/>
              </w:rPr>
              <w:t>Standard Error</w:t>
            </w:r>
          </w:p>
        </w:tc>
        <w:tc>
          <w:tcPr>
            <w:tcW w:w="1127" w:type="dxa"/>
            <w:tcBorders>
              <w:top w:val="nil"/>
              <w:left w:val="nil"/>
              <w:bottom w:val="nil"/>
              <w:right w:val="nil"/>
            </w:tcBorders>
            <w:shd w:val="clear" w:color="auto" w:fill="auto"/>
            <w:noWrap/>
            <w:vAlign w:val="bottom"/>
            <w:hideMark/>
          </w:tcPr>
          <w:p w:rsidR="00BD459B" w:rsidRPr="00BD459B" w:rsidRDefault="00BD459B" w:rsidP="00BD459B">
            <w:pPr>
              <w:jc w:val="right"/>
              <w:rPr>
                <w:rFonts w:ascii="Arial" w:hAnsi="Arial" w:cs="Arial"/>
              </w:rPr>
            </w:pPr>
            <w:r w:rsidRPr="00BD459B">
              <w:rPr>
                <w:rFonts w:ascii="Arial" w:hAnsi="Arial" w:cs="Arial"/>
              </w:rPr>
              <w:t>106.470794</w:t>
            </w:r>
          </w:p>
        </w:tc>
        <w:tc>
          <w:tcPr>
            <w:tcW w:w="133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01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97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29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07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r>
      <w:tr w:rsidR="00BD459B" w:rsidRPr="00BD459B" w:rsidTr="00BD459B">
        <w:trPr>
          <w:trHeight w:val="270"/>
        </w:trPr>
        <w:tc>
          <w:tcPr>
            <w:tcW w:w="1789" w:type="dxa"/>
            <w:tcBorders>
              <w:top w:val="nil"/>
              <w:left w:val="nil"/>
              <w:bottom w:val="single" w:sz="8" w:space="0" w:color="auto"/>
              <w:right w:val="nil"/>
            </w:tcBorders>
            <w:shd w:val="clear" w:color="auto" w:fill="auto"/>
            <w:noWrap/>
            <w:vAlign w:val="bottom"/>
            <w:hideMark/>
          </w:tcPr>
          <w:p w:rsidR="00BD459B" w:rsidRPr="00BD459B" w:rsidRDefault="00BD459B" w:rsidP="00BD459B">
            <w:pPr>
              <w:rPr>
                <w:rFonts w:ascii="Arial" w:hAnsi="Arial" w:cs="Arial"/>
              </w:rPr>
            </w:pPr>
            <w:r w:rsidRPr="00BD459B">
              <w:rPr>
                <w:rFonts w:ascii="Arial" w:hAnsi="Arial" w:cs="Arial"/>
              </w:rPr>
              <w:t>Observations</w:t>
            </w:r>
          </w:p>
        </w:tc>
        <w:tc>
          <w:tcPr>
            <w:tcW w:w="1127" w:type="dxa"/>
            <w:tcBorders>
              <w:top w:val="nil"/>
              <w:left w:val="nil"/>
              <w:bottom w:val="single" w:sz="8" w:space="0" w:color="auto"/>
              <w:right w:val="nil"/>
            </w:tcBorders>
            <w:shd w:val="clear" w:color="auto" w:fill="auto"/>
            <w:noWrap/>
            <w:vAlign w:val="bottom"/>
            <w:hideMark/>
          </w:tcPr>
          <w:p w:rsidR="00BD459B" w:rsidRPr="00BD459B" w:rsidRDefault="00BD459B" w:rsidP="00BD459B">
            <w:pPr>
              <w:jc w:val="right"/>
              <w:rPr>
                <w:rFonts w:ascii="Arial" w:hAnsi="Arial" w:cs="Arial"/>
              </w:rPr>
            </w:pPr>
            <w:r w:rsidRPr="00BD459B">
              <w:rPr>
                <w:rFonts w:ascii="Arial" w:hAnsi="Arial" w:cs="Arial"/>
              </w:rPr>
              <w:t>12</w:t>
            </w:r>
          </w:p>
        </w:tc>
        <w:tc>
          <w:tcPr>
            <w:tcW w:w="133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01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97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29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07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r>
      <w:tr w:rsidR="00BD459B" w:rsidRPr="00BD459B" w:rsidTr="00BD459B">
        <w:trPr>
          <w:trHeight w:val="255"/>
        </w:trPr>
        <w:tc>
          <w:tcPr>
            <w:tcW w:w="1789"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127"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33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01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97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29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07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r>
      <w:tr w:rsidR="00BD459B" w:rsidRPr="00BD459B" w:rsidTr="00BD459B">
        <w:trPr>
          <w:trHeight w:val="270"/>
        </w:trPr>
        <w:tc>
          <w:tcPr>
            <w:tcW w:w="1789"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r w:rsidRPr="00BD459B">
              <w:rPr>
                <w:rFonts w:ascii="Arial" w:hAnsi="Arial" w:cs="Arial"/>
              </w:rPr>
              <w:t>ANOVA</w:t>
            </w:r>
          </w:p>
        </w:tc>
        <w:tc>
          <w:tcPr>
            <w:tcW w:w="1127"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33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01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97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29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07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r>
      <w:tr w:rsidR="00BD459B" w:rsidRPr="00BD459B" w:rsidTr="00BD459B">
        <w:trPr>
          <w:trHeight w:val="255"/>
        </w:trPr>
        <w:tc>
          <w:tcPr>
            <w:tcW w:w="1789" w:type="dxa"/>
            <w:tcBorders>
              <w:top w:val="single" w:sz="8" w:space="0" w:color="auto"/>
              <w:left w:val="nil"/>
              <w:bottom w:val="single" w:sz="4" w:space="0" w:color="auto"/>
              <w:right w:val="nil"/>
            </w:tcBorders>
            <w:shd w:val="clear" w:color="auto" w:fill="auto"/>
            <w:noWrap/>
            <w:vAlign w:val="bottom"/>
            <w:hideMark/>
          </w:tcPr>
          <w:p w:rsidR="00BD459B" w:rsidRPr="00BD459B" w:rsidRDefault="00BD459B" w:rsidP="00BD459B">
            <w:pPr>
              <w:jc w:val="center"/>
              <w:rPr>
                <w:rFonts w:ascii="Arial" w:hAnsi="Arial" w:cs="Arial"/>
                <w:i/>
                <w:iCs/>
              </w:rPr>
            </w:pPr>
            <w:r w:rsidRPr="00BD459B">
              <w:rPr>
                <w:rFonts w:ascii="Arial" w:hAnsi="Arial" w:cs="Arial"/>
                <w:i/>
                <w:iCs/>
              </w:rPr>
              <w:t> </w:t>
            </w:r>
          </w:p>
        </w:tc>
        <w:tc>
          <w:tcPr>
            <w:tcW w:w="1127" w:type="dxa"/>
            <w:tcBorders>
              <w:top w:val="single" w:sz="8" w:space="0" w:color="auto"/>
              <w:left w:val="nil"/>
              <w:bottom w:val="single" w:sz="4" w:space="0" w:color="auto"/>
              <w:right w:val="nil"/>
            </w:tcBorders>
            <w:shd w:val="clear" w:color="auto" w:fill="auto"/>
            <w:noWrap/>
            <w:vAlign w:val="bottom"/>
            <w:hideMark/>
          </w:tcPr>
          <w:p w:rsidR="00BD459B" w:rsidRPr="00BD459B" w:rsidRDefault="00BD459B" w:rsidP="00BD459B">
            <w:pPr>
              <w:jc w:val="center"/>
              <w:rPr>
                <w:rFonts w:ascii="Arial" w:hAnsi="Arial" w:cs="Arial"/>
                <w:i/>
                <w:iCs/>
              </w:rPr>
            </w:pPr>
            <w:proofErr w:type="spellStart"/>
            <w:r w:rsidRPr="00BD459B">
              <w:rPr>
                <w:rFonts w:ascii="Arial" w:hAnsi="Arial" w:cs="Arial"/>
                <w:i/>
                <w:iCs/>
              </w:rPr>
              <w:t>df</w:t>
            </w:r>
            <w:proofErr w:type="spellEnd"/>
          </w:p>
        </w:tc>
        <w:tc>
          <w:tcPr>
            <w:tcW w:w="1336" w:type="dxa"/>
            <w:tcBorders>
              <w:top w:val="single" w:sz="8" w:space="0" w:color="auto"/>
              <w:left w:val="nil"/>
              <w:bottom w:val="single" w:sz="4" w:space="0" w:color="auto"/>
              <w:right w:val="nil"/>
            </w:tcBorders>
            <w:shd w:val="clear" w:color="auto" w:fill="auto"/>
            <w:noWrap/>
            <w:vAlign w:val="bottom"/>
            <w:hideMark/>
          </w:tcPr>
          <w:p w:rsidR="00BD459B" w:rsidRPr="00BD459B" w:rsidRDefault="00BD459B" w:rsidP="00BD459B">
            <w:pPr>
              <w:jc w:val="center"/>
              <w:rPr>
                <w:rFonts w:ascii="Arial" w:hAnsi="Arial" w:cs="Arial"/>
                <w:i/>
                <w:iCs/>
              </w:rPr>
            </w:pPr>
            <w:r w:rsidRPr="00BD459B">
              <w:rPr>
                <w:rFonts w:ascii="Arial" w:hAnsi="Arial" w:cs="Arial"/>
                <w:i/>
                <w:iCs/>
              </w:rPr>
              <w:t>SS</w:t>
            </w:r>
          </w:p>
        </w:tc>
        <w:tc>
          <w:tcPr>
            <w:tcW w:w="1016" w:type="dxa"/>
            <w:tcBorders>
              <w:top w:val="single" w:sz="8" w:space="0" w:color="auto"/>
              <w:left w:val="nil"/>
              <w:bottom w:val="single" w:sz="4" w:space="0" w:color="auto"/>
              <w:right w:val="nil"/>
            </w:tcBorders>
            <w:shd w:val="clear" w:color="auto" w:fill="auto"/>
            <w:noWrap/>
            <w:vAlign w:val="bottom"/>
            <w:hideMark/>
          </w:tcPr>
          <w:p w:rsidR="00BD459B" w:rsidRPr="00BD459B" w:rsidRDefault="00BD459B" w:rsidP="00BD459B">
            <w:pPr>
              <w:jc w:val="center"/>
              <w:rPr>
                <w:rFonts w:ascii="Arial" w:hAnsi="Arial" w:cs="Arial"/>
                <w:i/>
                <w:iCs/>
              </w:rPr>
            </w:pPr>
            <w:r w:rsidRPr="00BD459B">
              <w:rPr>
                <w:rFonts w:ascii="Arial" w:hAnsi="Arial" w:cs="Arial"/>
                <w:i/>
                <w:iCs/>
              </w:rPr>
              <w:t>MS</w:t>
            </w:r>
          </w:p>
        </w:tc>
        <w:tc>
          <w:tcPr>
            <w:tcW w:w="976" w:type="dxa"/>
            <w:tcBorders>
              <w:top w:val="single" w:sz="8" w:space="0" w:color="auto"/>
              <w:left w:val="nil"/>
              <w:bottom w:val="single" w:sz="4" w:space="0" w:color="auto"/>
              <w:right w:val="nil"/>
            </w:tcBorders>
            <w:shd w:val="clear" w:color="auto" w:fill="auto"/>
            <w:noWrap/>
            <w:vAlign w:val="bottom"/>
            <w:hideMark/>
          </w:tcPr>
          <w:p w:rsidR="00BD459B" w:rsidRPr="00BD459B" w:rsidRDefault="00BD459B" w:rsidP="00BD459B">
            <w:pPr>
              <w:jc w:val="center"/>
              <w:rPr>
                <w:rFonts w:ascii="Arial" w:hAnsi="Arial" w:cs="Arial"/>
                <w:i/>
                <w:iCs/>
              </w:rPr>
            </w:pPr>
            <w:r w:rsidRPr="00BD459B">
              <w:rPr>
                <w:rFonts w:ascii="Arial" w:hAnsi="Arial" w:cs="Arial"/>
                <w:i/>
                <w:iCs/>
              </w:rPr>
              <w:t>F</w:t>
            </w:r>
          </w:p>
        </w:tc>
        <w:tc>
          <w:tcPr>
            <w:tcW w:w="1296" w:type="dxa"/>
            <w:tcBorders>
              <w:top w:val="single" w:sz="8" w:space="0" w:color="auto"/>
              <w:left w:val="nil"/>
              <w:bottom w:val="single" w:sz="4" w:space="0" w:color="auto"/>
              <w:right w:val="nil"/>
            </w:tcBorders>
            <w:shd w:val="clear" w:color="auto" w:fill="auto"/>
            <w:noWrap/>
            <w:vAlign w:val="bottom"/>
            <w:hideMark/>
          </w:tcPr>
          <w:p w:rsidR="00BD459B" w:rsidRPr="00BD459B" w:rsidRDefault="00BD459B" w:rsidP="00BD459B">
            <w:pPr>
              <w:jc w:val="center"/>
              <w:rPr>
                <w:rFonts w:ascii="Arial" w:hAnsi="Arial" w:cs="Arial"/>
                <w:i/>
                <w:iCs/>
              </w:rPr>
            </w:pPr>
            <w:r w:rsidRPr="00BD459B">
              <w:rPr>
                <w:rFonts w:ascii="Arial" w:hAnsi="Arial" w:cs="Arial"/>
                <w:i/>
                <w:iCs/>
              </w:rPr>
              <w:t>Significance F</w:t>
            </w:r>
          </w:p>
        </w:tc>
        <w:tc>
          <w:tcPr>
            <w:tcW w:w="107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r>
      <w:tr w:rsidR="00BD459B" w:rsidRPr="00BD459B" w:rsidTr="00BD459B">
        <w:trPr>
          <w:trHeight w:val="255"/>
        </w:trPr>
        <w:tc>
          <w:tcPr>
            <w:tcW w:w="1789"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r w:rsidRPr="00BD459B">
              <w:rPr>
                <w:rFonts w:ascii="Arial" w:hAnsi="Arial" w:cs="Arial"/>
              </w:rPr>
              <w:t>Regression</w:t>
            </w:r>
          </w:p>
        </w:tc>
        <w:tc>
          <w:tcPr>
            <w:tcW w:w="1127" w:type="dxa"/>
            <w:tcBorders>
              <w:top w:val="nil"/>
              <w:left w:val="nil"/>
              <w:bottom w:val="nil"/>
              <w:right w:val="nil"/>
            </w:tcBorders>
            <w:shd w:val="clear" w:color="auto" w:fill="auto"/>
            <w:noWrap/>
            <w:vAlign w:val="bottom"/>
            <w:hideMark/>
          </w:tcPr>
          <w:p w:rsidR="00BD459B" w:rsidRPr="00BD459B" w:rsidRDefault="00BD459B" w:rsidP="005548BA">
            <w:pPr>
              <w:tabs>
                <w:tab w:val="decimal" w:pos="623"/>
              </w:tabs>
              <w:rPr>
                <w:rFonts w:ascii="Arial" w:hAnsi="Arial" w:cs="Arial"/>
              </w:rPr>
            </w:pPr>
            <w:r w:rsidRPr="00BD459B">
              <w:rPr>
                <w:rFonts w:ascii="Arial" w:hAnsi="Arial" w:cs="Arial"/>
              </w:rPr>
              <w:t>1</w:t>
            </w:r>
          </w:p>
        </w:tc>
        <w:tc>
          <w:tcPr>
            <w:tcW w:w="1336" w:type="dxa"/>
            <w:tcBorders>
              <w:top w:val="nil"/>
              <w:left w:val="nil"/>
              <w:bottom w:val="nil"/>
              <w:right w:val="nil"/>
            </w:tcBorders>
            <w:shd w:val="clear" w:color="auto" w:fill="auto"/>
            <w:noWrap/>
            <w:vAlign w:val="bottom"/>
            <w:hideMark/>
          </w:tcPr>
          <w:p w:rsidR="00BD459B" w:rsidRPr="00BD459B" w:rsidRDefault="00BD459B" w:rsidP="00BD459B">
            <w:pPr>
              <w:jc w:val="right"/>
              <w:rPr>
                <w:rFonts w:ascii="Arial" w:hAnsi="Arial" w:cs="Arial"/>
              </w:rPr>
            </w:pPr>
            <w:r w:rsidRPr="00BD459B">
              <w:rPr>
                <w:rFonts w:ascii="Arial" w:hAnsi="Arial" w:cs="Arial"/>
              </w:rPr>
              <w:t>384747.37</w:t>
            </w:r>
          </w:p>
        </w:tc>
        <w:tc>
          <w:tcPr>
            <w:tcW w:w="1016" w:type="dxa"/>
            <w:tcBorders>
              <w:top w:val="nil"/>
              <w:left w:val="nil"/>
              <w:bottom w:val="nil"/>
              <w:right w:val="nil"/>
            </w:tcBorders>
            <w:shd w:val="clear" w:color="auto" w:fill="auto"/>
            <w:noWrap/>
            <w:vAlign w:val="bottom"/>
            <w:hideMark/>
          </w:tcPr>
          <w:p w:rsidR="00BD459B" w:rsidRPr="00BD459B" w:rsidRDefault="00BD459B" w:rsidP="00BD459B">
            <w:pPr>
              <w:jc w:val="right"/>
              <w:rPr>
                <w:rFonts w:ascii="Arial" w:hAnsi="Arial" w:cs="Arial"/>
              </w:rPr>
            </w:pPr>
            <w:r w:rsidRPr="00BD459B">
              <w:rPr>
                <w:rFonts w:ascii="Arial" w:hAnsi="Arial" w:cs="Arial"/>
              </w:rPr>
              <w:t>384747.37</w:t>
            </w:r>
          </w:p>
        </w:tc>
        <w:tc>
          <w:tcPr>
            <w:tcW w:w="976" w:type="dxa"/>
            <w:tcBorders>
              <w:top w:val="nil"/>
              <w:left w:val="nil"/>
              <w:bottom w:val="nil"/>
              <w:right w:val="nil"/>
            </w:tcBorders>
            <w:shd w:val="clear" w:color="auto" w:fill="auto"/>
            <w:noWrap/>
            <w:vAlign w:val="bottom"/>
            <w:hideMark/>
          </w:tcPr>
          <w:p w:rsidR="00BD459B" w:rsidRPr="00BD459B" w:rsidRDefault="00BD459B" w:rsidP="00BD459B">
            <w:pPr>
              <w:jc w:val="right"/>
              <w:rPr>
                <w:rFonts w:ascii="Arial" w:hAnsi="Arial" w:cs="Arial"/>
              </w:rPr>
            </w:pPr>
            <w:r w:rsidRPr="00BD459B">
              <w:rPr>
                <w:rFonts w:ascii="Arial" w:hAnsi="Arial" w:cs="Arial"/>
              </w:rPr>
              <w:t>33.94</w:t>
            </w:r>
          </w:p>
        </w:tc>
        <w:tc>
          <w:tcPr>
            <w:tcW w:w="1296" w:type="dxa"/>
            <w:tcBorders>
              <w:top w:val="nil"/>
              <w:left w:val="nil"/>
              <w:bottom w:val="nil"/>
              <w:right w:val="nil"/>
            </w:tcBorders>
            <w:shd w:val="clear" w:color="auto" w:fill="auto"/>
            <w:noWrap/>
            <w:vAlign w:val="bottom"/>
            <w:hideMark/>
          </w:tcPr>
          <w:p w:rsidR="00BD459B" w:rsidRPr="00BD459B" w:rsidRDefault="00BD459B" w:rsidP="00BD459B">
            <w:pPr>
              <w:jc w:val="right"/>
              <w:rPr>
                <w:rFonts w:ascii="Arial" w:hAnsi="Arial" w:cs="Arial"/>
              </w:rPr>
            </w:pPr>
            <w:r w:rsidRPr="00BD459B">
              <w:rPr>
                <w:rFonts w:ascii="Arial" w:hAnsi="Arial" w:cs="Arial"/>
              </w:rPr>
              <w:t>0.00</w:t>
            </w:r>
          </w:p>
        </w:tc>
        <w:tc>
          <w:tcPr>
            <w:tcW w:w="107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r>
      <w:tr w:rsidR="00BD459B" w:rsidRPr="00BD459B" w:rsidTr="00BD459B">
        <w:trPr>
          <w:trHeight w:val="255"/>
        </w:trPr>
        <w:tc>
          <w:tcPr>
            <w:tcW w:w="1789"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r w:rsidRPr="00BD459B">
              <w:rPr>
                <w:rFonts w:ascii="Arial" w:hAnsi="Arial" w:cs="Arial"/>
              </w:rPr>
              <w:t>Residual</w:t>
            </w:r>
          </w:p>
        </w:tc>
        <w:tc>
          <w:tcPr>
            <w:tcW w:w="1127" w:type="dxa"/>
            <w:tcBorders>
              <w:top w:val="nil"/>
              <w:left w:val="nil"/>
              <w:bottom w:val="nil"/>
              <w:right w:val="nil"/>
            </w:tcBorders>
            <w:shd w:val="clear" w:color="auto" w:fill="auto"/>
            <w:noWrap/>
            <w:vAlign w:val="bottom"/>
            <w:hideMark/>
          </w:tcPr>
          <w:p w:rsidR="00BD459B" w:rsidRPr="00BD459B" w:rsidRDefault="00BD459B" w:rsidP="005548BA">
            <w:pPr>
              <w:tabs>
                <w:tab w:val="decimal" w:pos="623"/>
              </w:tabs>
              <w:rPr>
                <w:rFonts w:ascii="Arial" w:hAnsi="Arial" w:cs="Arial"/>
              </w:rPr>
            </w:pPr>
            <w:r w:rsidRPr="00BD459B">
              <w:rPr>
                <w:rFonts w:ascii="Arial" w:hAnsi="Arial" w:cs="Arial"/>
              </w:rPr>
              <w:t>10</w:t>
            </w:r>
          </w:p>
        </w:tc>
        <w:tc>
          <w:tcPr>
            <w:tcW w:w="1336" w:type="dxa"/>
            <w:tcBorders>
              <w:top w:val="nil"/>
              <w:left w:val="nil"/>
              <w:bottom w:val="nil"/>
              <w:right w:val="nil"/>
            </w:tcBorders>
            <w:shd w:val="clear" w:color="auto" w:fill="auto"/>
            <w:noWrap/>
            <w:vAlign w:val="bottom"/>
            <w:hideMark/>
          </w:tcPr>
          <w:p w:rsidR="00BD459B" w:rsidRPr="00BD459B" w:rsidRDefault="00BD459B" w:rsidP="00BD459B">
            <w:pPr>
              <w:jc w:val="right"/>
              <w:rPr>
                <w:rFonts w:ascii="Arial" w:hAnsi="Arial" w:cs="Arial"/>
              </w:rPr>
            </w:pPr>
            <w:r w:rsidRPr="00BD459B">
              <w:rPr>
                <w:rFonts w:ascii="Arial" w:hAnsi="Arial" w:cs="Arial"/>
              </w:rPr>
              <w:t>113360.30</w:t>
            </w:r>
          </w:p>
        </w:tc>
        <w:tc>
          <w:tcPr>
            <w:tcW w:w="1016" w:type="dxa"/>
            <w:tcBorders>
              <w:top w:val="nil"/>
              <w:left w:val="nil"/>
              <w:bottom w:val="nil"/>
              <w:right w:val="nil"/>
            </w:tcBorders>
            <w:shd w:val="clear" w:color="auto" w:fill="auto"/>
            <w:noWrap/>
            <w:vAlign w:val="bottom"/>
            <w:hideMark/>
          </w:tcPr>
          <w:p w:rsidR="00BD459B" w:rsidRPr="00BD459B" w:rsidRDefault="00BD459B" w:rsidP="00BD459B">
            <w:pPr>
              <w:jc w:val="right"/>
              <w:rPr>
                <w:rFonts w:ascii="Arial" w:hAnsi="Arial" w:cs="Arial"/>
              </w:rPr>
            </w:pPr>
            <w:r w:rsidRPr="00BD459B">
              <w:rPr>
                <w:rFonts w:ascii="Arial" w:hAnsi="Arial" w:cs="Arial"/>
              </w:rPr>
              <w:t>11336.03</w:t>
            </w:r>
          </w:p>
        </w:tc>
        <w:tc>
          <w:tcPr>
            <w:tcW w:w="97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29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07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r>
      <w:tr w:rsidR="00BD459B" w:rsidRPr="00BD459B" w:rsidTr="00BD459B">
        <w:trPr>
          <w:trHeight w:val="270"/>
        </w:trPr>
        <w:tc>
          <w:tcPr>
            <w:tcW w:w="1789" w:type="dxa"/>
            <w:tcBorders>
              <w:top w:val="nil"/>
              <w:left w:val="nil"/>
              <w:bottom w:val="single" w:sz="8" w:space="0" w:color="auto"/>
              <w:right w:val="nil"/>
            </w:tcBorders>
            <w:shd w:val="clear" w:color="auto" w:fill="auto"/>
            <w:noWrap/>
            <w:vAlign w:val="bottom"/>
            <w:hideMark/>
          </w:tcPr>
          <w:p w:rsidR="00BD459B" w:rsidRPr="00BD459B" w:rsidRDefault="00BD459B" w:rsidP="00BD459B">
            <w:pPr>
              <w:rPr>
                <w:rFonts w:ascii="Arial" w:hAnsi="Arial" w:cs="Arial"/>
              </w:rPr>
            </w:pPr>
            <w:r w:rsidRPr="00BD459B">
              <w:rPr>
                <w:rFonts w:ascii="Arial" w:hAnsi="Arial" w:cs="Arial"/>
              </w:rPr>
              <w:t>Total</w:t>
            </w:r>
          </w:p>
        </w:tc>
        <w:tc>
          <w:tcPr>
            <w:tcW w:w="1127" w:type="dxa"/>
            <w:tcBorders>
              <w:top w:val="nil"/>
              <w:left w:val="nil"/>
              <w:bottom w:val="single" w:sz="8" w:space="0" w:color="auto"/>
              <w:right w:val="nil"/>
            </w:tcBorders>
            <w:shd w:val="clear" w:color="auto" w:fill="auto"/>
            <w:noWrap/>
            <w:vAlign w:val="bottom"/>
            <w:hideMark/>
          </w:tcPr>
          <w:p w:rsidR="00BD459B" w:rsidRPr="00BD459B" w:rsidRDefault="00BD459B" w:rsidP="005548BA">
            <w:pPr>
              <w:tabs>
                <w:tab w:val="decimal" w:pos="623"/>
              </w:tabs>
              <w:rPr>
                <w:rFonts w:ascii="Arial" w:hAnsi="Arial" w:cs="Arial"/>
              </w:rPr>
            </w:pPr>
            <w:r w:rsidRPr="00BD459B">
              <w:rPr>
                <w:rFonts w:ascii="Arial" w:hAnsi="Arial" w:cs="Arial"/>
              </w:rPr>
              <w:t>11</w:t>
            </w:r>
          </w:p>
        </w:tc>
        <w:tc>
          <w:tcPr>
            <w:tcW w:w="1336" w:type="dxa"/>
            <w:tcBorders>
              <w:top w:val="nil"/>
              <w:left w:val="nil"/>
              <w:bottom w:val="single" w:sz="8" w:space="0" w:color="auto"/>
              <w:right w:val="nil"/>
            </w:tcBorders>
            <w:shd w:val="clear" w:color="auto" w:fill="auto"/>
            <w:noWrap/>
            <w:vAlign w:val="bottom"/>
            <w:hideMark/>
          </w:tcPr>
          <w:p w:rsidR="00BD459B" w:rsidRPr="00BD459B" w:rsidRDefault="00BD459B" w:rsidP="00BD459B">
            <w:pPr>
              <w:jc w:val="right"/>
              <w:rPr>
                <w:rFonts w:ascii="Arial" w:hAnsi="Arial" w:cs="Arial"/>
              </w:rPr>
            </w:pPr>
            <w:r w:rsidRPr="00BD459B">
              <w:rPr>
                <w:rFonts w:ascii="Arial" w:hAnsi="Arial" w:cs="Arial"/>
              </w:rPr>
              <w:t>498107.67</w:t>
            </w:r>
          </w:p>
        </w:tc>
        <w:tc>
          <w:tcPr>
            <w:tcW w:w="1016" w:type="dxa"/>
            <w:tcBorders>
              <w:top w:val="nil"/>
              <w:left w:val="nil"/>
              <w:bottom w:val="single" w:sz="8" w:space="0" w:color="auto"/>
              <w:right w:val="nil"/>
            </w:tcBorders>
            <w:shd w:val="clear" w:color="auto" w:fill="auto"/>
            <w:noWrap/>
            <w:vAlign w:val="bottom"/>
            <w:hideMark/>
          </w:tcPr>
          <w:p w:rsidR="00BD459B" w:rsidRPr="00BD459B" w:rsidRDefault="00BD459B" w:rsidP="00BD459B">
            <w:pPr>
              <w:rPr>
                <w:rFonts w:ascii="Arial" w:hAnsi="Arial" w:cs="Arial"/>
              </w:rPr>
            </w:pPr>
            <w:r w:rsidRPr="00BD459B">
              <w:rPr>
                <w:rFonts w:ascii="Arial" w:hAnsi="Arial" w:cs="Arial"/>
              </w:rPr>
              <w:t> </w:t>
            </w:r>
          </w:p>
        </w:tc>
        <w:tc>
          <w:tcPr>
            <w:tcW w:w="976" w:type="dxa"/>
            <w:tcBorders>
              <w:top w:val="nil"/>
              <w:left w:val="nil"/>
              <w:bottom w:val="single" w:sz="8" w:space="0" w:color="auto"/>
              <w:right w:val="nil"/>
            </w:tcBorders>
            <w:shd w:val="clear" w:color="auto" w:fill="auto"/>
            <w:noWrap/>
            <w:vAlign w:val="bottom"/>
            <w:hideMark/>
          </w:tcPr>
          <w:p w:rsidR="00BD459B" w:rsidRPr="00BD459B" w:rsidRDefault="00BD459B" w:rsidP="00BD459B">
            <w:pPr>
              <w:rPr>
                <w:rFonts w:ascii="Arial" w:hAnsi="Arial" w:cs="Arial"/>
              </w:rPr>
            </w:pPr>
            <w:r w:rsidRPr="00BD459B">
              <w:rPr>
                <w:rFonts w:ascii="Arial" w:hAnsi="Arial" w:cs="Arial"/>
              </w:rPr>
              <w:t> </w:t>
            </w:r>
          </w:p>
        </w:tc>
        <w:tc>
          <w:tcPr>
            <w:tcW w:w="1296" w:type="dxa"/>
            <w:tcBorders>
              <w:top w:val="nil"/>
              <w:left w:val="nil"/>
              <w:bottom w:val="single" w:sz="8" w:space="0" w:color="auto"/>
              <w:right w:val="nil"/>
            </w:tcBorders>
            <w:shd w:val="clear" w:color="auto" w:fill="auto"/>
            <w:noWrap/>
            <w:vAlign w:val="bottom"/>
            <w:hideMark/>
          </w:tcPr>
          <w:p w:rsidR="00BD459B" w:rsidRPr="00BD459B" w:rsidRDefault="00BD459B" w:rsidP="00BD459B">
            <w:pPr>
              <w:rPr>
                <w:rFonts w:ascii="Arial" w:hAnsi="Arial" w:cs="Arial"/>
              </w:rPr>
            </w:pPr>
            <w:r w:rsidRPr="00BD459B">
              <w:rPr>
                <w:rFonts w:ascii="Arial" w:hAnsi="Arial" w:cs="Arial"/>
              </w:rPr>
              <w:t> </w:t>
            </w:r>
          </w:p>
        </w:tc>
        <w:tc>
          <w:tcPr>
            <w:tcW w:w="107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r>
      <w:tr w:rsidR="00BD459B" w:rsidRPr="00BD459B" w:rsidTr="00BD459B">
        <w:trPr>
          <w:trHeight w:val="270"/>
        </w:trPr>
        <w:tc>
          <w:tcPr>
            <w:tcW w:w="1789"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127"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33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01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97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29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c>
          <w:tcPr>
            <w:tcW w:w="1076"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p>
        </w:tc>
      </w:tr>
      <w:tr w:rsidR="00BD459B" w:rsidRPr="00BD459B" w:rsidTr="00BD459B">
        <w:trPr>
          <w:trHeight w:val="255"/>
        </w:trPr>
        <w:tc>
          <w:tcPr>
            <w:tcW w:w="1789" w:type="dxa"/>
            <w:tcBorders>
              <w:top w:val="single" w:sz="8" w:space="0" w:color="auto"/>
              <w:left w:val="nil"/>
              <w:bottom w:val="single" w:sz="4" w:space="0" w:color="auto"/>
              <w:right w:val="nil"/>
            </w:tcBorders>
            <w:shd w:val="clear" w:color="auto" w:fill="auto"/>
            <w:noWrap/>
            <w:vAlign w:val="bottom"/>
            <w:hideMark/>
          </w:tcPr>
          <w:p w:rsidR="00BD459B" w:rsidRPr="00BD459B" w:rsidRDefault="00BD459B" w:rsidP="00BD459B">
            <w:pPr>
              <w:jc w:val="center"/>
              <w:rPr>
                <w:rFonts w:ascii="Arial" w:hAnsi="Arial" w:cs="Arial"/>
                <w:i/>
                <w:iCs/>
              </w:rPr>
            </w:pPr>
            <w:r w:rsidRPr="00BD459B">
              <w:rPr>
                <w:rFonts w:ascii="Arial" w:hAnsi="Arial" w:cs="Arial"/>
                <w:i/>
                <w:iCs/>
              </w:rPr>
              <w:t> </w:t>
            </w:r>
          </w:p>
        </w:tc>
        <w:tc>
          <w:tcPr>
            <w:tcW w:w="1127" w:type="dxa"/>
            <w:tcBorders>
              <w:top w:val="single" w:sz="8" w:space="0" w:color="auto"/>
              <w:left w:val="nil"/>
              <w:bottom w:val="single" w:sz="4" w:space="0" w:color="auto"/>
              <w:right w:val="nil"/>
            </w:tcBorders>
            <w:shd w:val="clear" w:color="auto" w:fill="auto"/>
            <w:noWrap/>
            <w:vAlign w:val="bottom"/>
            <w:hideMark/>
          </w:tcPr>
          <w:p w:rsidR="00BD459B" w:rsidRPr="00BD459B" w:rsidRDefault="00BD459B" w:rsidP="00BD459B">
            <w:pPr>
              <w:jc w:val="center"/>
              <w:rPr>
                <w:rFonts w:ascii="Arial" w:hAnsi="Arial" w:cs="Arial"/>
                <w:i/>
                <w:iCs/>
              </w:rPr>
            </w:pPr>
            <w:r w:rsidRPr="00BD459B">
              <w:rPr>
                <w:rFonts w:ascii="Arial" w:hAnsi="Arial" w:cs="Arial"/>
                <w:i/>
                <w:iCs/>
              </w:rPr>
              <w:t>Coefficients</w:t>
            </w:r>
          </w:p>
        </w:tc>
        <w:tc>
          <w:tcPr>
            <w:tcW w:w="1336" w:type="dxa"/>
            <w:tcBorders>
              <w:top w:val="single" w:sz="8" w:space="0" w:color="auto"/>
              <w:left w:val="nil"/>
              <w:bottom w:val="single" w:sz="4" w:space="0" w:color="auto"/>
              <w:right w:val="nil"/>
            </w:tcBorders>
            <w:shd w:val="clear" w:color="auto" w:fill="auto"/>
            <w:noWrap/>
            <w:vAlign w:val="bottom"/>
            <w:hideMark/>
          </w:tcPr>
          <w:p w:rsidR="00BD459B" w:rsidRPr="00BD459B" w:rsidRDefault="00BD459B" w:rsidP="00BD459B">
            <w:pPr>
              <w:jc w:val="center"/>
              <w:rPr>
                <w:rFonts w:ascii="Arial" w:hAnsi="Arial" w:cs="Arial"/>
                <w:i/>
                <w:iCs/>
              </w:rPr>
            </w:pPr>
            <w:r w:rsidRPr="00BD459B">
              <w:rPr>
                <w:rFonts w:ascii="Arial" w:hAnsi="Arial" w:cs="Arial"/>
                <w:i/>
                <w:iCs/>
              </w:rPr>
              <w:t>Standard Error</w:t>
            </w:r>
          </w:p>
        </w:tc>
        <w:tc>
          <w:tcPr>
            <w:tcW w:w="1016" w:type="dxa"/>
            <w:tcBorders>
              <w:top w:val="single" w:sz="8" w:space="0" w:color="auto"/>
              <w:left w:val="nil"/>
              <w:bottom w:val="single" w:sz="4" w:space="0" w:color="auto"/>
              <w:right w:val="nil"/>
            </w:tcBorders>
            <w:shd w:val="clear" w:color="auto" w:fill="auto"/>
            <w:noWrap/>
            <w:vAlign w:val="bottom"/>
            <w:hideMark/>
          </w:tcPr>
          <w:p w:rsidR="00BD459B" w:rsidRPr="00BD459B" w:rsidRDefault="00BD459B" w:rsidP="00BD459B">
            <w:pPr>
              <w:jc w:val="center"/>
              <w:rPr>
                <w:rFonts w:ascii="Arial" w:hAnsi="Arial" w:cs="Arial"/>
                <w:i/>
                <w:iCs/>
              </w:rPr>
            </w:pPr>
            <w:r w:rsidRPr="00BD459B">
              <w:rPr>
                <w:rFonts w:ascii="Arial" w:hAnsi="Arial" w:cs="Arial"/>
                <w:i/>
                <w:iCs/>
              </w:rPr>
              <w:t>t Stat</w:t>
            </w:r>
          </w:p>
        </w:tc>
        <w:tc>
          <w:tcPr>
            <w:tcW w:w="976" w:type="dxa"/>
            <w:tcBorders>
              <w:top w:val="single" w:sz="8" w:space="0" w:color="auto"/>
              <w:left w:val="nil"/>
              <w:bottom w:val="single" w:sz="4" w:space="0" w:color="auto"/>
              <w:right w:val="nil"/>
            </w:tcBorders>
            <w:shd w:val="clear" w:color="auto" w:fill="auto"/>
            <w:noWrap/>
            <w:vAlign w:val="bottom"/>
            <w:hideMark/>
          </w:tcPr>
          <w:p w:rsidR="00BD459B" w:rsidRPr="00BD459B" w:rsidRDefault="00BD459B" w:rsidP="00BD459B">
            <w:pPr>
              <w:jc w:val="center"/>
              <w:rPr>
                <w:rFonts w:ascii="Arial" w:hAnsi="Arial" w:cs="Arial"/>
                <w:i/>
                <w:iCs/>
              </w:rPr>
            </w:pPr>
            <w:r w:rsidRPr="00BD459B">
              <w:rPr>
                <w:rFonts w:ascii="Arial" w:hAnsi="Arial" w:cs="Arial"/>
                <w:i/>
                <w:iCs/>
              </w:rPr>
              <w:t>P-value</w:t>
            </w:r>
          </w:p>
        </w:tc>
        <w:tc>
          <w:tcPr>
            <w:tcW w:w="1296" w:type="dxa"/>
            <w:tcBorders>
              <w:top w:val="single" w:sz="8" w:space="0" w:color="auto"/>
              <w:left w:val="nil"/>
              <w:bottom w:val="single" w:sz="4" w:space="0" w:color="auto"/>
              <w:right w:val="nil"/>
            </w:tcBorders>
            <w:shd w:val="clear" w:color="auto" w:fill="auto"/>
            <w:noWrap/>
            <w:vAlign w:val="bottom"/>
            <w:hideMark/>
          </w:tcPr>
          <w:p w:rsidR="00BD459B" w:rsidRPr="00BD459B" w:rsidRDefault="00BD459B" w:rsidP="00BD459B">
            <w:pPr>
              <w:jc w:val="center"/>
              <w:rPr>
                <w:rFonts w:ascii="Arial" w:hAnsi="Arial" w:cs="Arial"/>
                <w:i/>
                <w:iCs/>
              </w:rPr>
            </w:pPr>
            <w:r w:rsidRPr="00BD459B">
              <w:rPr>
                <w:rFonts w:ascii="Arial" w:hAnsi="Arial" w:cs="Arial"/>
                <w:i/>
                <w:iCs/>
              </w:rPr>
              <w:t>Lower 95%</w:t>
            </w:r>
          </w:p>
        </w:tc>
        <w:tc>
          <w:tcPr>
            <w:tcW w:w="1076" w:type="dxa"/>
            <w:tcBorders>
              <w:top w:val="single" w:sz="8" w:space="0" w:color="auto"/>
              <w:left w:val="nil"/>
              <w:bottom w:val="single" w:sz="4" w:space="0" w:color="auto"/>
              <w:right w:val="nil"/>
            </w:tcBorders>
            <w:shd w:val="clear" w:color="auto" w:fill="auto"/>
            <w:noWrap/>
            <w:vAlign w:val="bottom"/>
            <w:hideMark/>
          </w:tcPr>
          <w:p w:rsidR="00BD459B" w:rsidRPr="00BD459B" w:rsidRDefault="00BD459B" w:rsidP="00BD459B">
            <w:pPr>
              <w:jc w:val="center"/>
              <w:rPr>
                <w:rFonts w:ascii="Arial" w:hAnsi="Arial" w:cs="Arial"/>
                <w:i/>
                <w:iCs/>
              </w:rPr>
            </w:pPr>
            <w:r w:rsidRPr="00BD459B">
              <w:rPr>
                <w:rFonts w:ascii="Arial" w:hAnsi="Arial" w:cs="Arial"/>
                <w:i/>
                <w:iCs/>
              </w:rPr>
              <w:t>Upper 95%</w:t>
            </w:r>
          </w:p>
        </w:tc>
      </w:tr>
      <w:tr w:rsidR="00BD459B" w:rsidRPr="00BD459B" w:rsidTr="00BD459B">
        <w:trPr>
          <w:trHeight w:val="255"/>
        </w:trPr>
        <w:tc>
          <w:tcPr>
            <w:tcW w:w="1789" w:type="dxa"/>
            <w:tcBorders>
              <w:top w:val="nil"/>
              <w:left w:val="nil"/>
              <w:bottom w:val="nil"/>
              <w:right w:val="nil"/>
            </w:tcBorders>
            <w:shd w:val="clear" w:color="auto" w:fill="auto"/>
            <w:noWrap/>
            <w:vAlign w:val="bottom"/>
            <w:hideMark/>
          </w:tcPr>
          <w:p w:rsidR="00BD459B" w:rsidRPr="00BD459B" w:rsidRDefault="00BD459B" w:rsidP="00BD459B">
            <w:pPr>
              <w:rPr>
                <w:rFonts w:ascii="Arial" w:hAnsi="Arial" w:cs="Arial"/>
              </w:rPr>
            </w:pPr>
            <w:r w:rsidRPr="00BD459B">
              <w:rPr>
                <w:rFonts w:ascii="Arial" w:hAnsi="Arial" w:cs="Arial"/>
              </w:rPr>
              <w:t>Intercept</w:t>
            </w:r>
          </w:p>
        </w:tc>
        <w:tc>
          <w:tcPr>
            <w:tcW w:w="1127" w:type="dxa"/>
            <w:tcBorders>
              <w:top w:val="nil"/>
              <w:left w:val="nil"/>
              <w:bottom w:val="nil"/>
              <w:right w:val="nil"/>
            </w:tcBorders>
            <w:shd w:val="clear" w:color="auto" w:fill="auto"/>
            <w:noWrap/>
            <w:vAlign w:val="bottom"/>
            <w:hideMark/>
          </w:tcPr>
          <w:p w:rsidR="00BD459B" w:rsidRPr="00BD459B" w:rsidRDefault="00BD459B" w:rsidP="00BD459B">
            <w:pPr>
              <w:jc w:val="right"/>
              <w:rPr>
                <w:rFonts w:ascii="Arial" w:hAnsi="Arial" w:cs="Arial"/>
              </w:rPr>
            </w:pPr>
            <w:r w:rsidRPr="00BD459B">
              <w:rPr>
                <w:rFonts w:ascii="Arial" w:hAnsi="Arial" w:cs="Arial"/>
              </w:rPr>
              <w:t>1170.57</w:t>
            </w:r>
          </w:p>
        </w:tc>
        <w:tc>
          <w:tcPr>
            <w:tcW w:w="1336" w:type="dxa"/>
            <w:tcBorders>
              <w:top w:val="nil"/>
              <w:left w:val="nil"/>
              <w:bottom w:val="nil"/>
              <w:right w:val="nil"/>
            </w:tcBorders>
            <w:shd w:val="clear" w:color="auto" w:fill="auto"/>
            <w:noWrap/>
            <w:vAlign w:val="bottom"/>
            <w:hideMark/>
          </w:tcPr>
          <w:p w:rsidR="00BD459B" w:rsidRPr="00BD459B" w:rsidRDefault="00BD459B" w:rsidP="00BD459B">
            <w:pPr>
              <w:jc w:val="right"/>
              <w:rPr>
                <w:rFonts w:ascii="Arial" w:hAnsi="Arial" w:cs="Arial"/>
              </w:rPr>
            </w:pPr>
            <w:r w:rsidRPr="00BD459B">
              <w:rPr>
                <w:rFonts w:ascii="Arial" w:hAnsi="Arial" w:cs="Arial"/>
              </w:rPr>
              <w:t>91.07</w:t>
            </w:r>
          </w:p>
        </w:tc>
        <w:tc>
          <w:tcPr>
            <w:tcW w:w="1016" w:type="dxa"/>
            <w:tcBorders>
              <w:top w:val="nil"/>
              <w:left w:val="nil"/>
              <w:bottom w:val="nil"/>
              <w:right w:val="nil"/>
            </w:tcBorders>
            <w:shd w:val="clear" w:color="auto" w:fill="auto"/>
            <w:noWrap/>
            <w:vAlign w:val="bottom"/>
            <w:hideMark/>
          </w:tcPr>
          <w:p w:rsidR="00BD459B" w:rsidRPr="00BD459B" w:rsidRDefault="00BD459B" w:rsidP="00BD459B">
            <w:pPr>
              <w:jc w:val="right"/>
              <w:rPr>
                <w:rFonts w:ascii="Arial" w:hAnsi="Arial" w:cs="Arial"/>
              </w:rPr>
            </w:pPr>
            <w:r w:rsidRPr="00BD459B">
              <w:rPr>
                <w:rFonts w:ascii="Arial" w:hAnsi="Arial" w:cs="Arial"/>
              </w:rPr>
              <w:t>12.85</w:t>
            </w:r>
          </w:p>
        </w:tc>
        <w:tc>
          <w:tcPr>
            <w:tcW w:w="976" w:type="dxa"/>
            <w:tcBorders>
              <w:top w:val="nil"/>
              <w:left w:val="nil"/>
              <w:bottom w:val="nil"/>
              <w:right w:val="nil"/>
            </w:tcBorders>
            <w:shd w:val="clear" w:color="auto" w:fill="auto"/>
            <w:noWrap/>
            <w:vAlign w:val="bottom"/>
            <w:hideMark/>
          </w:tcPr>
          <w:p w:rsidR="00BD459B" w:rsidRPr="00BD459B" w:rsidRDefault="00BD459B" w:rsidP="00BD459B">
            <w:pPr>
              <w:jc w:val="right"/>
              <w:rPr>
                <w:rFonts w:ascii="Arial" w:hAnsi="Arial" w:cs="Arial"/>
              </w:rPr>
            </w:pPr>
            <w:r w:rsidRPr="00BD459B">
              <w:rPr>
                <w:rFonts w:ascii="Arial" w:hAnsi="Arial" w:cs="Arial"/>
              </w:rPr>
              <w:t>0.00</w:t>
            </w:r>
          </w:p>
        </w:tc>
        <w:tc>
          <w:tcPr>
            <w:tcW w:w="1296" w:type="dxa"/>
            <w:tcBorders>
              <w:top w:val="nil"/>
              <w:left w:val="nil"/>
              <w:bottom w:val="nil"/>
              <w:right w:val="nil"/>
            </w:tcBorders>
            <w:shd w:val="clear" w:color="auto" w:fill="auto"/>
            <w:noWrap/>
            <w:vAlign w:val="bottom"/>
            <w:hideMark/>
          </w:tcPr>
          <w:p w:rsidR="00BD459B" w:rsidRPr="00BD459B" w:rsidRDefault="00BD459B" w:rsidP="00BD459B">
            <w:pPr>
              <w:jc w:val="right"/>
              <w:rPr>
                <w:rFonts w:ascii="Arial" w:hAnsi="Arial" w:cs="Arial"/>
              </w:rPr>
            </w:pPr>
            <w:r w:rsidRPr="00BD459B">
              <w:rPr>
                <w:rFonts w:ascii="Arial" w:hAnsi="Arial" w:cs="Arial"/>
              </w:rPr>
              <w:t>967.66</w:t>
            </w:r>
          </w:p>
        </w:tc>
        <w:tc>
          <w:tcPr>
            <w:tcW w:w="1076" w:type="dxa"/>
            <w:tcBorders>
              <w:top w:val="nil"/>
              <w:left w:val="nil"/>
              <w:bottom w:val="nil"/>
              <w:right w:val="nil"/>
            </w:tcBorders>
            <w:shd w:val="clear" w:color="auto" w:fill="auto"/>
            <w:noWrap/>
            <w:vAlign w:val="bottom"/>
            <w:hideMark/>
          </w:tcPr>
          <w:p w:rsidR="00BD459B" w:rsidRPr="00BD459B" w:rsidRDefault="00BD459B" w:rsidP="00BD459B">
            <w:pPr>
              <w:jc w:val="right"/>
              <w:rPr>
                <w:rFonts w:ascii="Arial" w:hAnsi="Arial" w:cs="Arial"/>
              </w:rPr>
            </w:pPr>
            <w:r w:rsidRPr="00BD459B">
              <w:rPr>
                <w:rFonts w:ascii="Arial" w:hAnsi="Arial" w:cs="Arial"/>
              </w:rPr>
              <w:t>1373.48</w:t>
            </w:r>
          </w:p>
        </w:tc>
      </w:tr>
      <w:tr w:rsidR="00BD459B" w:rsidRPr="00BD459B" w:rsidTr="00BD459B">
        <w:trPr>
          <w:trHeight w:val="270"/>
        </w:trPr>
        <w:tc>
          <w:tcPr>
            <w:tcW w:w="1789" w:type="dxa"/>
            <w:tcBorders>
              <w:top w:val="nil"/>
              <w:left w:val="nil"/>
              <w:bottom w:val="single" w:sz="8" w:space="0" w:color="auto"/>
              <w:right w:val="nil"/>
            </w:tcBorders>
            <w:shd w:val="clear" w:color="auto" w:fill="auto"/>
            <w:noWrap/>
            <w:vAlign w:val="bottom"/>
            <w:hideMark/>
          </w:tcPr>
          <w:p w:rsidR="00BD459B" w:rsidRPr="00BD459B" w:rsidRDefault="00BD459B" w:rsidP="00BD459B">
            <w:pPr>
              <w:rPr>
                <w:rFonts w:ascii="Arial" w:hAnsi="Arial" w:cs="Arial"/>
              </w:rPr>
            </w:pPr>
            <w:r w:rsidRPr="00BD459B">
              <w:rPr>
                <w:rFonts w:ascii="Arial" w:hAnsi="Arial" w:cs="Arial"/>
              </w:rPr>
              <w:t>X Variable 1</w:t>
            </w:r>
          </w:p>
        </w:tc>
        <w:tc>
          <w:tcPr>
            <w:tcW w:w="1127" w:type="dxa"/>
            <w:tcBorders>
              <w:top w:val="nil"/>
              <w:left w:val="nil"/>
              <w:bottom w:val="single" w:sz="8" w:space="0" w:color="auto"/>
              <w:right w:val="nil"/>
            </w:tcBorders>
            <w:shd w:val="clear" w:color="auto" w:fill="auto"/>
            <w:noWrap/>
            <w:vAlign w:val="bottom"/>
            <w:hideMark/>
          </w:tcPr>
          <w:p w:rsidR="00BD459B" w:rsidRPr="00BD459B" w:rsidRDefault="005548BA" w:rsidP="00BD459B">
            <w:pPr>
              <w:jc w:val="right"/>
              <w:rPr>
                <w:rFonts w:ascii="Arial" w:hAnsi="Arial" w:cs="Arial"/>
              </w:rPr>
            </w:pPr>
            <w:r>
              <w:rPr>
                <w:rFonts w:ascii="Arial" w:hAnsi="Arial" w:cs="Arial"/>
              </w:rPr>
              <w:t>–</w:t>
            </w:r>
            <w:r w:rsidR="00BD459B" w:rsidRPr="00BD459B">
              <w:rPr>
                <w:rFonts w:ascii="Arial" w:hAnsi="Arial" w:cs="Arial"/>
              </w:rPr>
              <w:t>0.15</w:t>
            </w:r>
          </w:p>
        </w:tc>
        <w:tc>
          <w:tcPr>
            <w:tcW w:w="1336" w:type="dxa"/>
            <w:tcBorders>
              <w:top w:val="nil"/>
              <w:left w:val="nil"/>
              <w:bottom w:val="single" w:sz="8" w:space="0" w:color="auto"/>
              <w:right w:val="nil"/>
            </w:tcBorders>
            <w:shd w:val="clear" w:color="auto" w:fill="auto"/>
            <w:noWrap/>
            <w:vAlign w:val="bottom"/>
            <w:hideMark/>
          </w:tcPr>
          <w:p w:rsidR="00BD459B" w:rsidRPr="00BD459B" w:rsidRDefault="00BD459B" w:rsidP="00BD459B">
            <w:pPr>
              <w:jc w:val="right"/>
              <w:rPr>
                <w:rFonts w:ascii="Arial" w:hAnsi="Arial" w:cs="Arial"/>
              </w:rPr>
            </w:pPr>
            <w:r w:rsidRPr="00BD459B">
              <w:rPr>
                <w:rFonts w:ascii="Arial" w:hAnsi="Arial" w:cs="Arial"/>
              </w:rPr>
              <w:t>0.03</w:t>
            </w:r>
          </w:p>
        </w:tc>
        <w:tc>
          <w:tcPr>
            <w:tcW w:w="1016" w:type="dxa"/>
            <w:tcBorders>
              <w:top w:val="nil"/>
              <w:left w:val="nil"/>
              <w:bottom w:val="single" w:sz="8" w:space="0" w:color="auto"/>
              <w:right w:val="nil"/>
            </w:tcBorders>
            <w:shd w:val="clear" w:color="auto" w:fill="auto"/>
            <w:noWrap/>
            <w:vAlign w:val="bottom"/>
            <w:hideMark/>
          </w:tcPr>
          <w:p w:rsidR="00BD459B" w:rsidRPr="00BD459B" w:rsidRDefault="005548BA" w:rsidP="00BD459B">
            <w:pPr>
              <w:jc w:val="right"/>
              <w:rPr>
                <w:rFonts w:ascii="Arial" w:hAnsi="Arial" w:cs="Arial"/>
              </w:rPr>
            </w:pPr>
            <w:r>
              <w:rPr>
                <w:rFonts w:ascii="Arial" w:hAnsi="Arial" w:cs="Arial"/>
              </w:rPr>
              <w:t>–</w:t>
            </w:r>
            <w:r w:rsidR="00BD459B" w:rsidRPr="00BD459B">
              <w:rPr>
                <w:rFonts w:ascii="Arial" w:hAnsi="Arial" w:cs="Arial"/>
              </w:rPr>
              <w:t>5.83</w:t>
            </w:r>
          </w:p>
        </w:tc>
        <w:tc>
          <w:tcPr>
            <w:tcW w:w="976" w:type="dxa"/>
            <w:tcBorders>
              <w:top w:val="nil"/>
              <w:left w:val="nil"/>
              <w:bottom w:val="single" w:sz="8" w:space="0" w:color="auto"/>
              <w:right w:val="nil"/>
            </w:tcBorders>
            <w:shd w:val="clear" w:color="auto" w:fill="auto"/>
            <w:noWrap/>
            <w:vAlign w:val="bottom"/>
            <w:hideMark/>
          </w:tcPr>
          <w:p w:rsidR="00BD459B" w:rsidRPr="00BD459B" w:rsidRDefault="00BD459B" w:rsidP="00BD459B">
            <w:pPr>
              <w:jc w:val="right"/>
              <w:rPr>
                <w:rFonts w:ascii="Arial" w:hAnsi="Arial" w:cs="Arial"/>
              </w:rPr>
            </w:pPr>
            <w:r w:rsidRPr="00BD459B">
              <w:rPr>
                <w:rFonts w:ascii="Arial" w:hAnsi="Arial" w:cs="Arial"/>
              </w:rPr>
              <w:t>0.00</w:t>
            </w:r>
          </w:p>
        </w:tc>
        <w:tc>
          <w:tcPr>
            <w:tcW w:w="1296" w:type="dxa"/>
            <w:tcBorders>
              <w:top w:val="nil"/>
              <w:left w:val="nil"/>
              <w:bottom w:val="single" w:sz="8" w:space="0" w:color="auto"/>
              <w:right w:val="nil"/>
            </w:tcBorders>
            <w:shd w:val="clear" w:color="auto" w:fill="auto"/>
            <w:noWrap/>
            <w:vAlign w:val="bottom"/>
            <w:hideMark/>
          </w:tcPr>
          <w:p w:rsidR="00BD459B" w:rsidRPr="00BD459B" w:rsidRDefault="005548BA" w:rsidP="00BD459B">
            <w:pPr>
              <w:jc w:val="right"/>
              <w:rPr>
                <w:rFonts w:ascii="Arial" w:hAnsi="Arial" w:cs="Arial"/>
              </w:rPr>
            </w:pPr>
            <w:r>
              <w:rPr>
                <w:rFonts w:ascii="Arial" w:hAnsi="Arial" w:cs="Arial"/>
              </w:rPr>
              <w:t>–</w:t>
            </w:r>
            <w:r w:rsidR="00BD459B" w:rsidRPr="00BD459B">
              <w:rPr>
                <w:rFonts w:ascii="Arial" w:hAnsi="Arial" w:cs="Arial"/>
              </w:rPr>
              <w:t>0.21</w:t>
            </w:r>
          </w:p>
        </w:tc>
        <w:tc>
          <w:tcPr>
            <w:tcW w:w="1076" w:type="dxa"/>
            <w:tcBorders>
              <w:top w:val="nil"/>
              <w:left w:val="nil"/>
              <w:bottom w:val="single" w:sz="8" w:space="0" w:color="auto"/>
              <w:right w:val="nil"/>
            </w:tcBorders>
            <w:shd w:val="clear" w:color="auto" w:fill="auto"/>
            <w:noWrap/>
            <w:vAlign w:val="bottom"/>
            <w:hideMark/>
          </w:tcPr>
          <w:p w:rsidR="00BD459B" w:rsidRPr="00BD459B" w:rsidRDefault="005548BA" w:rsidP="00BD459B">
            <w:pPr>
              <w:jc w:val="right"/>
              <w:rPr>
                <w:rFonts w:ascii="Arial" w:hAnsi="Arial" w:cs="Arial"/>
              </w:rPr>
            </w:pPr>
            <w:r>
              <w:rPr>
                <w:rFonts w:ascii="Arial" w:hAnsi="Arial" w:cs="Arial"/>
              </w:rPr>
              <w:t>–</w:t>
            </w:r>
            <w:r w:rsidR="00BD459B" w:rsidRPr="00BD459B">
              <w:rPr>
                <w:rFonts w:ascii="Arial" w:hAnsi="Arial" w:cs="Arial"/>
              </w:rPr>
              <w:t>0.09</w:t>
            </w:r>
          </w:p>
        </w:tc>
      </w:tr>
    </w:tbl>
    <w:p w:rsidR="000A32F4" w:rsidRDefault="000A32F4" w:rsidP="001A7E73">
      <w:pPr>
        <w:tabs>
          <w:tab w:val="left" w:pos="720"/>
        </w:tabs>
        <w:jc w:val="both"/>
        <w:rPr>
          <w:sz w:val="24"/>
          <w:szCs w:val="24"/>
        </w:rPr>
      </w:pPr>
    </w:p>
    <w:p w:rsidR="000A32F4" w:rsidRDefault="000A32F4" w:rsidP="001A7E73">
      <w:pPr>
        <w:tabs>
          <w:tab w:val="left" w:pos="720"/>
        </w:tabs>
        <w:jc w:val="both"/>
        <w:rPr>
          <w:sz w:val="24"/>
          <w:szCs w:val="24"/>
        </w:rPr>
      </w:pPr>
    </w:p>
    <w:p w:rsidR="001A7E73" w:rsidRDefault="000A32F4" w:rsidP="001A7E73">
      <w:pPr>
        <w:tabs>
          <w:tab w:val="left" w:pos="720"/>
        </w:tabs>
        <w:jc w:val="both"/>
        <w:rPr>
          <w:sz w:val="24"/>
          <w:szCs w:val="24"/>
        </w:rPr>
      </w:pPr>
      <w:r>
        <w:rPr>
          <w:sz w:val="24"/>
          <w:szCs w:val="24"/>
        </w:rPr>
        <w:t xml:space="preserve">The data and regression estimate are provided in the </w:t>
      </w:r>
      <w:r w:rsidR="001A7E73">
        <w:rPr>
          <w:sz w:val="24"/>
          <w:szCs w:val="24"/>
        </w:rPr>
        <w:t>chart</w:t>
      </w:r>
      <w:r>
        <w:rPr>
          <w:sz w:val="24"/>
          <w:szCs w:val="24"/>
        </w:rPr>
        <w:t xml:space="preserve"> below:</w:t>
      </w:r>
    </w:p>
    <w:p w:rsidR="00665755" w:rsidRDefault="00665755" w:rsidP="005121F2">
      <w:pPr>
        <w:tabs>
          <w:tab w:val="left" w:pos="720"/>
        </w:tabs>
        <w:jc w:val="both"/>
        <w:rPr>
          <w:sz w:val="24"/>
        </w:rPr>
      </w:pPr>
    </w:p>
    <w:p w:rsidR="000A32F4" w:rsidRDefault="001D1B79" w:rsidP="000A32F4">
      <w:pPr>
        <w:tabs>
          <w:tab w:val="left" w:pos="720"/>
        </w:tabs>
        <w:jc w:val="center"/>
        <w:rPr>
          <w:sz w:val="24"/>
        </w:rPr>
      </w:pPr>
      <w:r>
        <w:rPr>
          <w:noProof/>
        </w:rPr>
        <w:drawing>
          <wp:inline distT="0" distB="0" distL="0" distR="0">
            <wp:extent cx="4584589" cy="2755631"/>
            <wp:effectExtent l="0" t="0" r="6985" b="6985"/>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6" cstate="print"/>
                    <a:stretch>
                      <a:fillRect/>
                    </a:stretch>
                  </pic:blipFill>
                  <pic:spPr>
                    <a:xfrm>
                      <a:off x="0" y="0"/>
                      <a:ext cx="4584589" cy="2755631"/>
                    </a:xfrm>
                    <a:prstGeom prst="rect">
                      <a:avLst/>
                    </a:prstGeom>
                  </pic:spPr>
                </pic:pic>
              </a:graphicData>
            </a:graphic>
          </wp:inline>
        </w:drawing>
      </w:r>
    </w:p>
    <w:p w:rsidR="00665755" w:rsidRDefault="00665755" w:rsidP="005121F2">
      <w:pPr>
        <w:tabs>
          <w:tab w:val="left" w:pos="720"/>
        </w:tabs>
        <w:jc w:val="both"/>
        <w:rPr>
          <w:sz w:val="24"/>
        </w:rPr>
      </w:pPr>
    </w:p>
    <w:p w:rsidR="00FB1D52" w:rsidRDefault="00FB1D52" w:rsidP="005121F2">
      <w:pPr>
        <w:tabs>
          <w:tab w:val="left" w:pos="720"/>
        </w:tabs>
        <w:jc w:val="both"/>
        <w:rPr>
          <w:sz w:val="24"/>
        </w:rPr>
      </w:pPr>
    </w:p>
    <w:p w:rsidR="005121F2" w:rsidRDefault="00AA6A70" w:rsidP="005121F2">
      <w:pPr>
        <w:tabs>
          <w:tab w:val="left" w:pos="720"/>
        </w:tabs>
        <w:jc w:val="both"/>
        <w:rPr>
          <w:sz w:val="24"/>
        </w:rPr>
      </w:pPr>
      <w:r>
        <w:rPr>
          <w:sz w:val="24"/>
        </w:rPr>
        <w:t>6</w:t>
      </w:r>
      <w:r w:rsidR="005548BA">
        <w:rPr>
          <w:sz w:val="24"/>
        </w:rPr>
        <w:t xml:space="preserve">. </w:t>
      </w:r>
      <w:r>
        <w:rPr>
          <w:sz w:val="24"/>
        </w:rPr>
        <w:t xml:space="preserve">At first glance, the regression result in </w:t>
      </w:r>
      <w:r w:rsidR="00BD459B">
        <w:rPr>
          <w:sz w:val="24"/>
        </w:rPr>
        <w:t>requirement 5 i</w:t>
      </w:r>
      <w:r>
        <w:rPr>
          <w:sz w:val="24"/>
        </w:rPr>
        <w:t xml:space="preserve">s </w:t>
      </w:r>
      <w:r w:rsidR="005121F2">
        <w:rPr>
          <w:sz w:val="24"/>
        </w:rPr>
        <w:t>surprising and economicall</w:t>
      </w:r>
      <w:r>
        <w:rPr>
          <w:sz w:val="24"/>
        </w:rPr>
        <w:t>y</w:t>
      </w:r>
      <w:r w:rsidR="005548BA">
        <w:rPr>
          <w:sz w:val="24"/>
        </w:rPr>
        <w:t xml:space="preserve"> </w:t>
      </w:r>
      <w:r>
        <w:rPr>
          <w:sz w:val="24"/>
        </w:rPr>
        <w:t>implausible</w:t>
      </w:r>
      <w:r w:rsidR="005121F2">
        <w:rPr>
          <w:sz w:val="24"/>
        </w:rPr>
        <w:t xml:space="preserve">. In the regression, the coefficient on </w:t>
      </w:r>
      <w:r>
        <w:rPr>
          <w:sz w:val="24"/>
        </w:rPr>
        <w:t xml:space="preserve">freight miles traveled has a </w:t>
      </w:r>
      <w:r w:rsidR="005121F2">
        <w:rPr>
          <w:sz w:val="24"/>
        </w:rPr>
        <w:t xml:space="preserve">negative sign. This </w:t>
      </w:r>
      <w:r w:rsidR="005121F2">
        <w:rPr>
          <w:sz w:val="24"/>
        </w:rPr>
        <w:lastRenderedPageBreak/>
        <w:t xml:space="preserve">implies that the greater the number of </w:t>
      </w:r>
      <w:r>
        <w:rPr>
          <w:sz w:val="24"/>
        </w:rPr>
        <w:t>freight miles</w:t>
      </w:r>
      <w:r w:rsidR="005121F2">
        <w:rPr>
          <w:sz w:val="24"/>
        </w:rPr>
        <w:t xml:space="preserve"> (i.e., the </w:t>
      </w:r>
      <w:r>
        <w:rPr>
          <w:sz w:val="24"/>
        </w:rPr>
        <w:t>more activity Spirit carries out)</w:t>
      </w:r>
      <w:r w:rsidR="005121F2">
        <w:rPr>
          <w:sz w:val="24"/>
        </w:rPr>
        <w:t xml:space="preserve">, the smaller </w:t>
      </w:r>
      <w:r w:rsidR="00163207">
        <w:rPr>
          <w:sz w:val="24"/>
        </w:rPr>
        <w:t>are</w:t>
      </w:r>
      <w:r w:rsidR="005121F2">
        <w:rPr>
          <w:sz w:val="24"/>
        </w:rPr>
        <w:t xml:space="preserve"> the maintenance costs; specifically, it suggests that each extra </w:t>
      </w:r>
      <w:r>
        <w:rPr>
          <w:sz w:val="24"/>
        </w:rPr>
        <w:t xml:space="preserve">freight mile reduces </w:t>
      </w:r>
      <w:r w:rsidR="005121F2">
        <w:rPr>
          <w:sz w:val="24"/>
        </w:rPr>
        <w:t>maintenance costs by $</w:t>
      </w:r>
      <w:r>
        <w:rPr>
          <w:sz w:val="24"/>
        </w:rPr>
        <w:t xml:space="preserve">0.14 (recall that all data are in thousands). </w:t>
      </w:r>
      <w:r w:rsidR="005121F2">
        <w:rPr>
          <w:sz w:val="24"/>
        </w:rPr>
        <w:t xml:space="preserve">Clearly, this estimated relationship is not economically </w:t>
      </w:r>
      <w:r>
        <w:rPr>
          <w:sz w:val="24"/>
        </w:rPr>
        <w:t>credible</w:t>
      </w:r>
      <w:r w:rsidR="005548BA">
        <w:rPr>
          <w:sz w:val="24"/>
        </w:rPr>
        <w:t xml:space="preserve">. </w:t>
      </w:r>
      <w:r w:rsidR="005121F2">
        <w:rPr>
          <w:sz w:val="24"/>
        </w:rPr>
        <w:t>However, one would think that</w:t>
      </w:r>
      <w:r>
        <w:rPr>
          <w:sz w:val="24"/>
        </w:rPr>
        <w:t xml:space="preserve"> freight miles</w:t>
      </w:r>
      <w:r w:rsidR="005121F2">
        <w:rPr>
          <w:sz w:val="24"/>
        </w:rPr>
        <w:t xml:space="preserve"> sho</w:t>
      </w:r>
      <w:r>
        <w:rPr>
          <w:sz w:val="24"/>
        </w:rPr>
        <w:t xml:space="preserve">uld have some impact on fleet </w:t>
      </w:r>
      <w:r w:rsidR="005121F2">
        <w:rPr>
          <w:sz w:val="24"/>
        </w:rPr>
        <w:t xml:space="preserve">maintenance costs. </w:t>
      </w:r>
    </w:p>
    <w:p w:rsidR="005121F2" w:rsidRDefault="005121F2" w:rsidP="005121F2">
      <w:pPr>
        <w:tabs>
          <w:tab w:val="left" w:pos="900"/>
        </w:tabs>
        <w:jc w:val="both"/>
        <w:rPr>
          <w:sz w:val="24"/>
        </w:rPr>
      </w:pPr>
    </w:p>
    <w:p w:rsidR="005121F2" w:rsidRDefault="00AA6A70" w:rsidP="005121F2">
      <w:pPr>
        <w:tabs>
          <w:tab w:val="left" w:pos="720"/>
        </w:tabs>
        <w:jc w:val="both"/>
        <w:rPr>
          <w:sz w:val="24"/>
        </w:rPr>
      </w:pPr>
      <w:r>
        <w:rPr>
          <w:sz w:val="24"/>
        </w:rPr>
        <w:t xml:space="preserve">The logic behind the estimated regression becomes clearer once one realizes that maintenance costs </w:t>
      </w:r>
      <w:r w:rsidR="00171C9A">
        <w:rPr>
          <w:sz w:val="24"/>
        </w:rPr>
        <w:t xml:space="preserve">have a </w:t>
      </w:r>
      <w:r>
        <w:rPr>
          <w:sz w:val="24"/>
        </w:rPr>
        <w:t>discretionary</w:t>
      </w:r>
      <w:r w:rsidR="00171C9A">
        <w:rPr>
          <w:sz w:val="24"/>
        </w:rPr>
        <w:t xml:space="preserve"> component to them, especially in terms of timing</w:t>
      </w:r>
      <w:r>
        <w:rPr>
          <w:sz w:val="24"/>
        </w:rPr>
        <w:t xml:space="preserve">. </w:t>
      </w:r>
      <w:r w:rsidR="001D1B79">
        <w:rPr>
          <w:sz w:val="24"/>
        </w:rPr>
        <w:t xml:space="preserve">Spirit’s peak months of work transporting agricultural products in western Canada occur in late spring and summer (the period from April through August). </w:t>
      </w:r>
      <w:r w:rsidR="00163207">
        <w:rPr>
          <w:sz w:val="24"/>
        </w:rPr>
        <w:t xml:space="preserve">It is likely that Spirit is </w:t>
      </w:r>
      <w:r w:rsidR="00171C9A">
        <w:rPr>
          <w:sz w:val="24"/>
        </w:rPr>
        <w:t>simply choosing to defer maintenance to those months when its vehicles are not in use, thereby creating a negative relationship between monthly activity and maintenance costs. The causality also goes the other way</w:t>
      </w:r>
      <w:r w:rsidR="005548BA">
        <w:rPr>
          <w:sz w:val="24"/>
        </w:rPr>
        <w:t>—</w:t>
      </w:r>
      <w:r w:rsidR="00171C9A">
        <w:rPr>
          <w:sz w:val="24"/>
        </w:rPr>
        <w:t xml:space="preserve">if vehicles are in the shop for maintenance, they are clearly not on the road generating freight miles. A third reason is that </w:t>
      </w:r>
      <w:r w:rsidR="00FB0BDA">
        <w:rPr>
          <w:sz w:val="24"/>
        </w:rPr>
        <w:t>vehicles might need to be serviced at greater frequency during the winter months because of the wear and tear that comes from driving on icy terrain and in poor weather conditions.</w:t>
      </w:r>
    </w:p>
    <w:p w:rsidR="00D33843" w:rsidRDefault="00D33843" w:rsidP="005121F2">
      <w:pPr>
        <w:tabs>
          <w:tab w:val="left" w:pos="720"/>
        </w:tabs>
        <w:jc w:val="both"/>
        <w:rPr>
          <w:sz w:val="24"/>
        </w:rPr>
      </w:pPr>
    </w:p>
    <w:p w:rsidR="005121F2" w:rsidRDefault="00FB0BDA" w:rsidP="00C75A3D">
      <w:pPr>
        <w:tabs>
          <w:tab w:val="left" w:pos="720"/>
        </w:tabs>
        <w:jc w:val="both"/>
        <w:rPr>
          <w:sz w:val="24"/>
        </w:rPr>
      </w:pPr>
      <w:r>
        <w:rPr>
          <w:sz w:val="24"/>
        </w:rPr>
        <w:t>Possible alternative specifications that would better capture the link between Spirit’s activity levels and the spending on maintenance are</w:t>
      </w:r>
      <w:r w:rsidR="00C75A3D">
        <w:rPr>
          <w:sz w:val="24"/>
        </w:rPr>
        <w:t xml:space="preserve"> to estimate the relationship using annual data over a period of several years, to look at spending on corrective rather than preventive maintenance, or to look at the relation using lags (i.e., freight miles traveled in a period against the spending on maintenance done in a subsequent period in order to service the vehicles).</w:t>
      </w:r>
    </w:p>
    <w:p w:rsidR="005121F2" w:rsidRDefault="005121F2" w:rsidP="005121F2">
      <w:pPr>
        <w:tabs>
          <w:tab w:val="left" w:pos="900"/>
        </w:tabs>
        <w:jc w:val="center"/>
        <w:rPr>
          <w:sz w:val="24"/>
        </w:rPr>
      </w:pPr>
    </w:p>
    <w:p w:rsidR="00183576" w:rsidRDefault="00183576" w:rsidP="009B68C4">
      <w:pPr>
        <w:tabs>
          <w:tab w:val="left" w:pos="810"/>
        </w:tabs>
        <w:jc w:val="both"/>
        <w:rPr>
          <w:b/>
          <w:sz w:val="28"/>
        </w:rPr>
      </w:pPr>
    </w:p>
    <w:p w:rsidR="00105E95" w:rsidRDefault="00105E95" w:rsidP="00105E95">
      <w:pPr>
        <w:tabs>
          <w:tab w:val="left" w:pos="720"/>
          <w:tab w:val="left" w:pos="2160"/>
        </w:tabs>
        <w:jc w:val="both"/>
        <w:rPr>
          <w:b/>
          <w:sz w:val="24"/>
        </w:rPr>
      </w:pPr>
      <w:proofErr w:type="gramStart"/>
      <w:r>
        <w:rPr>
          <w:b/>
          <w:sz w:val="24"/>
        </w:rPr>
        <w:t>10-3</w:t>
      </w:r>
      <w:r w:rsidR="006217CC">
        <w:rPr>
          <w:b/>
          <w:sz w:val="24"/>
        </w:rPr>
        <w:t>5</w:t>
      </w:r>
      <w:r>
        <w:rPr>
          <w:sz w:val="24"/>
        </w:rPr>
        <w:tab/>
        <w:t>(30–40 min.)</w:t>
      </w:r>
      <w:proofErr w:type="gramEnd"/>
      <w:r>
        <w:rPr>
          <w:sz w:val="24"/>
        </w:rPr>
        <w:t xml:space="preserve">  </w:t>
      </w:r>
      <w:r>
        <w:rPr>
          <w:b/>
          <w:sz w:val="24"/>
        </w:rPr>
        <w:t>Cost estimation, cumulative average-time learning curve.</w:t>
      </w:r>
    </w:p>
    <w:p w:rsidR="00105E95" w:rsidRDefault="00105E95" w:rsidP="00105E95">
      <w:pPr>
        <w:tabs>
          <w:tab w:val="left" w:pos="540"/>
        </w:tabs>
        <w:jc w:val="both"/>
        <w:rPr>
          <w:sz w:val="24"/>
        </w:rPr>
      </w:pPr>
    </w:p>
    <w:p w:rsidR="00105E95" w:rsidRDefault="00105E95" w:rsidP="00105E95">
      <w:pPr>
        <w:tabs>
          <w:tab w:val="left" w:pos="540"/>
          <w:tab w:val="right" w:pos="5040"/>
          <w:tab w:val="left" w:pos="5220"/>
        </w:tabs>
        <w:jc w:val="both"/>
        <w:rPr>
          <w:sz w:val="24"/>
          <w:u w:val="single"/>
        </w:rPr>
      </w:pPr>
      <w:r>
        <w:rPr>
          <w:sz w:val="24"/>
        </w:rPr>
        <w:t>1.</w:t>
      </w:r>
      <w:r>
        <w:rPr>
          <w:sz w:val="24"/>
        </w:rPr>
        <w:tab/>
        <w:t xml:space="preserve">Cost to produce the </w:t>
      </w:r>
      <w:r w:rsidR="005548BA">
        <w:rPr>
          <w:sz w:val="24"/>
        </w:rPr>
        <w:t xml:space="preserve">second </w:t>
      </w:r>
      <w:r>
        <w:rPr>
          <w:sz w:val="24"/>
        </w:rPr>
        <w:t xml:space="preserve">through the </w:t>
      </w:r>
      <w:r w:rsidR="005548BA">
        <w:rPr>
          <w:sz w:val="24"/>
        </w:rPr>
        <w:t xml:space="preserve">seventh </w:t>
      </w:r>
      <w:r>
        <w:rPr>
          <w:sz w:val="24"/>
        </w:rPr>
        <w:t>troop deployment boats:</w:t>
      </w:r>
    </w:p>
    <w:p w:rsidR="00105E95" w:rsidRDefault="00105E95" w:rsidP="00105E95">
      <w:pPr>
        <w:tabs>
          <w:tab w:val="right" w:pos="5040"/>
          <w:tab w:val="left" w:pos="5220"/>
        </w:tabs>
        <w:ind w:left="1080" w:hanging="360"/>
        <w:jc w:val="both"/>
        <w:rPr>
          <w:sz w:val="24"/>
        </w:rPr>
      </w:pPr>
    </w:p>
    <w:tbl>
      <w:tblPr>
        <w:tblW w:w="6498" w:type="dxa"/>
        <w:jc w:val="center"/>
        <w:tblInd w:w="98" w:type="dxa"/>
        <w:tblLook w:val="0000"/>
      </w:tblPr>
      <w:tblGrid>
        <w:gridCol w:w="5202"/>
        <w:gridCol w:w="1296"/>
      </w:tblGrid>
      <w:tr w:rsidR="00105E95" w:rsidRPr="0008579F" w:rsidTr="00BE7FB3">
        <w:trPr>
          <w:trHeight w:val="240"/>
          <w:jc w:val="center"/>
        </w:trPr>
        <w:tc>
          <w:tcPr>
            <w:tcW w:w="5202" w:type="dxa"/>
            <w:noWrap/>
            <w:vAlign w:val="bottom"/>
          </w:tcPr>
          <w:p w:rsidR="00105E95" w:rsidRPr="0008579F" w:rsidRDefault="00105E95" w:rsidP="00BE7FB3">
            <w:pPr>
              <w:rPr>
                <w:sz w:val="24"/>
                <w:szCs w:val="24"/>
              </w:rPr>
            </w:pPr>
            <w:r>
              <w:rPr>
                <w:sz w:val="24"/>
                <w:szCs w:val="24"/>
              </w:rPr>
              <w:t>Direct materials, 6</w:t>
            </w:r>
            <w:r w:rsidRPr="0008579F">
              <w:rPr>
                <w:sz w:val="24"/>
                <w:szCs w:val="24"/>
              </w:rPr>
              <w:t xml:space="preserve"> </w:t>
            </w:r>
            <w:r w:rsidRPr="0008579F">
              <w:rPr>
                <w:position w:val="-4"/>
                <w:sz w:val="24"/>
              </w:rPr>
              <w:object w:dxaOrig="180" w:dyaOrig="200">
                <v:shape id="_x0000_i1063" type="#_x0000_t75" style="width:9.45pt;height:9.45pt" o:ole="">
                  <v:imagedata r:id="rId87" o:title=""/>
                </v:shape>
                <o:OLEObject Type="Embed" ProgID="Equation.DSMT4" ShapeID="_x0000_i1063" DrawAspect="Content" ObjectID="_1457323593" r:id="rId88"/>
              </w:object>
            </w:r>
            <w:r>
              <w:rPr>
                <w:sz w:val="24"/>
                <w:szCs w:val="24"/>
              </w:rPr>
              <w:t xml:space="preserve"> $2</w:t>
            </w:r>
            <w:r w:rsidR="003A4219">
              <w:rPr>
                <w:sz w:val="24"/>
                <w:szCs w:val="24"/>
              </w:rPr>
              <w:t>01</w:t>
            </w:r>
            <w:r w:rsidRPr="0008579F">
              <w:rPr>
                <w:sz w:val="24"/>
                <w:szCs w:val="24"/>
              </w:rPr>
              <w:t>,000</w:t>
            </w:r>
          </w:p>
        </w:tc>
        <w:tc>
          <w:tcPr>
            <w:tcW w:w="1296" w:type="dxa"/>
            <w:noWrap/>
            <w:vAlign w:val="bottom"/>
          </w:tcPr>
          <w:p w:rsidR="00105E95" w:rsidRPr="0008579F" w:rsidRDefault="00105E95" w:rsidP="00BE7FB3">
            <w:pPr>
              <w:jc w:val="right"/>
              <w:rPr>
                <w:sz w:val="24"/>
                <w:szCs w:val="24"/>
              </w:rPr>
            </w:pPr>
            <w:r w:rsidRPr="0008579F">
              <w:rPr>
                <w:sz w:val="24"/>
                <w:szCs w:val="24"/>
              </w:rPr>
              <w:t>$</w:t>
            </w:r>
            <w:r>
              <w:rPr>
                <w:sz w:val="24"/>
                <w:szCs w:val="24"/>
              </w:rPr>
              <w:t>1,2</w:t>
            </w:r>
            <w:r w:rsidR="003A4219">
              <w:rPr>
                <w:sz w:val="24"/>
                <w:szCs w:val="24"/>
              </w:rPr>
              <w:t>06</w:t>
            </w:r>
            <w:r w:rsidRPr="0008579F">
              <w:rPr>
                <w:sz w:val="24"/>
                <w:szCs w:val="24"/>
              </w:rPr>
              <w:t>,000</w:t>
            </w:r>
          </w:p>
        </w:tc>
      </w:tr>
      <w:tr w:rsidR="00105E95" w:rsidRPr="0008579F" w:rsidTr="00BE7FB3">
        <w:trPr>
          <w:trHeight w:val="240"/>
          <w:jc w:val="center"/>
        </w:trPr>
        <w:tc>
          <w:tcPr>
            <w:tcW w:w="5202" w:type="dxa"/>
            <w:noWrap/>
            <w:vAlign w:val="bottom"/>
          </w:tcPr>
          <w:p w:rsidR="003A4219" w:rsidRPr="0008579F" w:rsidRDefault="00105E95" w:rsidP="006E2475">
            <w:pPr>
              <w:rPr>
                <w:sz w:val="24"/>
                <w:szCs w:val="24"/>
              </w:rPr>
            </w:pPr>
            <w:r w:rsidRPr="0008579F">
              <w:rPr>
                <w:sz w:val="24"/>
                <w:szCs w:val="24"/>
              </w:rPr>
              <w:t>Direct manufacturing labor</w:t>
            </w:r>
            <w:r>
              <w:rPr>
                <w:sz w:val="24"/>
                <w:szCs w:val="24"/>
              </w:rPr>
              <w:t xml:space="preserve"> (DML)</w:t>
            </w:r>
            <w:r w:rsidRPr="0008579F">
              <w:rPr>
                <w:sz w:val="24"/>
                <w:szCs w:val="24"/>
              </w:rPr>
              <w:t xml:space="preserve">, </w:t>
            </w:r>
            <w:r w:rsidR="003A4219">
              <w:rPr>
                <w:sz w:val="24"/>
                <w:szCs w:val="24"/>
              </w:rPr>
              <w:t>66</w:t>
            </w:r>
            <w:r>
              <w:rPr>
                <w:sz w:val="24"/>
                <w:szCs w:val="24"/>
              </w:rPr>
              <w:t>,</w:t>
            </w:r>
            <w:r w:rsidR="003A4219">
              <w:rPr>
                <w:sz w:val="24"/>
                <w:szCs w:val="24"/>
              </w:rPr>
              <w:t>060</w:t>
            </w:r>
            <w:r w:rsidRPr="00183576">
              <w:rPr>
                <w:sz w:val="24"/>
                <w:szCs w:val="24"/>
                <w:vertAlign w:val="superscript"/>
              </w:rPr>
              <w:t>1</w:t>
            </w:r>
            <w:r>
              <w:rPr>
                <w:sz w:val="24"/>
                <w:szCs w:val="24"/>
              </w:rPr>
              <w:t xml:space="preserve"> </w:t>
            </w:r>
            <w:r w:rsidRPr="0008579F">
              <w:rPr>
                <w:position w:val="-4"/>
                <w:sz w:val="24"/>
              </w:rPr>
              <w:object w:dxaOrig="180" w:dyaOrig="200">
                <v:shape id="_x0000_i1064" type="#_x0000_t75" style="width:9.45pt;height:9.45pt" o:ole="">
                  <v:imagedata r:id="rId87" o:title=""/>
                </v:shape>
                <o:OLEObject Type="Embed" ProgID="Equation.DSMT4" ShapeID="_x0000_i1064" DrawAspect="Content" ObjectID="_1457323594" r:id="rId89"/>
              </w:object>
            </w:r>
            <w:r>
              <w:rPr>
                <w:sz w:val="24"/>
                <w:szCs w:val="24"/>
              </w:rPr>
              <w:t xml:space="preserve"> $4</w:t>
            </w:r>
            <w:r w:rsidR="003A4219">
              <w:rPr>
                <w:sz w:val="24"/>
                <w:szCs w:val="24"/>
              </w:rPr>
              <w:t>3</w:t>
            </w:r>
          </w:p>
        </w:tc>
        <w:tc>
          <w:tcPr>
            <w:tcW w:w="1296" w:type="dxa"/>
            <w:noWrap/>
            <w:vAlign w:val="bottom"/>
          </w:tcPr>
          <w:p w:rsidR="00105E95" w:rsidRPr="0008579F" w:rsidRDefault="006E2475" w:rsidP="003B3354">
            <w:pPr>
              <w:jc w:val="right"/>
              <w:rPr>
                <w:sz w:val="24"/>
                <w:szCs w:val="24"/>
              </w:rPr>
            </w:pPr>
            <w:r>
              <w:rPr>
                <w:sz w:val="24"/>
                <w:szCs w:val="24"/>
              </w:rPr>
              <w:t>2,</w:t>
            </w:r>
            <w:r w:rsidR="003B3354">
              <w:rPr>
                <w:sz w:val="24"/>
                <w:szCs w:val="24"/>
              </w:rPr>
              <w:t>840,58</w:t>
            </w:r>
            <w:r w:rsidR="00105E95">
              <w:rPr>
                <w:sz w:val="24"/>
                <w:szCs w:val="24"/>
              </w:rPr>
              <w:t>0</w:t>
            </w:r>
          </w:p>
        </w:tc>
      </w:tr>
      <w:tr w:rsidR="00105E95" w:rsidRPr="0008579F" w:rsidTr="00BE7FB3">
        <w:trPr>
          <w:trHeight w:val="240"/>
          <w:jc w:val="center"/>
        </w:trPr>
        <w:tc>
          <w:tcPr>
            <w:tcW w:w="5202" w:type="dxa"/>
            <w:noWrap/>
            <w:vAlign w:val="bottom"/>
          </w:tcPr>
          <w:p w:rsidR="00105E95" w:rsidRPr="0008579F" w:rsidRDefault="00105E95" w:rsidP="006E2475">
            <w:pPr>
              <w:rPr>
                <w:sz w:val="24"/>
                <w:szCs w:val="24"/>
              </w:rPr>
            </w:pPr>
            <w:r w:rsidRPr="0008579F">
              <w:rPr>
                <w:sz w:val="24"/>
                <w:szCs w:val="24"/>
              </w:rPr>
              <w:t>Variabl</w:t>
            </w:r>
            <w:r>
              <w:rPr>
                <w:sz w:val="24"/>
                <w:szCs w:val="24"/>
              </w:rPr>
              <w:t xml:space="preserve">e manufacturing overhead, </w:t>
            </w:r>
            <w:r w:rsidR="003A4219">
              <w:rPr>
                <w:sz w:val="24"/>
                <w:szCs w:val="24"/>
              </w:rPr>
              <w:t>66,060</w:t>
            </w:r>
            <w:r w:rsidRPr="0008579F">
              <w:rPr>
                <w:sz w:val="24"/>
                <w:szCs w:val="24"/>
              </w:rPr>
              <w:t xml:space="preserve"> </w:t>
            </w:r>
            <w:r w:rsidRPr="0008579F">
              <w:rPr>
                <w:position w:val="-4"/>
                <w:sz w:val="24"/>
              </w:rPr>
              <w:object w:dxaOrig="180" w:dyaOrig="200">
                <v:shape id="_x0000_i1065" type="#_x0000_t75" style="width:9.45pt;height:9.45pt" o:ole="">
                  <v:imagedata r:id="rId87" o:title=""/>
                </v:shape>
                <o:OLEObject Type="Embed" ProgID="Equation.DSMT4" ShapeID="_x0000_i1065" DrawAspect="Content" ObjectID="_1457323595" r:id="rId90"/>
              </w:object>
            </w:r>
            <w:r>
              <w:rPr>
                <w:sz w:val="24"/>
                <w:szCs w:val="24"/>
              </w:rPr>
              <w:t xml:space="preserve"> $2</w:t>
            </w:r>
            <w:r w:rsidR="003A4219">
              <w:rPr>
                <w:sz w:val="24"/>
                <w:szCs w:val="24"/>
              </w:rPr>
              <w:t>4</w:t>
            </w:r>
          </w:p>
        </w:tc>
        <w:tc>
          <w:tcPr>
            <w:tcW w:w="1296" w:type="dxa"/>
            <w:noWrap/>
            <w:vAlign w:val="bottom"/>
          </w:tcPr>
          <w:p w:rsidR="00105E95" w:rsidRPr="0008579F" w:rsidRDefault="00105E95" w:rsidP="006E2475">
            <w:pPr>
              <w:jc w:val="right"/>
              <w:rPr>
                <w:sz w:val="24"/>
                <w:szCs w:val="24"/>
              </w:rPr>
            </w:pPr>
            <w:r>
              <w:rPr>
                <w:sz w:val="24"/>
                <w:szCs w:val="24"/>
              </w:rPr>
              <w:t>1,</w:t>
            </w:r>
            <w:r w:rsidR="003B3354">
              <w:rPr>
                <w:sz w:val="24"/>
                <w:szCs w:val="24"/>
              </w:rPr>
              <w:t>585</w:t>
            </w:r>
            <w:r>
              <w:rPr>
                <w:sz w:val="24"/>
                <w:szCs w:val="24"/>
              </w:rPr>
              <w:t>,</w:t>
            </w:r>
            <w:r w:rsidR="003B3354">
              <w:rPr>
                <w:sz w:val="24"/>
                <w:szCs w:val="24"/>
              </w:rPr>
              <w:t>440</w:t>
            </w:r>
          </w:p>
        </w:tc>
      </w:tr>
      <w:tr w:rsidR="00105E95" w:rsidRPr="0008579F" w:rsidTr="00BE7FB3">
        <w:trPr>
          <w:trHeight w:val="240"/>
          <w:jc w:val="center"/>
        </w:trPr>
        <w:tc>
          <w:tcPr>
            <w:tcW w:w="5202" w:type="dxa"/>
            <w:noWrap/>
            <w:vAlign w:val="bottom"/>
          </w:tcPr>
          <w:p w:rsidR="00105E95" w:rsidRPr="0008579F" w:rsidRDefault="00105E95" w:rsidP="003A4219">
            <w:pPr>
              <w:rPr>
                <w:sz w:val="24"/>
                <w:szCs w:val="24"/>
              </w:rPr>
            </w:pPr>
            <w:r>
              <w:rPr>
                <w:sz w:val="24"/>
                <w:szCs w:val="24"/>
              </w:rPr>
              <w:t xml:space="preserve">Other manufacturing overhead, </w:t>
            </w:r>
            <w:r w:rsidR="003A4219">
              <w:rPr>
                <w:sz w:val="24"/>
                <w:szCs w:val="24"/>
              </w:rPr>
              <w:t>15</w:t>
            </w:r>
            <w:r w:rsidRPr="0008579F">
              <w:rPr>
                <w:sz w:val="24"/>
                <w:szCs w:val="24"/>
              </w:rPr>
              <w:t>% of DML</w:t>
            </w:r>
            <w:r>
              <w:rPr>
                <w:sz w:val="24"/>
                <w:szCs w:val="24"/>
              </w:rPr>
              <w:t xml:space="preserve"> costs</w:t>
            </w:r>
          </w:p>
        </w:tc>
        <w:tc>
          <w:tcPr>
            <w:tcW w:w="1296" w:type="dxa"/>
            <w:noWrap/>
            <w:vAlign w:val="bottom"/>
          </w:tcPr>
          <w:p w:rsidR="00105E95" w:rsidRPr="00ED5693" w:rsidRDefault="003B3354" w:rsidP="00BE7FB3">
            <w:pPr>
              <w:jc w:val="right"/>
              <w:rPr>
                <w:sz w:val="24"/>
                <w:szCs w:val="24"/>
                <w:u w:val="single"/>
              </w:rPr>
            </w:pPr>
            <w:r>
              <w:rPr>
                <w:sz w:val="24"/>
                <w:szCs w:val="24"/>
                <w:u w:val="single"/>
              </w:rPr>
              <w:t xml:space="preserve">     426</w:t>
            </w:r>
            <w:r w:rsidR="00105E95">
              <w:rPr>
                <w:sz w:val="24"/>
                <w:szCs w:val="24"/>
                <w:u w:val="single"/>
              </w:rPr>
              <w:t>,</w:t>
            </w:r>
            <w:r>
              <w:rPr>
                <w:sz w:val="24"/>
                <w:szCs w:val="24"/>
                <w:u w:val="single"/>
              </w:rPr>
              <w:t>087</w:t>
            </w:r>
          </w:p>
        </w:tc>
      </w:tr>
      <w:tr w:rsidR="00105E95" w:rsidRPr="0008579F" w:rsidTr="00BE7FB3">
        <w:trPr>
          <w:trHeight w:val="255"/>
          <w:jc w:val="center"/>
        </w:trPr>
        <w:tc>
          <w:tcPr>
            <w:tcW w:w="5202" w:type="dxa"/>
            <w:noWrap/>
            <w:vAlign w:val="bottom"/>
          </w:tcPr>
          <w:p w:rsidR="00105E95" w:rsidRPr="0008579F" w:rsidRDefault="00105E95" w:rsidP="00BE7FB3">
            <w:pPr>
              <w:rPr>
                <w:sz w:val="24"/>
                <w:szCs w:val="24"/>
              </w:rPr>
            </w:pPr>
            <w:r w:rsidRPr="0008579F">
              <w:rPr>
                <w:sz w:val="24"/>
                <w:szCs w:val="24"/>
              </w:rPr>
              <w:t>Total costs</w:t>
            </w:r>
          </w:p>
        </w:tc>
        <w:tc>
          <w:tcPr>
            <w:tcW w:w="1296" w:type="dxa"/>
            <w:noWrap/>
            <w:vAlign w:val="bottom"/>
          </w:tcPr>
          <w:p w:rsidR="00105E95" w:rsidRPr="00ED5693" w:rsidRDefault="003B3354" w:rsidP="006E2475">
            <w:pPr>
              <w:jc w:val="right"/>
              <w:rPr>
                <w:sz w:val="24"/>
                <w:szCs w:val="24"/>
                <w:u w:val="double"/>
              </w:rPr>
            </w:pPr>
            <w:r>
              <w:rPr>
                <w:sz w:val="24"/>
                <w:szCs w:val="24"/>
                <w:u w:val="double"/>
              </w:rPr>
              <w:t>$6</w:t>
            </w:r>
            <w:r w:rsidR="00105E95">
              <w:rPr>
                <w:sz w:val="24"/>
                <w:szCs w:val="24"/>
                <w:u w:val="double"/>
              </w:rPr>
              <w:t>,</w:t>
            </w:r>
            <w:r>
              <w:rPr>
                <w:sz w:val="24"/>
                <w:szCs w:val="24"/>
                <w:u w:val="double"/>
              </w:rPr>
              <w:t>058</w:t>
            </w:r>
            <w:r w:rsidR="00105E95">
              <w:rPr>
                <w:sz w:val="24"/>
                <w:szCs w:val="24"/>
                <w:u w:val="double"/>
              </w:rPr>
              <w:t>,</w:t>
            </w:r>
            <w:r>
              <w:rPr>
                <w:sz w:val="24"/>
                <w:szCs w:val="24"/>
                <w:u w:val="double"/>
              </w:rPr>
              <w:t>107</w:t>
            </w:r>
          </w:p>
        </w:tc>
      </w:tr>
    </w:tbl>
    <w:p w:rsidR="00105E95" w:rsidRDefault="00105E95" w:rsidP="00105E95">
      <w:pPr>
        <w:tabs>
          <w:tab w:val="right" w:pos="6480"/>
        </w:tabs>
        <w:ind w:left="1080" w:hanging="360"/>
        <w:jc w:val="both"/>
        <w:rPr>
          <w:sz w:val="24"/>
        </w:rPr>
      </w:pPr>
    </w:p>
    <w:p w:rsidR="00105E95" w:rsidRPr="007A1484" w:rsidRDefault="00105E95" w:rsidP="00105E95">
      <w:pPr>
        <w:tabs>
          <w:tab w:val="right" w:pos="6480"/>
        </w:tabs>
        <w:jc w:val="both"/>
        <w:rPr>
          <w:sz w:val="22"/>
          <w:szCs w:val="22"/>
        </w:rPr>
      </w:pPr>
      <w:r w:rsidRPr="00183576">
        <w:rPr>
          <w:sz w:val="24"/>
          <w:szCs w:val="24"/>
          <w:vertAlign w:val="superscript"/>
        </w:rPr>
        <w:t>1</w:t>
      </w:r>
      <w:r w:rsidRPr="000D145C">
        <w:rPr>
          <w:sz w:val="22"/>
          <w:szCs w:val="22"/>
        </w:rPr>
        <w:t>The direct manufacturing labor-hou</w:t>
      </w:r>
      <w:r>
        <w:rPr>
          <w:sz w:val="22"/>
          <w:szCs w:val="22"/>
        </w:rPr>
        <w:t>rs to produce the second to seven</w:t>
      </w:r>
      <w:r w:rsidRPr="000D145C">
        <w:rPr>
          <w:sz w:val="22"/>
          <w:szCs w:val="22"/>
        </w:rPr>
        <w:t>th boats can be calculated in several ways, given the assumption of a cumulative a</w:t>
      </w:r>
      <w:r>
        <w:rPr>
          <w:sz w:val="22"/>
          <w:szCs w:val="22"/>
        </w:rPr>
        <w:t>verage-time learning curve of 90</w:t>
      </w:r>
      <w:r w:rsidR="005548BA">
        <w:rPr>
          <w:sz w:val="22"/>
          <w:szCs w:val="22"/>
        </w:rPr>
        <w:t xml:space="preserve"> percent</w:t>
      </w:r>
      <w:r w:rsidR="005548BA" w:rsidRPr="000D145C">
        <w:rPr>
          <w:sz w:val="22"/>
          <w:szCs w:val="22"/>
        </w:rPr>
        <w:t>:</w:t>
      </w:r>
    </w:p>
    <w:p w:rsidR="00105E95" w:rsidRPr="007A1484" w:rsidRDefault="00105E95" w:rsidP="00105E95">
      <w:pPr>
        <w:jc w:val="both"/>
        <w:rPr>
          <w:sz w:val="22"/>
          <w:szCs w:val="22"/>
        </w:rPr>
      </w:pPr>
    </w:p>
    <w:p w:rsidR="00105E95" w:rsidRPr="007A1484" w:rsidRDefault="005548BA" w:rsidP="000D1EFC">
      <w:pPr>
        <w:keepNext/>
        <w:jc w:val="both"/>
        <w:rPr>
          <w:sz w:val="22"/>
          <w:szCs w:val="22"/>
        </w:rPr>
      </w:pPr>
      <w:r>
        <w:rPr>
          <w:sz w:val="22"/>
          <w:szCs w:val="22"/>
        </w:rPr>
        <w:lastRenderedPageBreak/>
        <w:t xml:space="preserve">  </w:t>
      </w:r>
      <w:r w:rsidR="00105E95" w:rsidRPr="000D145C">
        <w:rPr>
          <w:sz w:val="22"/>
          <w:szCs w:val="22"/>
        </w:rPr>
        <w:t>Use of table format:</w:t>
      </w:r>
    </w:p>
    <w:tbl>
      <w:tblPr>
        <w:tblW w:w="9288" w:type="dxa"/>
        <w:jc w:val="center"/>
        <w:tblLook w:val="01E0"/>
      </w:tblPr>
      <w:tblGrid>
        <w:gridCol w:w="2191"/>
        <w:gridCol w:w="2057"/>
        <w:gridCol w:w="2250"/>
        <w:gridCol w:w="2790"/>
      </w:tblGrid>
      <w:tr w:rsidR="00105E95" w:rsidRPr="007A1484" w:rsidTr="00BE7FB3">
        <w:trPr>
          <w:jc w:val="center"/>
        </w:trPr>
        <w:tc>
          <w:tcPr>
            <w:tcW w:w="2191" w:type="dxa"/>
          </w:tcPr>
          <w:p w:rsidR="00105E95" w:rsidRPr="00971824" w:rsidRDefault="00105E95" w:rsidP="000D1EFC">
            <w:pPr>
              <w:keepNext/>
              <w:jc w:val="center"/>
              <w:rPr>
                <w:b/>
                <w:sz w:val="22"/>
                <w:szCs w:val="22"/>
              </w:rPr>
            </w:pPr>
          </w:p>
        </w:tc>
        <w:tc>
          <w:tcPr>
            <w:tcW w:w="4307" w:type="dxa"/>
            <w:gridSpan w:val="2"/>
          </w:tcPr>
          <w:p w:rsidR="00105E95" w:rsidRPr="00971824" w:rsidRDefault="00105E95" w:rsidP="000D1EFC">
            <w:pPr>
              <w:keepNext/>
              <w:jc w:val="center"/>
              <w:rPr>
                <w:b/>
                <w:sz w:val="22"/>
                <w:szCs w:val="22"/>
              </w:rPr>
            </w:pPr>
            <w:r w:rsidRPr="00971824">
              <w:rPr>
                <w:b/>
                <w:sz w:val="22"/>
                <w:szCs w:val="22"/>
              </w:rPr>
              <w:t>90% Learning Curve</w:t>
            </w:r>
          </w:p>
        </w:tc>
        <w:tc>
          <w:tcPr>
            <w:tcW w:w="2790" w:type="dxa"/>
          </w:tcPr>
          <w:p w:rsidR="00105E95" w:rsidRPr="00971824" w:rsidRDefault="00105E95" w:rsidP="000D1EFC">
            <w:pPr>
              <w:keepNext/>
              <w:jc w:val="center"/>
              <w:rPr>
                <w:b/>
                <w:sz w:val="22"/>
                <w:szCs w:val="22"/>
              </w:rPr>
            </w:pPr>
          </w:p>
        </w:tc>
      </w:tr>
      <w:tr w:rsidR="00105E95" w:rsidRPr="007A1484" w:rsidTr="005548BA">
        <w:trPr>
          <w:jc w:val="center"/>
        </w:trPr>
        <w:tc>
          <w:tcPr>
            <w:tcW w:w="2191" w:type="dxa"/>
            <w:tcBorders>
              <w:bottom w:val="single" w:sz="4" w:space="0" w:color="auto"/>
            </w:tcBorders>
          </w:tcPr>
          <w:p w:rsidR="00105E95" w:rsidRPr="00971824" w:rsidRDefault="00105E95" w:rsidP="000D1EFC">
            <w:pPr>
              <w:keepNext/>
              <w:jc w:val="center"/>
              <w:rPr>
                <w:b/>
                <w:sz w:val="22"/>
                <w:szCs w:val="22"/>
              </w:rPr>
            </w:pPr>
            <w:r w:rsidRPr="00971824">
              <w:rPr>
                <w:b/>
                <w:sz w:val="22"/>
                <w:szCs w:val="22"/>
              </w:rPr>
              <w:t xml:space="preserve">Cumulative </w:t>
            </w:r>
          </w:p>
          <w:p w:rsidR="00105E95" w:rsidRPr="00971824" w:rsidRDefault="00105E95" w:rsidP="000D1EFC">
            <w:pPr>
              <w:keepNext/>
              <w:jc w:val="center"/>
              <w:rPr>
                <w:b/>
                <w:sz w:val="22"/>
                <w:szCs w:val="22"/>
              </w:rPr>
            </w:pPr>
            <w:r w:rsidRPr="00971824">
              <w:rPr>
                <w:b/>
                <w:sz w:val="22"/>
                <w:szCs w:val="22"/>
              </w:rPr>
              <w:t>Number of Units (</w:t>
            </w:r>
            <w:r w:rsidRPr="00971824">
              <w:rPr>
                <w:b/>
                <w:i/>
                <w:sz w:val="22"/>
                <w:szCs w:val="22"/>
              </w:rPr>
              <w:t>X</w:t>
            </w:r>
            <w:r w:rsidRPr="00971824">
              <w:rPr>
                <w:b/>
                <w:sz w:val="22"/>
                <w:szCs w:val="22"/>
              </w:rPr>
              <w:t xml:space="preserve">) </w:t>
            </w:r>
          </w:p>
          <w:p w:rsidR="00105E95" w:rsidRPr="00971824" w:rsidRDefault="00105E95" w:rsidP="000D1EFC">
            <w:pPr>
              <w:keepNext/>
              <w:jc w:val="center"/>
              <w:rPr>
                <w:b/>
                <w:sz w:val="22"/>
                <w:szCs w:val="22"/>
              </w:rPr>
            </w:pPr>
            <w:r w:rsidRPr="00971824">
              <w:rPr>
                <w:b/>
                <w:sz w:val="22"/>
                <w:szCs w:val="22"/>
              </w:rPr>
              <w:t>(1)</w:t>
            </w:r>
          </w:p>
        </w:tc>
        <w:tc>
          <w:tcPr>
            <w:tcW w:w="4307" w:type="dxa"/>
            <w:gridSpan w:val="2"/>
            <w:tcBorders>
              <w:bottom w:val="single" w:sz="4" w:space="0" w:color="auto"/>
            </w:tcBorders>
            <w:vAlign w:val="bottom"/>
          </w:tcPr>
          <w:p w:rsidR="00105E95" w:rsidRPr="00971824" w:rsidRDefault="00105E95" w:rsidP="000D1EFC">
            <w:pPr>
              <w:keepNext/>
              <w:jc w:val="center"/>
              <w:rPr>
                <w:b/>
                <w:sz w:val="22"/>
                <w:szCs w:val="22"/>
              </w:rPr>
            </w:pPr>
            <w:r w:rsidRPr="00971824">
              <w:rPr>
                <w:b/>
                <w:sz w:val="22"/>
                <w:szCs w:val="22"/>
              </w:rPr>
              <w:t>Cumulative</w:t>
            </w:r>
          </w:p>
          <w:p w:rsidR="00105E95" w:rsidRPr="00971824" w:rsidRDefault="00105E95" w:rsidP="000D1EFC">
            <w:pPr>
              <w:keepNext/>
              <w:jc w:val="center"/>
              <w:rPr>
                <w:b/>
                <w:sz w:val="22"/>
                <w:szCs w:val="22"/>
              </w:rPr>
            </w:pPr>
            <w:r w:rsidRPr="00971824">
              <w:rPr>
                <w:b/>
                <w:sz w:val="22"/>
                <w:szCs w:val="22"/>
              </w:rPr>
              <w:t>Average Time per Unit (</w:t>
            </w:r>
            <w:r w:rsidRPr="00971824">
              <w:rPr>
                <w:b/>
                <w:i/>
                <w:sz w:val="22"/>
                <w:szCs w:val="22"/>
              </w:rPr>
              <w:t>y</w:t>
            </w:r>
            <w:r w:rsidRPr="00971824">
              <w:rPr>
                <w:b/>
                <w:sz w:val="22"/>
                <w:szCs w:val="22"/>
              </w:rPr>
              <w:t>): Labor Hours</w:t>
            </w:r>
          </w:p>
          <w:p w:rsidR="00105E95" w:rsidRPr="00971824" w:rsidRDefault="00105E95" w:rsidP="000D1EFC">
            <w:pPr>
              <w:keepNext/>
              <w:jc w:val="center"/>
              <w:rPr>
                <w:b/>
                <w:sz w:val="22"/>
                <w:szCs w:val="22"/>
              </w:rPr>
            </w:pPr>
            <w:r w:rsidRPr="00971824">
              <w:rPr>
                <w:b/>
                <w:sz w:val="22"/>
                <w:szCs w:val="22"/>
              </w:rPr>
              <w:t>(2)</w:t>
            </w:r>
          </w:p>
        </w:tc>
        <w:tc>
          <w:tcPr>
            <w:tcW w:w="2790" w:type="dxa"/>
            <w:tcBorders>
              <w:bottom w:val="single" w:sz="4" w:space="0" w:color="auto"/>
            </w:tcBorders>
            <w:vAlign w:val="bottom"/>
          </w:tcPr>
          <w:p w:rsidR="00105E95" w:rsidRPr="00971824" w:rsidRDefault="00105E95" w:rsidP="000D1EFC">
            <w:pPr>
              <w:keepNext/>
              <w:jc w:val="center"/>
              <w:rPr>
                <w:b/>
                <w:sz w:val="22"/>
                <w:szCs w:val="22"/>
              </w:rPr>
            </w:pPr>
            <w:r w:rsidRPr="00971824">
              <w:rPr>
                <w:b/>
                <w:sz w:val="22"/>
                <w:szCs w:val="22"/>
              </w:rPr>
              <w:t>Cumulative Total Time: Labor-Hours</w:t>
            </w:r>
          </w:p>
          <w:p w:rsidR="00105E95" w:rsidRPr="00971824" w:rsidRDefault="00105E95" w:rsidP="000D1EFC">
            <w:pPr>
              <w:keepNext/>
              <w:jc w:val="center"/>
              <w:rPr>
                <w:b/>
                <w:sz w:val="22"/>
                <w:szCs w:val="22"/>
              </w:rPr>
            </w:pPr>
            <w:r w:rsidRPr="00971824">
              <w:rPr>
                <w:b/>
                <w:sz w:val="22"/>
                <w:szCs w:val="22"/>
              </w:rPr>
              <w:t xml:space="preserve">(3) = (1) </w:t>
            </w:r>
            <w:r w:rsidRPr="00971824">
              <w:rPr>
                <w:b/>
                <w:position w:val="-4"/>
                <w:sz w:val="22"/>
                <w:szCs w:val="22"/>
              </w:rPr>
              <w:object w:dxaOrig="180" w:dyaOrig="200">
                <v:shape id="_x0000_i1066" type="#_x0000_t75" style="width:9.45pt;height:9.45pt" o:ole="">
                  <v:imagedata r:id="rId91" o:title=""/>
                </v:shape>
                <o:OLEObject Type="Embed" ProgID="Equation.DSMT4" ShapeID="_x0000_i1066" DrawAspect="Content" ObjectID="_1457323596" r:id="rId92"/>
              </w:object>
            </w:r>
            <w:r w:rsidRPr="00971824">
              <w:rPr>
                <w:b/>
                <w:sz w:val="22"/>
                <w:szCs w:val="22"/>
              </w:rPr>
              <w:t>(2)</w:t>
            </w:r>
          </w:p>
        </w:tc>
      </w:tr>
      <w:tr w:rsidR="00105E95" w:rsidRPr="007A1484" w:rsidTr="00C14046">
        <w:trPr>
          <w:trHeight w:val="332"/>
          <w:jc w:val="center"/>
        </w:trPr>
        <w:tc>
          <w:tcPr>
            <w:tcW w:w="2191" w:type="dxa"/>
            <w:tcBorders>
              <w:top w:val="single" w:sz="4" w:space="0" w:color="auto"/>
            </w:tcBorders>
          </w:tcPr>
          <w:p w:rsidR="00105E95" w:rsidRPr="00971824" w:rsidRDefault="00105E95" w:rsidP="000D1EFC">
            <w:pPr>
              <w:keepNext/>
              <w:spacing w:line="360" w:lineRule="auto"/>
              <w:jc w:val="center"/>
              <w:rPr>
                <w:sz w:val="22"/>
                <w:szCs w:val="22"/>
              </w:rPr>
            </w:pPr>
            <w:r w:rsidRPr="00971824">
              <w:rPr>
                <w:sz w:val="22"/>
                <w:szCs w:val="22"/>
              </w:rPr>
              <w:t>1</w:t>
            </w:r>
          </w:p>
        </w:tc>
        <w:tc>
          <w:tcPr>
            <w:tcW w:w="2057" w:type="dxa"/>
            <w:tcBorders>
              <w:top w:val="single" w:sz="4" w:space="0" w:color="auto"/>
            </w:tcBorders>
          </w:tcPr>
          <w:p w:rsidR="00105E95" w:rsidRPr="00971824" w:rsidRDefault="003B3354" w:rsidP="000D1EFC">
            <w:pPr>
              <w:keepNext/>
              <w:spacing w:line="360" w:lineRule="auto"/>
              <w:jc w:val="center"/>
              <w:rPr>
                <w:sz w:val="22"/>
                <w:szCs w:val="22"/>
              </w:rPr>
            </w:pPr>
            <w:r>
              <w:rPr>
                <w:sz w:val="22"/>
                <w:szCs w:val="22"/>
              </w:rPr>
              <w:t>15,7</w:t>
            </w:r>
            <w:r w:rsidR="00105E95" w:rsidRPr="00971824">
              <w:rPr>
                <w:sz w:val="22"/>
                <w:szCs w:val="22"/>
              </w:rPr>
              <w:t>00</w:t>
            </w:r>
          </w:p>
        </w:tc>
        <w:tc>
          <w:tcPr>
            <w:tcW w:w="2250" w:type="dxa"/>
            <w:tcBorders>
              <w:top w:val="single" w:sz="4" w:space="0" w:color="auto"/>
            </w:tcBorders>
          </w:tcPr>
          <w:p w:rsidR="00105E95" w:rsidRPr="00971824" w:rsidRDefault="00105E95" w:rsidP="000D1EFC">
            <w:pPr>
              <w:keepNext/>
              <w:spacing w:line="360" w:lineRule="auto"/>
              <w:jc w:val="both"/>
              <w:rPr>
                <w:sz w:val="22"/>
                <w:szCs w:val="22"/>
              </w:rPr>
            </w:pPr>
          </w:p>
        </w:tc>
        <w:tc>
          <w:tcPr>
            <w:tcW w:w="2790" w:type="dxa"/>
            <w:tcBorders>
              <w:top w:val="single" w:sz="4" w:space="0" w:color="auto"/>
            </w:tcBorders>
          </w:tcPr>
          <w:p w:rsidR="00105E95" w:rsidRPr="00971824" w:rsidRDefault="00B43A36" w:rsidP="000D1EFC">
            <w:pPr>
              <w:keepNext/>
              <w:spacing w:line="360" w:lineRule="auto"/>
              <w:jc w:val="center"/>
              <w:rPr>
                <w:sz w:val="22"/>
                <w:szCs w:val="22"/>
              </w:rPr>
            </w:pPr>
            <w:r>
              <w:rPr>
                <w:sz w:val="22"/>
                <w:szCs w:val="22"/>
              </w:rPr>
              <w:t>15,7</w:t>
            </w:r>
            <w:r w:rsidR="00105E95" w:rsidRPr="00971824">
              <w:rPr>
                <w:sz w:val="22"/>
                <w:szCs w:val="22"/>
              </w:rPr>
              <w:t>00</w:t>
            </w:r>
          </w:p>
        </w:tc>
      </w:tr>
      <w:tr w:rsidR="00105E95" w:rsidRPr="007A1484" w:rsidTr="00BE7FB3">
        <w:trPr>
          <w:jc w:val="center"/>
        </w:trPr>
        <w:tc>
          <w:tcPr>
            <w:tcW w:w="2191" w:type="dxa"/>
          </w:tcPr>
          <w:p w:rsidR="00105E95" w:rsidRPr="00971824" w:rsidRDefault="00105E95" w:rsidP="000D1EFC">
            <w:pPr>
              <w:keepNext/>
              <w:spacing w:line="360" w:lineRule="auto"/>
              <w:jc w:val="center"/>
              <w:rPr>
                <w:sz w:val="22"/>
                <w:szCs w:val="22"/>
              </w:rPr>
            </w:pPr>
            <w:r w:rsidRPr="00971824">
              <w:rPr>
                <w:sz w:val="22"/>
                <w:szCs w:val="22"/>
              </w:rPr>
              <w:t>2</w:t>
            </w:r>
          </w:p>
        </w:tc>
        <w:tc>
          <w:tcPr>
            <w:tcW w:w="2057" w:type="dxa"/>
          </w:tcPr>
          <w:p w:rsidR="00105E95" w:rsidRPr="00971824" w:rsidRDefault="003B3354" w:rsidP="000D1EFC">
            <w:pPr>
              <w:keepNext/>
              <w:spacing w:line="360" w:lineRule="auto"/>
              <w:jc w:val="center"/>
              <w:rPr>
                <w:sz w:val="22"/>
                <w:szCs w:val="22"/>
              </w:rPr>
            </w:pPr>
            <w:r>
              <w:rPr>
                <w:sz w:val="22"/>
                <w:szCs w:val="22"/>
              </w:rPr>
              <w:t>14,13</w:t>
            </w:r>
            <w:r w:rsidR="00105E95" w:rsidRPr="00971824">
              <w:rPr>
                <w:sz w:val="22"/>
                <w:szCs w:val="22"/>
              </w:rPr>
              <w:t>0</w:t>
            </w:r>
          </w:p>
        </w:tc>
        <w:tc>
          <w:tcPr>
            <w:tcW w:w="2250" w:type="dxa"/>
          </w:tcPr>
          <w:p w:rsidR="00105E95" w:rsidRPr="00971824" w:rsidRDefault="003B3354" w:rsidP="000D1EFC">
            <w:pPr>
              <w:keepNext/>
              <w:spacing w:line="360" w:lineRule="auto"/>
              <w:jc w:val="both"/>
              <w:rPr>
                <w:sz w:val="22"/>
                <w:szCs w:val="22"/>
              </w:rPr>
            </w:pPr>
            <w:r>
              <w:rPr>
                <w:sz w:val="22"/>
                <w:szCs w:val="22"/>
              </w:rPr>
              <w:t xml:space="preserve"> = (15,7</w:t>
            </w:r>
            <w:r w:rsidR="00105E95" w:rsidRPr="00971824">
              <w:rPr>
                <w:sz w:val="22"/>
                <w:szCs w:val="22"/>
              </w:rPr>
              <w:t xml:space="preserve">00 </w:t>
            </w:r>
            <w:r w:rsidR="00105E95" w:rsidRPr="00971824">
              <w:rPr>
                <w:position w:val="-4"/>
                <w:sz w:val="22"/>
                <w:szCs w:val="22"/>
              </w:rPr>
              <w:object w:dxaOrig="180" w:dyaOrig="200">
                <v:shape id="_x0000_i1067" type="#_x0000_t75" style="width:9.45pt;height:9.45pt" o:ole="">
                  <v:imagedata r:id="rId93" o:title=""/>
                </v:shape>
                <o:OLEObject Type="Embed" ProgID="Equation.DSMT4" ShapeID="_x0000_i1067" DrawAspect="Content" ObjectID="_1457323597" r:id="rId94"/>
              </w:object>
            </w:r>
            <w:r w:rsidR="00105E95" w:rsidRPr="00971824">
              <w:rPr>
                <w:sz w:val="22"/>
                <w:szCs w:val="22"/>
              </w:rPr>
              <w:t xml:space="preserve"> 0.90)</w:t>
            </w:r>
          </w:p>
        </w:tc>
        <w:tc>
          <w:tcPr>
            <w:tcW w:w="2790" w:type="dxa"/>
          </w:tcPr>
          <w:p w:rsidR="00105E95" w:rsidRPr="00971824" w:rsidRDefault="00D07294" w:rsidP="000D1EFC">
            <w:pPr>
              <w:keepNext/>
              <w:jc w:val="center"/>
              <w:rPr>
                <w:sz w:val="22"/>
                <w:szCs w:val="22"/>
              </w:rPr>
            </w:pPr>
            <w:r>
              <w:rPr>
                <w:sz w:val="22"/>
                <w:szCs w:val="22"/>
              </w:rPr>
              <w:t>29,830</w:t>
            </w:r>
          </w:p>
        </w:tc>
      </w:tr>
      <w:tr w:rsidR="00105E95" w:rsidRPr="007A1484" w:rsidTr="00BE7FB3">
        <w:trPr>
          <w:jc w:val="center"/>
        </w:trPr>
        <w:tc>
          <w:tcPr>
            <w:tcW w:w="2191" w:type="dxa"/>
          </w:tcPr>
          <w:p w:rsidR="00105E95" w:rsidRPr="00971824" w:rsidRDefault="00105E95" w:rsidP="000D1EFC">
            <w:pPr>
              <w:keepNext/>
              <w:jc w:val="center"/>
              <w:rPr>
                <w:sz w:val="22"/>
                <w:szCs w:val="22"/>
              </w:rPr>
            </w:pPr>
            <w:r w:rsidRPr="00971824">
              <w:rPr>
                <w:sz w:val="22"/>
                <w:szCs w:val="22"/>
              </w:rPr>
              <w:t>3</w:t>
            </w:r>
          </w:p>
        </w:tc>
        <w:tc>
          <w:tcPr>
            <w:tcW w:w="2057" w:type="dxa"/>
          </w:tcPr>
          <w:p w:rsidR="00105E95" w:rsidRPr="00971824" w:rsidRDefault="003B3354" w:rsidP="000D1EFC">
            <w:pPr>
              <w:keepNext/>
              <w:jc w:val="center"/>
              <w:rPr>
                <w:sz w:val="22"/>
                <w:szCs w:val="22"/>
              </w:rPr>
            </w:pPr>
            <w:r>
              <w:rPr>
                <w:sz w:val="22"/>
                <w:szCs w:val="22"/>
              </w:rPr>
              <w:t>13,285</w:t>
            </w:r>
          </w:p>
        </w:tc>
        <w:tc>
          <w:tcPr>
            <w:tcW w:w="2250" w:type="dxa"/>
          </w:tcPr>
          <w:p w:rsidR="00105E95" w:rsidRPr="00971824" w:rsidRDefault="00105E95" w:rsidP="000D1EFC">
            <w:pPr>
              <w:keepNext/>
              <w:jc w:val="both"/>
              <w:rPr>
                <w:sz w:val="22"/>
                <w:szCs w:val="22"/>
              </w:rPr>
            </w:pPr>
            <w:r w:rsidRPr="00971824">
              <w:rPr>
                <w:sz w:val="22"/>
                <w:szCs w:val="22"/>
              </w:rPr>
              <w:t xml:space="preserve">  </w:t>
            </w:r>
          </w:p>
        </w:tc>
        <w:tc>
          <w:tcPr>
            <w:tcW w:w="2790" w:type="dxa"/>
          </w:tcPr>
          <w:p w:rsidR="00105E95" w:rsidRPr="00971824" w:rsidRDefault="00D07294" w:rsidP="000D1EFC">
            <w:pPr>
              <w:keepNext/>
              <w:jc w:val="center"/>
              <w:rPr>
                <w:sz w:val="22"/>
                <w:szCs w:val="22"/>
              </w:rPr>
            </w:pPr>
            <w:r>
              <w:rPr>
                <w:sz w:val="22"/>
                <w:szCs w:val="22"/>
              </w:rPr>
              <w:t>43,115</w:t>
            </w:r>
          </w:p>
        </w:tc>
      </w:tr>
      <w:tr w:rsidR="00105E95" w:rsidRPr="007A1484" w:rsidTr="00BE7FB3">
        <w:trPr>
          <w:jc w:val="center"/>
        </w:trPr>
        <w:tc>
          <w:tcPr>
            <w:tcW w:w="2191" w:type="dxa"/>
          </w:tcPr>
          <w:p w:rsidR="00105E95" w:rsidRPr="00971824" w:rsidRDefault="00105E95" w:rsidP="000D1EFC">
            <w:pPr>
              <w:keepNext/>
              <w:jc w:val="center"/>
              <w:rPr>
                <w:sz w:val="22"/>
                <w:szCs w:val="22"/>
              </w:rPr>
            </w:pPr>
            <w:r w:rsidRPr="00971824">
              <w:rPr>
                <w:sz w:val="22"/>
                <w:szCs w:val="22"/>
              </w:rPr>
              <w:t>4</w:t>
            </w:r>
          </w:p>
        </w:tc>
        <w:tc>
          <w:tcPr>
            <w:tcW w:w="2057" w:type="dxa"/>
            <w:vAlign w:val="bottom"/>
          </w:tcPr>
          <w:p w:rsidR="00105E95" w:rsidRPr="00971824" w:rsidRDefault="003B3354" w:rsidP="000D1EFC">
            <w:pPr>
              <w:keepNext/>
              <w:jc w:val="center"/>
              <w:rPr>
                <w:sz w:val="22"/>
                <w:szCs w:val="22"/>
              </w:rPr>
            </w:pPr>
            <w:r>
              <w:rPr>
                <w:sz w:val="22"/>
                <w:szCs w:val="22"/>
              </w:rPr>
              <w:t>12,717</w:t>
            </w:r>
          </w:p>
        </w:tc>
        <w:tc>
          <w:tcPr>
            <w:tcW w:w="2250" w:type="dxa"/>
          </w:tcPr>
          <w:p w:rsidR="00105E95" w:rsidRPr="00971824" w:rsidRDefault="003B3354" w:rsidP="000D1EFC">
            <w:pPr>
              <w:keepNext/>
              <w:jc w:val="both"/>
              <w:rPr>
                <w:sz w:val="22"/>
                <w:szCs w:val="22"/>
              </w:rPr>
            </w:pPr>
            <w:r>
              <w:rPr>
                <w:sz w:val="22"/>
                <w:szCs w:val="22"/>
              </w:rPr>
              <w:t xml:space="preserve"> = (14</w:t>
            </w:r>
            <w:r w:rsidR="00105E95" w:rsidRPr="00971824">
              <w:rPr>
                <w:sz w:val="22"/>
                <w:szCs w:val="22"/>
              </w:rPr>
              <w:t>,</w:t>
            </w:r>
            <w:r>
              <w:rPr>
                <w:sz w:val="22"/>
                <w:szCs w:val="22"/>
              </w:rPr>
              <w:t>130</w:t>
            </w:r>
            <w:r w:rsidR="00105E95" w:rsidRPr="00971824">
              <w:rPr>
                <w:sz w:val="22"/>
                <w:szCs w:val="22"/>
              </w:rPr>
              <w:t xml:space="preserve"> </w:t>
            </w:r>
            <w:r w:rsidR="00105E95" w:rsidRPr="00971824">
              <w:rPr>
                <w:position w:val="-4"/>
                <w:sz w:val="22"/>
                <w:szCs w:val="22"/>
              </w:rPr>
              <w:object w:dxaOrig="180" w:dyaOrig="200">
                <v:shape id="_x0000_i1068" type="#_x0000_t75" style="width:9.45pt;height:9.45pt" o:ole="">
                  <v:imagedata r:id="rId93" o:title=""/>
                </v:shape>
                <o:OLEObject Type="Embed" ProgID="Equation.DSMT4" ShapeID="_x0000_i1068" DrawAspect="Content" ObjectID="_1457323598" r:id="rId95"/>
              </w:object>
            </w:r>
            <w:r w:rsidR="00105E95" w:rsidRPr="00971824">
              <w:rPr>
                <w:sz w:val="22"/>
                <w:szCs w:val="22"/>
              </w:rPr>
              <w:t xml:space="preserve"> 0.90)</w:t>
            </w:r>
          </w:p>
        </w:tc>
        <w:tc>
          <w:tcPr>
            <w:tcW w:w="2790" w:type="dxa"/>
          </w:tcPr>
          <w:p w:rsidR="00105E95" w:rsidRPr="00971824" w:rsidRDefault="00D07294" w:rsidP="000D1EFC">
            <w:pPr>
              <w:keepNext/>
              <w:jc w:val="center"/>
              <w:rPr>
                <w:sz w:val="22"/>
                <w:szCs w:val="22"/>
              </w:rPr>
            </w:pPr>
            <w:r>
              <w:rPr>
                <w:sz w:val="22"/>
                <w:szCs w:val="22"/>
              </w:rPr>
              <w:t>55,832</w:t>
            </w:r>
          </w:p>
        </w:tc>
      </w:tr>
      <w:tr w:rsidR="00105E95" w:rsidRPr="007A1484" w:rsidTr="00BE7FB3">
        <w:trPr>
          <w:jc w:val="center"/>
        </w:trPr>
        <w:tc>
          <w:tcPr>
            <w:tcW w:w="2191" w:type="dxa"/>
          </w:tcPr>
          <w:p w:rsidR="00105E95" w:rsidRPr="00971824" w:rsidRDefault="00105E95" w:rsidP="00BE7FB3">
            <w:pPr>
              <w:jc w:val="center"/>
              <w:rPr>
                <w:sz w:val="22"/>
                <w:szCs w:val="22"/>
              </w:rPr>
            </w:pPr>
            <w:r w:rsidRPr="00971824">
              <w:rPr>
                <w:sz w:val="22"/>
                <w:szCs w:val="22"/>
              </w:rPr>
              <w:t>5</w:t>
            </w:r>
          </w:p>
        </w:tc>
        <w:tc>
          <w:tcPr>
            <w:tcW w:w="2057" w:type="dxa"/>
            <w:vAlign w:val="bottom"/>
          </w:tcPr>
          <w:p w:rsidR="00105E95" w:rsidRPr="00971824" w:rsidRDefault="003B3354" w:rsidP="00BE7FB3">
            <w:pPr>
              <w:jc w:val="center"/>
              <w:rPr>
                <w:sz w:val="22"/>
                <w:szCs w:val="22"/>
              </w:rPr>
            </w:pPr>
            <w:r>
              <w:rPr>
                <w:sz w:val="22"/>
                <w:szCs w:val="22"/>
              </w:rPr>
              <w:t>12,293</w:t>
            </w:r>
          </w:p>
        </w:tc>
        <w:tc>
          <w:tcPr>
            <w:tcW w:w="2250" w:type="dxa"/>
          </w:tcPr>
          <w:p w:rsidR="00105E95" w:rsidRPr="00971824" w:rsidRDefault="00105E95" w:rsidP="00BE7FB3">
            <w:pPr>
              <w:jc w:val="both"/>
              <w:rPr>
                <w:sz w:val="22"/>
                <w:szCs w:val="22"/>
              </w:rPr>
            </w:pPr>
          </w:p>
        </w:tc>
        <w:tc>
          <w:tcPr>
            <w:tcW w:w="2790" w:type="dxa"/>
          </w:tcPr>
          <w:p w:rsidR="00105E95" w:rsidRPr="00971824" w:rsidRDefault="00D07294" w:rsidP="00BE7FB3">
            <w:pPr>
              <w:jc w:val="center"/>
              <w:rPr>
                <w:sz w:val="22"/>
                <w:szCs w:val="22"/>
              </w:rPr>
            </w:pPr>
            <w:r>
              <w:rPr>
                <w:sz w:val="22"/>
                <w:szCs w:val="22"/>
              </w:rPr>
              <w:t>68,1</w:t>
            </w:r>
            <w:r w:rsidR="00105E95" w:rsidRPr="00971824">
              <w:rPr>
                <w:sz w:val="22"/>
                <w:szCs w:val="22"/>
              </w:rPr>
              <w:t>25</w:t>
            </w:r>
          </w:p>
        </w:tc>
      </w:tr>
      <w:tr w:rsidR="00105E95" w:rsidRPr="007A1484" w:rsidTr="00BE7FB3">
        <w:trPr>
          <w:jc w:val="center"/>
        </w:trPr>
        <w:tc>
          <w:tcPr>
            <w:tcW w:w="2191" w:type="dxa"/>
          </w:tcPr>
          <w:p w:rsidR="00105E95" w:rsidRPr="00971824" w:rsidRDefault="00105E95" w:rsidP="00BE7FB3">
            <w:pPr>
              <w:jc w:val="center"/>
              <w:rPr>
                <w:sz w:val="22"/>
                <w:szCs w:val="22"/>
              </w:rPr>
            </w:pPr>
            <w:r w:rsidRPr="00971824">
              <w:rPr>
                <w:sz w:val="22"/>
                <w:szCs w:val="22"/>
              </w:rPr>
              <w:t>6</w:t>
            </w:r>
          </w:p>
        </w:tc>
        <w:tc>
          <w:tcPr>
            <w:tcW w:w="2057" w:type="dxa"/>
            <w:vAlign w:val="bottom"/>
          </w:tcPr>
          <w:p w:rsidR="00105E95" w:rsidRPr="00971824" w:rsidRDefault="003B3354" w:rsidP="004F52FA">
            <w:pPr>
              <w:jc w:val="center"/>
              <w:rPr>
                <w:sz w:val="22"/>
                <w:szCs w:val="22"/>
              </w:rPr>
            </w:pPr>
            <w:r>
              <w:rPr>
                <w:sz w:val="22"/>
                <w:szCs w:val="22"/>
              </w:rPr>
              <w:t>11,957</w:t>
            </w:r>
          </w:p>
        </w:tc>
        <w:tc>
          <w:tcPr>
            <w:tcW w:w="2250" w:type="dxa"/>
          </w:tcPr>
          <w:p w:rsidR="00105E95" w:rsidRPr="00971824" w:rsidRDefault="00105E95" w:rsidP="00BE7FB3">
            <w:pPr>
              <w:jc w:val="both"/>
              <w:rPr>
                <w:sz w:val="22"/>
                <w:szCs w:val="22"/>
              </w:rPr>
            </w:pPr>
          </w:p>
        </w:tc>
        <w:tc>
          <w:tcPr>
            <w:tcW w:w="2790" w:type="dxa"/>
          </w:tcPr>
          <w:p w:rsidR="00105E95" w:rsidRPr="00971824" w:rsidRDefault="00D07294" w:rsidP="00BE7FB3">
            <w:pPr>
              <w:jc w:val="center"/>
              <w:rPr>
                <w:sz w:val="22"/>
                <w:szCs w:val="22"/>
              </w:rPr>
            </w:pPr>
            <w:r>
              <w:rPr>
                <w:sz w:val="22"/>
                <w:szCs w:val="22"/>
              </w:rPr>
              <w:t>80,082</w:t>
            </w:r>
          </w:p>
        </w:tc>
      </w:tr>
      <w:tr w:rsidR="00105E95" w:rsidRPr="007A1484" w:rsidTr="00BE7FB3">
        <w:trPr>
          <w:jc w:val="center"/>
        </w:trPr>
        <w:tc>
          <w:tcPr>
            <w:tcW w:w="2191" w:type="dxa"/>
          </w:tcPr>
          <w:p w:rsidR="00105E95" w:rsidRPr="00971824" w:rsidRDefault="00105E95" w:rsidP="00BE7FB3">
            <w:pPr>
              <w:jc w:val="center"/>
              <w:rPr>
                <w:sz w:val="22"/>
                <w:szCs w:val="22"/>
              </w:rPr>
            </w:pPr>
            <w:r w:rsidRPr="00971824">
              <w:rPr>
                <w:sz w:val="22"/>
                <w:szCs w:val="22"/>
              </w:rPr>
              <w:t>7</w:t>
            </w:r>
          </w:p>
        </w:tc>
        <w:tc>
          <w:tcPr>
            <w:tcW w:w="2057" w:type="dxa"/>
            <w:vAlign w:val="bottom"/>
          </w:tcPr>
          <w:p w:rsidR="00105E95" w:rsidRPr="00971824" w:rsidRDefault="003B3354" w:rsidP="004F52FA">
            <w:pPr>
              <w:jc w:val="center"/>
              <w:rPr>
                <w:sz w:val="22"/>
                <w:szCs w:val="22"/>
              </w:rPr>
            </w:pPr>
            <w:r>
              <w:rPr>
                <w:sz w:val="22"/>
                <w:szCs w:val="22"/>
              </w:rPr>
              <w:t>11,680</w:t>
            </w:r>
          </w:p>
        </w:tc>
        <w:tc>
          <w:tcPr>
            <w:tcW w:w="2250" w:type="dxa"/>
          </w:tcPr>
          <w:p w:rsidR="00105E95" w:rsidRPr="00971824" w:rsidRDefault="00105E95" w:rsidP="00BE7FB3">
            <w:pPr>
              <w:jc w:val="both"/>
              <w:rPr>
                <w:sz w:val="22"/>
                <w:szCs w:val="22"/>
              </w:rPr>
            </w:pPr>
          </w:p>
        </w:tc>
        <w:tc>
          <w:tcPr>
            <w:tcW w:w="2790" w:type="dxa"/>
          </w:tcPr>
          <w:p w:rsidR="00105E95" w:rsidRPr="00971824" w:rsidRDefault="00D07294" w:rsidP="00BE7FB3">
            <w:pPr>
              <w:jc w:val="center"/>
              <w:rPr>
                <w:sz w:val="22"/>
                <w:szCs w:val="22"/>
              </w:rPr>
            </w:pPr>
            <w:r>
              <w:rPr>
                <w:sz w:val="22"/>
                <w:szCs w:val="22"/>
              </w:rPr>
              <w:t>91,762</w:t>
            </w:r>
          </w:p>
        </w:tc>
      </w:tr>
    </w:tbl>
    <w:p w:rsidR="00105E95" w:rsidRPr="007A1484" w:rsidRDefault="00105E95" w:rsidP="005548BA">
      <w:pPr>
        <w:spacing w:before="240"/>
        <w:jc w:val="both"/>
        <w:rPr>
          <w:sz w:val="22"/>
          <w:szCs w:val="22"/>
        </w:rPr>
      </w:pPr>
      <w:r w:rsidRPr="000D145C">
        <w:rPr>
          <w:sz w:val="22"/>
          <w:szCs w:val="22"/>
        </w:rPr>
        <w:t>The direct labor-hours required to produce the second th</w:t>
      </w:r>
      <w:r w:rsidR="00B43A36">
        <w:rPr>
          <w:sz w:val="22"/>
          <w:szCs w:val="22"/>
        </w:rPr>
        <w:t>rough the seventh boats is 91,762 – 15,70</w:t>
      </w:r>
      <w:r>
        <w:rPr>
          <w:sz w:val="22"/>
          <w:szCs w:val="22"/>
        </w:rPr>
        <w:t xml:space="preserve">0 = </w:t>
      </w:r>
      <w:r w:rsidR="000B3B0F">
        <w:rPr>
          <w:sz w:val="22"/>
          <w:szCs w:val="22"/>
        </w:rPr>
        <w:t>76</w:t>
      </w:r>
      <w:r w:rsidR="00B43A36">
        <w:rPr>
          <w:sz w:val="22"/>
          <w:szCs w:val="22"/>
        </w:rPr>
        <w:t>,06</w:t>
      </w:r>
      <w:r w:rsidR="000B3B0F">
        <w:rPr>
          <w:sz w:val="22"/>
          <w:szCs w:val="22"/>
        </w:rPr>
        <w:t>2</w:t>
      </w:r>
      <w:r w:rsidRPr="000D145C">
        <w:rPr>
          <w:sz w:val="22"/>
          <w:szCs w:val="22"/>
        </w:rPr>
        <w:t xml:space="preserve"> hours.</w:t>
      </w:r>
    </w:p>
    <w:p w:rsidR="00105E95" w:rsidRPr="007A1484" w:rsidRDefault="00105E95" w:rsidP="00105E95">
      <w:pPr>
        <w:tabs>
          <w:tab w:val="left" w:pos="1080"/>
        </w:tabs>
        <w:jc w:val="both"/>
        <w:rPr>
          <w:sz w:val="22"/>
          <w:szCs w:val="22"/>
        </w:rPr>
      </w:pPr>
    </w:p>
    <w:p w:rsidR="00105E95" w:rsidRPr="007A1484" w:rsidRDefault="00105E95" w:rsidP="00105E95">
      <w:pPr>
        <w:jc w:val="both"/>
        <w:rPr>
          <w:sz w:val="22"/>
          <w:szCs w:val="22"/>
        </w:rPr>
      </w:pPr>
      <w:r w:rsidRPr="000D145C">
        <w:rPr>
          <w:sz w:val="22"/>
          <w:szCs w:val="22"/>
        </w:rPr>
        <w:t xml:space="preserve">  Use of formula:   </w:t>
      </w:r>
      <w:r w:rsidRPr="000D145C">
        <w:rPr>
          <w:i/>
          <w:sz w:val="22"/>
          <w:szCs w:val="22"/>
        </w:rPr>
        <w:t>y</w:t>
      </w:r>
      <w:r w:rsidRPr="000D145C">
        <w:rPr>
          <w:sz w:val="22"/>
          <w:szCs w:val="22"/>
        </w:rPr>
        <w:t xml:space="preserve"> = </w:t>
      </w:r>
      <w:r w:rsidRPr="000D145C">
        <w:rPr>
          <w:i/>
          <w:sz w:val="22"/>
          <w:szCs w:val="22"/>
        </w:rPr>
        <w:t>aX</w:t>
      </w:r>
      <w:r w:rsidRPr="000D145C">
        <w:rPr>
          <w:i/>
          <w:sz w:val="22"/>
          <w:szCs w:val="22"/>
          <w:vertAlign w:val="superscript"/>
        </w:rPr>
        <w:t>b</w:t>
      </w:r>
    </w:p>
    <w:p w:rsidR="00105E95" w:rsidRPr="007A1484" w:rsidRDefault="00105E95" w:rsidP="00105E95">
      <w:pPr>
        <w:tabs>
          <w:tab w:val="left" w:pos="540"/>
          <w:tab w:val="left" w:pos="3060"/>
        </w:tabs>
        <w:jc w:val="both"/>
        <w:rPr>
          <w:sz w:val="22"/>
          <w:szCs w:val="22"/>
        </w:rPr>
      </w:pPr>
      <w:r w:rsidRPr="000D145C">
        <w:rPr>
          <w:sz w:val="22"/>
          <w:szCs w:val="22"/>
        </w:rPr>
        <w:tab/>
      </w:r>
    </w:p>
    <w:p w:rsidR="00105E95" w:rsidRPr="007A1484" w:rsidRDefault="00105E95" w:rsidP="00105E95">
      <w:pPr>
        <w:tabs>
          <w:tab w:val="left" w:pos="720"/>
          <w:tab w:val="left" w:pos="2880"/>
        </w:tabs>
        <w:jc w:val="both"/>
        <w:rPr>
          <w:sz w:val="22"/>
          <w:szCs w:val="22"/>
        </w:rPr>
      </w:pPr>
      <w:r w:rsidRPr="000D145C">
        <w:rPr>
          <w:sz w:val="22"/>
          <w:szCs w:val="22"/>
        </w:rPr>
        <w:tab/>
        <w:t xml:space="preserve">where </w:t>
      </w:r>
      <w:r w:rsidRPr="000D145C">
        <w:rPr>
          <w:i/>
          <w:sz w:val="22"/>
          <w:szCs w:val="22"/>
        </w:rPr>
        <w:t>a</w:t>
      </w:r>
      <w:r>
        <w:rPr>
          <w:sz w:val="22"/>
          <w:szCs w:val="22"/>
        </w:rPr>
        <w:t xml:space="preserve"> = 15</w:t>
      </w:r>
      <w:r w:rsidR="000B3B0F">
        <w:rPr>
          <w:sz w:val="22"/>
          <w:szCs w:val="22"/>
        </w:rPr>
        <w:t>,7</w:t>
      </w:r>
      <w:r w:rsidRPr="000D145C">
        <w:rPr>
          <w:sz w:val="22"/>
          <w:szCs w:val="22"/>
        </w:rPr>
        <w:t xml:space="preserve">00,  </w:t>
      </w:r>
      <w:r w:rsidRPr="000D145C">
        <w:rPr>
          <w:i/>
          <w:sz w:val="22"/>
          <w:szCs w:val="22"/>
        </w:rPr>
        <w:t>X</w:t>
      </w:r>
      <w:r>
        <w:rPr>
          <w:sz w:val="22"/>
          <w:szCs w:val="22"/>
        </w:rPr>
        <w:tab/>
        <w:t>= 7</w:t>
      </w:r>
      <w:r w:rsidRPr="000D145C">
        <w:rPr>
          <w:sz w:val="22"/>
          <w:szCs w:val="22"/>
        </w:rPr>
        <w:t xml:space="preserve">, and </w:t>
      </w:r>
      <w:r w:rsidRPr="000D145C">
        <w:rPr>
          <w:i/>
          <w:sz w:val="22"/>
          <w:szCs w:val="22"/>
        </w:rPr>
        <w:t>b</w:t>
      </w:r>
      <w:r>
        <w:rPr>
          <w:sz w:val="22"/>
          <w:szCs w:val="22"/>
        </w:rPr>
        <w:t xml:space="preserve"> = – 0.152004</w:t>
      </w:r>
    </w:p>
    <w:p w:rsidR="00105E95" w:rsidRPr="007A1484" w:rsidRDefault="00105E95" w:rsidP="00105E95">
      <w:pPr>
        <w:tabs>
          <w:tab w:val="left" w:pos="2610"/>
          <w:tab w:val="left" w:pos="2880"/>
        </w:tabs>
        <w:jc w:val="both"/>
        <w:rPr>
          <w:sz w:val="22"/>
          <w:szCs w:val="22"/>
        </w:rPr>
      </w:pPr>
      <w:r w:rsidRPr="000D145C">
        <w:rPr>
          <w:sz w:val="22"/>
          <w:szCs w:val="22"/>
        </w:rPr>
        <w:tab/>
      </w:r>
      <w:r w:rsidRPr="000D145C">
        <w:rPr>
          <w:i/>
          <w:sz w:val="22"/>
          <w:szCs w:val="22"/>
        </w:rPr>
        <w:t>y</w:t>
      </w:r>
      <w:r>
        <w:rPr>
          <w:sz w:val="22"/>
          <w:szCs w:val="22"/>
        </w:rPr>
        <w:t xml:space="preserve"> </w:t>
      </w:r>
      <w:r>
        <w:rPr>
          <w:sz w:val="22"/>
          <w:szCs w:val="22"/>
        </w:rPr>
        <w:tab/>
        <w:t>= 15</w:t>
      </w:r>
      <w:r w:rsidR="00EC4781">
        <w:rPr>
          <w:sz w:val="22"/>
          <w:szCs w:val="22"/>
        </w:rPr>
        <w:t>,7</w:t>
      </w:r>
      <w:r w:rsidRPr="000D145C">
        <w:rPr>
          <w:sz w:val="22"/>
          <w:szCs w:val="22"/>
        </w:rPr>
        <w:t xml:space="preserve">00 </w:t>
      </w:r>
      <w:r w:rsidRPr="000D145C">
        <w:rPr>
          <w:sz w:val="22"/>
          <w:szCs w:val="22"/>
        </w:rPr>
        <w:sym w:font="Symbol" w:char="F0B4"/>
      </w:r>
      <w:r w:rsidRPr="000D145C">
        <w:rPr>
          <w:sz w:val="22"/>
          <w:szCs w:val="22"/>
        </w:rPr>
        <w:t xml:space="preserve"> </w:t>
      </w:r>
      <w:r>
        <w:rPr>
          <w:sz w:val="22"/>
          <w:szCs w:val="22"/>
        </w:rPr>
        <w:t>7</w:t>
      </w:r>
      <w:r w:rsidRPr="000D145C">
        <w:rPr>
          <w:sz w:val="22"/>
          <w:szCs w:val="22"/>
          <w:vertAlign w:val="superscript"/>
        </w:rPr>
        <w:t>– 0.</w:t>
      </w:r>
      <w:r>
        <w:rPr>
          <w:sz w:val="22"/>
          <w:szCs w:val="22"/>
          <w:vertAlign w:val="superscript"/>
        </w:rPr>
        <w:t>152004</w:t>
      </w:r>
      <w:r>
        <w:rPr>
          <w:sz w:val="22"/>
          <w:szCs w:val="22"/>
        </w:rPr>
        <w:t xml:space="preserve"> = 11,</w:t>
      </w:r>
      <w:r w:rsidR="00A97F87">
        <w:rPr>
          <w:sz w:val="22"/>
          <w:szCs w:val="22"/>
        </w:rPr>
        <w:t>680</w:t>
      </w:r>
      <w:r w:rsidRPr="000D145C">
        <w:rPr>
          <w:sz w:val="22"/>
          <w:szCs w:val="22"/>
        </w:rPr>
        <w:t xml:space="preserve"> hours</w:t>
      </w:r>
    </w:p>
    <w:p w:rsidR="00105E95" w:rsidRPr="007A1484" w:rsidRDefault="00105E95" w:rsidP="00105E95">
      <w:pPr>
        <w:tabs>
          <w:tab w:val="left" w:pos="540"/>
          <w:tab w:val="left" w:pos="3060"/>
        </w:tabs>
        <w:jc w:val="both"/>
        <w:rPr>
          <w:sz w:val="22"/>
          <w:szCs w:val="22"/>
        </w:rPr>
      </w:pPr>
    </w:p>
    <w:p w:rsidR="00105E95" w:rsidRPr="007A1484" w:rsidRDefault="00105E95" w:rsidP="00105E95">
      <w:pPr>
        <w:tabs>
          <w:tab w:val="left" w:pos="720"/>
          <w:tab w:val="left" w:pos="3060"/>
        </w:tabs>
        <w:jc w:val="both"/>
        <w:rPr>
          <w:sz w:val="22"/>
          <w:szCs w:val="22"/>
        </w:rPr>
      </w:pPr>
      <w:r w:rsidRPr="000D145C">
        <w:rPr>
          <w:sz w:val="22"/>
          <w:szCs w:val="22"/>
        </w:rPr>
        <w:tab/>
        <w:t>Th</w:t>
      </w:r>
      <w:r>
        <w:rPr>
          <w:sz w:val="22"/>
          <w:szCs w:val="22"/>
        </w:rPr>
        <w:t>e total direct labor-hours for 7</w:t>
      </w:r>
      <w:r w:rsidRPr="000D145C">
        <w:rPr>
          <w:sz w:val="22"/>
          <w:szCs w:val="22"/>
        </w:rPr>
        <w:t xml:space="preserve"> units is </w:t>
      </w:r>
      <w:r>
        <w:rPr>
          <w:sz w:val="22"/>
          <w:szCs w:val="22"/>
        </w:rPr>
        <w:t>11,</w:t>
      </w:r>
      <w:r w:rsidR="000B3B0F">
        <w:rPr>
          <w:sz w:val="22"/>
          <w:szCs w:val="22"/>
        </w:rPr>
        <w:t>680</w:t>
      </w:r>
      <w:r w:rsidRPr="000D145C">
        <w:rPr>
          <w:sz w:val="22"/>
          <w:szCs w:val="22"/>
        </w:rPr>
        <w:t xml:space="preserve"> </w:t>
      </w:r>
      <w:r w:rsidRPr="000D145C">
        <w:rPr>
          <w:sz w:val="22"/>
          <w:szCs w:val="22"/>
        </w:rPr>
        <w:sym w:font="Symbol" w:char="F0B4"/>
      </w:r>
      <w:r>
        <w:rPr>
          <w:sz w:val="22"/>
          <w:szCs w:val="22"/>
        </w:rPr>
        <w:t xml:space="preserve"> </w:t>
      </w:r>
      <w:proofErr w:type="gramStart"/>
      <w:r>
        <w:rPr>
          <w:sz w:val="22"/>
          <w:szCs w:val="22"/>
        </w:rPr>
        <w:t>7  =</w:t>
      </w:r>
      <w:proofErr w:type="gramEnd"/>
      <w:r>
        <w:rPr>
          <w:sz w:val="22"/>
          <w:szCs w:val="22"/>
        </w:rPr>
        <w:t xml:space="preserve">  </w:t>
      </w:r>
      <w:r w:rsidR="000B3B0F">
        <w:rPr>
          <w:sz w:val="22"/>
          <w:szCs w:val="22"/>
        </w:rPr>
        <w:t>81,760</w:t>
      </w:r>
      <w:r w:rsidRPr="000D145C">
        <w:rPr>
          <w:sz w:val="22"/>
          <w:szCs w:val="22"/>
        </w:rPr>
        <w:t xml:space="preserve"> hours</w:t>
      </w:r>
    </w:p>
    <w:p w:rsidR="00105E95" w:rsidRDefault="00105E95" w:rsidP="00105E95">
      <w:pPr>
        <w:tabs>
          <w:tab w:val="left" w:pos="720"/>
          <w:tab w:val="left" w:pos="3240"/>
        </w:tabs>
        <w:jc w:val="both"/>
      </w:pPr>
    </w:p>
    <w:p w:rsidR="00105E95" w:rsidRDefault="00105E95" w:rsidP="00105E95">
      <w:pPr>
        <w:jc w:val="both"/>
        <w:rPr>
          <w:sz w:val="24"/>
        </w:rPr>
      </w:pPr>
      <w:r>
        <w:rPr>
          <w:i/>
          <w:sz w:val="24"/>
        </w:rPr>
        <w:t>Note:</w:t>
      </w:r>
      <w:r>
        <w:rPr>
          <w:sz w:val="24"/>
        </w:rPr>
        <w:t xml:space="preserve"> Some students will debate the exclusion of the </w:t>
      </w:r>
      <w:r w:rsidR="005E41AE">
        <w:rPr>
          <w:sz w:val="24"/>
        </w:rPr>
        <w:t>$281</w:t>
      </w:r>
      <w:r w:rsidR="00C14046">
        <w:rPr>
          <w:sz w:val="24"/>
        </w:rPr>
        <w:t xml:space="preserve">,000 </w:t>
      </w:r>
      <w:r>
        <w:rPr>
          <w:sz w:val="24"/>
        </w:rPr>
        <w:t xml:space="preserve">tooling cost. The question specifies that the tooling “cost was assigned to the first boat.” Although </w:t>
      </w:r>
      <w:r w:rsidR="006B3798">
        <w:rPr>
          <w:sz w:val="24"/>
        </w:rPr>
        <w:t xml:space="preserve">Blue Seas </w:t>
      </w:r>
      <w:r>
        <w:rPr>
          <w:sz w:val="24"/>
        </w:rPr>
        <w:t>may well seek to ensure its total revenue covers the $1,</w:t>
      </w:r>
      <w:r w:rsidR="005E41AE">
        <w:rPr>
          <w:sz w:val="24"/>
        </w:rPr>
        <w:t>533,9</w:t>
      </w:r>
      <w:r>
        <w:rPr>
          <w:sz w:val="24"/>
        </w:rPr>
        <w:t>00 cost of the first boat, the concern in this question is only with the cost of producing six more PT109s.</w:t>
      </w:r>
    </w:p>
    <w:p w:rsidR="00105E95" w:rsidRDefault="00105E95" w:rsidP="00105E95">
      <w:pPr>
        <w:pStyle w:val="BlockText"/>
        <w:tabs>
          <w:tab w:val="clear" w:pos="3420"/>
          <w:tab w:val="left" w:pos="720"/>
        </w:tabs>
        <w:ind w:left="0" w:firstLine="0"/>
        <w:rPr>
          <w:b/>
        </w:rPr>
      </w:pPr>
    </w:p>
    <w:p w:rsidR="00EE38E3" w:rsidRDefault="00EE38E3" w:rsidP="00105E95">
      <w:pPr>
        <w:pStyle w:val="BlockText"/>
        <w:tabs>
          <w:tab w:val="clear" w:pos="3420"/>
          <w:tab w:val="left" w:pos="720"/>
        </w:tabs>
        <w:ind w:left="0" w:firstLine="0"/>
      </w:pPr>
    </w:p>
    <w:p w:rsidR="00105E95" w:rsidRDefault="00105E95" w:rsidP="00105E95">
      <w:pPr>
        <w:pStyle w:val="BlockText"/>
        <w:tabs>
          <w:tab w:val="clear" w:pos="3420"/>
          <w:tab w:val="left" w:pos="720"/>
        </w:tabs>
        <w:ind w:left="0" w:firstLine="0"/>
        <w:rPr>
          <w:u w:val="single"/>
        </w:rPr>
      </w:pPr>
      <w:r>
        <w:t>2.</w:t>
      </w:r>
      <w:r>
        <w:tab/>
        <w:t>Cost to produce th</w:t>
      </w:r>
      <w:r w:rsidR="00C14046">
        <w:t xml:space="preserve">e </w:t>
      </w:r>
      <w:r w:rsidR="005548BA">
        <w:t xml:space="preserve">second </w:t>
      </w:r>
      <w:r w:rsidR="00C14046">
        <w:t xml:space="preserve">through the </w:t>
      </w:r>
      <w:r w:rsidR="005548BA">
        <w:t xml:space="preserve">seventh </w:t>
      </w:r>
      <w:r>
        <w:t>boats assuming linear function for direct labor-hours and units produced:</w:t>
      </w:r>
    </w:p>
    <w:tbl>
      <w:tblPr>
        <w:tblW w:w="7331" w:type="dxa"/>
        <w:jc w:val="center"/>
        <w:tblInd w:w="98" w:type="dxa"/>
        <w:tblLook w:val="0000"/>
      </w:tblPr>
      <w:tblGrid>
        <w:gridCol w:w="6035"/>
        <w:gridCol w:w="1296"/>
      </w:tblGrid>
      <w:tr w:rsidR="00105E95" w:rsidRPr="007E4C5D" w:rsidTr="00BE7FB3">
        <w:trPr>
          <w:trHeight w:val="240"/>
          <w:jc w:val="center"/>
        </w:trPr>
        <w:tc>
          <w:tcPr>
            <w:tcW w:w="6035" w:type="dxa"/>
            <w:noWrap/>
            <w:vAlign w:val="bottom"/>
          </w:tcPr>
          <w:p w:rsidR="00105E95" w:rsidRPr="007E4C5D" w:rsidRDefault="00105E95" w:rsidP="002E0790">
            <w:pPr>
              <w:rPr>
                <w:sz w:val="24"/>
                <w:szCs w:val="24"/>
              </w:rPr>
            </w:pPr>
            <w:r w:rsidRPr="007E4C5D">
              <w:rPr>
                <w:sz w:val="24"/>
                <w:szCs w:val="24"/>
              </w:rPr>
              <w:t xml:space="preserve">Direct materials, </w:t>
            </w:r>
            <w:r w:rsidR="002E0790">
              <w:rPr>
                <w:sz w:val="24"/>
                <w:szCs w:val="24"/>
              </w:rPr>
              <w:t>6</w:t>
            </w:r>
            <w:r w:rsidRPr="007E4C5D">
              <w:rPr>
                <w:sz w:val="24"/>
                <w:szCs w:val="24"/>
              </w:rPr>
              <w:t xml:space="preserve"> </w:t>
            </w:r>
            <w:r w:rsidRPr="0008579F">
              <w:rPr>
                <w:position w:val="-4"/>
                <w:sz w:val="24"/>
              </w:rPr>
              <w:object w:dxaOrig="180" w:dyaOrig="200">
                <v:shape id="_x0000_i1069" type="#_x0000_t75" style="width:9.45pt;height:9.45pt" o:ole="">
                  <v:imagedata r:id="rId87" o:title=""/>
                </v:shape>
                <o:OLEObject Type="Embed" ProgID="Equation.DSMT4" ShapeID="_x0000_i1069" DrawAspect="Content" ObjectID="_1457323599" r:id="rId96"/>
              </w:object>
            </w:r>
            <w:r w:rsidR="006E2475">
              <w:rPr>
                <w:sz w:val="24"/>
                <w:szCs w:val="24"/>
              </w:rPr>
              <w:t xml:space="preserve"> $2</w:t>
            </w:r>
            <w:r w:rsidR="00A97F87">
              <w:rPr>
                <w:sz w:val="24"/>
                <w:szCs w:val="24"/>
              </w:rPr>
              <w:t>01</w:t>
            </w:r>
            <w:r w:rsidRPr="007E4C5D">
              <w:rPr>
                <w:sz w:val="24"/>
                <w:szCs w:val="24"/>
              </w:rPr>
              <w:t>,000</w:t>
            </w:r>
          </w:p>
        </w:tc>
        <w:tc>
          <w:tcPr>
            <w:tcW w:w="1296" w:type="dxa"/>
            <w:noWrap/>
            <w:vAlign w:val="bottom"/>
          </w:tcPr>
          <w:p w:rsidR="00105E95" w:rsidRPr="007E4C5D" w:rsidRDefault="00105E95" w:rsidP="006E2475">
            <w:pPr>
              <w:jc w:val="right"/>
              <w:rPr>
                <w:sz w:val="24"/>
                <w:szCs w:val="24"/>
              </w:rPr>
            </w:pPr>
            <w:r w:rsidRPr="007E4C5D">
              <w:rPr>
                <w:sz w:val="24"/>
                <w:szCs w:val="24"/>
              </w:rPr>
              <w:t>$</w:t>
            </w:r>
            <w:r w:rsidR="002E0790">
              <w:rPr>
                <w:sz w:val="24"/>
                <w:szCs w:val="24"/>
              </w:rPr>
              <w:t>1,2</w:t>
            </w:r>
            <w:r w:rsidR="00A97F87">
              <w:rPr>
                <w:sz w:val="24"/>
                <w:szCs w:val="24"/>
              </w:rPr>
              <w:t>06</w:t>
            </w:r>
            <w:r w:rsidRPr="007E4C5D">
              <w:rPr>
                <w:sz w:val="24"/>
                <w:szCs w:val="24"/>
              </w:rPr>
              <w:t>,000</w:t>
            </w:r>
          </w:p>
        </w:tc>
      </w:tr>
      <w:tr w:rsidR="00105E95" w:rsidRPr="007E4C5D" w:rsidTr="00BE7FB3">
        <w:trPr>
          <w:trHeight w:val="240"/>
          <w:jc w:val="center"/>
        </w:trPr>
        <w:tc>
          <w:tcPr>
            <w:tcW w:w="6035" w:type="dxa"/>
            <w:noWrap/>
            <w:vAlign w:val="bottom"/>
          </w:tcPr>
          <w:p w:rsidR="00105E95" w:rsidRPr="007E4C5D" w:rsidRDefault="00105E95" w:rsidP="006E2475">
            <w:pPr>
              <w:rPr>
                <w:sz w:val="24"/>
                <w:szCs w:val="24"/>
              </w:rPr>
            </w:pPr>
            <w:r w:rsidRPr="007E4C5D">
              <w:rPr>
                <w:sz w:val="24"/>
                <w:szCs w:val="24"/>
              </w:rPr>
              <w:t>Direct manufacturing labor</w:t>
            </w:r>
            <w:r>
              <w:rPr>
                <w:sz w:val="24"/>
                <w:szCs w:val="24"/>
              </w:rPr>
              <w:t xml:space="preserve"> (DML)</w:t>
            </w:r>
            <w:r w:rsidR="002E0790">
              <w:rPr>
                <w:sz w:val="24"/>
                <w:szCs w:val="24"/>
              </w:rPr>
              <w:t>, 6</w:t>
            </w:r>
            <w:r w:rsidRPr="007E4C5D">
              <w:rPr>
                <w:sz w:val="24"/>
                <w:szCs w:val="24"/>
              </w:rPr>
              <w:t xml:space="preserve"> </w:t>
            </w:r>
            <w:r w:rsidRPr="0008579F">
              <w:rPr>
                <w:position w:val="-4"/>
                <w:sz w:val="24"/>
              </w:rPr>
              <w:object w:dxaOrig="180" w:dyaOrig="200">
                <v:shape id="_x0000_i1070" type="#_x0000_t75" style="width:9.45pt;height:9.45pt" o:ole="">
                  <v:imagedata r:id="rId87" o:title=""/>
                </v:shape>
                <o:OLEObject Type="Embed" ProgID="Equation.DSMT4" ShapeID="_x0000_i1070" DrawAspect="Content" ObjectID="_1457323600" r:id="rId97"/>
              </w:object>
            </w:r>
            <w:r w:rsidR="00A97F87">
              <w:rPr>
                <w:sz w:val="24"/>
                <w:szCs w:val="24"/>
              </w:rPr>
              <w:t xml:space="preserve"> 15,700</w:t>
            </w:r>
            <w:r w:rsidRPr="007E4C5D">
              <w:rPr>
                <w:sz w:val="24"/>
                <w:szCs w:val="24"/>
              </w:rPr>
              <w:t xml:space="preserve"> hrs</w:t>
            </w:r>
            <w:r w:rsidR="005548BA">
              <w:rPr>
                <w:sz w:val="24"/>
                <w:szCs w:val="24"/>
              </w:rPr>
              <w:t xml:space="preserve">. </w:t>
            </w:r>
            <w:r w:rsidRPr="0008579F">
              <w:rPr>
                <w:position w:val="-4"/>
                <w:sz w:val="24"/>
              </w:rPr>
              <w:object w:dxaOrig="180" w:dyaOrig="200">
                <v:shape id="_x0000_i1071" type="#_x0000_t75" style="width:9.45pt;height:9.45pt" o:ole="">
                  <v:imagedata r:id="rId87" o:title=""/>
                </v:shape>
                <o:OLEObject Type="Embed" ProgID="Equation.DSMT4" ShapeID="_x0000_i1071" DrawAspect="Content" ObjectID="_1457323601" r:id="rId98"/>
              </w:object>
            </w:r>
            <w:r w:rsidRPr="007E4C5D">
              <w:rPr>
                <w:sz w:val="24"/>
                <w:szCs w:val="24"/>
              </w:rPr>
              <w:t xml:space="preserve"> $</w:t>
            </w:r>
            <w:r w:rsidR="006E2475">
              <w:rPr>
                <w:sz w:val="24"/>
                <w:szCs w:val="24"/>
              </w:rPr>
              <w:t>4</w:t>
            </w:r>
            <w:r w:rsidR="00A97F87">
              <w:rPr>
                <w:sz w:val="24"/>
                <w:szCs w:val="24"/>
              </w:rPr>
              <w:t>3</w:t>
            </w:r>
          </w:p>
        </w:tc>
        <w:tc>
          <w:tcPr>
            <w:tcW w:w="1296" w:type="dxa"/>
            <w:noWrap/>
            <w:vAlign w:val="bottom"/>
          </w:tcPr>
          <w:p w:rsidR="00105E95" w:rsidRPr="007E4C5D" w:rsidRDefault="00A97F87" w:rsidP="006E2475">
            <w:pPr>
              <w:jc w:val="right"/>
              <w:rPr>
                <w:sz w:val="24"/>
                <w:szCs w:val="24"/>
              </w:rPr>
            </w:pPr>
            <w:r>
              <w:rPr>
                <w:sz w:val="24"/>
                <w:szCs w:val="24"/>
              </w:rPr>
              <w:t xml:space="preserve"> 4</w:t>
            </w:r>
            <w:r w:rsidR="00105E95" w:rsidRPr="007E4C5D">
              <w:rPr>
                <w:sz w:val="24"/>
                <w:szCs w:val="24"/>
              </w:rPr>
              <w:t>,</w:t>
            </w:r>
            <w:r>
              <w:rPr>
                <w:sz w:val="24"/>
                <w:szCs w:val="24"/>
              </w:rPr>
              <w:t>050,6</w:t>
            </w:r>
            <w:r w:rsidR="00105E95" w:rsidRPr="007E4C5D">
              <w:rPr>
                <w:sz w:val="24"/>
                <w:szCs w:val="24"/>
              </w:rPr>
              <w:t>00</w:t>
            </w:r>
          </w:p>
        </w:tc>
      </w:tr>
      <w:tr w:rsidR="00105E95" w:rsidRPr="007E4C5D" w:rsidTr="00BE7FB3">
        <w:trPr>
          <w:trHeight w:val="240"/>
          <w:jc w:val="center"/>
        </w:trPr>
        <w:tc>
          <w:tcPr>
            <w:tcW w:w="6035" w:type="dxa"/>
            <w:noWrap/>
            <w:vAlign w:val="bottom"/>
          </w:tcPr>
          <w:p w:rsidR="00105E95" w:rsidRPr="007E4C5D" w:rsidRDefault="00105E95" w:rsidP="006E2475">
            <w:pPr>
              <w:rPr>
                <w:sz w:val="24"/>
                <w:szCs w:val="24"/>
              </w:rPr>
            </w:pPr>
            <w:r w:rsidRPr="007E4C5D">
              <w:rPr>
                <w:sz w:val="24"/>
                <w:szCs w:val="24"/>
              </w:rPr>
              <w:t>Va</w:t>
            </w:r>
            <w:r w:rsidR="002E0790">
              <w:rPr>
                <w:sz w:val="24"/>
                <w:szCs w:val="24"/>
              </w:rPr>
              <w:t>riable manufacturing overhead, 6</w:t>
            </w:r>
            <w:r w:rsidRPr="007E4C5D">
              <w:rPr>
                <w:sz w:val="24"/>
                <w:szCs w:val="24"/>
              </w:rPr>
              <w:t xml:space="preserve"> </w:t>
            </w:r>
            <w:r w:rsidRPr="0008579F">
              <w:rPr>
                <w:position w:val="-4"/>
                <w:sz w:val="24"/>
              </w:rPr>
              <w:object w:dxaOrig="180" w:dyaOrig="200">
                <v:shape id="_x0000_i1072" type="#_x0000_t75" style="width:9.45pt;height:9.45pt" o:ole="">
                  <v:imagedata r:id="rId87" o:title=""/>
                </v:shape>
                <o:OLEObject Type="Embed" ProgID="Equation.DSMT4" ShapeID="_x0000_i1072" DrawAspect="Content" ObjectID="_1457323602" r:id="rId99"/>
              </w:object>
            </w:r>
            <w:r w:rsidRPr="007E4C5D">
              <w:rPr>
                <w:sz w:val="24"/>
                <w:szCs w:val="24"/>
              </w:rPr>
              <w:t xml:space="preserve"> </w:t>
            </w:r>
            <w:r w:rsidR="00A97F87">
              <w:rPr>
                <w:sz w:val="24"/>
                <w:szCs w:val="24"/>
              </w:rPr>
              <w:t>15,700</w:t>
            </w:r>
            <w:r w:rsidR="00A97F87" w:rsidRPr="007E4C5D">
              <w:rPr>
                <w:sz w:val="24"/>
                <w:szCs w:val="24"/>
              </w:rPr>
              <w:t xml:space="preserve"> </w:t>
            </w:r>
            <w:r w:rsidRPr="007E4C5D">
              <w:rPr>
                <w:sz w:val="24"/>
                <w:szCs w:val="24"/>
              </w:rPr>
              <w:t>hrs</w:t>
            </w:r>
            <w:r w:rsidR="005548BA">
              <w:rPr>
                <w:sz w:val="24"/>
                <w:szCs w:val="24"/>
              </w:rPr>
              <w:t xml:space="preserve">. </w:t>
            </w:r>
            <w:r w:rsidRPr="0008579F">
              <w:rPr>
                <w:position w:val="-4"/>
                <w:sz w:val="24"/>
              </w:rPr>
              <w:object w:dxaOrig="180" w:dyaOrig="200">
                <v:shape id="_x0000_i1073" type="#_x0000_t75" style="width:9.45pt;height:9.45pt" o:ole="">
                  <v:imagedata r:id="rId87" o:title=""/>
                </v:shape>
                <o:OLEObject Type="Embed" ProgID="Equation.DSMT4" ShapeID="_x0000_i1073" DrawAspect="Content" ObjectID="_1457323603" r:id="rId100"/>
              </w:object>
            </w:r>
            <w:r w:rsidRPr="007E4C5D">
              <w:rPr>
                <w:sz w:val="24"/>
                <w:szCs w:val="24"/>
              </w:rPr>
              <w:t xml:space="preserve"> $2</w:t>
            </w:r>
            <w:r w:rsidR="00A97F87">
              <w:rPr>
                <w:sz w:val="24"/>
                <w:szCs w:val="24"/>
              </w:rPr>
              <w:t>4</w:t>
            </w:r>
          </w:p>
        </w:tc>
        <w:tc>
          <w:tcPr>
            <w:tcW w:w="1296" w:type="dxa"/>
            <w:noWrap/>
            <w:vAlign w:val="bottom"/>
          </w:tcPr>
          <w:p w:rsidR="00105E95" w:rsidRPr="007E4C5D" w:rsidRDefault="006E2475" w:rsidP="006E2475">
            <w:pPr>
              <w:jc w:val="right"/>
              <w:rPr>
                <w:sz w:val="24"/>
                <w:szCs w:val="24"/>
              </w:rPr>
            </w:pPr>
            <w:r>
              <w:rPr>
                <w:sz w:val="24"/>
                <w:szCs w:val="24"/>
              </w:rPr>
              <w:t>2</w:t>
            </w:r>
            <w:r w:rsidR="00105E95" w:rsidRPr="007E4C5D">
              <w:rPr>
                <w:sz w:val="24"/>
                <w:szCs w:val="24"/>
              </w:rPr>
              <w:t>,</w:t>
            </w:r>
            <w:r w:rsidR="00A97F87">
              <w:rPr>
                <w:sz w:val="24"/>
                <w:szCs w:val="24"/>
              </w:rPr>
              <w:t>26</w:t>
            </w:r>
            <w:r w:rsidR="002E0790">
              <w:rPr>
                <w:sz w:val="24"/>
                <w:szCs w:val="24"/>
              </w:rPr>
              <w:t>0</w:t>
            </w:r>
            <w:r w:rsidR="00A97F87">
              <w:rPr>
                <w:sz w:val="24"/>
                <w:szCs w:val="24"/>
              </w:rPr>
              <w:t>,8</w:t>
            </w:r>
            <w:r w:rsidR="00105E95" w:rsidRPr="007E4C5D">
              <w:rPr>
                <w:sz w:val="24"/>
                <w:szCs w:val="24"/>
              </w:rPr>
              <w:t>00</w:t>
            </w:r>
          </w:p>
        </w:tc>
      </w:tr>
      <w:tr w:rsidR="00105E95" w:rsidRPr="007E4C5D" w:rsidTr="00BE7FB3">
        <w:trPr>
          <w:trHeight w:val="240"/>
          <w:jc w:val="center"/>
        </w:trPr>
        <w:tc>
          <w:tcPr>
            <w:tcW w:w="6035" w:type="dxa"/>
            <w:noWrap/>
            <w:vAlign w:val="bottom"/>
          </w:tcPr>
          <w:p w:rsidR="00105E95" w:rsidRPr="007E4C5D" w:rsidRDefault="00105E95" w:rsidP="00A97F87">
            <w:pPr>
              <w:rPr>
                <w:sz w:val="24"/>
                <w:szCs w:val="24"/>
              </w:rPr>
            </w:pPr>
            <w:r w:rsidRPr="007E4C5D">
              <w:rPr>
                <w:sz w:val="24"/>
                <w:szCs w:val="24"/>
              </w:rPr>
              <w:t xml:space="preserve">Other manufacturing overhead, </w:t>
            </w:r>
            <w:r w:rsidR="00A97F87">
              <w:rPr>
                <w:sz w:val="24"/>
                <w:szCs w:val="24"/>
              </w:rPr>
              <w:t>15</w:t>
            </w:r>
            <w:r w:rsidRPr="007E4C5D">
              <w:rPr>
                <w:sz w:val="24"/>
                <w:szCs w:val="24"/>
              </w:rPr>
              <w:t>% of DML</w:t>
            </w:r>
            <w:r>
              <w:rPr>
                <w:sz w:val="24"/>
                <w:szCs w:val="24"/>
              </w:rPr>
              <w:t xml:space="preserve"> costs</w:t>
            </w:r>
          </w:p>
        </w:tc>
        <w:tc>
          <w:tcPr>
            <w:tcW w:w="1296" w:type="dxa"/>
            <w:noWrap/>
            <w:vAlign w:val="bottom"/>
          </w:tcPr>
          <w:p w:rsidR="00105E95" w:rsidRPr="00FA4ED2" w:rsidRDefault="00105E95" w:rsidP="00A97F87">
            <w:pPr>
              <w:jc w:val="right"/>
              <w:rPr>
                <w:sz w:val="24"/>
                <w:szCs w:val="24"/>
                <w:u w:val="single"/>
              </w:rPr>
            </w:pPr>
            <w:r>
              <w:rPr>
                <w:sz w:val="24"/>
                <w:szCs w:val="24"/>
                <w:u w:val="single"/>
              </w:rPr>
              <w:t xml:space="preserve">     </w:t>
            </w:r>
            <w:r w:rsidR="00A97F87">
              <w:rPr>
                <w:sz w:val="24"/>
                <w:szCs w:val="24"/>
                <w:u w:val="single"/>
              </w:rPr>
              <w:t>607</w:t>
            </w:r>
            <w:r w:rsidRPr="00FA4ED2">
              <w:rPr>
                <w:sz w:val="24"/>
                <w:szCs w:val="24"/>
                <w:u w:val="single"/>
              </w:rPr>
              <w:t>,</w:t>
            </w:r>
            <w:r w:rsidR="00A97F87">
              <w:rPr>
                <w:sz w:val="24"/>
                <w:szCs w:val="24"/>
                <w:u w:val="single"/>
              </w:rPr>
              <w:t>950</w:t>
            </w:r>
          </w:p>
        </w:tc>
      </w:tr>
      <w:tr w:rsidR="00105E95" w:rsidRPr="00FA4ED2" w:rsidTr="00BE7FB3">
        <w:trPr>
          <w:trHeight w:val="255"/>
          <w:jc w:val="center"/>
        </w:trPr>
        <w:tc>
          <w:tcPr>
            <w:tcW w:w="6035" w:type="dxa"/>
            <w:noWrap/>
            <w:vAlign w:val="bottom"/>
          </w:tcPr>
          <w:p w:rsidR="00105E95" w:rsidRPr="007E4C5D" w:rsidRDefault="00105E95" w:rsidP="00BE7FB3">
            <w:pPr>
              <w:rPr>
                <w:sz w:val="24"/>
                <w:szCs w:val="24"/>
              </w:rPr>
            </w:pPr>
            <w:r w:rsidRPr="007E4C5D">
              <w:rPr>
                <w:sz w:val="24"/>
                <w:szCs w:val="24"/>
              </w:rPr>
              <w:t>Total costs</w:t>
            </w:r>
          </w:p>
        </w:tc>
        <w:tc>
          <w:tcPr>
            <w:tcW w:w="1296" w:type="dxa"/>
            <w:noWrap/>
            <w:vAlign w:val="bottom"/>
          </w:tcPr>
          <w:p w:rsidR="00105E95" w:rsidRPr="00FA4ED2" w:rsidRDefault="00A97F87" w:rsidP="00BE7FB3">
            <w:pPr>
              <w:jc w:val="right"/>
              <w:rPr>
                <w:sz w:val="24"/>
                <w:szCs w:val="24"/>
                <w:u w:val="double"/>
              </w:rPr>
            </w:pPr>
            <w:r>
              <w:rPr>
                <w:sz w:val="24"/>
                <w:szCs w:val="24"/>
                <w:u w:val="double"/>
              </w:rPr>
              <w:t>$8,124</w:t>
            </w:r>
            <w:r w:rsidR="00105E95" w:rsidRPr="00FA4ED2">
              <w:rPr>
                <w:sz w:val="24"/>
                <w:szCs w:val="24"/>
                <w:u w:val="double"/>
              </w:rPr>
              <w:t>,</w:t>
            </w:r>
            <w:r>
              <w:rPr>
                <w:sz w:val="24"/>
                <w:szCs w:val="24"/>
                <w:u w:val="double"/>
              </w:rPr>
              <w:t>99</w:t>
            </w:r>
            <w:r w:rsidR="00105E95" w:rsidRPr="00FA4ED2">
              <w:rPr>
                <w:sz w:val="24"/>
                <w:szCs w:val="24"/>
                <w:u w:val="double"/>
              </w:rPr>
              <w:t>0</w:t>
            </w:r>
          </w:p>
        </w:tc>
      </w:tr>
    </w:tbl>
    <w:p w:rsidR="00105E95" w:rsidRDefault="00105E95" w:rsidP="00105E95">
      <w:pPr>
        <w:tabs>
          <w:tab w:val="left" w:pos="3420"/>
          <w:tab w:val="decimal" w:pos="8280"/>
        </w:tabs>
        <w:ind w:left="720" w:right="-90" w:hanging="360"/>
        <w:jc w:val="both"/>
        <w:rPr>
          <w:sz w:val="8"/>
          <w:u w:val="single"/>
        </w:rPr>
      </w:pPr>
    </w:p>
    <w:p w:rsidR="00105E95" w:rsidRDefault="00105E95" w:rsidP="00105E95">
      <w:pPr>
        <w:tabs>
          <w:tab w:val="left" w:pos="3420"/>
          <w:tab w:val="decimal" w:pos="9000"/>
        </w:tabs>
        <w:ind w:left="720" w:right="-90" w:hanging="360"/>
        <w:jc w:val="both"/>
        <w:rPr>
          <w:b/>
          <w:sz w:val="8"/>
        </w:rPr>
      </w:pPr>
      <w:r>
        <w:rPr>
          <w:b/>
          <w:sz w:val="24"/>
        </w:rPr>
        <w:tab/>
      </w:r>
    </w:p>
    <w:p w:rsidR="00105E95" w:rsidRDefault="00105E95" w:rsidP="00105E95">
      <w:pPr>
        <w:tabs>
          <w:tab w:val="left" w:pos="540"/>
          <w:tab w:val="left" w:pos="3420"/>
          <w:tab w:val="decimal" w:pos="9000"/>
        </w:tabs>
        <w:ind w:right="-90"/>
        <w:jc w:val="both"/>
        <w:rPr>
          <w:sz w:val="24"/>
        </w:rPr>
      </w:pPr>
      <w:r>
        <w:rPr>
          <w:b/>
          <w:sz w:val="24"/>
        </w:rPr>
        <w:tab/>
      </w:r>
      <w:r>
        <w:rPr>
          <w:sz w:val="24"/>
        </w:rPr>
        <w:t>The difference in predicted costs is:</w:t>
      </w:r>
    </w:p>
    <w:tbl>
      <w:tblPr>
        <w:tblW w:w="8228" w:type="dxa"/>
        <w:jc w:val="center"/>
        <w:tblInd w:w="-233" w:type="dxa"/>
        <w:tblLook w:val="0000"/>
      </w:tblPr>
      <w:tblGrid>
        <w:gridCol w:w="461"/>
        <w:gridCol w:w="5890"/>
        <w:gridCol w:w="193"/>
        <w:gridCol w:w="1223"/>
        <w:gridCol w:w="461"/>
      </w:tblGrid>
      <w:tr w:rsidR="00105E95" w:rsidRPr="007E4C5D" w:rsidTr="00A945F1">
        <w:trPr>
          <w:gridBefore w:val="1"/>
          <w:wBefore w:w="461" w:type="dxa"/>
          <w:trHeight w:val="240"/>
          <w:jc w:val="center"/>
        </w:trPr>
        <w:tc>
          <w:tcPr>
            <w:tcW w:w="6083" w:type="dxa"/>
            <w:gridSpan w:val="2"/>
            <w:noWrap/>
            <w:vAlign w:val="bottom"/>
          </w:tcPr>
          <w:p w:rsidR="00105E95" w:rsidRPr="007E4C5D" w:rsidRDefault="00105E95" w:rsidP="00BE7FB3">
            <w:pPr>
              <w:rPr>
                <w:sz w:val="24"/>
                <w:szCs w:val="24"/>
              </w:rPr>
            </w:pPr>
            <w:r w:rsidRPr="007E4C5D">
              <w:rPr>
                <w:sz w:val="24"/>
                <w:szCs w:val="24"/>
              </w:rPr>
              <w:t>Predicted cost in requirement 2</w:t>
            </w:r>
          </w:p>
        </w:tc>
        <w:tc>
          <w:tcPr>
            <w:tcW w:w="1684" w:type="dxa"/>
            <w:gridSpan w:val="2"/>
            <w:noWrap/>
            <w:vAlign w:val="bottom"/>
          </w:tcPr>
          <w:p w:rsidR="00105E95" w:rsidRPr="007E4C5D" w:rsidRDefault="00105E95" w:rsidP="00BE7FB3">
            <w:pPr>
              <w:rPr>
                <w:sz w:val="24"/>
                <w:szCs w:val="24"/>
              </w:rPr>
            </w:pPr>
            <w:r w:rsidRPr="007E4C5D">
              <w:rPr>
                <w:sz w:val="24"/>
                <w:szCs w:val="24"/>
              </w:rPr>
              <w:t> </w:t>
            </w:r>
          </w:p>
        </w:tc>
      </w:tr>
      <w:tr w:rsidR="00105E95" w:rsidRPr="007E4C5D" w:rsidTr="00A945F1">
        <w:trPr>
          <w:gridAfter w:val="1"/>
          <w:wAfter w:w="461" w:type="dxa"/>
          <w:trHeight w:val="240"/>
          <w:jc w:val="center"/>
        </w:trPr>
        <w:tc>
          <w:tcPr>
            <w:tcW w:w="6351" w:type="dxa"/>
            <w:gridSpan w:val="2"/>
            <w:noWrap/>
            <w:vAlign w:val="bottom"/>
          </w:tcPr>
          <w:p w:rsidR="00105E95" w:rsidRPr="007E4C5D" w:rsidRDefault="00105E95" w:rsidP="00BE7FB3">
            <w:pPr>
              <w:rPr>
                <w:sz w:val="24"/>
                <w:szCs w:val="24"/>
              </w:rPr>
            </w:pPr>
            <w:r w:rsidRPr="007E4C5D">
              <w:rPr>
                <w:sz w:val="24"/>
                <w:szCs w:val="24"/>
              </w:rPr>
              <w:t xml:space="preserve">  </w:t>
            </w:r>
            <w:r w:rsidR="00A945F1">
              <w:rPr>
                <w:sz w:val="24"/>
                <w:szCs w:val="24"/>
              </w:rPr>
              <w:t xml:space="preserve">     </w:t>
            </w:r>
            <w:r w:rsidRPr="007E4C5D">
              <w:rPr>
                <w:sz w:val="24"/>
                <w:szCs w:val="24"/>
              </w:rPr>
              <w:t>(based on linear cost function)</w:t>
            </w:r>
          </w:p>
        </w:tc>
        <w:tc>
          <w:tcPr>
            <w:tcW w:w="1416" w:type="dxa"/>
            <w:gridSpan w:val="2"/>
            <w:noWrap/>
            <w:vAlign w:val="bottom"/>
          </w:tcPr>
          <w:p w:rsidR="00105E95" w:rsidRPr="007E4C5D" w:rsidRDefault="00A97F87" w:rsidP="00A945F1">
            <w:pPr>
              <w:ind w:left="175" w:right="-122" w:hanging="8"/>
              <w:jc w:val="right"/>
              <w:rPr>
                <w:sz w:val="24"/>
                <w:szCs w:val="24"/>
              </w:rPr>
            </w:pPr>
            <w:r>
              <w:rPr>
                <w:sz w:val="24"/>
                <w:szCs w:val="24"/>
              </w:rPr>
              <w:t>$8</w:t>
            </w:r>
            <w:r w:rsidR="00105E95" w:rsidRPr="007E4C5D">
              <w:rPr>
                <w:sz w:val="24"/>
                <w:szCs w:val="24"/>
              </w:rPr>
              <w:t>,</w:t>
            </w:r>
            <w:r>
              <w:rPr>
                <w:sz w:val="24"/>
                <w:szCs w:val="24"/>
              </w:rPr>
              <w:t>124,99</w:t>
            </w:r>
            <w:r w:rsidR="00105E95" w:rsidRPr="007E4C5D">
              <w:rPr>
                <w:sz w:val="24"/>
                <w:szCs w:val="24"/>
              </w:rPr>
              <w:t>0</w:t>
            </w:r>
          </w:p>
        </w:tc>
      </w:tr>
      <w:tr w:rsidR="00105E95" w:rsidRPr="007E4C5D" w:rsidTr="00A945F1">
        <w:trPr>
          <w:gridBefore w:val="1"/>
          <w:wBefore w:w="461" w:type="dxa"/>
          <w:trHeight w:val="240"/>
          <w:jc w:val="center"/>
        </w:trPr>
        <w:tc>
          <w:tcPr>
            <w:tcW w:w="6083" w:type="dxa"/>
            <w:gridSpan w:val="2"/>
            <w:noWrap/>
            <w:vAlign w:val="bottom"/>
          </w:tcPr>
          <w:p w:rsidR="00105E95" w:rsidRPr="007E4C5D" w:rsidRDefault="00105E95" w:rsidP="00BE7FB3">
            <w:pPr>
              <w:rPr>
                <w:sz w:val="24"/>
                <w:szCs w:val="24"/>
              </w:rPr>
            </w:pPr>
            <w:r w:rsidRPr="007E4C5D">
              <w:rPr>
                <w:sz w:val="24"/>
                <w:szCs w:val="24"/>
              </w:rPr>
              <w:t>Predicted cost in requirement 1</w:t>
            </w:r>
          </w:p>
        </w:tc>
        <w:tc>
          <w:tcPr>
            <w:tcW w:w="1684" w:type="dxa"/>
            <w:gridSpan w:val="2"/>
            <w:noWrap/>
            <w:vAlign w:val="bottom"/>
          </w:tcPr>
          <w:p w:rsidR="00105E95" w:rsidRPr="007E4C5D" w:rsidRDefault="00105E95" w:rsidP="00BE7FB3">
            <w:pPr>
              <w:rPr>
                <w:sz w:val="24"/>
                <w:szCs w:val="24"/>
              </w:rPr>
            </w:pPr>
            <w:r w:rsidRPr="007E4C5D">
              <w:rPr>
                <w:sz w:val="24"/>
                <w:szCs w:val="24"/>
              </w:rPr>
              <w:t> </w:t>
            </w:r>
          </w:p>
        </w:tc>
      </w:tr>
      <w:tr w:rsidR="00105E95" w:rsidRPr="007E4C5D" w:rsidTr="00A945F1">
        <w:trPr>
          <w:gridBefore w:val="1"/>
          <w:wBefore w:w="461" w:type="dxa"/>
          <w:trHeight w:val="240"/>
          <w:jc w:val="center"/>
        </w:trPr>
        <w:tc>
          <w:tcPr>
            <w:tcW w:w="6083" w:type="dxa"/>
            <w:gridSpan w:val="2"/>
            <w:noWrap/>
            <w:vAlign w:val="bottom"/>
          </w:tcPr>
          <w:p w:rsidR="00105E95" w:rsidRPr="007E4C5D" w:rsidRDefault="00105E95" w:rsidP="006E2475">
            <w:pPr>
              <w:rPr>
                <w:sz w:val="24"/>
                <w:szCs w:val="24"/>
              </w:rPr>
            </w:pPr>
            <w:r w:rsidRPr="007E4C5D">
              <w:rPr>
                <w:sz w:val="24"/>
                <w:szCs w:val="24"/>
              </w:rPr>
              <w:t xml:space="preserve">  (based on </w:t>
            </w:r>
            <w:r w:rsidR="006E2475">
              <w:rPr>
                <w:sz w:val="24"/>
                <w:szCs w:val="24"/>
              </w:rPr>
              <w:t>90</w:t>
            </w:r>
            <w:r w:rsidRPr="007E4C5D">
              <w:rPr>
                <w:sz w:val="24"/>
                <w:szCs w:val="24"/>
              </w:rPr>
              <w:t>% learning curve)</w:t>
            </w:r>
          </w:p>
        </w:tc>
        <w:tc>
          <w:tcPr>
            <w:tcW w:w="1684" w:type="dxa"/>
            <w:gridSpan w:val="2"/>
            <w:noWrap/>
            <w:vAlign w:val="bottom"/>
          </w:tcPr>
          <w:p w:rsidR="00105E95" w:rsidRPr="00DF7F30" w:rsidRDefault="00A945F1" w:rsidP="00A945F1">
            <w:pPr>
              <w:rPr>
                <w:sz w:val="24"/>
                <w:szCs w:val="24"/>
                <w:u w:val="single"/>
              </w:rPr>
            </w:pPr>
            <w:r>
              <w:rPr>
                <w:sz w:val="24"/>
                <w:szCs w:val="24"/>
                <w:u w:val="single"/>
              </w:rPr>
              <w:t xml:space="preserve">   </w:t>
            </w:r>
            <w:r w:rsidR="00A97F87">
              <w:rPr>
                <w:sz w:val="24"/>
                <w:szCs w:val="24"/>
                <w:u w:val="single"/>
              </w:rPr>
              <w:t>6</w:t>
            </w:r>
            <w:r w:rsidR="00105E95" w:rsidRPr="00DF7F30">
              <w:rPr>
                <w:sz w:val="24"/>
                <w:szCs w:val="24"/>
                <w:u w:val="single"/>
              </w:rPr>
              <w:t>,</w:t>
            </w:r>
            <w:r w:rsidR="00A97F87">
              <w:rPr>
                <w:sz w:val="24"/>
                <w:szCs w:val="24"/>
                <w:u w:val="single"/>
              </w:rPr>
              <w:t>058</w:t>
            </w:r>
            <w:r w:rsidR="00105E95" w:rsidRPr="00DF7F30">
              <w:rPr>
                <w:sz w:val="24"/>
                <w:szCs w:val="24"/>
                <w:u w:val="single"/>
              </w:rPr>
              <w:t>,</w:t>
            </w:r>
            <w:r w:rsidR="00A97F87">
              <w:rPr>
                <w:sz w:val="24"/>
                <w:szCs w:val="24"/>
                <w:u w:val="single"/>
              </w:rPr>
              <w:t>107</w:t>
            </w:r>
          </w:p>
        </w:tc>
      </w:tr>
      <w:tr w:rsidR="00105E95" w:rsidRPr="007E4C5D" w:rsidTr="00A945F1">
        <w:trPr>
          <w:gridBefore w:val="1"/>
          <w:wBefore w:w="461" w:type="dxa"/>
          <w:trHeight w:val="255"/>
          <w:jc w:val="center"/>
        </w:trPr>
        <w:tc>
          <w:tcPr>
            <w:tcW w:w="6083" w:type="dxa"/>
            <w:gridSpan w:val="2"/>
            <w:noWrap/>
            <w:vAlign w:val="bottom"/>
          </w:tcPr>
          <w:p w:rsidR="00105E95" w:rsidRPr="007E4C5D" w:rsidRDefault="00105E95" w:rsidP="006E2475">
            <w:pPr>
              <w:rPr>
                <w:sz w:val="24"/>
                <w:szCs w:val="24"/>
              </w:rPr>
            </w:pPr>
            <w:r w:rsidRPr="007E4C5D">
              <w:rPr>
                <w:sz w:val="24"/>
                <w:szCs w:val="24"/>
              </w:rPr>
              <w:t>Difference in favor of l</w:t>
            </w:r>
            <w:r w:rsidR="006E2475">
              <w:rPr>
                <w:sz w:val="24"/>
                <w:szCs w:val="24"/>
              </w:rPr>
              <w:t>earning curve cost function</w:t>
            </w:r>
          </w:p>
        </w:tc>
        <w:tc>
          <w:tcPr>
            <w:tcW w:w="1684" w:type="dxa"/>
            <w:gridSpan w:val="2"/>
            <w:noWrap/>
            <w:vAlign w:val="bottom"/>
          </w:tcPr>
          <w:p w:rsidR="00105E95" w:rsidRPr="00DF7F30" w:rsidRDefault="00A945F1" w:rsidP="00A945F1">
            <w:pPr>
              <w:rPr>
                <w:sz w:val="24"/>
                <w:szCs w:val="24"/>
                <w:u w:val="double"/>
              </w:rPr>
            </w:pPr>
            <w:r>
              <w:rPr>
                <w:sz w:val="24"/>
                <w:szCs w:val="24"/>
              </w:rPr>
              <w:t xml:space="preserve"> </w:t>
            </w:r>
            <w:r w:rsidR="00A97F87">
              <w:rPr>
                <w:sz w:val="24"/>
                <w:szCs w:val="24"/>
                <w:u w:val="double"/>
              </w:rPr>
              <w:t>$2</w:t>
            </w:r>
            <w:r w:rsidR="00105E95" w:rsidRPr="00DF7F30">
              <w:rPr>
                <w:sz w:val="24"/>
                <w:szCs w:val="24"/>
                <w:u w:val="double"/>
              </w:rPr>
              <w:t>,</w:t>
            </w:r>
            <w:r w:rsidR="00A97F87">
              <w:rPr>
                <w:sz w:val="24"/>
                <w:szCs w:val="24"/>
                <w:u w:val="double"/>
              </w:rPr>
              <w:t>066</w:t>
            </w:r>
            <w:r w:rsidR="00105E95" w:rsidRPr="00DF7F30">
              <w:rPr>
                <w:sz w:val="24"/>
                <w:szCs w:val="24"/>
                <w:u w:val="double"/>
              </w:rPr>
              <w:t>,</w:t>
            </w:r>
            <w:r w:rsidR="00A97F87">
              <w:rPr>
                <w:sz w:val="24"/>
                <w:szCs w:val="24"/>
                <w:u w:val="double"/>
              </w:rPr>
              <w:t>883</w:t>
            </w:r>
          </w:p>
        </w:tc>
      </w:tr>
    </w:tbl>
    <w:p w:rsidR="00105E95" w:rsidRDefault="00105E95" w:rsidP="00105E95">
      <w:pPr>
        <w:tabs>
          <w:tab w:val="left" w:pos="900"/>
          <w:tab w:val="left" w:pos="2340"/>
        </w:tabs>
        <w:ind w:right="-90"/>
        <w:jc w:val="both"/>
        <w:rPr>
          <w:sz w:val="24"/>
        </w:rPr>
      </w:pPr>
    </w:p>
    <w:p w:rsidR="00105E95" w:rsidRDefault="00105E95" w:rsidP="00105E95">
      <w:pPr>
        <w:tabs>
          <w:tab w:val="left" w:pos="900"/>
          <w:tab w:val="left" w:pos="2340"/>
        </w:tabs>
        <w:ind w:right="-90"/>
        <w:jc w:val="both"/>
        <w:rPr>
          <w:sz w:val="24"/>
        </w:rPr>
      </w:pPr>
      <w:r>
        <w:rPr>
          <w:sz w:val="24"/>
        </w:rPr>
        <w:t xml:space="preserve">Note that the linear cost function assumption </w:t>
      </w:r>
      <w:r w:rsidR="002E0790">
        <w:rPr>
          <w:sz w:val="24"/>
        </w:rPr>
        <w:t xml:space="preserve">leads to a total cost that is </w:t>
      </w:r>
      <w:r w:rsidR="00AD7794">
        <w:rPr>
          <w:sz w:val="24"/>
        </w:rPr>
        <w:t xml:space="preserve">almost </w:t>
      </w:r>
      <w:r w:rsidR="002E0790">
        <w:rPr>
          <w:sz w:val="24"/>
        </w:rPr>
        <w:t>35</w:t>
      </w:r>
      <w:r w:rsidR="005548BA">
        <w:rPr>
          <w:sz w:val="24"/>
        </w:rPr>
        <w:t xml:space="preserve"> percent </w:t>
      </w:r>
      <w:r>
        <w:rPr>
          <w:sz w:val="24"/>
        </w:rPr>
        <w:t xml:space="preserve">higher than the cost predicted by the learning curve model. Learning curve effects are most prevalent in large manufacturing industries such as airplanes and boats where costs can run into the millions or hundreds of millions of dollars, resulting in very large and monetarily significant differences </w:t>
      </w:r>
      <w:r>
        <w:rPr>
          <w:sz w:val="24"/>
        </w:rPr>
        <w:lastRenderedPageBreak/>
        <w:t>between the two models</w:t>
      </w:r>
      <w:r w:rsidR="005548BA">
        <w:rPr>
          <w:sz w:val="24"/>
        </w:rPr>
        <w:t xml:space="preserve">. </w:t>
      </w:r>
      <w:r w:rsidR="002E0790">
        <w:rPr>
          <w:sz w:val="24"/>
        </w:rPr>
        <w:t xml:space="preserve">In the case of </w:t>
      </w:r>
      <w:r w:rsidR="006B3798">
        <w:rPr>
          <w:sz w:val="24"/>
        </w:rPr>
        <w:t>Blue Seas</w:t>
      </w:r>
      <w:r w:rsidR="002E0790">
        <w:rPr>
          <w:sz w:val="24"/>
        </w:rPr>
        <w:t>, if it is in fact easier to produce additional boats as the firm gains experience, the learning curve model is the right one to use</w:t>
      </w:r>
      <w:r w:rsidR="005548BA">
        <w:rPr>
          <w:sz w:val="24"/>
        </w:rPr>
        <w:t xml:space="preserve">. </w:t>
      </w:r>
      <w:r w:rsidR="002E0790">
        <w:rPr>
          <w:sz w:val="24"/>
        </w:rPr>
        <w:t>The firm can better forecast its future costs and use that information to submit an appropriate cost bid to the Navy, as well as refine its pricing plans for other potential customers.</w:t>
      </w:r>
    </w:p>
    <w:p w:rsidR="009C2942" w:rsidRDefault="009C2942" w:rsidP="00105E95">
      <w:pPr>
        <w:tabs>
          <w:tab w:val="left" w:pos="720"/>
          <w:tab w:val="left" w:pos="2160"/>
        </w:tabs>
        <w:jc w:val="both"/>
        <w:rPr>
          <w:sz w:val="24"/>
        </w:rPr>
      </w:pPr>
    </w:p>
    <w:p w:rsidR="00105E95" w:rsidRDefault="00105E95" w:rsidP="00105E95">
      <w:pPr>
        <w:tabs>
          <w:tab w:val="left" w:pos="720"/>
          <w:tab w:val="left" w:pos="2160"/>
        </w:tabs>
        <w:ind w:right="-90"/>
        <w:jc w:val="both"/>
        <w:rPr>
          <w:b/>
          <w:sz w:val="24"/>
        </w:rPr>
      </w:pPr>
      <w:proofErr w:type="gramStart"/>
      <w:r>
        <w:rPr>
          <w:b/>
          <w:sz w:val="24"/>
        </w:rPr>
        <w:t>10-3</w:t>
      </w:r>
      <w:r w:rsidR="006217CC">
        <w:rPr>
          <w:b/>
          <w:sz w:val="24"/>
        </w:rPr>
        <w:t>6</w:t>
      </w:r>
      <w:r>
        <w:rPr>
          <w:sz w:val="24"/>
        </w:rPr>
        <w:tab/>
        <w:t>(20–30 min.)</w:t>
      </w:r>
      <w:proofErr w:type="gramEnd"/>
      <w:r>
        <w:rPr>
          <w:sz w:val="24"/>
        </w:rPr>
        <w:tab/>
      </w:r>
      <w:r>
        <w:rPr>
          <w:b/>
          <w:sz w:val="24"/>
        </w:rPr>
        <w:t>Cost estimation, incremental unit-time learning model.</w:t>
      </w:r>
    </w:p>
    <w:p w:rsidR="00105E95" w:rsidRDefault="00105E95" w:rsidP="00105E95">
      <w:pPr>
        <w:tabs>
          <w:tab w:val="left" w:pos="900"/>
          <w:tab w:val="left" w:pos="2340"/>
        </w:tabs>
        <w:ind w:right="-90"/>
        <w:jc w:val="both"/>
        <w:rPr>
          <w:b/>
          <w:sz w:val="28"/>
        </w:rPr>
      </w:pPr>
    </w:p>
    <w:p w:rsidR="00105E95" w:rsidRDefault="00105E95" w:rsidP="00105E95">
      <w:pPr>
        <w:tabs>
          <w:tab w:val="left" w:pos="540"/>
        </w:tabs>
        <w:ind w:right="-90"/>
        <w:jc w:val="both"/>
      </w:pPr>
      <w:r>
        <w:rPr>
          <w:sz w:val="24"/>
        </w:rPr>
        <w:t>1.</w:t>
      </w:r>
      <w:r>
        <w:rPr>
          <w:sz w:val="24"/>
        </w:rPr>
        <w:tab/>
        <w:t xml:space="preserve"> Cost to produce the </w:t>
      </w:r>
      <w:r w:rsidR="005548BA">
        <w:rPr>
          <w:sz w:val="24"/>
        </w:rPr>
        <w:t xml:space="preserve">second </w:t>
      </w:r>
      <w:r>
        <w:rPr>
          <w:sz w:val="24"/>
        </w:rPr>
        <w:t xml:space="preserve">through the </w:t>
      </w:r>
      <w:r w:rsidR="005548BA">
        <w:rPr>
          <w:sz w:val="24"/>
        </w:rPr>
        <w:t xml:space="preserve">seventh </w:t>
      </w:r>
      <w:r>
        <w:rPr>
          <w:sz w:val="24"/>
        </w:rPr>
        <w:t>boats:</w:t>
      </w:r>
    </w:p>
    <w:tbl>
      <w:tblPr>
        <w:tblW w:w="6531" w:type="dxa"/>
        <w:jc w:val="center"/>
        <w:tblInd w:w="98" w:type="dxa"/>
        <w:tblLook w:val="0000"/>
      </w:tblPr>
      <w:tblGrid>
        <w:gridCol w:w="5235"/>
        <w:gridCol w:w="1296"/>
      </w:tblGrid>
      <w:tr w:rsidR="00105E95" w:rsidRPr="007E4C5D" w:rsidTr="00BE7FB3">
        <w:trPr>
          <w:trHeight w:val="240"/>
          <w:jc w:val="center"/>
        </w:trPr>
        <w:tc>
          <w:tcPr>
            <w:tcW w:w="5235" w:type="dxa"/>
            <w:noWrap/>
            <w:vAlign w:val="bottom"/>
          </w:tcPr>
          <w:p w:rsidR="00105E95" w:rsidRPr="007E4C5D" w:rsidRDefault="00105E95" w:rsidP="00BE7FB3">
            <w:pPr>
              <w:rPr>
                <w:sz w:val="24"/>
                <w:szCs w:val="24"/>
              </w:rPr>
            </w:pPr>
            <w:r>
              <w:rPr>
                <w:sz w:val="24"/>
                <w:szCs w:val="24"/>
              </w:rPr>
              <w:t>Direct materials, 6</w:t>
            </w:r>
            <w:r w:rsidRPr="007E4C5D">
              <w:rPr>
                <w:sz w:val="24"/>
                <w:szCs w:val="24"/>
              </w:rPr>
              <w:t xml:space="preserve"> </w:t>
            </w:r>
            <w:r w:rsidRPr="0008579F">
              <w:rPr>
                <w:position w:val="-4"/>
                <w:sz w:val="24"/>
              </w:rPr>
              <w:object w:dxaOrig="180" w:dyaOrig="200">
                <v:shape id="_x0000_i1074" type="#_x0000_t75" style="width:9.45pt;height:9.45pt" o:ole="">
                  <v:imagedata r:id="rId87" o:title=""/>
                </v:shape>
                <o:OLEObject Type="Embed" ProgID="Equation.DSMT4" ShapeID="_x0000_i1074" DrawAspect="Content" ObjectID="_1457323604" r:id="rId101"/>
              </w:object>
            </w:r>
            <w:r>
              <w:rPr>
                <w:sz w:val="24"/>
                <w:szCs w:val="24"/>
              </w:rPr>
              <w:t xml:space="preserve"> $2</w:t>
            </w:r>
            <w:r w:rsidR="004B027C">
              <w:rPr>
                <w:sz w:val="24"/>
                <w:szCs w:val="24"/>
              </w:rPr>
              <w:t>01</w:t>
            </w:r>
            <w:r w:rsidRPr="007E4C5D">
              <w:rPr>
                <w:sz w:val="24"/>
                <w:szCs w:val="24"/>
              </w:rPr>
              <w:t>,000</w:t>
            </w:r>
          </w:p>
        </w:tc>
        <w:tc>
          <w:tcPr>
            <w:tcW w:w="1296" w:type="dxa"/>
            <w:noWrap/>
            <w:vAlign w:val="bottom"/>
          </w:tcPr>
          <w:p w:rsidR="00105E95" w:rsidRPr="007E4C5D" w:rsidRDefault="00105E95" w:rsidP="00BE7FB3">
            <w:pPr>
              <w:jc w:val="right"/>
              <w:rPr>
                <w:sz w:val="24"/>
                <w:szCs w:val="24"/>
              </w:rPr>
            </w:pPr>
            <w:r w:rsidRPr="007E4C5D">
              <w:rPr>
                <w:sz w:val="24"/>
                <w:szCs w:val="24"/>
              </w:rPr>
              <w:t>$</w:t>
            </w:r>
            <w:r>
              <w:rPr>
                <w:sz w:val="24"/>
                <w:szCs w:val="24"/>
              </w:rPr>
              <w:t>1,2</w:t>
            </w:r>
            <w:r w:rsidR="004B027C">
              <w:rPr>
                <w:sz w:val="24"/>
                <w:szCs w:val="24"/>
              </w:rPr>
              <w:t>06</w:t>
            </w:r>
            <w:r w:rsidRPr="007E4C5D">
              <w:rPr>
                <w:sz w:val="24"/>
                <w:szCs w:val="24"/>
              </w:rPr>
              <w:t>,000</w:t>
            </w:r>
          </w:p>
        </w:tc>
      </w:tr>
      <w:tr w:rsidR="00105E95" w:rsidRPr="007E4C5D" w:rsidTr="00BE7FB3">
        <w:trPr>
          <w:trHeight w:val="240"/>
          <w:jc w:val="center"/>
        </w:trPr>
        <w:tc>
          <w:tcPr>
            <w:tcW w:w="5235" w:type="dxa"/>
            <w:noWrap/>
            <w:vAlign w:val="bottom"/>
          </w:tcPr>
          <w:p w:rsidR="00105E95" w:rsidRPr="007E4C5D" w:rsidRDefault="00105E95" w:rsidP="00BE7FB3">
            <w:pPr>
              <w:rPr>
                <w:sz w:val="24"/>
                <w:szCs w:val="24"/>
              </w:rPr>
            </w:pPr>
            <w:r w:rsidRPr="007E4C5D">
              <w:rPr>
                <w:sz w:val="24"/>
                <w:szCs w:val="24"/>
              </w:rPr>
              <w:t>Direct manufacturing labor</w:t>
            </w:r>
            <w:r>
              <w:rPr>
                <w:sz w:val="24"/>
                <w:szCs w:val="24"/>
              </w:rPr>
              <w:t xml:space="preserve"> (DML)</w:t>
            </w:r>
            <w:r w:rsidRPr="007E4C5D">
              <w:rPr>
                <w:sz w:val="24"/>
                <w:szCs w:val="24"/>
              </w:rPr>
              <w:t xml:space="preserve">, </w:t>
            </w:r>
            <w:r w:rsidR="004B027C">
              <w:rPr>
                <w:sz w:val="24"/>
                <w:szCs w:val="24"/>
              </w:rPr>
              <w:t>76</w:t>
            </w:r>
            <w:r>
              <w:rPr>
                <w:sz w:val="24"/>
                <w:szCs w:val="24"/>
              </w:rPr>
              <w:t>,</w:t>
            </w:r>
            <w:r w:rsidR="004B027C">
              <w:rPr>
                <w:sz w:val="24"/>
                <w:szCs w:val="24"/>
              </w:rPr>
              <w:t>062</w:t>
            </w:r>
            <w:r w:rsidRPr="000D145C">
              <w:rPr>
                <w:sz w:val="24"/>
                <w:szCs w:val="24"/>
                <w:vertAlign w:val="superscript"/>
              </w:rPr>
              <w:t>1</w:t>
            </w:r>
            <w:r w:rsidRPr="007E4C5D">
              <w:rPr>
                <w:sz w:val="24"/>
                <w:szCs w:val="24"/>
              </w:rPr>
              <w:t xml:space="preserve"> </w:t>
            </w:r>
            <w:r w:rsidRPr="0008579F">
              <w:rPr>
                <w:position w:val="-4"/>
                <w:sz w:val="24"/>
              </w:rPr>
              <w:object w:dxaOrig="180" w:dyaOrig="200">
                <v:shape id="_x0000_i1075" type="#_x0000_t75" style="width:9.45pt;height:9.45pt" o:ole="">
                  <v:imagedata r:id="rId87" o:title=""/>
                </v:shape>
                <o:OLEObject Type="Embed" ProgID="Equation.DSMT4" ShapeID="_x0000_i1075" DrawAspect="Content" ObjectID="_1457323605" r:id="rId102"/>
              </w:object>
            </w:r>
            <w:r>
              <w:rPr>
                <w:sz w:val="24"/>
                <w:szCs w:val="24"/>
              </w:rPr>
              <w:t xml:space="preserve"> $4</w:t>
            </w:r>
            <w:r w:rsidR="004B027C">
              <w:rPr>
                <w:sz w:val="24"/>
                <w:szCs w:val="24"/>
              </w:rPr>
              <w:t>3</w:t>
            </w:r>
          </w:p>
        </w:tc>
        <w:tc>
          <w:tcPr>
            <w:tcW w:w="1296" w:type="dxa"/>
            <w:noWrap/>
            <w:vAlign w:val="bottom"/>
          </w:tcPr>
          <w:p w:rsidR="00105E95" w:rsidRPr="007E4C5D" w:rsidRDefault="004B027C" w:rsidP="00BE7FB3">
            <w:pPr>
              <w:jc w:val="right"/>
              <w:rPr>
                <w:sz w:val="24"/>
                <w:szCs w:val="24"/>
              </w:rPr>
            </w:pPr>
            <w:r>
              <w:rPr>
                <w:sz w:val="24"/>
                <w:szCs w:val="24"/>
              </w:rPr>
              <w:t>3,270</w:t>
            </w:r>
            <w:r w:rsidR="00105E95">
              <w:rPr>
                <w:sz w:val="24"/>
                <w:szCs w:val="24"/>
              </w:rPr>
              <w:t>,</w:t>
            </w:r>
            <w:r>
              <w:rPr>
                <w:sz w:val="24"/>
                <w:szCs w:val="24"/>
              </w:rPr>
              <w:t>666</w:t>
            </w:r>
          </w:p>
        </w:tc>
      </w:tr>
      <w:tr w:rsidR="00105E95" w:rsidRPr="007E4C5D" w:rsidTr="00BE7FB3">
        <w:trPr>
          <w:trHeight w:val="240"/>
          <w:jc w:val="center"/>
        </w:trPr>
        <w:tc>
          <w:tcPr>
            <w:tcW w:w="5235" w:type="dxa"/>
            <w:noWrap/>
            <w:vAlign w:val="bottom"/>
          </w:tcPr>
          <w:p w:rsidR="00105E95" w:rsidRPr="007E4C5D" w:rsidRDefault="00105E95" w:rsidP="00BE7FB3">
            <w:pPr>
              <w:rPr>
                <w:sz w:val="24"/>
                <w:szCs w:val="24"/>
              </w:rPr>
            </w:pPr>
            <w:r w:rsidRPr="007E4C5D">
              <w:rPr>
                <w:sz w:val="24"/>
                <w:szCs w:val="24"/>
              </w:rPr>
              <w:t>Variabl</w:t>
            </w:r>
            <w:r>
              <w:rPr>
                <w:sz w:val="24"/>
                <w:szCs w:val="24"/>
              </w:rPr>
              <w:t>e manufacturing</w:t>
            </w:r>
            <w:r w:rsidR="004B027C">
              <w:rPr>
                <w:sz w:val="24"/>
                <w:szCs w:val="24"/>
              </w:rPr>
              <w:t xml:space="preserve"> overhead, 76,062</w:t>
            </w:r>
            <w:r w:rsidRPr="007E4C5D">
              <w:rPr>
                <w:sz w:val="24"/>
                <w:szCs w:val="24"/>
              </w:rPr>
              <w:t xml:space="preserve"> </w:t>
            </w:r>
            <w:r w:rsidRPr="0008579F">
              <w:rPr>
                <w:position w:val="-4"/>
                <w:sz w:val="24"/>
              </w:rPr>
              <w:object w:dxaOrig="180" w:dyaOrig="200">
                <v:shape id="_x0000_i1076" type="#_x0000_t75" style="width:9.45pt;height:9.45pt" o:ole="">
                  <v:imagedata r:id="rId87" o:title=""/>
                </v:shape>
                <o:OLEObject Type="Embed" ProgID="Equation.DSMT4" ShapeID="_x0000_i1076" DrawAspect="Content" ObjectID="_1457323606" r:id="rId103"/>
              </w:object>
            </w:r>
            <w:r>
              <w:rPr>
                <w:sz w:val="24"/>
                <w:szCs w:val="24"/>
              </w:rPr>
              <w:t xml:space="preserve"> $2</w:t>
            </w:r>
            <w:r w:rsidR="004B027C">
              <w:rPr>
                <w:sz w:val="24"/>
                <w:szCs w:val="24"/>
              </w:rPr>
              <w:t>4</w:t>
            </w:r>
          </w:p>
        </w:tc>
        <w:tc>
          <w:tcPr>
            <w:tcW w:w="1296" w:type="dxa"/>
            <w:noWrap/>
            <w:vAlign w:val="bottom"/>
          </w:tcPr>
          <w:p w:rsidR="00105E95" w:rsidRPr="007E4C5D" w:rsidRDefault="00105E95" w:rsidP="004B027C">
            <w:pPr>
              <w:jc w:val="right"/>
              <w:rPr>
                <w:sz w:val="24"/>
                <w:szCs w:val="24"/>
              </w:rPr>
            </w:pPr>
            <w:r>
              <w:rPr>
                <w:sz w:val="24"/>
                <w:szCs w:val="24"/>
              </w:rPr>
              <w:t>1,</w:t>
            </w:r>
            <w:r w:rsidR="004B027C">
              <w:rPr>
                <w:sz w:val="24"/>
                <w:szCs w:val="24"/>
              </w:rPr>
              <w:t>825</w:t>
            </w:r>
            <w:r>
              <w:rPr>
                <w:sz w:val="24"/>
                <w:szCs w:val="24"/>
              </w:rPr>
              <w:t>,</w:t>
            </w:r>
            <w:r w:rsidR="004B027C">
              <w:rPr>
                <w:sz w:val="24"/>
                <w:szCs w:val="24"/>
              </w:rPr>
              <w:t>4888</w:t>
            </w:r>
          </w:p>
        </w:tc>
      </w:tr>
      <w:tr w:rsidR="00105E95" w:rsidRPr="007E4C5D" w:rsidTr="00BE7FB3">
        <w:trPr>
          <w:trHeight w:val="240"/>
          <w:jc w:val="center"/>
        </w:trPr>
        <w:tc>
          <w:tcPr>
            <w:tcW w:w="5235" w:type="dxa"/>
            <w:noWrap/>
            <w:vAlign w:val="bottom"/>
          </w:tcPr>
          <w:p w:rsidR="00105E95" w:rsidRPr="007E4C5D" w:rsidRDefault="00105E95" w:rsidP="004B027C">
            <w:pPr>
              <w:rPr>
                <w:sz w:val="24"/>
                <w:szCs w:val="24"/>
              </w:rPr>
            </w:pPr>
            <w:r w:rsidRPr="007E4C5D">
              <w:rPr>
                <w:sz w:val="24"/>
                <w:szCs w:val="24"/>
              </w:rPr>
              <w:t>Other manufacturing overhe</w:t>
            </w:r>
            <w:r>
              <w:rPr>
                <w:sz w:val="24"/>
                <w:szCs w:val="24"/>
              </w:rPr>
              <w:t xml:space="preserve">ad, </w:t>
            </w:r>
            <w:r w:rsidR="004B027C">
              <w:rPr>
                <w:sz w:val="24"/>
                <w:szCs w:val="24"/>
              </w:rPr>
              <w:t>15</w:t>
            </w:r>
            <w:r w:rsidRPr="007E4C5D">
              <w:rPr>
                <w:sz w:val="24"/>
                <w:szCs w:val="24"/>
              </w:rPr>
              <w:t>% of DML</w:t>
            </w:r>
            <w:r>
              <w:rPr>
                <w:sz w:val="24"/>
                <w:szCs w:val="24"/>
              </w:rPr>
              <w:t xml:space="preserve"> costs</w:t>
            </w:r>
          </w:p>
        </w:tc>
        <w:tc>
          <w:tcPr>
            <w:tcW w:w="1296" w:type="dxa"/>
            <w:noWrap/>
            <w:vAlign w:val="bottom"/>
          </w:tcPr>
          <w:p w:rsidR="00105E95" w:rsidRPr="00DF7F30" w:rsidRDefault="0040114C" w:rsidP="004B027C">
            <w:pPr>
              <w:jc w:val="right"/>
              <w:rPr>
                <w:sz w:val="24"/>
                <w:szCs w:val="24"/>
                <w:u w:val="single"/>
              </w:rPr>
            </w:pPr>
            <w:r>
              <w:rPr>
                <w:sz w:val="24"/>
                <w:szCs w:val="24"/>
                <w:u w:val="single"/>
              </w:rPr>
              <w:t xml:space="preserve">     </w:t>
            </w:r>
            <w:r w:rsidR="004B027C">
              <w:rPr>
                <w:sz w:val="24"/>
                <w:szCs w:val="24"/>
                <w:u w:val="single"/>
              </w:rPr>
              <w:t>490,600</w:t>
            </w:r>
            <w:r w:rsidR="00105E95">
              <w:rPr>
                <w:sz w:val="24"/>
                <w:szCs w:val="24"/>
                <w:u w:val="single"/>
              </w:rPr>
              <w:t xml:space="preserve">     </w:t>
            </w:r>
          </w:p>
        </w:tc>
      </w:tr>
      <w:tr w:rsidR="00105E95" w:rsidRPr="007E4C5D" w:rsidTr="00BE7FB3">
        <w:trPr>
          <w:trHeight w:val="255"/>
          <w:jc w:val="center"/>
        </w:trPr>
        <w:tc>
          <w:tcPr>
            <w:tcW w:w="5235" w:type="dxa"/>
            <w:noWrap/>
            <w:vAlign w:val="bottom"/>
          </w:tcPr>
          <w:p w:rsidR="00105E95" w:rsidRPr="007E4C5D" w:rsidRDefault="00105E95" w:rsidP="00BE7FB3">
            <w:pPr>
              <w:rPr>
                <w:sz w:val="24"/>
                <w:szCs w:val="24"/>
              </w:rPr>
            </w:pPr>
            <w:r w:rsidRPr="007E4C5D">
              <w:rPr>
                <w:sz w:val="24"/>
                <w:szCs w:val="24"/>
              </w:rPr>
              <w:t>Total costs</w:t>
            </w:r>
          </w:p>
        </w:tc>
        <w:tc>
          <w:tcPr>
            <w:tcW w:w="1296" w:type="dxa"/>
            <w:noWrap/>
            <w:vAlign w:val="bottom"/>
          </w:tcPr>
          <w:p w:rsidR="00105E95" w:rsidRPr="00DF7F30" w:rsidRDefault="00105E95" w:rsidP="004B027C">
            <w:pPr>
              <w:jc w:val="right"/>
              <w:rPr>
                <w:sz w:val="24"/>
                <w:szCs w:val="24"/>
                <w:u w:val="double"/>
              </w:rPr>
            </w:pPr>
            <w:r w:rsidRPr="00DF7F30">
              <w:rPr>
                <w:sz w:val="24"/>
                <w:szCs w:val="24"/>
                <w:u w:val="double"/>
              </w:rPr>
              <w:t>$</w:t>
            </w:r>
            <w:r>
              <w:rPr>
                <w:sz w:val="24"/>
                <w:szCs w:val="24"/>
                <w:u w:val="double"/>
              </w:rPr>
              <w:t>6,</w:t>
            </w:r>
            <w:r w:rsidR="004B027C">
              <w:rPr>
                <w:sz w:val="24"/>
                <w:szCs w:val="24"/>
                <w:u w:val="double"/>
              </w:rPr>
              <w:t>792</w:t>
            </w:r>
            <w:r>
              <w:rPr>
                <w:sz w:val="24"/>
                <w:szCs w:val="24"/>
                <w:u w:val="double"/>
              </w:rPr>
              <w:t>,</w:t>
            </w:r>
            <w:r w:rsidR="004B027C">
              <w:rPr>
                <w:sz w:val="24"/>
                <w:szCs w:val="24"/>
                <w:u w:val="double"/>
              </w:rPr>
              <w:t>754</w:t>
            </w:r>
          </w:p>
        </w:tc>
      </w:tr>
    </w:tbl>
    <w:p w:rsidR="00105E95" w:rsidRDefault="00105E95" w:rsidP="00105E95">
      <w:pPr>
        <w:pStyle w:val="PO"/>
        <w:tabs>
          <w:tab w:val="clear" w:pos="840"/>
          <w:tab w:val="clear" w:pos="1320"/>
          <w:tab w:val="left" w:pos="1080"/>
          <w:tab w:val="right" w:pos="7920"/>
        </w:tabs>
        <w:spacing w:line="240" w:lineRule="auto"/>
      </w:pPr>
    </w:p>
    <w:p w:rsidR="00105E95" w:rsidRPr="007A1484" w:rsidRDefault="00105E95" w:rsidP="00105E95">
      <w:pPr>
        <w:pStyle w:val="P1"/>
        <w:tabs>
          <w:tab w:val="clear" w:pos="840"/>
        </w:tabs>
        <w:spacing w:line="240" w:lineRule="auto"/>
        <w:ind w:left="0" w:firstLine="0"/>
        <w:rPr>
          <w:rFonts w:ascii="Times New Roman" w:hAnsi="Times New Roman"/>
          <w:sz w:val="22"/>
          <w:szCs w:val="22"/>
        </w:rPr>
      </w:pPr>
      <w:r w:rsidRPr="00183576">
        <w:rPr>
          <w:sz w:val="24"/>
          <w:szCs w:val="24"/>
          <w:vertAlign w:val="superscript"/>
        </w:rPr>
        <w:t>1</w:t>
      </w:r>
      <w:r w:rsidRPr="000D145C">
        <w:rPr>
          <w:rFonts w:ascii="Times New Roman" w:hAnsi="Times New Roman"/>
          <w:sz w:val="22"/>
          <w:szCs w:val="22"/>
        </w:rPr>
        <w:t xml:space="preserve">The direct labor hours to produce the </w:t>
      </w:r>
      <w:r>
        <w:rPr>
          <w:rFonts w:ascii="Times New Roman" w:hAnsi="Times New Roman"/>
          <w:sz w:val="22"/>
          <w:szCs w:val="22"/>
        </w:rPr>
        <w:t>second through the seven</w:t>
      </w:r>
      <w:r w:rsidRPr="000D145C">
        <w:rPr>
          <w:rFonts w:ascii="Times New Roman" w:hAnsi="Times New Roman"/>
          <w:sz w:val="22"/>
          <w:szCs w:val="22"/>
        </w:rPr>
        <w:t xml:space="preserve">th boats can be calculated </w:t>
      </w:r>
      <w:r w:rsidR="005548BA">
        <w:rPr>
          <w:rFonts w:ascii="Times New Roman" w:hAnsi="Times New Roman"/>
          <w:sz w:val="22"/>
          <w:szCs w:val="22"/>
        </w:rPr>
        <w:t>using</w:t>
      </w:r>
      <w:r w:rsidR="005548BA" w:rsidRPr="000D145C">
        <w:rPr>
          <w:rFonts w:ascii="Times New Roman" w:hAnsi="Times New Roman"/>
          <w:sz w:val="22"/>
          <w:szCs w:val="22"/>
        </w:rPr>
        <w:t xml:space="preserve"> </w:t>
      </w:r>
      <w:r w:rsidRPr="000D145C">
        <w:rPr>
          <w:rFonts w:ascii="Times New Roman" w:hAnsi="Times New Roman"/>
          <w:sz w:val="22"/>
          <w:szCs w:val="22"/>
        </w:rPr>
        <w:t>a table format, given the assumption of an incrementa</w:t>
      </w:r>
      <w:r>
        <w:rPr>
          <w:rFonts w:ascii="Times New Roman" w:hAnsi="Times New Roman"/>
          <w:sz w:val="22"/>
          <w:szCs w:val="22"/>
        </w:rPr>
        <w:t>l unit-time learning curve of 90</w:t>
      </w:r>
      <w:r w:rsidR="005548BA">
        <w:rPr>
          <w:rFonts w:ascii="Times New Roman" w:hAnsi="Times New Roman"/>
          <w:sz w:val="22"/>
          <w:szCs w:val="22"/>
        </w:rPr>
        <w:t xml:space="preserve"> percent</w:t>
      </w:r>
      <w:r w:rsidR="005548BA" w:rsidRPr="000D145C">
        <w:rPr>
          <w:rFonts w:ascii="Times New Roman" w:hAnsi="Times New Roman"/>
          <w:sz w:val="22"/>
          <w:szCs w:val="22"/>
        </w:rPr>
        <w:t>:</w:t>
      </w:r>
    </w:p>
    <w:p w:rsidR="00105E95" w:rsidRPr="007A1484" w:rsidRDefault="00105E95" w:rsidP="00105E95">
      <w:pPr>
        <w:pStyle w:val="P1"/>
        <w:tabs>
          <w:tab w:val="clear" w:pos="840"/>
        </w:tabs>
        <w:spacing w:line="240" w:lineRule="auto"/>
        <w:ind w:left="0" w:firstLine="0"/>
        <w:rPr>
          <w:rFonts w:ascii="Times New Roman" w:hAnsi="Times New Roman"/>
          <w:sz w:val="22"/>
          <w:szCs w:val="22"/>
        </w:rPr>
      </w:pPr>
    </w:p>
    <w:tbl>
      <w:tblPr>
        <w:tblW w:w="6418" w:type="dxa"/>
        <w:jc w:val="center"/>
        <w:tblLook w:val="0000"/>
      </w:tblPr>
      <w:tblGrid>
        <w:gridCol w:w="1416"/>
        <w:gridCol w:w="1276"/>
        <w:gridCol w:w="2088"/>
        <w:gridCol w:w="1638"/>
      </w:tblGrid>
      <w:tr w:rsidR="00105E95" w:rsidRPr="007A1484" w:rsidTr="00C66B38">
        <w:trPr>
          <w:trHeight w:val="255"/>
          <w:jc w:val="center"/>
        </w:trPr>
        <w:tc>
          <w:tcPr>
            <w:tcW w:w="6418" w:type="dxa"/>
            <w:gridSpan w:val="4"/>
            <w:noWrap/>
            <w:vAlign w:val="bottom"/>
          </w:tcPr>
          <w:p w:rsidR="00105E95" w:rsidRPr="007A1484" w:rsidRDefault="00105E95" w:rsidP="00BE7FB3">
            <w:pPr>
              <w:jc w:val="center"/>
              <w:rPr>
                <w:b/>
                <w:bCs/>
                <w:sz w:val="22"/>
                <w:szCs w:val="22"/>
              </w:rPr>
            </w:pPr>
            <w:r>
              <w:rPr>
                <w:b/>
                <w:bCs/>
                <w:sz w:val="22"/>
                <w:szCs w:val="22"/>
              </w:rPr>
              <w:t> 90</w:t>
            </w:r>
            <w:r w:rsidRPr="000D145C">
              <w:rPr>
                <w:b/>
                <w:bCs/>
                <w:sz w:val="22"/>
                <w:szCs w:val="22"/>
              </w:rPr>
              <w:t>% Learning Curve</w:t>
            </w:r>
          </w:p>
        </w:tc>
      </w:tr>
      <w:tr w:rsidR="00105E95" w:rsidRPr="007A1484" w:rsidTr="00C66B38">
        <w:trPr>
          <w:trHeight w:val="735"/>
          <w:jc w:val="center"/>
        </w:trPr>
        <w:tc>
          <w:tcPr>
            <w:tcW w:w="1416" w:type="dxa"/>
            <w:vAlign w:val="bottom"/>
          </w:tcPr>
          <w:p w:rsidR="00105E95" w:rsidRPr="007A1484" w:rsidRDefault="00105E95" w:rsidP="005548BA">
            <w:pPr>
              <w:jc w:val="center"/>
              <w:rPr>
                <w:b/>
                <w:bCs/>
                <w:sz w:val="22"/>
                <w:szCs w:val="22"/>
              </w:rPr>
            </w:pPr>
            <w:r w:rsidRPr="000D145C">
              <w:rPr>
                <w:b/>
                <w:bCs/>
                <w:sz w:val="22"/>
                <w:szCs w:val="22"/>
              </w:rPr>
              <w:t>Cumulative Number of Units (</w:t>
            </w:r>
            <w:r w:rsidRPr="000D145C">
              <w:rPr>
                <w:b/>
                <w:bCs/>
                <w:i/>
                <w:sz w:val="22"/>
                <w:szCs w:val="22"/>
              </w:rPr>
              <w:t>X</w:t>
            </w:r>
            <w:r w:rsidRPr="000D145C">
              <w:rPr>
                <w:b/>
                <w:bCs/>
                <w:sz w:val="22"/>
                <w:szCs w:val="22"/>
              </w:rPr>
              <w:t>)</w:t>
            </w:r>
          </w:p>
        </w:tc>
        <w:tc>
          <w:tcPr>
            <w:tcW w:w="3364" w:type="dxa"/>
            <w:gridSpan w:val="2"/>
            <w:vAlign w:val="bottom"/>
          </w:tcPr>
          <w:p w:rsidR="00105E95" w:rsidRPr="007A1484" w:rsidRDefault="00105E95" w:rsidP="005548BA">
            <w:pPr>
              <w:jc w:val="center"/>
              <w:rPr>
                <w:b/>
                <w:bCs/>
                <w:sz w:val="22"/>
                <w:szCs w:val="22"/>
              </w:rPr>
            </w:pPr>
            <w:r w:rsidRPr="000D145C">
              <w:rPr>
                <w:b/>
                <w:bCs/>
                <w:sz w:val="22"/>
                <w:szCs w:val="22"/>
              </w:rPr>
              <w:t xml:space="preserve">Individual Unit Time for </w:t>
            </w:r>
            <w:r w:rsidRPr="000D145C">
              <w:rPr>
                <w:b/>
                <w:bCs/>
                <w:i/>
                <w:sz w:val="22"/>
                <w:szCs w:val="22"/>
              </w:rPr>
              <w:t>X</w:t>
            </w:r>
            <w:r w:rsidRPr="000D145C">
              <w:rPr>
                <w:b/>
                <w:bCs/>
                <w:sz w:val="22"/>
                <w:szCs w:val="22"/>
              </w:rPr>
              <w:t>th Unit (</w:t>
            </w:r>
            <w:r w:rsidRPr="000D145C">
              <w:rPr>
                <w:b/>
                <w:bCs/>
                <w:i/>
                <w:sz w:val="22"/>
                <w:szCs w:val="22"/>
              </w:rPr>
              <w:t>y</w:t>
            </w:r>
            <w:r w:rsidR="0040114C">
              <w:rPr>
                <w:b/>
                <w:bCs/>
                <w:sz w:val="22"/>
                <w:szCs w:val="22"/>
              </w:rPr>
              <w:t>)</w:t>
            </w:r>
            <w:r w:rsidRPr="000D145C">
              <w:rPr>
                <w:b/>
                <w:bCs/>
                <w:sz w:val="22"/>
                <w:szCs w:val="22"/>
                <w:vertAlign w:val="superscript"/>
              </w:rPr>
              <w:t>*</w:t>
            </w:r>
            <w:r w:rsidRPr="000D145C">
              <w:rPr>
                <w:b/>
                <w:bCs/>
                <w:sz w:val="22"/>
                <w:szCs w:val="22"/>
              </w:rPr>
              <w:t>: Labor Hours</w:t>
            </w:r>
          </w:p>
        </w:tc>
        <w:tc>
          <w:tcPr>
            <w:tcW w:w="1638" w:type="dxa"/>
            <w:vAlign w:val="bottom"/>
          </w:tcPr>
          <w:p w:rsidR="00105E95" w:rsidRPr="007A1484" w:rsidRDefault="00105E95" w:rsidP="005548BA">
            <w:pPr>
              <w:jc w:val="center"/>
              <w:rPr>
                <w:b/>
                <w:bCs/>
                <w:sz w:val="22"/>
                <w:szCs w:val="22"/>
              </w:rPr>
            </w:pPr>
            <w:r w:rsidRPr="000D145C">
              <w:rPr>
                <w:b/>
                <w:bCs/>
                <w:sz w:val="22"/>
                <w:szCs w:val="22"/>
              </w:rPr>
              <w:t>Cumulative Total Time: Labor-Hours</w:t>
            </w:r>
          </w:p>
        </w:tc>
      </w:tr>
      <w:tr w:rsidR="00105E95" w:rsidRPr="007A1484" w:rsidTr="00C66B38">
        <w:trPr>
          <w:trHeight w:val="240"/>
          <w:jc w:val="center"/>
        </w:trPr>
        <w:tc>
          <w:tcPr>
            <w:tcW w:w="1416" w:type="dxa"/>
            <w:tcBorders>
              <w:bottom w:val="single" w:sz="4" w:space="0" w:color="auto"/>
            </w:tcBorders>
            <w:noWrap/>
            <w:vAlign w:val="bottom"/>
          </w:tcPr>
          <w:p w:rsidR="00105E95" w:rsidRPr="007A1484" w:rsidRDefault="00105E95" w:rsidP="005548BA">
            <w:pPr>
              <w:jc w:val="center"/>
              <w:rPr>
                <w:b/>
                <w:bCs/>
                <w:sz w:val="22"/>
                <w:szCs w:val="22"/>
              </w:rPr>
            </w:pPr>
            <w:r w:rsidRPr="000D145C">
              <w:rPr>
                <w:b/>
                <w:bCs/>
                <w:sz w:val="22"/>
                <w:szCs w:val="22"/>
              </w:rPr>
              <w:t>(1)</w:t>
            </w:r>
          </w:p>
        </w:tc>
        <w:tc>
          <w:tcPr>
            <w:tcW w:w="3364" w:type="dxa"/>
            <w:gridSpan w:val="2"/>
            <w:tcBorders>
              <w:bottom w:val="single" w:sz="4" w:space="0" w:color="auto"/>
            </w:tcBorders>
            <w:noWrap/>
            <w:vAlign w:val="bottom"/>
          </w:tcPr>
          <w:p w:rsidR="00105E95" w:rsidRPr="007A1484" w:rsidRDefault="00105E95" w:rsidP="005548BA">
            <w:pPr>
              <w:jc w:val="center"/>
              <w:rPr>
                <w:b/>
                <w:bCs/>
                <w:sz w:val="22"/>
                <w:szCs w:val="22"/>
              </w:rPr>
            </w:pPr>
            <w:r w:rsidRPr="000D145C">
              <w:rPr>
                <w:b/>
                <w:bCs/>
                <w:sz w:val="22"/>
                <w:szCs w:val="22"/>
              </w:rPr>
              <w:t>(2)</w:t>
            </w:r>
          </w:p>
        </w:tc>
        <w:tc>
          <w:tcPr>
            <w:tcW w:w="1638" w:type="dxa"/>
            <w:tcBorders>
              <w:bottom w:val="single" w:sz="4" w:space="0" w:color="auto"/>
            </w:tcBorders>
            <w:noWrap/>
            <w:vAlign w:val="bottom"/>
          </w:tcPr>
          <w:p w:rsidR="00105E95" w:rsidRPr="007A1484" w:rsidRDefault="00105E95" w:rsidP="005548BA">
            <w:pPr>
              <w:jc w:val="center"/>
              <w:rPr>
                <w:b/>
                <w:bCs/>
                <w:sz w:val="22"/>
                <w:szCs w:val="22"/>
              </w:rPr>
            </w:pPr>
            <w:r w:rsidRPr="000D145C">
              <w:rPr>
                <w:b/>
                <w:bCs/>
                <w:sz w:val="22"/>
                <w:szCs w:val="22"/>
              </w:rPr>
              <w:t>(3)</w:t>
            </w:r>
          </w:p>
        </w:tc>
      </w:tr>
      <w:tr w:rsidR="00105E95" w:rsidRPr="007A1484" w:rsidTr="00C66B38">
        <w:trPr>
          <w:trHeight w:val="240"/>
          <w:jc w:val="center"/>
        </w:trPr>
        <w:tc>
          <w:tcPr>
            <w:tcW w:w="1416" w:type="dxa"/>
            <w:tcBorders>
              <w:top w:val="single" w:sz="4" w:space="0" w:color="auto"/>
            </w:tcBorders>
            <w:noWrap/>
            <w:vAlign w:val="center"/>
          </w:tcPr>
          <w:p w:rsidR="00105E95" w:rsidRPr="007A1484" w:rsidRDefault="00105E95" w:rsidP="005548BA">
            <w:pPr>
              <w:jc w:val="center"/>
              <w:rPr>
                <w:sz w:val="22"/>
                <w:szCs w:val="22"/>
              </w:rPr>
            </w:pPr>
            <w:r w:rsidRPr="000D145C">
              <w:rPr>
                <w:sz w:val="22"/>
                <w:szCs w:val="22"/>
              </w:rPr>
              <w:t>1</w:t>
            </w:r>
          </w:p>
        </w:tc>
        <w:tc>
          <w:tcPr>
            <w:tcW w:w="1276" w:type="dxa"/>
            <w:tcBorders>
              <w:top w:val="single" w:sz="4" w:space="0" w:color="auto"/>
            </w:tcBorders>
            <w:noWrap/>
            <w:vAlign w:val="center"/>
          </w:tcPr>
          <w:p w:rsidR="00105E95" w:rsidRPr="007A1484" w:rsidDel="00C60A89" w:rsidRDefault="00105E95" w:rsidP="005548BA">
            <w:pPr>
              <w:jc w:val="center"/>
              <w:rPr>
                <w:sz w:val="22"/>
                <w:szCs w:val="22"/>
              </w:rPr>
            </w:pPr>
            <w:r>
              <w:rPr>
                <w:sz w:val="22"/>
                <w:szCs w:val="22"/>
              </w:rPr>
              <w:t>15</w:t>
            </w:r>
            <w:r w:rsidR="004B027C">
              <w:rPr>
                <w:sz w:val="22"/>
                <w:szCs w:val="22"/>
              </w:rPr>
              <w:t>,7</w:t>
            </w:r>
            <w:r w:rsidRPr="000D145C">
              <w:rPr>
                <w:sz w:val="22"/>
                <w:szCs w:val="22"/>
              </w:rPr>
              <w:t>00</w:t>
            </w:r>
          </w:p>
        </w:tc>
        <w:tc>
          <w:tcPr>
            <w:tcW w:w="2088" w:type="dxa"/>
            <w:tcBorders>
              <w:top w:val="single" w:sz="4" w:space="0" w:color="auto"/>
            </w:tcBorders>
            <w:noWrap/>
            <w:vAlign w:val="center"/>
          </w:tcPr>
          <w:p w:rsidR="00105E95" w:rsidRPr="007A1484" w:rsidRDefault="00105E95" w:rsidP="005548BA">
            <w:pPr>
              <w:jc w:val="center"/>
              <w:rPr>
                <w:sz w:val="22"/>
                <w:szCs w:val="22"/>
              </w:rPr>
            </w:pPr>
          </w:p>
        </w:tc>
        <w:tc>
          <w:tcPr>
            <w:tcW w:w="1638" w:type="dxa"/>
            <w:tcBorders>
              <w:top w:val="single" w:sz="4" w:space="0" w:color="auto"/>
            </w:tcBorders>
            <w:noWrap/>
            <w:vAlign w:val="center"/>
          </w:tcPr>
          <w:p w:rsidR="00105E95" w:rsidRPr="007A1484" w:rsidRDefault="00105E95" w:rsidP="005548BA">
            <w:pPr>
              <w:jc w:val="center"/>
              <w:rPr>
                <w:sz w:val="22"/>
                <w:szCs w:val="22"/>
              </w:rPr>
            </w:pPr>
            <w:r>
              <w:rPr>
                <w:sz w:val="22"/>
                <w:szCs w:val="22"/>
              </w:rPr>
              <w:t>15</w:t>
            </w:r>
            <w:r w:rsidR="004B027C">
              <w:rPr>
                <w:sz w:val="22"/>
                <w:szCs w:val="22"/>
              </w:rPr>
              <w:t>,7</w:t>
            </w:r>
            <w:r w:rsidRPr="000D145C">
              <w:rPr>
                <w:sz w:val="22"/>
                <w:szCs w:val="22"/>
              </w:rPr>
              <w:t>00</w:t>
            </w:r>
          </w:p>
        </w:tc>
      </w:tr>
      <w:tr w:rsidR="004B027C" w:rsidRPr="007A1484" w:rsidTr="00E83D37">
        <w:trPr>
          <w:trHeight w:val="240"/>
          <w:jc w:val="center"/>
        </w:trPr>
        <w:tc>
          <w:tcPr>
            <w:tcW w:w="1416" w:type="dxa"/>
            <w:noWrap/>
            <w:vAlign w:val="bottom"/>
          </w:tcPr>
          <w:p w:rsidR="004B027C" w:rsidRPr="007A1484" w:rsidRDefault="004B027C" w:rsidP="00BE7FB3">
            <w:pPr>
              <w:jc w:val="center"/>
              <w:rPr>
                <w:sz w:val="22"/>
                <w:szCs w:val="22"/>
              </w:rPr>
            </w:pPr>
            <w:r w:rsidRPr="000D145C">
              <w:rPr>
                <w:sz w:val="22"/>
                <w:szCs w:val="22"/>
              </w:rPr>
              <w:t>2</w:t>
            </w:r>
          </w:p>
        </w:tc>
        <w:tc>
          <w:tcPr>
            <w:tcW w:w="1276" w:type="dxa"/>
            <w:noWrap/>
          </w:tcPr>
          <w:p w:rsidR="004B027C" w:rsidRPr="00971824" w:rsidRDefault="00EC4781" w:rsidP="00E83D37">
            <w:pPr>
              <w:jc w:val="center"/>
              <w:rPr>
                <w:sz w:val="22"/>
                <w:szCs w:val="22"/>
              </w:rPr>
            </w:pPr>
            <w:r>
              <w:rPr>
                <w:sz w:val="22"/>
                <w:szCs w:val="22"/>
              </w:rPr>
              <w:t>14</w:t>
            </w:r>
            <w:r w:rsidR="004B027C">
              <w:rPr>
                <w:sz w:val="22"/>
                <w:szCs w:val="22"/>
              </w:rPr>
              <w:t>,</w:t>
            </w:r>
            <w:r>
              <w:rPr>
                <w:sz w:val="22"/>
                <w:szCs w:val="22"/>
              </w:rPr>
              <w:t>130</w:t>
            </w:r>
          </w:p>
        </w:tc>
        <w:tc>
          <w:tcPr>
            <w:tcW w:w="2088" w:type="dxa"/>
            <w:noWrap/>
            <w:vAlign w:val="bottom"/>
          </w:tcPr>
          <w:p w:rsidR="004B027C" w:rsidRPr="007A1484" w:rsidRDefault="004B027C" w:rsidP="00BE7FB3">
            <w:pPr>
              <w:rPr>
                <w:sz w:val="22"/>
                <w:szCs w:val="22"/>
              </w:rPr>
            </w:pPr>
            <w:r>
              <w:rPr>
                <w:sz w:val="22"/>
                <w:szCs w:val="22"/>
              </w:rPr>
              <w:t>= (15,7</w:t>
            </w:r>
            <w:r w:rsidRPr="000D145C">
              <w:rPr>
                <w:sz w:val="22"/>
                <w:szCs w:val="22"/>
              </w:rPr>
              <w:t xml:space="preserve">00 </w:t>
            </w:r>
            <w:r w:rsidRPr="007A1484">
              <w:rPr>
                <w:position w:val="-4"/>
                <w:sz w:val="22"/>
                <w:szCs w:val="22"/>
              </w:rPr>
              <w:object w:dxaOrig="180" w:dyaOrig="200">
                <v:shape id="_x0000_i1077" type="#_x0000_t75" style="width:9.45pt;height:9.45pt" o:ole="">
                  <v:imagedata r:id="rId87" o:title=""/>
                </v:shape>
                <o:OLEObject Type="Embed" ProgID="Equation.DSMT4" ShapeID="_x0000_i1077" DrawAspect="Content" ObjectID="_1457323607" r:id="rId104"/>
              </w:object>
            </w:r>
            <w:r>
              <w:rPr>
                <w:sz w:val="22"/>
                <w:szCs w:val="22"/>
              </w:rPr>
              <w:t>0.90</w:t>
            </w:r>
            <w:r w:rsidRPr="000D145C">
              <w:rPr>
                <w:sz w:val="22"/>
                <w:szCs w:val="22"/>
              </w:rPr>
              <w:t>)</w:t>
            </w:r>
          </w:p>
        </w:tc>
        <w:tc>
          <w:tcPr>
            <w:tcW w:w="1638" w:type="dxa"/>
            <w:noWrap/>
          </w:tcPr>
          <w:p w:rsidR="004B027C" w:rsidRPr="00971824" w:rsidRDefault="004B027C" w:rsidP="00E83D37">
            <w:pPr>
              <w:jc w:val="center"/>
              <w:rPr>
                <w:sz w:val="22"/>
                <w:szCs w:val="22"/>
              </w:rPr>
            </w:pPr>
            <w:r>
              <w:rPr>
                <w:sz w:val="22"/>
                <w:szCs w:val="22"/>
              </w:rPr>
              <w:t>29,830</w:t>
            </w:r>
          </w:p>
        </w:tc>
      </w:tr>
      <w:tr w:rsidR="004B027C" w:rsidRPr="007A1484" w:rsidTr="00E83D37">
        <w:trPr>
          <w:trHeight w:val="240"/>
          <w:jc w:val="center"/>
        </w:trPr>
        <w:tc>
          <w:tcPr>
            <w:tcW w:w="1416" w:type="dxa"/>
            <w:noWrap/>
            <w:vAlign w:val="bottom"/>
          </w:tcPr>
          <w:p w:rsidR="004B027C" w:rsidRPr="007A1484" w:rsidRDefault="004B027C" w:rsidP="00BE7FB3">
            <w:pPr>
              <w:jc w:val="center"/>
              <w:rPr>
                <w:sz w:val="22"/>
                <w:szCs w:val="22"/>
              </w:rPr>
            </w:pPr>
            <w:r w:rsidRPr="000D145C">
              <w:rPr>
                <w:sz w:val="22"/>
                <w:szCs w:val="22"/>
              </w:rPr>
              <w:t xml:space="preserve"> 3</w:t>
            </w:r>
          </w:p>
        </w:tc>
        <w:tc>
          <w:tcPr>
            <w:tcW w:w="1276" w:type="dxa"/>
            <w:noWrap/>
            <w:vAlign w:val="bottom"/>
          </w:tcPr>
          <w:p w:rsidR="004B027C" w:rsidRPr="00971824" w:rsidRDefault="00EC4781" w:rsidP="00E83D37">
            <w:pPr>
              <w:jc w:val="center"/>
              <w:rPr>
                <w:sz w:val="22"/>
                <w:szCs w:val="22"/>
              </w:rPr>
            </w:pPr>
            <w:r>
              <w:rPr>
                <w:sz w:val="22"/>
                <w:szCs w:val="22"/>
              </w:rPr>
              <w:t>13</w:t>
            </w:r>
            <w:r w:rsidR="004B027C">
              <w:rPr>
                <w:sz w:val="22"/>
                <w:szCs w:val="22"/>
              </w:rPr>
              <w:t>,</w:t>
            </w:r>
            <w:r>
              <w:rPr>
                <w:sz w:val="22"/>
                <w:szCs w:val="22"/>
              </w:rPr>
              <w:t>285</w:t>
            </w:r>
          </w:p>
        </w:tc>
        <w:tc>
          <w:tcPr>
            <w:tcW w:w="2088" w:type="dxa"/>
            <w:noWrap/>
            <w:vAlign w:val="bottom"/>
          </w:tcPr>
          <w:p w:rsidR="004B027C" w:rsidRPr="007A1484" w:rsidRDefault="004B027C" w:rsidP="00BE7FB3">
            <w:pPr>
              <w:rPr>
                <w:sz w:val="22"/>
                <w:szCs w:val="22"/>
              </w:rPr>
            </w:pPr>
          </w:p>
        </w:tc>
        <w:tc>
          <w:tcPr>
            <w:tcW w:w="1638" w:type="dxa"/>
            <w:noWrap/>
          </w:tcPr>
          <w:p w:rsidR="004B027C" w:rsidRPr="00971824" w:rsidRDefault="004B027C" w:rsidP="00E83D37">
            <w:pPr>
              <w:jc w:val="center"/>
              <w:rPr>
                <w:sz w:val="22"/>
                <w:szCs w:val="22"/>
              </w:rPr>
            </w:pPr>
            <w:r>
              <w:rPr>
                <w:sz w:val="22"/>
                <w:szCs w:val="22"/>
              </w:rPr>
              <w:t>43,115</w:t>
            </w:r>
          </w:p>
        </w:tc>
      </w:tr>
      <w:tr w:rsidR="004B027C" w:rsidRPr="007A1484" w:rsidTr="00E83D37">
        <w:trPr>
          <w:trHeight w:val="240"/>
          <w:jc w:val="center"/>
        </w:trPr>
        <w:tc>
          <w:tcPr>
            <w:tcW w:w="1416" w:type="dxa"/>
            <w:noWrap/>
            <w:vAlign w:val="bottom"/>
          </w:tcPr>
          <w:p w:rsidR="004B027C" w:rsidRPr="007A1484" w:rsidRDefault="004B027C" w:rsidP="00BE7FB3">
            <w:pPr>
              <w:jc w:val="center"/>
              <w:rPr>
                <w:sz w:val="22"/>
                <w:szCs w:val="22"/>
              </w:rPr>
            </w:pPr>
            <w:r w:rsidRPr="000D145C">
              <w:rPr>
                <w:sz w:val="22"/>
                <w:szCs w:val="22"/>
              </w:rPr>
              <w:t xml:space="preserve"> 4</w:t>
            </w:r>
          </w:p>
        </w:tc>
        <w:tc>
          <w:tcPr>
            <w:tcW w:w="1276" w:type="dxa"/>
            <w:noWrap/>
            <w:vAlign w:val="bottom"/>
          </w:tcPr>
          <w:p w:rsidR="004B027C" w:rsidRPr="00971824" w:rsidRDefault="004B027C" w:rsidP="00E83D37">
            <w:pPr>
              <w:jc w:val="center"/>
              <w:rPr>
                <w:sz w:val="22"/>
                <w:szCs w:val="22"/>
              </w:rPr>
            </w:pPr>
            <w:r>
              <w:rPr>
                <w:sz w:val="22"/>
                <w:szCs w:val="22"/>
              </w:rPr>
              <w:t>12,</w:t>
            </w:r>
            <w:r w:rsidR="00EC4781">
              <w:rPr>
                <w:sz w:val="22"/>
                <w:szCs w:val="22"/>
              </w:rPr>
              <w:t>717</w:t>
            </w:r>
          </w:p>
        </w:tc>
        <w:tc>
          <w:tcPr>
            <w:tcW w:w="2088" w:type="dxa"/>
            <w:noWrap/>
            <w:vAlign w:val="bottom"/>
          </w:tcPr>
          <w:p w:rsidR="004B027C" w:rsidRPr="007A1484" w:rsidRDefault="004B027C" w:rsidP="004B027C">
            <w:pPr>
              <w:rPr>
                <w:sz w:val="22"/>
                <w:szCs w:val="22"/>
              </w:rPr>
            </w:pPr>
            <w:r>
              <w:rPr>
                <w:sz w:val="22"/>
                <w:szCs w:val="22"/>
              </w:rPr>
              <w:t>= (13</w:t>
            </w:r>
            <w:r w:rsidRPr="000D145C">
              <w:rPr>
                <w:sz w:val="22"/>
                <w:szCs w:val="22"/>
              </w:rPr>
              <w:t>,</w:t>
            </w:r>
            <w:r>
              <w:rPr>
                <w:sz w:val="22"/>
                <w:szCs w:val="22"/>
              </w:rPr>
              <w:t>285</w:t>
            </w:r>
            <w:r w:rsidRPr="000D145C">
              <w:rPr>
                <w:sz w:val="22"/>
                <w:szCs w:val="22"/>
              </w:rPr>
              <w:t xml:space="preserve"> </w:t>
            </w:r>
            <w:r w:rsidRPr="007A1484">
              <w:rPr>
                <w:position w:val="-4"/>
                <w:sz w:val="22"/>
                <w:szCs w:val="22"/>
              </w:rPr>
              <w:object w:dxaOrig="180" w:dyaOrig="200">
                <v:shape id="_x0000_i1078" type="#_x0000_t75" style="width:9.45pt;height:9.45pt" o:ole="">
                  <v:imagedata r:id="rId87" o:title=""/>
                </v:shape>
                <o:OLEObject Type="Embed" ProgID="Equation.DSMT4" ShapeID="_x0000_i1078" DrawAspect="Content" ObjectID="_1457323608" r:id="rId105"/>
              </w:object>
            </w:r>
            <w:r>
              <w:rPr>
                <w:sz w:val="22"/>
                <w:szCs w:val="22"/>
              </w:rPr>
              <w:t>0.90</w:t>
            </w:r>
            <w:r w:rsidRPr="000D145C">
              <w:rPr>
                <w:sz w:val="22"/>
                <w:szCs w:val="22"/>
              </w:rPr>
              <w:t>)</w:t>
            </w:r>
          </w:p>
        </w:tc>
        <w:tc>
          <w:tcPr>
            <w:tcW w:w="1638" w:type="dxa"/>
            <w:noWrap/>
          </w:tcPr>
          <w:p w:rsidR="004B027C" w:rsidRPr="00971824" w:rsidRDefault="004B027C" w:rsidP="00E83D37">
            <w:pPr>
              <w:jc w:val="center"/>
              <w:rPr>
                <w:sz w:val="22"/>
                <w:szCs w:val="22"/>
              </w:rPr>
            </w:pPr>
            <w:r>
              <w:rPr>
                <w:sz w:val="22"/>
                <w:szCs w:val="22"/>
              </w:rPr>
              <w:t>55,832</w:t>
            </w:r>
          </w:p>
        </w:tc>
      </w:tr>
      <w:tr w:rsidR="004B027C" w:rsidRPr="007A1484" w:rsidTr="00E83D37">
        <w:trPr>
          <w:trHeight w:val="240"/>
          <w:jc w:val="center"/>
        </w:trPr>
        <w:tc>
          <w:tcPr>
            <w:tcW w:w="1416" w:type="dxa"/>
            <w:noWrap/>
            <w:vAlign w:val="bottom"/>
          </w:tcPr>
          <w:p w:rsidR="004B027C" w:rsidRPr="007A1484" w:rsidRDefault="004B027C" w:rsidP="00BE7FB3">
            <w:pPr>
              <w:jc w:val="center"/>
              <w:rPr>
                <w:sz w:val="22"/>
                <w:szCs w:val="22"/>
              </w:rPr>
            </w:pPr>
            <w:r w:rsidRPr="000D145C">
              <w:rPr>
                <w:sz w:val="22"/>
                <w:szCs w:val="22"/>
              </w:rPr>
              <w:t xml:space="preserve"> 5</w:t>
            </w:r>
          </w:p>
        </w:tc>
        <w:tc>
          <w:tcPr>
            <w:tcW w:w="1276" w:type="dxa"/>
            <w:noWrap/>
            <w:vAlign w:val="bottom"/>
          </w:tcPr>
          <w:p w:rsidR="004B027C" w:rsidRPr="00971824" w:rsidRDefault="00EC4781" w:rsidP="00E83D37">
            <w:pPr>
              <w:jc w:val="center"/>
              <w:rPr>
                <w:sz w:val="22"/>
                <w:szCs w:val="22"/>
              </w:rPr>
            </w:pPr>
            <w:r>
              <w:rPr>
                <w:sz w:val="22"/>
                <w:szCs w:val="22"/>
              </w:rPr>
              <w:t>12</w:t>
            </w:r>
            <w:r w:rsidR="004B027C">
              <w:rPr>
                <w:sz w:val="22"/>
                <w:szCs w:val="22"/>
              </w:rPr>
              <w:t>,</w:t>
            </w:r>
            <w:r>
              <w:rPr>
                <w:sz w:val="22"/>
                <w:szCs w:val="22"/>
              </w:rPr>
              <w:t>293</w:t>
            </w:r>
          </w:p>
        </w:tc>
        <w:tc>
          <w:tcPr>
            <w:tcW w:w="2088" w:type="dxa"/>
            <w:noWrap/>
            <w:vAlign w:val="bottom"/>
          </w:tcPr>
          <w:p w:rsidR="004B027C" w:rsidRPr="007A1484" w:rsidRDefault="004B027C" w:rsidP="00BE7FB3">
            <w:pPr>
              <w:rPr>
                <w:sz w:val="22"/>
                <w:szCs w:val="22"/>
              </w:rPr>
            </w:pPr>
          </w:p>
        </w:tc>
        <w:tc>
          <w:tcPr>
            <w:tcW w:w="1638" w:type="dxa"/>
            <w:noWrap/>
          </w:tcPr>
          <w:p w:rsidR="004B027C" w:rsidRPr="00971824" w:rsidRDefault="004B027C" w:rsidP="00E83D37">
            <w:pPr>
              <w:jc w:val="center"/>
              <w:rPr>
                <w:sz w:val="22"/>
                <w:szCs w:val="22"/>
              </w:rPr>
            </w:pPr>
            <w:r>
              <w:rPr>
                <w:sz w:val="22"/>
                <w:szCs w:val="22"/>
              </w:rPr>
              <w:t>68,1</w:t>
            </w:r>
            <w:r w:rsidRPr="00971824">
              <w:rPr>
                <w:sz w:val="22"/>
                <w:szCs w:val="22"/>
              </w:rPr>
              <w:t>25</w:t>
            </w:r>
          </w:p>
        </w:tc>
      </w:tr>
      <w:tr w:rsidR="004B027C" w:rsidRPr="007A1484" w:rsidTr="00E83D37">
        <w:trPr>
          <w:trHeight w:val="240"/>
          <w:jc w:val="center"/>
        </w:trPr>
        <w:tc>
          <w:tcPr>
            <w:tcW w:w="1416" w:type="dxa"/>
            <w:noWrap/>
            <w:vAlign w:val="bottom"/>
          </w:tcPr>
          <w:p w:rsidR="004B027C" w:rsidRPr="007A1484" w:rsidRDefault="004B027C" w:rsidP="00BE7FB3">
            <w:pPr>
              <w:jc w:val="center"/>
              <w:rPr>
                <w:sz w:val="22"/>
                <w:szCs w:val="22"/>
              </w:rPr>
            </w:pPr>
            <w:r w:rsidRPr="000D145C">
              <w:rPr>
                <w:sz w:val="22"/>
                <w:szCs w:val="22"/>
              </w:rPr>
              <w:t xml:space="preserve"> 6</w:t>
            </w:r>
          </w:p>
        </w:tc>
        <w:tc>
          <w:tcPr>
            <w:tcW w:w="1276" w:type="dxa"/>
            <w:noWrap/>
            <w:vAlign w:val="bottom"/>
          </w:tcPr>
          <w:p w:rsidR="004B027C" w:rsidRPr="00971824" w:rsidRDefault="004B027C" w:rsidP="00E83D37">
            <w:pPr>
              <w:jc w:val="center"/>
              <w:rPr>
                <w:sz w:val="22"/>
                <w:szCs w:val="22"/>
              </w:rPr>
            </w:pPr>
            <w:r>
              <w:rPr>
                <w:sz w:val="22"/>
                <w:szCs w:val="22"/>
              </w:rPr>
              <w:t>11,</w:t>
            </w:r>
            <w:r w:rsidR="00EC4781">
              <w:rPr>
                <w:sz w:val="22"/>
                <w:szCs w:val="22"/>
              </w:rPr>
              <w:t>957</w:t>
            </w:r>
          </w:p>
        </w:tc>
        <w:tc>
          <w:tcPr>
            <w:tcW w:w="2088" w:type="dxa"/>
            <w:noWrap/>
            <w:vAlign w:val="bottom"/>
          </w:tcPr>
          <w:p w:rsidR="004B027C" w:rsidRPr="007A1484" w:rsidRDefault="004B027C" w:rsidP="00BE7FB3">
            <w:pPr>
              <w:rPr>
                <w:sz w:val="22"/>
                <w:szCs w:val="22"/>
              </w:rPr>
            </w:pPr>
          </w:p>
        </w:tc>
        <w:tc>
          <w:tcPr>
            <w:tcW w:w="1638" w:type="dxa"/>
            <w:noWrap/>
          </w:tcPr>
          <w:p w:rsidR="004B027C" w:rsidRPr="00971824" w:rsidRDefault="004B027C" w:rsidP="00E83D37">
            <w:pPr>
              <w:jc w:val="center"/>
              <w:rPr>
                <w:sz w:val="22"/>
                <w:szCs w:val="22"/>
              </w:rPr>
            </w:pPr>
            <w:r>
              <w:rPr>
                <w:sz w:val="22"/>
                <w:szCs w:val="22"/>
              </w:rPr>
              <w:t>80,082</w:t>
            </w:r>
          </w:p>
        </w:tc>
      </w:tr>
      <w:tr w:rsidR="004B027C" w:rsidRPr="007A1484" w:rsidTr="00E83D37">
        <w:trPr>
          <w:trHeight w:val="240"/>
          <w:jc w:val="center"/>
        </w:trPr>
        <w:tc>
          <w:tcPr>
            <w:tcW w:w="1416" w:type="dxa"/>
            <w:noWrap/>
            <w:vAlign w:val="bottom"/>
          </w:tcPr>
          <w:p w:rsidR="004B027C" w:rsidRPr="007A1484" w:rsidRDefault="004B027C" w:rsidP="00BE7FB3">
            <w:pPr>
              <w:jc w:val="center"/>
              <w:rPr>
                <w:sz w:val="22"/>
                <w:szCs w:val="22"/>
              </w:rPr>
            </w:pPr>
            <w:r w:rsidRPr="000D145C">
              <w:rPr>
                <w:sz w:val="22"/>
                <w:szCs w:val="22"/>
              </w:rPr>
              <w:t xml:space="preserve"> 7</w:t>
            </w:r>
          </w:p>
        </w:tc>
        <w:tc>
          <w:tcPr>
            <w:tcW w:w="1276" w:type="dxa"/>
            <w:noWrap/>
          </w:tcPr>
          <w:p w:rsidR="004B027C" w:rsidRPr="00971824" w:rsidRDefault="004B027C" w:rsidP="00E83D37">
            <w:pPr>
              <w:jc w:val="center"/>
              <w:rPr>
                <w:sz w:val="22"/>
                <w:szCs w:val="22"/>
              </w:rPr>
            </w:pPr>
            <w:r>
              <w:rPr>
                <w:sz w:val="22"/>
                <w:szCs w:val="22"/>
              </w:rPr>
              <w:t>1</w:t>
            </w:r>
            <w:r w:rsidR="00EC4781">
              <w:rPr>
                <w:sz w:val="22"/>
                <w:szCs w:val="22"/>
              </w:rPr>
              <w:t>1</w:t>
            </w:r>
            <w:r>
              <w:rPr>
                <w:sz w:val="22"/>
                <w:szCs w:val="22"/>
              </w:rPr>
              <w:t>,</w:t>
            </w:r>
            <w:r w:rsidR="00EC4781">
              <w:rPr>
                <w:sz w:val="22"/>
                <w:szCs w:val="22"/>
              </w:rPr>
              <w:t>680</w:t>
            </w:r>
          </w:p>
        </w:tc>
        <w:tc>
          <w:tcPr>
            <w:tcW w:w="2088" w:type="dxa"/>
            <w:noWrap/>
            <w:vAlign w:val="bottom"/>
          </w:tcPr>
          <w:p w:rsidR="004B027C" w:rsidRPr="007A1484" w:rsidRDefault="004B027C" w:rsidP="00BE7FB3">
            <w:pPr>
              <w:rPr>
                <w:sz w:val="22"/>
                <w:szCs w:val="22"/>
              </w:rPr>
            </w:pPr>
          </w:p>
        </w:tc>
        <w:tc>
          <w:tcPr>
            <w:tcW w:w="1638" w:type="dxa"/>
            <w:noWrap/>
          </w:tcPr>
          <w:p w:rsidR="004B027C" w:rsidRPr="00971824" w:rsidRDefault="004B027C" w:rsidP="00E83D37">
            <w:pPr>
              <w:jc w:val="center"/>
              <w:rPr>
                <w:sz w:val="22"/>
                <w:szCs w:val="22"/>
              </w:rPr>
            </w:pPr>
            <w:r>
              <w:rPr>
                <w:sz w:val="22"/>
                <w:szCs w:val="22"/>
              </w:rPr>
              <w:t>91,762</w:t>
            </w:r>
          </w:p>
        </w:tc>
      </w:tr>
    </w:tbl>
    <w:p w:rsidR="00105E95" w:rsidRDefault="00105E95" w:rsidP="00105E95">
      <w:pPr>
        <w:tabs>
          <w:tab w:val="left" w:pos="600"/>
        </w:tabs>
      </w:pPr>
    </w:p>
    <w:p w:rsidR="00105E95" w:rsidRDefault="00105E95" w:rsidP="00105E95">
      <w:pPr>
        <w:pStyle w:val="PO"/>
        <w:tabs>
          <w:tab w:val="clear" w:pos="840"/>
          <w:tab w:val="left" w:pos="720"/>
        </w:tabs>
        <w:spacing w:line="240" w:lineRule="auto"/>
        <w:ind w:left="1440"/>
        <w:rPr>
          <w:rFonts w:ascii="Times New Roman" w:hAnsi="Times New Roman"/>
        </w:rPr>
      </w:pPr>
      <w:r>
        <w:rPr>
          <w:rFonts w:ascii="Times New Roman" w:hAnsi="Times New Roman"/>
        </w:rPr>
        <w:t xml:space="preserve">*Calculated as </w:t>
      </w:r>
      <w:r>
        <w:rPr>
          <w:rFonts w:ascii="Times New Roman" w:hAnsi="Times New Roman"/>
          <w:i/>
        </w:rPr>
        <w:t>y</w:t>
      </w:r>
      <w:r>
        <w:rPr>
          <w:rFonts w:ascii="Times New Roman" w:hAnsi="Times New Roman"/>
        </w:rPr>
        <w:t xml:space="preserve"> = </w:t>
      </w:r>
      <w:r w:rsidR="00C66B38">
        <w:rPr>
          <w:rFonts w:ascii="Times New Roman" w:hAnsi="Times New Roman"/>
          <w:i/>
        </w:rPr>
        <w:t>a</w:t>
      </w:r>
      <w:r>
        <w:rPr>
          <w:rFonts w:ascii="Times New Roman" w:hAnsi="Times New Roman"/>
          <w:i/>
        </w:rPr>
        <w:t>X</w:t>
      </w:r>
      <w:r w:rsidR="00C66B38">
        <w:rPr>
          <w:rFonts w:ascii="Times New Roman" w:hAnsi="Times New Roman"/>
          <w:i/>
          <w:vertAlign w:val="superscript"/>
        </w:rPr>
        <w:t>b</w:t>
      </w:r>
      <w:r>
        <w:rPr>
          <w:rFonts w:ascii="Times New Roman" w:hAnsi="Times New Roman"/>
        </w:rPr>
        <w:t xml:space="preserve"> where </w:t>
      </w:r>
      <w:r w:rsidR="00C66B38">
        <w:rPr>
          <w:rFonts w:ascii="Times New Roman" w:hAnsi="Times New Roman"/>
          <w:i/>
        </w:rPr>
        <w:t>a</w:t>
      </w:r>
      <w:r w:rsidR="004B027C">
        <w:rPr>
          <w:rFonts w:ascii="Times New Roman" w:hAnsi="Times New Roman"/>
        </w:rPr>
        <w:t xml:space="preserve"> = 15,7</w:t>
      </w:r>
      <w:r>
        <w:rPr>
          <w:rFonts w:ascii="Times New Roman" w:hAnsi="Times New Roman"/>
        </w:rPr>
        <w:t xml:space="preserve">00, </w:t>
      </w:r>
      <w:r w:rsidR="00C66B38">
        <w:rPr>
          <w:rFonts w:ascii="Times New Roman" w:hAnsi="Times New Roman"/>
          <w:i/>
        </w:rPr>
        <w:t>b</w:t>
      </w:r>
      <w:r>
        <w:rPr>
          <w:rFonts w:ascii="Times New Roman" w:hAnsi="Times New Roman"/>
        </w:rPr>
        <w:t xml:space="preserve"> = – 0.152004, and </w:t>
      </w:r>
      <w:r>
        <w:rPr>
          <w:rFonts w:ascii="Times New Roman" w:hAnsi="Times New Roman"/>
          <w:i/>
        </w:rPr>
        <w:t>X</w:t>
      </w:r>
      <w:r>
        <w:rPr>
          <w:rFonts w:ascii="Times New Roman" w:hAnsi="Times New Roman"/>
        </w:rPr>
        <w:t xml:space="preserve"> = 1, 2, 3,. . .7.</w:t>
      </w:r>
    </w:p>
    <w:p w:rsidR="00105E95" w:rsidRDefault="00105E95" w:rsidP="00105E95">
      <w:pPr>
        <w:pStyle w:val="PO"/>
        <w:spacing w:line="240" w:lineRule="auto"/>
      </w:pPr>
    </w:p>
    <w:p w:rsidR="00105E95" w:rsidRDefault="00105E95" w:rsidP="00105E95">
      <w:pPr>
        <w:pStyle w:val="P1"/>
        <w:tabs>
          <w:tab w:val="clear" w:pos="840"/>
        </w:tabs>
        <w:spacing w:line="240" w:lineRule="auto"/>
        <w:ind w:left="0" w:firstLine="0"/>
        <w:rPr>
          <w:rFonts w:ascii="Times New Roman" w:hAnsi="Times New Roman"/>
          <w:sz w:val="24"/>
        </w:rPr>
      </w:pPr>
      <w:r>
        <w:rPr>
          <w:rFonts w:ascii="Times New Roman" w:hAnsi="Times New Roman"/>
          <w:sz w:val="24"/>
        </w:rPr>
        <w:t>The direct manufacturing labor-hours to produce the second through t</w:t>
      </w:r>
      <w:r w:rsidR="00FD4596">
        <w:rPr>
          <w:rFonts w:ascii="Times New Roman" w:hAnsi="Times New Roman"/>
          <w:sz w:val="24"/>
        </w:rPr>
        <w:t>he seventh boat is 91,762 – 15,7</w:t>
      </w:r>
      <w:r w:rsidR="005F155F">
        <w:rPr>
          <w:rFonts w:ascii="Times New Roman" w:hAnsi="Times New Roman"/>
          <w:sz w:val="24"/>
        </w:rPr>
        <w:t>00 = 76,062</w:t>
      </w:r>
      <w:r>
        <w:rPr>
          <w:rFonts w:ascii="Times New Roman" w:hAnsi="Times New Roman"/>
          <w:sz w:val="24"/>
        </w:rPr>
        <w:t xml:space="preserve"> hours.</w:t>
      </w:r>
    </w:p>
    <w:p w:rsidR="00105E95" w:rsidRDefault="00105E95" w:rsidP="00105E95">
      <w:pPr>
        <w:tabs>
          <w:tab w:val="left" w:pos="600"/>
          <w:tab w:val="left" w:pos="3120"/>
          <w:tab w:val="left" w:pos="5760"/>
          <w:tab w:val="left" w:pos="5880"/>
        </w:tabs>
        <w:jc w:val="both"/>
        <w:rPr>
          <w:sz w:val="24"/>
        </w:rPr>
      </w:pPr>
    </w:p>
    <w:p w:rsidR="00105E95" w:rsidRDefault="00105E95" w:rsidP="00105E95">
      <w:pPr>
        <w:tabs>
          <w:tab w:val="left" w:pos="720"/>
          <w:tab w:val="left" w:pos="3120"/>
          <w:tab w:val="left" w:pos="5760"/>
          <w:tab w:val="left" w:pos="5880"/>
        </w:tabs>
        <w:jc w:val="both"/>
        <w:rPr>
          <w:sz w:val="24"/>
        </w:rPr>
      </w:pPr>
      <w:r>
        <w:rPr>
          <w:sz w:val="24"/>
        </w:rPr>
        <w:t>2.</w:t>
      </w:r>
      <w:r>
        <w:rPr>
          <w:sz w:val="24"/>
        </w:rPr>
        <w:tab/>
        <w:t>Difference in total costs to manufacture the second through the seventh boat under the incremental unit-time learning model and the cumulative average-time learning model is $6,</w:t>
      </w:r>
      <w:r w:rsidR="005F155F">
        <w:rPr>
          <w:sz w:val="24"/>
        </w:rPr>
        <w:t>792</w:t>
      </w:r>
      <w:r>
        <w:rPr>
          <w:sz w:val="24"/>
        </w:rPr>
        <w:t>,</w:t>
      </w:r>
      <w:r w:rsidR="005F155F">
        <w:rPr>
          <w:sz w:val="24"/>
        </w:rPr>
        <w:t>754</w:t>
      </w:r>
      <w:r>
        <w:rPr>
          <w:sz w:val="24"/>
        </w:rPr>
        <w:t xml:space="preserve"> (calculated in requirement 1 of this problem) – $</w:t>
      </w:r>
      <w:r w:rsidR="005F155F">
        <w:rPr>
          <w:sz w:val="24"/>
        </w:rPr>
        <w:t>6</w:t>
      </w:r>
      <w:r>
        <w:rPr>
          <w:sz w:val="24"/>
        </w:rPr>
        <w:t>,</w:t>
      </w:r>
      <w:r w:rsidR="005F155F">
        <w:rPr>
          <w:sz w:val="24"/>
        </w:rPr>
        <w:t>058</w:t>
      </w:r>
      <w:r>
        <w:rPr>
          <w:sz w:val="24"/>
        </w:rPr>
        <w:t>,</w:t>
      </w:r>
      <w:r w:rsidR="005F155F">
        <w:rPr>
          <w:sz w:val="24"/>
        </w:rPr>
        <w:t>107</w:t>
      </w:r>
      <w:r>
        <w:rPr>
          <w:sz w:val="24"/>
        </w:rPr>
        <w:t xml:space="preserve"> (from requirem</w:t>
      </w:r>
      <w:r w:rsidR="00E674FF">
        <w:rPr>
          <w:sz w:val="24"/>
        </w:rPr>
        <w:t>ent 1 of Problem 10-36) = $</w:t>
      </w:r>
      <w:r w:rsidR="005F155F">
        <w:rPr>
          <w:sz w:val="24"/>
        </w:rPr>
        <w:t>734,647</w:t>
      </w:r>
      <w:r>
        <w:rPr>
          <w:sz w:val="24"/>
        </w:rPr>
        <w:t>, i.e., the total costs are higher for the incremental unit-time model.</w:t>
      </w:r>
    </w:p>
    <w:p w:rsidR="00105E95" w:rsidRDefault="00105E95" w:rsidP="00105E95">
      <w:pPr>
        <w:pStyle w:val="P1"/>
        <w:tabs>
          <w:tab w:val="clear" w:pos="840"/>
          <w:tab w:val="left" w:pos="720"/>
        </w:tabs>
        <w:spacing w:line="240" w:lineRule="auto"/>
        <w:ind w:left="0" w:firstLine="0"/>
        <w:rPr>
          <w:rFonts w:ascii="Times New Roman" w:hAnsi="Times New Roman"/>
          <w:sz w:val="24"/>
        </w:rPr>
      </w:pPr>
      <w:r>
        <w:rPr>
          <w:rFonts w:ascii="Times New Roman" w:hAnsi="Times New Roman"/>
          <w:sz w:val="24"/>
        </w:rPr>
        <w:tab/>
        <w:t>The incremental unit-time learning curve has a slower rate of decline in the time required to produce successive units than does the cumulative average-time learning curve (see Problem 10-36, requirement 1). Assuming the same 90</w:t>
      </w:r>
      <w:r w:rsidR="005548BA">
        <w:rPr>
          <w:rFonts w:ascii="Times New Roman" w:hAnsi="Times New Roman"/>
          <w:sz w:val="24"/>
        </w:rPr>
        <w:t xml:space="preserve"> percent </w:t>
      </w:r>
      <w:r>
        <w:rPr>
          <w:rFonts w:ascii="Times New Roman" w:hAnsi="Times New Roman"/>
          <w:sz w:val="24"/>
        </w:rPr>
        <w:t>factor is used for both curves:</w:t>
      </w:r>
    </w:p>
    <w:p w:rsidR="00105E95" w:rsidRDefault="00105E95" w:rsidP="00105E95">
      <w:pPr>
        <w:pStyle w:val="PO"/>
        <w:spacing w:line="240" w:lineRule="auto"/>
        <w:rPr>
          <w:rFonts w:ascii="Times New Roman" w:hAnsi="Times New Roman"/>
          <w:sz w:val="24"/>
        </w:rPr>
      </w:pPr>
    </w:p>
    <w:tbl>
      <w:tblPr>
        <w:tblW w:w="0" w:type="auto"/>
        <w:jc w:val="center"/>
        <w:tblLayout w:type="fixed"/>
        <w:tblCellMar>
          <w:left w:w="80" w:type="dxa"/>
          <w:right w:w="80" w:type="dxa"/>
        </w:tblCellMar>
        <w:tblLook w:val="0000"/>
      </w:tblPr>
      <w:tblGrid>
        <w:gridCol w:w="2240"/>
        <w:gridCol w:w="3600"/>
        <w:gridCol w:w="3500"/>
      </w:tblGrid>
      <w:tr w:rsidR="00105E95" w:rsidTr="00BE7FB3">
        <w:trPr>
          <w:cantSplit/>
          <w:jc w:val="center"/>
        </w:trPr>
        <w:tc>
          <w:tcPr>
            <w:tcW w:w="2240" w:type="dxa"/>
          </w:tcPr>
          <w:p w:rsidR="00105E95" w:rsidRDefault="00105E95" w:rsidP="000D1EFC">
            <w:pPr>
              <w:pStyle w:val="PO"/>
              <w:keepNext/>
              <w:spacing w:line="240" w:lineRule="auto"/>
              <w:rPr>
                <w:rFonts w:ascii="Times New Roman" w:hAnsi="Times New Roman"/>
                <w:b/>
                <w:sz w:val="24"/>
              </w:rPr>
            </w:pPr>
          </w:p>
        </w:tc>
        <w:tc>
          <w:tcPr>
            <w:tcW w:w="7100" w:type="dxa"/>
            <w:gridSpan w:val="2"/>
            <w:tcBorders>
              <w:bottom w:val="single" w:sz="4" w:space="0" w:color="auto"/>
            </w:tcBorders>
          </w:tcPr>
          <w:p w:rsidR="00105E95" w:rsidRDefault="00105E95" w:rsidP="000D1EFC">
            <w:pPr>
              <w:pStyle w:val="PO"/>
              <w:keepNext/>
              <w:spacing w:line="240" w:lineRule="auto"/>
              <w:jc w:val="center"/>
              <w:rPr>
                <w:rFonts w:ascii="Times New Roman" w:hAnsi="Times New Roman"/>
                <w:b/>
                <w:sz w:val="24"/>
              </w:rPr>
            </w:pPr>
            <w:r>
              <w:rPr>
                <w:rFonts w:ascii="Times New Roman" w:hAnsi="Times New Roman"/>
                <w:b/>
                <w:sz w:val="24"/>
              </w:rPr>
              <w:t>Estimated Cumulative Direct Manufacturing Labor-Hours</w:t>
            </w:r>
          </w:p>
        </w:tc>
      </w:tr>
      <w:tr w:rsidR="00105E95" w:rsidTr="00BE7FB3">
        <w:trPr>
          <w:cantSplit/>
          <w:jc w:val="center"/>
        </w:trPr>
        <w:tc>
          <w:tcPr>
            <w:tcW w:w="2240" w:type="dxa"/>
            <w:tcBorders>
              <w:bottom w:val="single" w:sz="4" w:space="0" w:color="auto"/>
            </w:tcBorders>
          </w:tcPr>
          <w:p w:rsidR="00105E95" w:rsidRDefault="00105E95" w:rsidP="000D1EFC">
            <w:pPr>
              <w:pStyle w:val="PO"/>
              <w:keepNext/>
              <w:spacing w:line="240" w:lineRule="auto"/>
              <w:jc w:val="center"/>
              <w:rPr>
                <w:rFonts w:ascii="Times New Roman" w:hAnsi="Times New Roman"/>
                <w:b/>
                <w:sz w:val="24"/>
              </w:rPr>
            </w:pPr>
            <w:r>
              <w:rPr>
                <w:rFonts w:ascii="Times New Roman" w:hAnsi="Times New Roman"/>
                <w:b/>
                <w:sz w:val="24"/>
              </w:rPr>
              <w:t>Cumulative</w:t>
            </w:r>
          </w:p>
          <w:p w:rsidR="00105E95" w:rsidRDefault="00105E95" w:rsidP="000D1EFC">
            <w:pPr>
              <w:pStyle w:val="PO"/>
              <w:keepNext/>
              <w:spacing w:line="240" w:lineRule="auto"/>
              <w:jc w:val="center"/>
              <w:rPr>
                <w:rFonts w:ascii="Times New Roman" w:hAnsi="Times New Roman"/>
                <w:b/>
                <w:sz w:val="24"/>
              </w:rPr>
            </w:pPr>
            <w:r>
              <w:rPr>
                <w:rFonts w:ascii="Times New Roman" w:hAnsi="Times New Roman"/>
                <w:b/>
                <w:sz w:val="24"/>
              </w:rPr>
              <w:t>Number of Units</w:t>
            </w:r>
          </w:p>
        </w:tc>
        <w:tc>
          <w:tcPr>
            <w:tcW w:w="3600" w:type="dxa"/>
            <w:tcBorders>
              <w:bottom w:val="single" w:sz="4" w:space="0" w:color="auto"/>
            </w:tcBorders>
          </w:tcPr>
          <w:p w:rsidR="00105E95" w:rsidRDefault="00105E95" w:rsidP="000D1EFC">
            <w:pPr>
              <w:pStyle w:val="PO"/>
              <w:keepNext/>
              <w:spacing w:line="240" w:lineRule="auto"/>
              <w:jc w:val="center"/>
              <w:rPr>
                <w:rFonts w:ascii="Times New Roman" w:hAnsi="Times New Roman"/>
                <w:b/>
                <w:sz w:val="24"/>
              </w:rPr>
            </w:pPr>
            <w:r>
              <w:rPr>
                <w:rFonts w:ascii="Times New Roman" w:hAnsi="Times New Roman"/>
                <w:b/>
                <w:sz w:val="24"/>
              </w:rPr>
              <w:t>Cumulative Average-</w:t>
            </w:r>
          </w:p>
          <w:p w:rsidR="00105E95" w:rsidRDefault="00105E95" w:rsidP="000D1EFC">
            <w:pPr>
              <w:pStyle w:val="PO"/>
              <w:keepNext/>
              <w:spacing w:line="240" w:lineRule="auto"/>
              <w:jc w:val="center"/>
              <w:rPr>
                <w:rFonts w:ascii="Times New Roman" w:hAnsi="Times New Roman"/>
                <w:b/>
                <w:sz w:val="24"/>
              </w:rPr>
            </w:pPr>
            <w:r>
              <w:rPr>
                <w:rFonts w:ascii="Times New Roman" w:hAnsi="Times New Roman"/>
                <w:b/>
                <w:sz w:val="24"/>
              </w:rPr>
              <w:t>Time Learning Model</w:t>
            </w:r>
          </w:p>
        </w:tc>
        <w:tc>
          <w:tcPr>
            <w:tcW w:w="3500" w:type="dxa"/>
            <w:tcBorders>
              <w:bottom w:val="single" w:sz="4" w:space="0" w:color="auto"/>
            </w:tcBorders>
          </w:tcPr>
          <w:p w:rsidR="00105E95" w:rsidRDefault="00105E95" w:rsidP="000D1EFC">
            <w:pPr>
              <w:pStyle w:val="PO"/>
              <w:keepNext/>
              <w:spacing w:line="240" w:lineRule="auto"/>
              <w:jc w:val="center"/>
              <w:rPr>
                <w:rFonts w:ascii="Times New Roman" w:hAnsi="Times New Roman"/>
                <w:b/>
                <w:sz w:val="24"/>
              </w:rPr>
            </w:pPr>
            <w:r>
              <w:rPr>
                <w:rFonts w:ascii="Times New Roman" w:hAnsi="Times New Roman"/>
                <w:b/>
                <w:sz w:val="24"/>
              </w:rPr>
              <w:t>Incremental Unit-Time Learning Model</w:t>
            </w:r>
          </w:p>
        </w:tc>
      </w:tr>
      <w:tr w:rsidR="00105E95" w:rsidTr="00BE7FB3">
        <w:trPr>
          <w:cantSplit/>
          <w:jc w:val="center"/>
        </w:trPr>
        <w:tc>
          <w:tcPr>
            <w:tcW w:w="2240" w:type="dxa"/>
          </w:tcPr>
          <w:p w:rsidR="00105E95" w:rsidRDefault="00105E95" w:rsidP="00BE7FB3">
            <w:pPr>
              <w:pStyle w:val="PO"/>
              <w:spacing w:line="240" w:lineRule="auto"/>
              <w:jc w:val="center"/>
              <w:rPr>
                <w:rFonts w:ascii="Times New Roman" w:hAnsi="Times New Roman"/>
                <w:sz w:val="24"/>
              </w:rPr>
            </w:pPr>
            <w:r>
              <w:rPr>
                <w:rFonts w:ascii="Times New Roman" w:hAnsi="Times New Roman"/>
                <w:sz w:val="24"/>
              </w:rPr>
              <w:t>1</w:t>
            </w:r>
          </w:p>
          <w:p w:rsidR="00105E95" w:rsidRDefault="00105E95" w:rsidP="00BE7FB3">
            <w:pPr>
              <w:pStyle w:val="PO"/>
              <w:spacing w:line="240" w:lineRule="auto"/>
              <w:jc w:val="center"/>
              <w:rPr>
                <w:rFonts w:ascii="Times New Roman" w:hAnsi="Times New Roman"/>
                <w:sz w:val="24"/>
              </w:rPr>
            </w:pPr>
            <w:r>
              <w:rPr>
                <w:rFonts w:ascii="Times New Roman" w:hAnsi="Times New Roman"/>
                <w:sz w:val="24"/>
              </w:rPr>
              <w:t>2</w:t>
            </w:r>
          </w:p>
          <w:p w:rsidR="00105E95" w:rsidRDefault="00105E95" w:rsidP="00BE7FB3">
            <w:pPr>
              <w:pStyle w:val="PO"/>
              <w:spacing w:line="240" w:lineRule="auto"/>
              <w:jc w:val="center"/>
              <w:rPr>
                <w:rFonts w:ascii="Times New Roman" w:hAnsi="Times New Roman"/>
                <w:sz w:val="24"/>
              </w:rPr>
            </w:pPr>
            <w:r>
              <w:rPr>
                <w:rFonts w:ascii="Times New Roman" w:hAnsi="Times New Roman"/>
                <w:sz w:val="24"/>
              </w:rPr>
              <w:t>4</w:t>
            </w:r>
          </w:p>
          <w:p w:rsidR="00105E95" w:rsidRDefault="00105E95" w:rsidP="00BE7FB3">
            <w:pPr>
              <w:pStyle w:val="PO"/>
              <w:spacing w:line="240" w:lineRule="auto"/>
              <w:jc w:val="center"/>
              <w:rPr>
                <w:rFonts w:ascii="Times New Roman" w:hAnsi="Times New Roman"/>
                <w:sz w:val="24"/>
              </w:rPr>
            </w:pPr>
            <w:r>
              <w:rPr>
                <w:rFonts w:ascii="Times New Roman" w:hAnsi="Times New Roman"/>
                <w:sz w:val="24"/>
              </w:rPr>
              <w:t>7</w:t>
            </w:r>
          </w:p>
        </w:tc>
        <w:tc>
          <w:tcPr>
            <w:tcW w:w="3600" w:type="dxa"/>
          </w:tcPr>
          <w:p w:rsidR="00EC4781" w:rsidRDefault="00EC4781" w:rsidP="00EC4781">
            <w:pPr>
              <w:pStyle w:val="PO"/>
              <w:spacing w:line="240" w:lineRule="auto"/>
              <w:jc w:val="center"/>
              <w:rPr>
                <w:rFonts w:ascii="Times New Roman" w:hAnsi="Times New Roman"/>
                <w:sz w:val="24"/>
              </w:rPr>
            </w:pPr>
            <w:r>
              <w:rPr>
                <w:rFonts w:ascii="Times New Roman" w:hAnsi="Times New Roman"/>
                <w:sz w:val="24"/>
              </w:rPr>
              <w:t>15,700</w:t>
            </w:r>
          </w:p>
          <w:p w:rsidR="00EC4781" w:rsidRDefault="00EC4781" w:rsidP="00EC4781">
            <w:pPr>
              <w:pStyle w:val="PO"/>
              <w:spacing w:line="240" w:lineRule="auto"/>
              <w:jc w:val="center"/>
              <w:rPr>
                <w:rFonts w:ascii="Times New Roman" w:hAnsi="Times New Roman"/>
                <w:sz w:val="24"/>
              </w:rPr>
            </w:pPr>
            <w:r>
              <w:rPr>
                <w:rFonts w:ascii="Times New Roman" w:hAnsi="Times New Roman"/>
                <w:sz w:val="24"/>
              </w:rPr>
              <w:t>28,260</w:t>
            </w:r>
          </w:p>
          <w:p w:rsidR="00EC4781" w:rsidRDefault="00EC4781" w:rsidP="00EC4781">
            <w:pPr>
              <w:pStyle w:val="PO"/>
              <w:spacing w:line="240" w:lineRule="auto"/>
              <w:jc w:val="center"/>
              <w:rPr>
                <w:rFonts w:ascii="Times New Roman" w:hAnsi="Times New Roman"/>
                <w:sz w:val="24"/>
              </w:rPr>
            </w:pPr>
            <w:r>
              <w:rPr>
                <w:rFonts w:ascii="Times New Roman" w:hAnsi="Times New Roman"/>
                <w:sz w:val="24"/>
              </w:rPr>
              <w:t>50,868</w:t>
            </w:r>
          </w:p>
          <w:p w:rsidR="00105E95" w:rsidRDefault="00EC4781" w:rsidP="00EC4781">
            <w:pPr>
              <w:pStyle w:val="PO"/>
              <w:spacing w:line="240" w:lineRule="auto"/>
              <w:jc w:val="center"/>
              <w:rPr>
                <w:rFonts w:ascii="Times New Roman" w:hAnsi="Times New Roman"/>
                <w:sz w:val="24"/>
              </w:rPr>
            </w:pPr>
            <w:r>
              <w:rPr>
                <w:rFonts w:ascii="Times New Roman" w:hAnsi="Times New Roman"/>
                <w:sz w:val="24"/>
              </w:rPr>
              <w:t>81,760</w:t>
            </w:r>
          </w:p>
        </w:tc>
        <w:tc>
          <w:tcPr>
            <w:tcW w:w="3500" w:type="dxa"/>
          </w:tcPr>
          <w:p w:rsidR="00105E95" w:rsidRDefault="00EC4781" w:rsidP="00BE7FB3">
            <w:pPr>
              <w:pStyle w:val="PO"/>
              <w:spacing w:line="240" w:lineRule="auto"/>
              <w:jc w:val="center"/>
              <w:rPr>
                <w:rFonts w:ascii="Times New Roman" w:hAnsi="Times New Roman"/>
                <w:sz w:val="24"/>
              </w:rPr>
            </w:pPr>
            <w:r>
              <w:rPr>
                <w:rFonts w:ascii="Times New Roman" w:hAnsi="Times New Roman"/>
                <w:sz w:val="24"/>
              </w:rPr>
              <w:t>15,7</w:t>
            </w:r>
            <w:r w:rsidR="00105E95">
              <w:rPr>
                <w:rFonts w:ascii="Times New Roman" w:hAnsi="Times New Roman"/>
                <w:sz w:val="24"/>
              </w:rPr>
              <w:t>00</w:t>
            </w:r>
          </w:p>
          <w:p w:rsidR="00105E95" w:rsidRDefault="00EC4781" w:rsidP="00BE7FB3">
            <w:pPr>
              <w:pStyle w:val="PO"/>
              <w:spacing w:line="240" w:lineRule="auto"/>
              <w:jc w:val="center"/>
              <w:rPr>
                <w:rFonts w:ascii="Times New Roman" w:hAnsi="Times New Roman"/>
                <w:sz w:val="24"/>
              </w:rPr>
            </w:pPr>
            <w:r>
              <w:rPr>
                <w:rFonts w:ascii="Times New Roman" w:hAnsi="Times New Roman"/>
                <w:sz w:val="24"/>
              </w:rPr>
              <w:t>29,830</w:t>
            </w:r>
          </w:p>
          <w:p w:rsidR="00105E95" w:rsidRDefault="00EC4781" w:rsidP="00BE7FB3">
            <w:pPr>
              <w:pStyle w:val="PO"/>
              <w:spacing w:line="240" w:lineRule="auto"/>
              <w:jc w:val="center"/>
              <w:rPr>
                <w:rFonts w:ascii="Times New Roman" w:hAnsi="Times New Roman"/>
                <w:sz w:val="24"/>
              </w:rPr>
            </w:pPr>
            <w:r>
              <w:rPr>
                <w:rFonts w:ascii="Times New Roman" w:hAnsi="Times New Roman"/>
                <w:sz w:val="24"/>
              </w:rPr>
              <w:t>55,832</w:t>
            </w:r>
          </w:p>
          <w:p w:rsidR="00105E95" w:rsidRDefault="00EC4781" w:rsidP="00BE7FB3">
            <w:pPr>
              <w:pStyle w:val="PO"/>
              <w:spacing w:line="240" w:lineRule="auto"/>
              <w:jc w:val="center"/>
              <w:rPr>
                <w:rFonts w:ascii="Times New Roman" w:hAnsi="Times New Roman"/>
                <w:sz w:val="24"/>
              </w:rPr>
            </w:pPr>
            <w:r>
              <w:rPr>
                <w:rFonts w:ascii="Times New Roman" w:hAnsi="Times New Roman"/>
                <w:sz w:val="24"/>
              </w:rPr>
              <w:t>91,762</w:t>
            </w:r>
          </w:p>
        </w:tc>
      </w:tr>
    </w:tbl>
    <w:p w:rsidR="00105E95" w:rsidRDefault="00105E95" w:rsidP="005548BA">
      <w:pPr>
        <w:pStyle w:val="P1"/>
        <w:tabs>
          <w:tab w:val="clear" w:pos="840"/>
        </w:tabs>
        <w:spacing w:before="120" w:line="240" w:lineRule="auto"/>
        <w:ind w:left="0" w:firstLine="720"/>
        <w:rPr>
          <w:rFonts w:ascii="Times New Roman" w:hAnsi="Times New Roman"/>
          <w:sz w:val="24"/>
        </w:rPr>
      </w:pPr>
      <w:r>
        <w:rPr>
          <w:rFonts w:ascii="Times New Roman" w:hAnsi="Times New Roman"/>
          <w:sz w:val="24"/>
        </w:rPr>
        <w:t xml:space="preserve">The reason is that, in the incremental unit-time learning model, as the number of units double, only the last unit produced has a cost of </w:t>
      </w:r>
      <w:r w:rsidR="00C66B38">
        <w:rPr>
          <w:rFonts w:ascii="Times New Roman" w:hAnsi="Times New Roman"/>
          <w:sz w:val="24"/>
        </w:rPr>
        <w:t>90</w:t>
      </w:r>
      <w:r w:rsidR="005548BA">
        <w:rPr>
          <w:rFonts w:ascii="Times New Roman" w:hAnsi="Times New Roman"/>
          <w:sz w:val="24"/>
        </w:rPr>
        <w:t xml:space="preserve"> percent </w:t>
      </w:r>
      <w:r>
        <w:rPr>
          <w:rFonts w:ascii="Times New Roman" w:hAnsi="Times New Roman"/>
          <w:sz w:val="24"/>
        </w:rPr>
        <w:t xml:space="preserve">of the initial cost. In the cumulative average-time learning model, doubling the number of units causes the average cost of </w:t>
      </w:r>
      <w:r>
        <w:rPr>
          <w:rFonts w:ascii="Times New Roman" w:hAnsi="Times New Roman"/>
          <w:i/>
          <w:sz w:val="24"/>
        </w:rPr>
        <w:t xml:space="preserve">all </w:t>
      </w:r>
      <w:r>
        <w:rPr>
          <w:rFonts w:ascii="Times New Roman" w:hAnsi="Times New Roman"/>
          <w:sz w:val="24"/>
        </w:rPr>
        <w:t xml:space="preserve">the units produced </w:t>
      </w:r>
      <w:r w:rsidR="00C66B38">
        <w:rPr>
          <w:rFonts w:ascii="Times New Roman" w:hAnsi="Times New Roman"/>
          <w:sz w:val="24"/>
        </w:rPr>
        <w:t>(not just the last unit) to be 90</w:t>
      </w:r>
      <w:r w:rsidR="005548BA">
        <w:rPr>
          <w:rFonts w:ascii="Times New Roman" w:hAnsi="Times New Roman"/>
          <w:sz w:val="24"/>
        </w:rPr>
        <w:t xml:space="preserve"> percent </w:t>
      </w:r>
      <w:r>
        <w:rPr>
          <w:rFonts w:ascii="Times New Roman" w:hAnsi="Times New Roman"/>
          <w:sz w:val="24"/>
        </w:rPr>
        <w:t>of the initial cost.</w:t>
      </w:r>
    </w:p>
    <w:p w:rsidR="00C66B38" w:rsidRDefault="00C66B38" w:rsidP="00105E95">
      <w:pPr>
        <w:tabs>
          <w:tab w:val="left" w:pos="720"/>
          <w:tab w:val="left" w:pos="2160"/>
        </w:tabs>
        <w:ind w:right="-90"/>
        <w:jc w:val="both"/>
        <w:rPr>
          <w:sz w:val="24"/>
        </w:rPr>
      </w:pPr>
    </w:p>
    <w:p w:rsidR="006217CC" w:rsidRDefault="006B3798" w:rsidP="006217CC">
      <w:pPr>
        <w:tabs>
          <w:tab w:val="left" w:pos="720"/>
          <w:tab w:val="left" w:pos="2160"/>
        </w:tabs>
        <w:ind w:right="-90"/>
        <w:jc w:val="both"/>
        <w:rPr>
          <w:sz w:val="24"/>
        </w:rPr>
      </w:pPr>
      <w:r>
        <w:rPr>
          <w:sz w:val="24"/>
        </w:rPr>
        <w:t xml:space="preserve">Blue Seas </w:t>
      </w:r>
      <w:r w:rsidR="00105E95">
        <w:rPr>
          <w:sz w:val="24"/>
        </w:rPr>
        <w:t>should examine its own internal records on past jobs and seek information from engineers, plant managers, and workers when deciding which learning curve better describes the behavior of direct manufacturing labor-hours on the production of the PT109 boats.</w:t>
      </w:r>
    </w:p>
    <w:p w:rsidR="00DC4868" w:rsidRDefault="00DC4868" w:rsidP="006217CC">
      <w:pPr>
        <w:tabs>
          <w:tab w:val="left" w:pos="720"/>
          <w:tab w:val="left" w:pos="2160"/>
        </w:tabs>
        <w:ind w:right="-90"/>
        <w:jc w:val="both"/>
        <w:rPr>
          <w:sz w:val="24"/>
        </w:rPr>
      </w:pPr>
    </w:p>
    <w:p w:rsidR="00105E95" w:rsidRDefault="00105E95" w:rsidP="00105E95">
      <w:pPr>
        <w:rPr>
          <w:b/>
          <w:sz w:val="24"/>
        </w:rPr>
      </w:pPr>
    </w:p>
    <w:p w:rsidR="00105E95" w:rsidRDefault="005E32CB" w:rsidP="006217CC">
      <w:pPr>
        <w:pStyle w:val="CRSETEXR"/>
        <w:keepLines w:val="0"/>
        <w:widowControl w:val="0"/>
        <w:numPr>
          <w:ilvl w:val="1"/>
          <w:numId w:val="50"/>
        </w:numPr>
        <w:spacing w:line="240" w:lineRule="auto"/>
        <w:rPr>
          <w:rFonts w:ascii="Times New Roman" w:hAnsi="Times New Roman"/>
          <w:b/>
          <w:sz w:val="24"/>
          <w:szCs w:val="24"/>
        </w:rPr>
      </w:pPr>
      <w:r w:rsidRPr="005E32CB">
        <w:rPr>
          <w:rFonts w:ascii="Times New Roman" w:hAnsi="Times New Roman"/>
          <w:sz w:val="24"/>
        </w:rPr>
        <w:t>(30 min.)</w:t>
      </w:r>
      <w:r w:rsidRPr="005E32CB">
        <w:rPr>
          <w:rFonts w:ascii="Times New Roman" w:hAnsi="Times New Roman"/>
          <w:sz w:val="24"/>
        </w:rPr>
        <w:tab/>
      </w:r>
      <w:r w:rsidR="00105E95" w:rsidRPr="005E32CB">
        <w:rPr>
          <w:rFonts w:ascii="Times New Roman" w:hAnsi="Times New Roman"/>
          <w:b/>
          <w:sz w:val="24"/>
          <w:szCs w:val="24"/>
        </w:rPr>
        <w:t>Reg</w:t>
      </w:r>
      <w:r w:rsidR="006217CC" w:rsidRPr="005E32CB">
        <w:rPr>
          <w:rFonts w:ascii="Times New Roman" w:hAnsi="Times New Roman"/>
          <w:b/>
          <w:sz w:val="24"/>
          <w:szCs w:val="24"/>
        </w:rPr>
        <w:t>ression</w:t>
      </w:r>
      <w:r w:rsidR="006217CC">
        <w:rPr>
          <w:rFonts w:ascii="Times New Roman" w:hAnsi="Times New Roman"/>
          <w:b/>
          <w:sz w:val="24"/>
          <w:szCs w:val="24"/>
        </w:rPr>
        <w:t>; choosing among models.</w:t>
      </w:r>
    </w:p>
    <w:p w:rsidR="00DC4868" w:rsidRDefault="00DC4868" w:rsidP="00105E95">
      <w:pPr>
        <w:pStyle w:val="CRSETEXR"/>
        <w:keepLines w:val="0"/>
        <w:widowControl w:val="0"/>
        <w:spacing w:line="240" w:lineRule="auto"/>
        <w:ind w:firstLine="0"/>
        <w:rPr>
          <w:rFonts w:ascii="Times New Roman" w:hAnsi="Times New Roman"/>
          <w:sz w:val="24"/>
          <w:szCs w:val="24"/>
        </w:rPr>
      </w:pPr>
    </w:p>
    <w:p w:rsidR="00105E95" w:rsidRDefault="00105E95" w:rsidP="00105E95">
      <w:pPr>
        <w:pStyle w:val="CRSETEXR"/>
        <w:keepLines w:val="0"/>
        <w:widowControl w:val="0"/>
        <w:spacing w:line="240" w:lineRule="auto"/>
        <w:ind w:firstLine="0"/>
        <w:rPr>
          <w:rFonts w:ascii="Times New Roman" w:hAnsi="Times New Roman"/>
          <w:sz w:val="24"/>
          <w:szCs w:val="24"/>
        </w:rPr>
      </w:pPr>
      <w:r>
        <w:rPr>
          <w:rFonts w:ascii="Times New Roman" w:hAnsi="Times New Roman"/>
          <w:sz w:val="24"/>
          <w:szCs w:val="24"/>
        </w:rPr>
        <w:t>1</w:t>
      </w:r>
      <w:r w:rsidR="005548BA">
        <w:rPr>
          <w:rFonts w:ascii="Times New Roman" w:hAnsi="Times New Roman"/>
          <w:sz w:val="24"/>
          <w:szCs w:val="24"/>
        </w:rPr>
        <w:t xml:space="preserve">. </w:t>
      </w:r>
      <w:r w:rsidR="006217CC">
        <w:rPr>
          <w:rFonts w:ascii="Times New Roman" w:hAnsi="Times New Roman"/>
          <w:sz w:val="24"/>
          <w:szCs w:val="24"/>
        </w:rPr>
        <w:t>See Solution Exhibit 10-37</w:t>
      </w:r>
      <w:r w:rsidR="00D31FCA">
        <w:rPr>
          <w:rFonts w:ascii="Times New Roman" w:hAnsi="Times New Roman"/>
          <w:sz w:val="24"/>
          <w:szCs w:val="24"/>
        </w:rPr>
        <w:t>A below.</w:t>
      </w:r>
    </w:p>
    <w:p w:rsidR="00105E95" w:rsidRDefault="00105E95" w:rsidP="00105E95">
      <w:pPr>
        <w:pStyle w:val="CRSETEXR"/>
        <w:keepLines w:val="0"/>
        <w:widowControl w:val="0"/>
        <w:spacing w:line="240" w:lineRule="auto"/>
        <w:ind w:firstLine="0"/>
        <w:rPr>
          <w:rFonts w:ascii="Times New Roman" w:hAnsi="Times New Roman"/>
          <w:sz w:val="24"/>
          <w:szCs w:val="24"/>
        </w:rPr>
      </w:pPr>
    </w:p>
    <w:p w:rsidR="00105E95" w:rsidRDefault="006217CC" w:rsidP="00105E95">
      <w:pPr>
        <w:pStyle w:val="BodyText3"/>
        <w:spacing w:line="240" w:lineRule="auto"/>
        <w:rPr>
          <w:b/>
        </w:rPr>
      </w:pPr>
      <w:r>
        <w:rPr>
          <w:b/>
        </w:rPr>
        <w:t>SOLUTION EXHIBIT 10-37</w:t>
      </w:r>
      <w:r w:rsidR="00105E95">
        <w:rPr>
          <w:b/>
        </w:rPr>
        <w:t>A</w:t>
      </w:r>
    </w:p>
    <w:p w:rsidR="008A0421" w:rsidRDefault="008A0421" w:rsidP="00105E95">
      <w:pPr>
        <w:pStyle w:val="BodyText3"/>
        <w:spacing w:line="240" w:lineRule="auto"/>
        <w:rPr>
          <w:b/>
        </w:rPr>
      </w:pPr>
    </w:p>
    <w:p w:rsidR="00DC4868" w:rsidRDefault="00532345" w:rsidP="00DC4868">
      <w:pPr>
        <w:pStyle w:val="CRSETEXR"/>
        <w:keepLines w:val="0"/>
        <w:widowControl w:val="0"/>
        <w:pBdr>
          <w:bottom w:val="single" w:sz="4" w:space="1" w:color="auto"/>
        </w:pBdr>
        <w:spacing w:line="240" w:lineRule="auto"/>
        <w:ind w:firstLine="0"/>
        <w:rPr>
          <w:rFonts w:ascii="Times New Roman" w:hAnsi="Times New Roman"/>
          <w:sz w:val="24"/>
          <w:szCs w:val="24"/>
        </w:rPr>
      </w:pPr>
      <w:r>
        <w:rPr>
          <w:rFonts w:ascii="Times New Roman" w:hAnsi="Times New Roman"/>
          <w:sz w:val="24"/>
          <w:szCs w:val="24"/>
        </w:rPr>
        <w:t xml:space="preserve">(a)   </w:t>
      </w:r>
      <w:r w:rsidR="00105E95">
        <w:rPr>
          <w:rFonts w:ascii="Times New Roman" w:hAnsi="Times New Roman"/>
          <w:sz w:val="24"/>
          <w:szCs w:val="24"/>
        </w:rPr>
        <w:t xml:space="preserve">Regression Output for </w:t>
      </w:r>
      <w:r w:rsidR="000B0CD9">
        <w:rPr>
          <w:rFonts w:ascii="Times New Roman" w:hAnsi="Times New Roman"/>
          <w:sz w:val="24"/>
          <w:szCs w:val="24"/>
        </w:rPr>
        <w:t>Medical Supplies</w:t>
      </w:r>
      <w:r w:rsidR="00105E95">
        <w:rPr>
          <w:rFonts w:ascii="Times New Roman" w:hAnsi="Times New Roman"/>
          <w:sz w:val="24"/>
          <w:szCs w:val="24"/>
        </w:rPr>
        <w:t xml:space="preserve"> Costs and Number of </w:t>
      </w:r>
      <w:r w:rsidR="000B0CD9">
        <w:rPr>
          <w:rFonts w:ascii="Times New Roman" w:hAnsi="Times New Roman"/>
          <w:sz w:val="24"/>
          <w:szCs w:val="24"/>
        </w:rPr>
        <w:t>Procedures</w:t>
      </w:r>
    </w:p>
    <w:p w:rsidR="008A0421" w:rsidRDefault="008A0421">
      <w:pPr>
        <w:rPr>
          <w:sz w:val="24"/>
          <w:szCs w:val="24"/>
        </w:rPr>
      </w:pPr>
    </w:p>
    <w:tbl>
      <w:tblPr>
        <w:tblW w:w="9216" w:type="dxa"/>
        <w:tblInd w:w="108" w:type="dxa"/>
        <w:tblLook w:val="04A0"/>
      </w:tblPr>
      <w:tblGrid>
        <w:gridCol w:w="1838"/>
        <w:gridCol w:w="1384"/>
        <w:gridCol w:w="1440"/>
        <w:gridCol w:w="1078"/>
        <w:gridCol w:w="1136"/>
        <w:gridCol w:w="1376"/>
        <w:gridCol w:w="1196"/>
      </w:tblGrid>
      <w:tr w:rsidR="008A0421" w:rsidRPr="008A0421" w:rsidTr="008A0421">
        <w:trPr>
          <w:trHeight w:val="255"/>
        </w:trPr>
        <w:tc>
          <w:tcPr>
            <w:tcW w:w="3116" w:type="dxa"/>
            <w:gridSpan w:val="2"/>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r w:rsidRPr="008A0421">
              <w:rPr>
                <w:rFonts w:ascii="Arial" w:hAnsi="Arial" w:cs="Arial"/>
              </w:rPr>
              <w:t>SUMMARY OUTPUT</w:t>
            </w:r>
          </w:p>
        </w:tc>
        <w:tc>
          <w:tcPr>
            <w:tcW w:w="143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95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13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3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19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r>
      <w:tr w:rsidR="008A0421" w:rsidRPr="008A0421" w:rsidTr="008A0421">
        <w:trPr>
          <w:trHeight w:val="270"/>
        </w:trPr>
        <w:tc>
          <w:tcPr>
            <w:tcW w:w="1838"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278"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43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95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13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3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19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r>
      <w:tr w:rsidR="008A0421" w:rsidRPr="008A0421" w:rsidTr="008A0421">
        <w:trPr>
          <w:trHeight w:val="255"/>
        </w:trPr>
        <w:tc>
          <w:tcPr>
            <w:tcW w:w="3116" w:type="dxa"/>
            <w:gridSpan w:val="2"/>
            <w:tcBorders>
              <w:top w:val="single" w:sz="8" w:space="0" w:color="auto"/>
              <w:left w:val="nil"/>
              <w:bottom w:val="single" w:sz="4" w:space="0" w:color="auto"/>
              <w:right w:val="nil"/>
            </w:tcBorders>
            <w:shd w:val="clear" w:color="auto" w:fill="auto"/>
            <w:noWrap/>
            <w:vAlign w:val="bottom"/>
            <w:hideMark/>
          </w:tcPr>
          <w:p w:rsidR="008A0421" w:rsidRPr="008A0421" w:rsidRDefault="008A0421" w:rsidP="008A0421">
            <w:pPr>
              <w:jc w:val="center"/>
              <w:rPr>
                <w:rFonts w:ascii="Arial" w:hAnsi="Arial" w:cs="Arial"/>
                <w:i/>
                <w:iCs/>
              </w:rPr>
            </w:pPr>
            <w:r w:rsidRPr="008A0421">
              <w:rPr>
                <w:rFonts w:ascii="Arial" w:hAnsi="Arial" w:cs="Arial"/>
                <w:i/>
                <w:iCs/>
              </w:rPr>
              <w:t>Regression Statistics</w:t>
            </w:r>
          </w:p>
        </w:tc>
        <w:tc>
          <w:tcPr>
            <w:tcW w:w="143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95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13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3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19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r>
      <w:tr w:rsidR="008A0421" w:rsidRPr="008A0421" w:rsidTr="008A0421">
        <w:trPr>
          <w:trHeight w:val="255"/>
        </w:trPr>
        <w:tc>
          <w:tcPr>
            <w:tcW w:w="1838"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r w:rsidRPr="008A0421">
              <w:rPr>
                <w:rFonts w:ascii="Arial" w:hAnsi="Arial" w:cs="Arial"/>
              </w:rPr>
              <w:t>Multiple R</w:t>
            </w:r>
          </w:p>
        </w:tc>
        <w:tc>
          <w:tcPr>
            <w:tcW w:w="1278" w:type="dxa"/>
            <w:tcBorders>
              <w:top w:val="nil"/>
              <w:left w:val="nil"/>
              <w:bottom w:val="nil"/>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0.599152481</w:t>
            </w:r>
          </w:p>
        </w:tc>
        <w:tc>
          <w:tcPr>
            <w:tcW w:w="143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95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13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3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19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r>
      <w:tr w:rsidR="008A0421" w:rsidRPr="008A0421" w:rsidTr="008A0421">
        <w:trPr>
          <w:trHeight w:val="255"/>
        </w:trPr>
        <w:tc>
          <w:tcPr>
            <w:tcW w:w="1838"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r w:rsidRPr="008A0421">
              <w:rPr>
                <w:rFonts w:ascii="Arial" w:hAnsi="Arial" w:cs="Arial"/>
              </w:rPr>
              <w:t>R Square</w:t>
            </w:r>
          </w:p>
        </w:tc>
        <w:tc>
          <w:tcPr>
            <w:tcW w:w="1278" w:type="dxa"/>
            <w:tcBorders>
              <w:top w:val="nil"/>
              <w:left w:val="nil"/>
              <w:bottom w:val="nil"/>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0.358983696</w:t>
            </w:r>
          </w:p>
        </w:tc>
        <w:tc>
          <w:tcPr>
            <w:tcW w:w="143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95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13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3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19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r>
      <w:tr w:rsidR="008A0421" w:rsidRPr="008A0421" w:rsidTr="008A0421">
        <w:trPr>
          <w:trHeight w:val="255"/>
        </w:trPr>
        <w:tc>
          <w:tcPr>
            <w:tcW w:w="1838"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r w:rsidRPr="008A0421">
              <w:rPr>
                <w:rFonts w:ascii="Arial" w:hAnsi="Arial" w:cs="Arial"/>
              </w:rPr>
              <w:t>Adjusted R Square</w:t>
            </w:r>
          </w:p>
        </w:tc>
        <w:tc>
          <w:tcPr>
            <w:tcW w:w="1278" w:type="dxa"/>
            <w:tcBorders>
              <w:top w:val="nil"/>
              <w:left w:val="nil"/>
              <w:bottom w:val="nil"/>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0.294882065</w:t>
            </w:r>
          </w:p>
        </w:tc>
        <w:tc>
          <w:tcPr>
            <w:tcW w:w="143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95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13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3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19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r>
      <w:tr w:rsidR="008A0421" w:rsidRPr="008A0421" w:rsidTr="008A0421">
        <w:trPr>
          <w:trHeight w:val="255"/>
        </w:trPr>
        <w:tc>
          <w:tcPr>
            <w:tcW w:w="1838"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r w:rsidRPr="008A0421">
              <w:rPr>
                <w:rFonts w:ascii="Arial" w:hAnsi="Arial" w:cs="Arial"/>
              </w:rPr>
              <w:t>Standard Error</w:t>
            </w:r>
          </w:p>
        </w:tc>
        <w:tc>
          <w:tcPr>
            <w:tcW w:w="1278" w:type="dxa"/>
            <w:tcBorders>
              <w:top w:val="nil"/>
              <w:left w:val="nil"/>
              <w:bottom w:val="nil"/>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52998.71699</w:t>
            </w:r>
          </w:p>
        </w:tc>
        <w:tc>
          <w:tcPr>
            <w:tcW w:w="143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95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13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3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19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r>
      <w:tr w:rsidR="008A0421" w:rsidRPr="008A0421" w:rsidTr="008A0421">
        <w:trPr>
          <w:trHeight w:val="270"/>
        </w:trPr>
        <w:tc>
          <w:tcPr>
            <w:tcW w:w="1838" w:type="dxa"/>
            <w:tcBorders>
              <w:top w:val="nil"/>
              <w:left w:val="nil"/>
              <w:bottom w:val="single" w:sz="8" w:space="0" w:color="auto"/>
              <w:right w:val="nil"/>
            </w:tcBorders>
            <w:shd w:val="clear" w:color="auto" w:fill="auto"/>
            <w:noWrap/>
            <w:vAlign w:val="bottom"/>
            <w:hideMark/>
          </w:tcPr>
          <w:p w:rsidR="008A0421" w:rsidRPr="008A0421" w:rsidRDefault="008A0421" w:rsidP="008A0421">
            <w:pPr>
              <w:rPr>
                <w:rFonts w:ascii="Arial" w:hAnsi="Arial" w:cs="Arial"/>
              </w:rPr>
            </w:pPr>
            <w:r w:rsidRPr="008A0421">
              <w:rPr>
                <w:rFonts w:ascii="Arial" w:hAnsi="Arial" w:cs="Arial"/>
              </w:rPr>
              <w:t>Observations</w:t>
            </w:r>
          </w:p>
        </w:tc>
        <w:tc>
          <w:tcPr>
            <w:tcW w:w="1278" w:type="dxa"/>
            <w:tcBorders>
              <w:top w:val="nil"/>
              <w:left w:val="nil"/>
              <w:bottom w:val="single" w:sz="8" w:space="0" w:color="auto"/>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12</w:t>
            </w:r>
          </w:p>
        </w:tc>
        <w:tc>
          <w:tcPr>
            <w:tcW w:w="143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95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13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3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19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r>
      <w:tr w:rsidR="008A0421" w:rsidRPr="008A0421" w:rsidTr="008A0421">
        <w:trPr>
          <w:trHeight w:val="255"/>
        </w:trPr>
        <w:tc>
          <w:tcPr>
            <w:tcW w:w="1838"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278"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43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95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13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3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19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r>
      <w:tr w:rsidR="008A0421" w:rsidRPr="008A0421" w:rsidTr="008A0421">
        <w:trPr>
          <w:trHeight w:val="270"/>
        </w:trPr>
        <w:tc>
          <w:tcPr>
            <w:tcW w:w="1838"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r w:rsidRPr="008A0421">
              <w:rPr>
                <w:rFonts w:ascii="Arial" w:hAnsi="Arial" w:cs="Arial"/>
              </w:rPr>
              <w:t>ANOVA</w:t>
            </w:r>
          </w:p>
        </w:tc>
        <w:tc>
          <w:tcPr>
            <w:tcW w:w="1278"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43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95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13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3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19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r>
      <w:tr w:rsidR="008A0421" w:rsidRPr="008A0421" w:rsidTr="008A0421">
        <w:trPr>
          <w:trHeight w:val="255"/>
        </w:trPr>
        <w:tc>
          <w:tcPr>
            <w:tcW w:w="1838" w:type="dxa"/>
            <w:tcBorders>
              <w:top w:val="single" w:sz="8" w:space="0" w:color="auto"/>
              <w:left w:val="nil"/>
              <w:bottom w:val="single" w:sz="4" w:space="0" w:color="auto"/>
              <w:right w:val="nil"/>
            </w:tcBorders>
            <w:shd w:val="clear" w:color="auto" w:fill="auto"/>
            <w:noWrap/>
            <w:vAlign w:val="bottom"/>
            <w:hideMark/>
          </w:tcPr>
          <w:p w:rsidR="008A0421" w:rsidRPr="008A0421" w:rsidRDefault="008A0421" w:rsidP="008A0421">
            <w:pPr>
              <w:jc w:val="center"/>
              <w:rPr>
                <w:rFonts w:ascii="Arial" w:hAnsi="Arial" w:cs="Arial"/>
                <w:i/>
                <w:iCs/>
              </w:rPr>
            </w:pPr>
            <w:r w:rsidRPr="008A0421">
              <w:rPr>
                <w:rFonts w:ascii="Arial" w:hAnsi="Arial" w:cs="Arial"/>
                <w:i/>
                <w:iCs/>
              </w:rPr>
              <w:t> </w:t>
            </w:r>
          </w:p>
        </w:tc>
        <w:tc>
          <w:tcPr>
            <w:tcW w:w="1278" w:type="dxa"/>
            <w:tcBorders>
              <w:top w:val="single" w:sz="8" w:space="0" w:color="auto"/>
              <w:left w:val="nil"/>
              <w:bottom w:val="single" w:sz="4" w:space="0" w:color="auto"/>
              <w:right w:val="nil"/>
            </w:tcBorders>
            <w:shd w:val="clear" w:color="auto" w:fill="auto"/>
            <w:noWrap/>
            <w:vAlign w:val="bottom"/>
            <w:hideMark/>
          </w:tcPr>
          <w:p w:rsidR="008A0421" w:rsidRPr="008A0421" w:rsidRDefault="008A0421" w:rsidP="008A0421">
            <w:pPr>
              <w:jc w:val="center"/>
              <w:rPr>
                <w:rFonts w:ascii="Arial" w:hAnsi="Arial" w:cs="Arial"/>
                <w:i/>
                <w:iCs/>
              </w:rPr>
            </w:pPr>
            <w:proofErr w:type="spellStart"/>
            <w:r w:rsidRPr="008A0421">
              <w:rPr>
                <w:rFonts w:ascii="Arial" w:hAnsi="Arial" w:cs="Arial"/>
                <w:i/>
                <w:iCs/>
              </w:rPr>
              <w:t>df</w:t>
            </w:r>
            <w:proofErr w:type="spellEnd"/>
          </w:p>
        </w:tc>
        <w:tc>
          <w:tcPr>
            <w:tcW w:w="1436" w:type="dxa"/>
            <w:tcBorders>
              <w:top w:val="single" w:sz="8" w:space="0" w:color="auto"/>
              <w:left w:val="nil"/>
              <w:bottom w:val="single" w:sz="4" w:space="0" w:color="auto"/>
              <w:right w:val="nil"/>
            </w:tcBorders>
            <w:shd w:val="clear" w:color="auto" w:fill="auto"/>
            <w:noWrap/>
            <w:vAlign w:val="bottom"/>
            <w:hideMark/>
          </w:tcPr>
          <w:p w:rsidR="008A0421" w:rsidRPr="008A0421" w:rsidRDefault="008A0421" w:rsidP="008A0421">
            <w:pPr>
              <w:jc w:val="center"/>
              <w:rPr>
                <w:rFonts w:ascii="Arial" w:hAnsi="Arial" w:cs="Arial"/>
                <w:i/>
                <w:iCs/>
              </w:rPr>
            </w:pPr>
            <w:r w:rsidRPr="008A0421">
              <w:rPr>
                <w:rFonts w:ascii="Arial" w:hAnsi="Arial" w:cs="Arial"/>
                <w:i/>
                <w:iCs/>
              </w:rPr>
              <w:t>SS</w:t>
            </w:r>
          </w:p>
        </w:tc>
        <w:tc>
          <w:tcPr>
            <w:tcW w:w="956" w:type="dxa"/>
            <w:tcBorders>
              <w:top w:val="single" w:sz="8" w:space="0" w:color="auto"/>
              <w:left w:val="nil"/>
              <w:bottom w:val="single" w:sz="4" w:space="0" w:color="auto"/>
              <w:right w:val="nil"/>
            </w:tcBorders>
            <w:shd w:val="clear" w:color="auto" w:fill="auto"/>
            <w:noWrap/>
            <w:vAlign w:val="bottom"/>
            <w:hideMark/>
          </w:tcPr>
          <w:p w:rsidR="008A0421" w:rsidRPr="008A0421" w:rsidRDefault="008A0421" w:rsidP="008A0421">
            <w:pPr>
              <w:jc w:val="center"/>
              <w:rPr>
                <w:rFonts w:ascii="Arial" w:hAnsi="Arial" w:cs="Arial"/>
                <w:i/>
                <w:iCs/>
              </w:rPr>
            </w:pPr>
            <w:r w:rsidRPr="008A0421">
              <w:rPr>
                <w:rFonts w:ascii="Arial" w:hAnsi="Arial" w:cs="Arial"/>
                <w:i/>
                <w:iCs/>
              </w:rPr>
              <w:t>MS</w:t>
            </w:r>
          </w:p>
        </w:tc>
        <w:tc>
          <w:tcPr>
            <w:tcW w:w="1136" w:type="dxa"/>
            <w:tcBorders>
              <w:top w:val="single" w:sz="8" w:space="0" w:color="auto"/>
              <w:left w:val="nil"/>
              <w:bottom w:val="single" w:sz="4" w:space="0" w:color="auto"/>
              <w:right w:val="nil"/>
            </w:tcBorders>
            <w:shd w:val="clear" w:color="auto" w:fill="auto"/>
            <w:noWrap/>
            <w:vAlign w:val="bottom"/>
            <w:hideMark/>
          </w:tcPr>
          <w:p w:rsidR="008A0421" w:rsidRPr="008A0421" w:rsidRDefault="008A0421" w:rsidP="008A0421">
            <w:pPr>
              <w:jc w:val="center"/>
              <w:rPr>
                <w:rFonts w:ascii="Arial" w:hAnsi="Arial" w:cs="Arial"/>
                <w:i/>
                <w:iCs/>
              </w:rPr>
            </w:pPr>
            <w:r w:rsidRPr="008A0421">
              <w:rPr>
                <w:rFonts w:ascii="Arial" w:hAnsi="Arial" w:cs="Arial"/>
                <w:i/>
                <w:iCs/>
              </w:rPr>
              <w:t>F</w:t>
            </w:r>
          </w:p>
        </w:tc>
        <w:tc>
          <w:tcPr>
            <w:tcW w:w="1376" w:type="dxa"/>
            <w:tcBorders>
              <w:top w:val="single" w:sz="8" w:space="0" w:color="auto"/>
              <w:left w:val="nil"/>
              <w:bottom w:val="single" w:sz="4" w:space="0" w:color="auto"/>
              <w:right w:val="nil"/>
            </w:tcBorders>
            <w:shd w:val="clear" w:color="auto" w:fill="auto"/>
            <w:noWrap/>
            <w:vAlign w:val="bottom"/>
            <w:hideMark/>
          </w:tcPr>
          <w:p w:rsidR="008A0421" w:rsidRPr="008A0421" w:rsidRDefault="008A0421" w:rsidP="008A0421">
            <w:pPr>
              <w:jc w:val="center"/>
              <w:rPr>
                <w:rFonts w:ascii="Arial" w:hAnsi="Arial" w:cs="Arial"/>
                <w:i/>
                <w:iCs/>
              </w:rPr>
            </w:pPr>
            <w:r w:rsidRPr="008A0421">
              <w:rPr>
                <w:rFonts w:ascii="Arial" w:hAnsi="Arial" w:cs="Arial"/>
                <w:i/>
                <w:iCs/>
              </w:rPr>
              <w:t>Significance F</w:t>
            </w:r>
          </w:p>
        </w:tc>
        <w:tc>
          <w:tcPr>
            <w:tcW w:w="119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r>
      <w:tr w:rsidR="008A0421" w:rsidRPr="008A0421" w:rsidTr="008A0421">
        <w:trPr>
          <w:trHeight w:val="255"/>
        </w:trPr>
        <w:tc>
          <w:tcPr>
            <w:tcW w:w="1838"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r w:rsidRPr="008A0421">
              <w:rPr>
                <w:rFonts w:ascii="Arial" w:hAnsi="Arial" w:cs="Arial"/>
              </w:rPr>
              <w:t>Regression</w:t>
            </w:r>
          </w:p>
        </w:tc>
        <w:tc>
          <w:tcPr>
            <w:tcW w:w="1278" w:type="dxa"/>
            <w:tcBorders>
              <w:top w:val="nil"/>
              <w:left w:val="nil"/>
              <w:bottom w:val="nil"/>
              <w:right w:val="nil"/>
            </w:tcBorders>
            <w:shd w:val="clear" w:color="auto" w:fill="auto"/>
            <w:noWrap/>
            <w:vAlign w:val="bottom"/>
            <w:hideMark/>
          </w:tcPr>
          <w:p w:rsidR="008A0421" w:rsidRPr="008A0421" w:rsidRDefault="008A0421" w:rsidP="005548BA">
            <w:pPr>
              <w:tabs>
                <w:tab w:val="decimal" w:pos="691"/>
              </w:tabs>
              <w:rPr>
                <w:rFonts w:ascii="Arial" w:hAnsi="Arial" w:cs="Arial"/>
              </w:rPr>
            </w:pPr>
            <w:r w:rsidRPr="008A0421">
              <w:rPr>
                <w:rFonts w:ascii="Arial" w:hAnsi="Arial" w:cs="Arial"/>
              </w:rPr>
              <w:t>1</w:t>
            </w:r>
          </w:p>
        </w:tc>
        <w:tc>
          <w:tcPr>
            <w:tcW w:w="1436" w:type="dxa"/>
            <w:tcBorders>
              <w:top w:val="nil"/>
              <w:left w:val="nil"/>
              <w:bottom w:val="nil"/>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15730276644</w:t>
            </w:r>
          </w:p>
        </w:tc>
        <w:tc>
          <w:tcPr>
            <w:tcW w:w="956" w:type="dxa"/>
            <w:tcBorders>
              <w:top w:val="nil"/>
              <w:left w:val="nil"/>
              <w:bottom w:val="nil"/>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1.57E+10</w:t>
            </w:r>
          </w:p>
        </w:tc>
        <w:tc>
          <w:tcPr>
            <w:tcW w:w="1136" w:type="dxa"/>
            <w:tcBorders>
              <w:top w:val="nil"/>
              <w:left w:val="nil"/>
              <w:bottom w:val="nil"/>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5.60</w:t>
            </w:r>
          </w:p>
        </w:tc>
        <w:tc>
          <w:tcPr>
            <w:tcW w:w="1376" w:type="dxa"/>
            <w:tcBorders>
              <w:top w:val="nil"/>
              <w:left w:val="nil"/>
              <w:bottom w:val="nil"/>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0.04</w:t>
            </w:r>
          </w:p>
        </w:tc>
        <w:tc>
          <w:tcPr>
            <w:tcW w:w="119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r>
      <w:tr w:rsidR="008A0421" w:rsidRPr="008A0421" w:rsidTr="008A0421">
        <w:trPr>
          <w:trHeight w:val="255"/>
        </w:trPr>
        <w:tc>
          <w:tcPr>
            <w:tcW w:w="1838"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r w:rsidRPr="008A0421">
              <w:rPr>
                <w:rFonts w:ascii="Arial" w:hAnsi="Arial" w:cs="Arial"/>
              </w:rPr>
              <w:t>Residual</w:t>
            </w:r>
          </w:p>
        </w:tc>
        <w:tc>
          <w:tcPr>
            <w:tcW w:w="1278" w:type="dxa"/>
            <w:tcBorders>
              <w:top w:val="nil"/>
              <w:left w:val="nil"/>
              <w:bottom w:val="nil"/>
              <w:right w:val="nil"/>
            </w:tcBorders>
            <w:shd w:val="clear" w:color="auto" w:fill="auto"/>
            <w:noWrap/>
            <w:vAlign w:val="bottom"/>
            <w:hideMark/>
          </w:tcPr>
          <w:p w:rsidR="008A0421" w:rsidRPr="008A0421" w:rsidRDefault="008A0421" w:rsidP="005548BA">
            <w:pPr>
              <w:tabs>
                <w:tab w:val="decimal" w:pos="691"/>
              </w:tabs>
              <w:rPr>
                <w:rFonts w:ascii="Arial" w:hAnsi="Arial" w:cs="Arial"/>
              </w:rPr>
            </w:pPr>
            <w:r w:rsidRPr="008A0421">
              <w:rPr>
                <w:rFonts w:ascii="Arial" w:hAnsi="Arial" w:cs="Arial"/>
              </w:rPr>
              <w:t>10</w:t>
            </w:r>
          </w:p>
        </w:tc>
        <w:tc>
          <w:tcPr>
            <w:tcW w:w="1436" w:type="dxa"/>
            <w:tcBorders>
              <w:top w:val="nil"/>
              <w:left w:val="nil"/>
              <w:bottom w:val="nil"/>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28088640022</w:t>
            </w:r>
          </w:p>
        </w:tc>
        <w:tc>
          <w:tcPr>
            <w:tcW w:w="956" w:type="dxa"/>
            <w:tcBorders>
              <w:top w:val="nil"/>
              <w:left w:val="nil"/>
              <w:bottom w:val="nil"/>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2.81E+09</w:t>
            </w:r>
          </w:p>
        </w:tc>
        <w:tc>
          <w:tcPr>
            <w:tcW w:w="113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3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19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r>
      <w:tr w:rsidR="008A0421" w:rsidRPr="008A0421" w:rsidTr="008A0421">
        <w:trPr>
          <w:trHeight w:val="270"/>
        </w:trPr>
        <w:tc>
          <w:tcPr>
            <w:tcW w:w="1838" w:type="dxa"/>
            <w:tcBorders>
              <w:top w:val="nil"/>
              <w:left w:val="nil"/>
              <w:bottom w:val="single" w:sz="8" w:space="0" w:color="auto"/>
              <w:right w:val="nil"/>
            </w:tcBorders>
            <w:shd w:val="clear" w:color="auto" w:fill="auto"/>
            <w:noWrap/>
            <w:vAlign w:val="bottom"/>
            <w:hideMark/>
          </w:tcPr>
          <w:p w:rsidR="008A0421" w:rsidRPr="008A0421" w:rsidRDefault="008A0421" w:rsidP="008A0421">
            <w:pPr>
              <w:rPr>
                <w:rFonts w:ascii="Arial" w:hAnsi="Arial" w:cs="Arial"/>
              </w:rPr>
            </w:pPr>
            <w:r w:rsidRPr="008A0421">
              <w:rPr>
                <w:rFonts w:ascii="Arial" w:hAnsi="Arial" w:cs="Arial"/>
              </w:rPr>
              <w:t>Total</w:t>
            </w:r>
          </w:p>
        </w:tc>
        <w:tc>
          <w:tcPr>
            <w:tcW w:w="1278" w:type="dxa"/>
            <w:tcBorders>
              <w:top w:val="nil"/>
              <w:left w:val="nil"/>
              <w:bottom w:val="single" w:sz="8" w:space="0" w:color="auto"/>
              <w:right w:val="nil"/>
            </w:tcBorders>
            <w:shd w:val="clear" w:color="auto" w:fill="auto"/>
            <w:noWrap/>
            <w:vAlign w:val="bottom"/>
            <w:hideMark/>
          </w:tcPr>
          <w:p w:rsidR="008A0421" w:rsidRPr="008A0421" w:rsidRDefault="008A0421" w:rsidP="005548BA">
            <w:pPr>
              <w:tabs>
                <w:tab w:val="decimal" w:pos="691"/>
              </w:tabs>
              <w:rPr>
                <w:rFonts w:ascii="Arial" w:hAnsi="Arial" w:cs="Arial"/>
              </w:rPr>
            </w:pPr>
            <w:r w:rsidRPr="008A0421">
              <w:rPr>
                <w:rFonts w:ascii="Arial" w:hAnsi="Arial" w:cs="Arial"/>
              </w:rPr>
              <w:t>11</w:t>
            </w:r>
          </w:p>
        </w:tc>
        <w:tc>
          <w:tcPr>
            <w:tcW w:w="1436" w:type="dxa"/>
            <w:tcBorders>
              <w:top w:val="nil"/>
              <w:left w:val="nil"/>
              <w:bottom w:val="single" w:sz="8" w:space="0" w:color="auto"/>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43818916667</w:t>
            </w:r>
          </w:p>
        </w:tc>
        <w:tc>
          <w:tcPr>
            <w:tcW w:w="956" w:type="dxa"/>
            <w:tcBorders>
              <w:top w:val="nil"/>
              <w:left w:val="nil"/>
              <w:bottom w:val="single" w:sz="8" w:space="0" w:color="auto"/>
              <w:right w:val="nil"/>
            </w:tcBorders>
            <w:shd w:val="clear" w:color="auto" w:fill="auto"/>
            <w:noWrap/>
            <w:vAlign w:val="bottom"/>
            <w:hideMark/>
          </w:tcPr>
          <w:p w:rsidR="008A0421" w:rsidRPr="008A0421" w:rsidRDefault="008A0421" w:rsidP="008A0421">
            <w:pPr>
              <w:rPr>
                <w:rFonts w:ascii="Arial" w:hAnsi="Arial" w:cs="Arial"/>
              </w:rPr>
            </w:pPr>
            <w:r w:rsidRPr="008A0421">
              <w:rPr>
                <w:rFonts w:ascii="Arial" w:hAnsi="Arial" w:cs="Arial"/>
              </w:rPr>
              <w:t> </w:t>
            </w:r>
          </w:p>
        </w:tc>
        <w:tc>
          <w:tcPr>
            <w:tcW w:w="1136" w:type="dxa"/>
            <w:tcBorders>
              <w:top w:val="nil"/>
              <w:left w:val="nil"/>
              <w:bottom w:val="single" w:sz="8" w:space="0" w:color="auto"/>
              <w:right w:val="nil"/>
            </w:tcBorders>
            <w:shd w:val="clear" w:color="auto" w:fill="auto"/>
            <w:noWrap/>
            <w:vAlign w:val="bottom"/>
            <w:hideMark/>
          </w:tcPr>
          <w:p w:rsidR="008A0421" w:rsidRPr="008A0421" w:rsidRDefault="008A0421" w:rsidP="008A0421">
            <w:pPr>
              <w:rPr>
                <w:rFonts w:ascii="Arial" w:hAnsi="Arial" w:cs="Arial"/>
              </w:rPr>
            </w:pPr>
            <w:r w:rsidRPr="008A0421">
              <w:rPr>
                <w:rFonts w:ascii="Arial" w:hAnsi="Arial" w:cs="Arial"/>
              </w:rPr>
              <w:t> </w:t>
            </w:r>
          </w:p>
        </w:tc>
        <w:tc>
          <w:tcPr>
            <w:tcW w:w="1376" w:type="dxa"/>
            <w:tcBorders>
              <w:top w:val="nil"/>
              <w:left w:val="nil"/>
              <w:bottom w:val="single" w:sz="8" w:space="0" w:color="auto"/>
              <w:right w:val="nil"/>
            </w:tcBorders>
            <w:shd w:val="clear" w:color="auto" w:fill="auto"/>
            <w:noWrap/>
            <w:vAlign w:val="bottom"/>
            <w:hideMark/>
          </w:tcPr>
          <w:p w:rsidR="008A0421" w:rsidRPr="008A0421" w:rsidRDefault="008A0421" w:rsidP="008A0421">
            <w:pPr>
              <w:rPr>
                <w:rFonts w:ascii="Arial" w:hAnsi="Arial" w:cs="Arial"/>
              </w:rPr>
            </w:pPr>
            <w:r w:rsidRPr="008A0421">
              <w:rPr>
                <w:rFonts w:ascii="Arial" w:hAnsi="Arial" w:cs="Arial"/>
              </w:rPr>
              <w:t> </w:t>
            </w:r>
          </w:p>
        </w:tc>
        <w:tc>
          <w:tcPr>
            <w:tcW w:w="119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r>
      <w:tr w:rsidR="008A0421" w:rsidRPr="008A0421" w:rsidTr="008A0421">
        <w:trPr>
          <w:trHeight w:val="270"/>
        </w:trPr>
        <w:tc>
          <w:tcPr>
            <w:tcW w:w="1838"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278"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43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95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13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3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19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r>
      <w:tr w:rsidR="008A0421" w:rsidRPr="008A0421" w:rsidTr="008A0421">
        <w:trPr>
          <w:trHeight w:val="255"/>
        </w:trPr>
        <w:tc>
          <w:tcPr>
            <w:tcW w:w="1838" w:type="dxa"/>
            <w:tcBorders>
              <w:top w:val="single" w:sz="8" w:space="0" w:color="auto"/>
              <w:left w:val="nil"/>
              <w:bottom w:val="single" w:sz="4" w:space="0" w:color="auto"/>
              <w:right w:val="nil"/>
            </w:tcBorders>
            <w:shd w:val="clear" w:color="auto" w:fill="auto"/>
            <w:noWrap/>
            <w:vAlign w:val="bottom"/>
            <w:hideMark/>
          </w:tcPr>
          <w:p w:rsidR="008A0421" w:rsidRPr="008A0421" w:rsidRDefault="008A0421" w:rsidP="008A0421">
            <w:pPr>
              <w:jc w:val="center"/>
              <w:rPr>
                <w:rFonts w:ascii="Arial" w:hAnsi="Arial" w:cs="Arial"/>
                <w:i/>
                <w:iCs/>
              </w:rPr>
            </w:pPr>
            <w:r w:rsidRPr="008A0421">
              <w:rPr>
                <w:rFonts w:ascii="Arial" w:hAnsi="Arial" w:cs="Arial"/>
                <w:i/>
                <w:iCs/>
              </w:rPr>
              <w:t> </w:t>
            </w:r>
          </w:p>
        </w:tc>
        <w:tc>
          <w:tcPr>
            <w:tcW w:w="1278" w:type="dxa"/>
            <w:tcBorders>
              <w:top w:val="single" w:sz="8" w:space="0" w:color="auto"/>
              <w:left w:val="nil"/>
              <w:bottom w:val="single" w:sz="4" w:space="0" w:color="auto"/>
              <w:right w:val="nil"/>
            </w:tcBorders>
            <w:shd w:val="clear" w:color="auto" w:fill="auto"/>
            <w:noWrap/>
            <w:vAlign w:val="bottom"/>
            <w:hideMark/>
          </w:tcPr>
          <w:p w:rsidR="008A0421" w:rsidRPr="008A0421" w:rsidRDefault="008A0421" w:rsidP="008A0421">
            <w:pPr>
              <w:jc w:val="center"/>
              <w:rPr>
                <w:rFonts w:ascii="Arial" w:hAnsi="Arial" w:cs="Arial"/>
                <w:i/>
                <w:iCs/>
              </w:rPr>
            </w:pPr>
            <w:r w:rsidRPr="008A0421">
              <w:rPr>
                <w:rFonts w:ascii="Arial" w:hAnsi="Arial" w:cs="Arial"/>
                <w:i/>
                <w:iCs/>
              </w:rPr>
              <w:t>Coefficients</w:t>
            </w:r>
          </w:p>
        </w:tc>
        <w:tc>
          <w:tcPr>
            <w:tcW w:w="1436" w:type="dxa"/>
            <w:tcBorders>
              <w:top w:val="single" w:sz="8" w:space="0" w:color="auto"/>
              <w:left w:val="nil"/>
              <w:bottom w:val="single" w:sz="4" w:space="0" w:color="auto"/>
              <w:right w:val="nil"/>
            </w:tcBorders>
            <w:shd w:val="clear" w:color="auto" w:fill="auto"/>
            <w:noWrap/>
            <w:vAlign w:val="bottom"/>
            <w:hideMark/>
          </w:tcPr>
          <w:p w:rsidR="008A0421" w:rsidRPr="008A0421" w:rsidRDefault="008A0421" w:rsidP="008A0421">
            <w:pPr>
              <w:jc w:val="center"/>
              <w:rPr>
                <w:rFonts w:ascii="Arial" w:hAnsi="Arial" w:cs="Arial"/>
                <w:i/>
                <w:iCs/>
              </w:rPr>
            </w:pPr>
            <w:r w:rsidRPr="008A0421">
              <w:rPr>
                <w:rFonts w:ascii="Arial" w:hAnsi="Arial" w:cs="Arial"/>
                <w:i/>
                <w:iCs/>
              </w:rPr>
              <w:t>Standard Error</w:t>
            </w:r>
          </w:p>
        </w:tc>
        <w:tc>
          <w:tcPr>
            <w:tcW w:w="956" w:type="dxa"/>
            <w:tcBorders>
              <w:top w:val="single" w:sz="8" w:space="0" w:color="auto"/>
              <w:left w:val="nil"/>
              <w:bottom w:val="single" w:sz="4" w:space="0" w:color="auto"/>
              <w:right w:val="nil"/>
            </w:tcBorders>
            <w:shd w:val="clear" w:color="auto" w:fill="auto"/>
            <w:noWrap/>
            <w:vAlign w:val="bottom"/>
            <w:hideMark/>
          </w:tcPr>
          <w:p w:rsidR="008A0421" w:rsidRPr="008A0421" w:rsidRDefault="008A0421" w:rsidP="008A0421">
            <w:pPr>
              <w:jc w:val="center"/>
              <w:rPr>
                <w:rFonts w:ascii="Arial" w:hAnsi="Arial" w:cs="Arial"/>
                <w:i/>
                <w:iCs/>
              </w:rPr>
            </w:pPr>
            <w:r w:rsidRPr="008A0421">
              <w:rPr>
                <w:rFonts w:ascii="Arial" w:hAnsi="Arial" w:cs="Arial"/>
                <w:i/>
                <w:iCs/>
              </w:rPr>
              <w:t>t Stat</w:t>
            </w:r>
          </w:p>
        </w:tc>
        <w:tc>
          <w:tcPr>
            <w:tcW w:w="1136" w:type="dxa"/>
            <w:tcBorders>
              <w:top w:val="single" w:sz="8" w:space="0" w:color="auto"/>
              <w:left w:val="nil"/>
              <w:bottom w:val="single" w:sz="4" w:space="0" w:color="auto"/>
              <w:right w:val="nil"/>
            </w:tcBorders>
            <w:shd w:val="clear" w:color="auto" w:fill="auto"/>
            <w:noWrap/>
            <w:vAlign w:val="bottom"/>
            <w:hideMark/>
          </w:tcPr>
          <w:p w:rsidR="008A0421" w:rsidRPr="008A0421" w:rsidRDefault="008A0421" w:rsidP="008A0421">
            <w:pPr>
              <w:jc w:val="center"/>
              <w:rPr>
                <w:rFonts w:ascii="Arial" w:hAnsi="Arial" w:cs="Arial"/>
                <w:i/>
                <w:iCs/>
              </w:rPr>
            </w:pPr>
            <w:r w:rsidRPr="008A0421">
              <w:rPr>
                <w:rFonts w:ascii="Arial" w:hAnsi="Arial" w:cs="Arial"/>
                <w:i/>
                <w:iCs/>
              </w:rPr>
              <w:t>P-value</w:t>
            </w:r>
          </w:p>
        </w:tc>
        <w:tc>
          <w:tcPr>
            <w:tcW w:w="1376" w:type="dxa"/>
            <w:tcBorders>
              <w:top w:val="single" w:sz="8" w:space="0" w:color="auto"/>
              <w:left w:val="nil"/>
              <w:bottom w:val="single" w:sz="4" w:space="0" w:color="auto"/>
              <w:right w:val="nil"/>
            </w:tcBorders>
            <w:shd w:val="clear" w:color="auto" w:fill="auto"/>
            <w:noWrap/>
            <w:vAlign w:val="bottom"/>
            <w:hideMark/>
          </w:tcPr>
          <w:p w:rsidR="008A0421" w:rsidRPr="008A0421" w:rsidRDefault="008A0421" w:rsidP="008A0421">
            <w:pPr>
              <w:jc w:val="center"/>
              <w:rPr>
                <w:rFonts w:ascii="Arial" w:hAnsi="Arial" w:cs="Arial"/>
                <w:i/>
                <w:iCs/>
              </w:rPr>
            </w:pPr>
            <w:r w:rsidRPr="008A0421">
              <w:rPr>
                <w:rFonts w:ascii="Arial" w:hAnsi="Arial" w:cs="Arial"/>
                <w:i/>
                <w:iCs/>
              </w:rPr>
              <w:t>Lower 95%</w:t>
            </w:r>
          </w:p>
        </w:tc>
        <w:tc>
          <w:tcPr>
            <w:tcW w:w="1196" w:type="dxa"/>
            <w:tcBorders>
              <w:top w:val="single" w:sz="8" w:space="0" w:color="auto"/>
              <w:left w:val="nil"/>
              <w:bottom w:val="single" w:sz="4" w:space="0" w:color="auto"/>
              <w:right w:val="nil"/>
            </w:tcBorders>
            <w:shd w:val="clear" w:color="auto" w:fill="auto"/>
            <w:noWrap/>
            <w:vAlign w:val="bottom"/>
            <w:hideMark/>
          </w:tcPr>
          <w:p w:rsidR="008A0421" w:rsidRPr="008A0421" w:rsidRDefault="008A0421" w:rsidP="008A0421">
            <w:pPr>
              <w:jc w:val="center"/>
              <w:rPr>
                <w:rFonts w:ascii="Arial" w:hAnsi="Arial" w:cs="Arial"/>
                <w:i/>
                <w:iCs/>
              </w:rPr>
            </w:pPr>
            <w:r w:rsidRPr="008A0421">
              <w:rPr>
                <w:rFonts w:ascii="Arial" w:hAnsi="Arial" w:cs="Arial"/>
                <w:i/>
                <w:iCs/>
              </w:rPr>
              <w:t>Upper 95%</w:t>
            </w:r>
          </w:p>
        </w:tc>
      </w:tr>
      <w:tr w:rsidR="008A0421" w:rsidRPr="008A0421" w:rsidTr="008A0421">
        <w:trPr>
          <w:trHeight w:val="255"/>
        </w:trPr>
        <w:tc>
          <w:tcPr>
            <w:tcW w:w="1838"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r w:rsidRPr="008A0421">
              <w:rPr>
                <w:rFonts w:ascii="Arial" w:hAnsi="Arial" w:cs="Arial"/>
              </w:rPr>
              <w:t>Intercept</w:t>
            </w:r>
          </w:p>
        </w:tc>
        <w:tc>
          <w:tcPr>
            <w:tcW w:w="1278" w:type="dxa"/>
            <w:tcBorders>
              <w:top w:val="nil"/>
              <w:left w:val="nil"/>
              <w:bottom w:val="nil"/>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36939.77</w:t>
            </w:r>
          </w:p>
        </w:tc>
        <w:tc>
          <w:tcPr>
            <w:tcW w:w="1436" w:type="dxa"/>
            <w:tcBorders>
              <w:top w:val="nil"/>
              <w:left w:val="nil"/>
              <w:bottom w:val="nil"/>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56404.86</w:t>
            </w:r>
          </w:p>
        </w:tc>
        <w:tc>
          <w:tcPr>
            <w:tcW w:w="956" w:type="dxa"/>
            <w:tcBorders>
              <w:top w:val="nil"/>
              <w:left w:val="nil"/>
              <w:bottom w:val="nil"/>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0.65</w:t>
            </w:r>
          </w:p>
        </w:tc>
        <w:tc>
          <w:tcPr>
            <w:tcW w:w="1136" w:type="dxa"/>
            <w:tcBorders>
              <w:top w:val="nil"/>
              <w:left w:val="nil"/>
              <w:bottom w:val="nil"/>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0.53</w:t>
            </w:r>
          </w:p>
        </w:tc>
        <w:tc>
          <w:tcPr>
            <w:tcW w:w="1376" w:type="dxa"/>
            <w:tcBorders>
              <w:top w:val="nil"/>
              <w:left w:val="nil"/>
              <w:bottom w:val="nil"/>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-88738.09</w:t>
            </w:r>
          </w:p>
        </w:tc>
        <w:tc>
          <w:tcPr>
            <w:tcW w:w="1196" w:type="dxa"/>
            <w:tcBorders>
              <w:top w:val="nil"/>
              <w:left w:val="nil"/>
              <w:bottom w:val="nil"/>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162617.63</w:t>
            </w:r>
          </w:p>
        </w:tc>
      </w:tr>
      <w:tr w:rsidR="008A0421" w:rsidRPr="008A0421" w:rsidTr="008A0421">
        <w:trPr>
          <w:trHeight w:val="270"/>
        </w:trPr>
        <w:tc>
          <w:tcPr>
            <w:tcW w:w="1838" w:type="dxa"/>
            <w:tcBorders>
              <w:top w:val="nil"/>
              <w:left w:val="nil"/>
              <w:bottom w:val="single" w:sz="8" w:space="0" w:color="auto"/>
              <w:right w:val="nil"/>
            </w:tcBorders>
            <w:shd w:val="clear" w:color="auto" w:fill="auto"/>
            <w:noWrap/>
            <w:vAlign w:val="bottom"/>
            <w:hideMark/>
          </w:tcPr>
          <w:p w:rsidR="008A0421" w:rsidRPr="008A0421" w:rsidRDefault="008A0421" w:rsidP="008A0421">
            <w:pPr>
              <w:rPr>
                <w:rFonts w:ascii="Arial" w:hAnsi="Arial" w:cs="Arial"/>
              </w:rPr>
            </w:pPr>
            <w:r w:rsidRPr="008A0421">
              <w:rPr>
                <w:rFonts w:ascii="Arial" w:hAnsi="Arial" w:cs="Arial"/>
              </w:rPr>
              <w:t>X Variable 1</w:t>
            </w:r>
          </w:p>
        </w:tc>
        <w:tc>
          <w:tcPr>
            <w:tcW w:w="1278" w:type="dxa"/>
            <w:tcBorders>
              <w:top w:val="nil"/>
              <w:left w:val="nil"/>
              <w:bottom w:val="single" w:sz="8" w:space="0" w:color="auto"/>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361.91</w:t>
            </w:r>
          </w:p>
        </w:tc>
        <w:tc>
          <w:tcPr>
            <w:tcW w:w="1436" w:type="dxa"/>
            <w:tcBorders>
              <w:top w:val="nil"/>
              <w:left w:val="nil"/>
              <w:bottom w:val="single" w:sz="8" w:space="0" w:color="auto"/>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152.93</w:t>
            </w:r>
          </w:p>
        </w:tc>
        <w:tc>
          <w:tcPr>
            <w:tcW w:w="956" w:type="dxa"/>
            <w:tcBorders>
              <w:top w:val="nil"/>
              <w:left w:val="nil"/>
              <w:bottom w:val="single" w:sz="8" w:space="0" w:color="auto"/>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2.37</w:t>
            </w:r>
          </w:p>
        </w:tc>
        <w:tc>
          <w:tcPr>
            <w:tcW w:w="1136" w:type="dxa"/>
            <w:tcBorders>
              <w:top w:val="nil"/>
              <w:left w:val="nil"/>
              <w:bottom w:val="single" w:sz="8" w:space="0" w:color="auto"/>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0.04</w:t>
            </w:r>
          </w:p>
        </w:tc>
        <w:tc>
          <w:tcPr>
            <w:tcW w:w="1376" w:type="dxa"/>
            <w:tcBorders>
              <w:top w:val="nil"/>
              <w:left w:val="nil"/>
              <w:bottom w:val="single" w:sz="8" w:space="0" w:color="auto"/>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21.16</w:t>
            </w:r>
          </w:p>
        </w:tc>
        <w:tc>
          <w:tcPr>
            <w:tcW w:w="1196" w:type="dxa"/>
            <w:tcBorders>
              <w:top w:val="nil"/>
              <w:left w:val="nil"/>
              <w:bottom w:val="single" w:sz="8" w:space="0" w:color="auto"/>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702.66</w:t>
            </w:r>
          </w:p>
        </w:tc>
      </w:tr>
    </w:tbl>
    <w:p w:rsidR="00DC4868" w:rsidRDefault="00DC4868">
      <w:pPr>
        <w:rPr>
          <w:noProof/>
          <w:sz w:val="24"/>
          <w:szCs w:val="24"/>
          <w:lang w:val="en-AU"/>
        </w:rPr>
      </w:pPr>
      <w:r>
        <w:rPr>
          <w:sz w:val="24"/>
          <w:szCs w:val="24"/>
        </w:rPr>
        <w:br w:type="page"/>
      </w:r>
    </w:p>
    <w:p w:rsidR="00532345" w:rsidRDefault="00DC4868" w:rsidP="00532345">
      <w:pPr>
        <w:pStyle w:val="CRSETEXR"/>
        <w:keepLines w:val="0"/>
        <w:widowControl w:val="0"/>
        <w:pBdr>
          <w:bottom w:val="single" w:sz="4" w:space="1" w:color="auto"/>
        </w:pBdr>
        <w:spacing w:line="240" w:lineRule="auto"/>
        <w:ind w:firstLine="0"/>
        <w:rPr>
          <w:rFonts w:ascii="Times New Roman" w:hAnsi="Times New Roman"/>
          <w:sz w:val="24"/>
          <w:szCs w:val="24"/>
        </w:rPr>
      </w:pPr>
      <w:r>
        <w:rPr>
          <w:rFonts w:ascii="Times New Roman" w:hAnsi="Times New Roman"/>
          <w:sz w:val="24"/>
          <w:szCs w:val="24"/>
        </w:rPr>
        <w:lastRenderedPageBreak/>
        <w:t>(</w:t>
      </w:r>
      <w:r w:rsidR="00105E95">
        <w:rPr>
          <w:rFonts w:ascii="Times New Roman" w:hAnsi="Times New Roman"/>
          <w:sz w:val="24"/>
          <w:szCs w:val="24"/>
        </w:rPr>
        <w:t>b</w:t>
      </w:r>
      <w:r>
        <w:rPr>
          <w:rFonts w:ascii="Times New Roman" w:hAnsi="Times New Roman"/>
          <w:sz w:val="24"/>
          <w:szCs w:val="24"/>
        </w:rPr>
        <w:t>)</w:t>
      </w:r>
      <w:r w:rsidR="00532345">
        <w:rPr>
          <w:rFonts w:ascii="Times New Roman" w:hAnsi="Times New Roman"/>
          <w:sz w:val="24"/>
          <w:szCs w:val="24"/>
        </w:rPr>
        <w:t xml:space="preserve">   Regression Output for Medical Supplies Costs and Number of Patient-Hours</w:t>
      </w:r>
    </w:p>
    <w:p w:rsidR="00105E95" w:rsidRDefault="00105E95" w:rsidP="00105E95">
      <w:pPr>
        <w:pStyle w:val="CRSETEXR"/>
        <w:keepLines w:val="0"/>
        <w:widowControl w:val="0"/>
        <w:spacing w:line="240" w:lineRule="auto"/>
        <w:ind w:firstLine="0"/>
        <w:rPr>
          <w:rFonts w:ascii="Times New Roman" w:hAnsi="Times New Roman"/>
          <w:sz w:val="24"/>
          <w:szCs w:val="24"/>
        </w:rPr>
      </w:pPr>
    </w:p>
    <w:p w:rsidR="00DA1753" w:rsidRDefault="00DA1753" w:rsidP="00105E95">
      <w:pPr>
        <w:pStyle w:val="CRSETEXR"/>
        <w:keepLines w:val="0"/>
        <w:widowControl w:val="0"/>
        <w:spacing w:line="240" w:lineRule="auto"/>
        <w:ind w:firstLine="0"/>
        <w:rPr>
          <w:rFonts w:ascii="Times New Roman" w:hAnsi="Times New Roman"/>
          <w:sz w:val="24"/>
          <w:szCs w:val="24"/>
        </w:rPr>
      </w:pPr>
    </w:p>
    <w:p w:rsidR="00DC4868" w:rsidRDefault="00DC4868" w:rsidP="00105E95">
      <w:pPr>
        <w:pStyle w:val="CRSETEXR"/>
        <w:keepLines w:val="0"/>
        <w:widowControl w:val="0"/>
        <w:spacing w:line="240" w:lineRule="auto"/>
        <w:ind w:firstLine="0"/>
        <w:rPr>
          <w:rFonts w:ascii="Times New Roman" w:hAnsi="Times New Roman"/>
          <w:sz w:val="24"/>
          <w:szCs w:val="24"/>
        </w:rPr>
      </w:pPr>
    </w:p>
    <w:tbl>
      <w:tblPr>
        <w:tblW w:w="8641" w:type="dxa"/>
        <w:tblInd w:w="108" w:type="dxa"/>
        <w:tblLook w:val="04A0"/>
      </w:tblPr>
      <w:tblGrid>
        <w:gridCol w:w="1789"/>
        <w:gridCol w:w="1273"/>
        <w:gridCol w:w="1440"/>
        <w:gridCol w:w="1078"/>
        <w:gridCol w:w="976"/>
        <w:gridCol w:w="1376"/>
        <w:gridCol w:w="1051"/>
      </w:tblGrid>
      <w:tr w:rsidR="008A0421" w:rsidRPr="008A0421" w:rsidTr="008A0421">
        <w:trPr>
          <w:trHeight w:val="255"/>
        </w:trPr>
        <w:tc>
          <w:tcPr>
            <w:tcW w:w="2916" w:type="dxa"/>
            <w:gridSpan w:val="2"/>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r w:rsidRPr="008A0421">
              <w:rPr>
                <w:rFonts w:ascii="Arial" w:hAnsi="Arial" w:cs="Arial"/>
              </w:rPr>
              <w:t>SUMMARY OUTPUT</w:t>
            </w:r>
          </w:p>
        </w:tc>
        <w:tc>
          <w:tcPr>
            <w:tcW w:w="139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9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9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3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001"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r>
      <w:tr w:rsidR="008A0421" w:rsidRPr="008A0421" w:rsidTr="008A0421">
        <w:trPr>
          <w:trHeight w:val="270"/>
        </w:trPr>
        <w:tc>
          <w:tcPr>
            <w:tcW w:w="1789"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127"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39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9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9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3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001"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r>
      <w:tr w:rsidR="008A0421" w:rsidRPr="008A0421" w:rsidTr="008A0421">
        <w:trPr>
          <w:trHeight w:val="255"/>
        </w:trPr>
        <w:tc>
          <w:tcPr>
            <w:tcW w:w="2916" w:type="dxa"/>
            <w:gridSpan w:val="2"/>
            <w:tcBorders>
              <w:top w:val="single" w:sz="8" w:space="0" w:color="auto"/>
              <w:left w:val="nil"/>
              <w:bottom w:val="single" w:sz="4" w:space="0" w:color="auto"/>
              <w:right w:val="nil"/>
            </w:tcBorders>
            <w:shd w:val="clear" w:color="auto" w:fill="auto"/>
            <w:noWrap/>
            <w:vAlign w:val="bottom"/>
            <w:hideMark/>
          </w:tcPr>
          <w:p w:rsidR="008A0421" w:rsidRPr="008A0421" w:rsidRDefault="008A0421" w:rsidP="008A0421">
            <w:pPr>
              <w:jc w:val="center"/>
              <w:rPr>
                <w:rFonts w:ascii="Arial" w:hAnsi="Arial" w:cs="Arial"/>
                <w:i/>
                <w:iCs/>
              </w:rPr>
            </w:pPr>
            <w:r w:rsidRPr="008A0421">
              <w:rPr>
                <w:rFonts w:ascii="Arial" w:hAnsi="Arial" w:cs="Arial"/>
                <w:i/>
                <w:iCs/>
              </w:rPr>
              <w:t>Regression Statistics</w:t>
            </w:r>
          </w:p>
        </w:tc>
        <w:tc>
          <w:tcPr>
            <w:tcW w:w="139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9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9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3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001"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r>
      <w:tr w:rsidR="008A0421" w:rsidRPr="008A0421" w:rsidTr="008A0421">
        <w:trPr>
          <w:trHeight w:val="255"/>
        </w:trPr>
        <w:tc>
          <w:tcPr>
            <w:tcW w:w="1789"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r w:rsidRPr="008A0421">
              <w:rPr>
                <w:rFonts w:ascii="Arial" w:hAnsi="Arial" w:cs="Arial"/>
              </w:rPr>
              <w:t>Multiple R</w:t>
            </w:r>
          </w:p>
        </w:tc>
        <w:tc>
          <w:tcPr>
            <w:tcW w:w="1127" w:type="dxa"/>
            <w:tcBorders>
              <w:top w:val="nil"/>
              <w:left w:val="nil"/>
              <w:bottom w:val="nil"/>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0.91669199</w:t>
            </w:r>
          </w:p>
        </w:tc>
        <w:tc>
          <w:tcPr>
            <w:tcW w:w="139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9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9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3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001"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r>
      <w:tr w:rsidR="008A0421" w:rsidRPr="008A0421" w:rsidTr="008A0421">
        <w:trPr>
          <w:trHeight w:val="255"/>
        </w:trPr>
        <w:tc>
          <w:tcPr>
            <w:tcW w:w="1789"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r w:rsidRPr="008A0421">
              <w:rPr>
                <w:rFonts w:ascii="Arial" w:hAnsi="Arial" w:cs="Arial"/>
              </w:rPr>
              <w:t>R Square</w:t>
            </w:r>
          </w:p>
        </w:tc>
        <w:tc>
          <w:tcPr>
            <w:tcW w:w="1127" w:type="dxa"/>
            <w:tcBorders>
              <w:top w:val="nil"/>
              <w:left w:val="nil"/>
              <w:bottom w:val="nil"/>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0.84032421</w:t>
            </w:r>
          </w:p>
        </w:tc>
        <w:tc>
          <w:tcPr>
            <w:tcW w:w="139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9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9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3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001"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r>
      <w:tr w:rsidR="008A0421" w:rsidRPr="008A0421" w:rsidTr="008A0421">
        <w:trPr>
          <w:trHeight w:val="255"/>
        </w:trPr>
        <w:tc>
          <w:tcPr>
            <w:tcW w:w="1789"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r w:rsidRPr="008A0421">
              <w:rPr>
                <w:rFonts w:ascii="Arial" w:hAnsi="Arial" w:cs="Arial"/>
              </w:rPr>
              <w:t>Adjusted R Square</w:t>
            </w:r>
          </w:p>
        </w:tc>
        <w:tc>
          <w:tcPr>
            <w:tcW w:w="1127" w:type="dxa"/>
            <w:tcBorders>
              <w:top w:val="nil"/>
              <w:left w:val="nil"/>
              <w:bottom w:val="nil"/>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0.82435663</w:t>
            </w:r>
          </w:p>
        </w:tc>
        <w:tc>
          <w:tcPr>
            <w:tcW w:w="139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9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9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3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001"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r>
      <w:tr w:rsidR="008A0421" w:rsidRPr="008A0421" w:rsidTr="008A0421">
        <w:trPr>
          <w:trHeight w:val="255"/>
        </w:trPr>
        <w:tc>
          <w:tcPr>
            <w:tcW w:w="1789"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r w:rsidRPr="008A0421">
              <w:rPr>
                <w:rFonts w:ascii="Arial" w:hAnsi="Arial" w:cs="Arial"/>
              </w:rPr>
              <w:t>Standard Error</w:t>
            </w:r>
          </w:p>
        </w:tc>
        <w:tc>
          <w:tcPr>
            <w:tcW w:w="1127" w:type="dxa"/>
            <w:tcBorders>
              <w:top w:val="nil"/>
              <w:left w:val="nil"/>
              <w:bottom w:val="nil"/>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26451.5032</w:t>
            </w:r>
          </w:p>
        </w:tc>
        <w:tc>
          <w:tcPr>
            <w:tcW w:w="139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9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9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3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001"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r>
      <w:tr w:rsidR="008A0421" w:rsidRPr="008A0421" w:rsidTr="008A0421">
        <w:trPr>
          <w:trHeight w:val="270"/>
        </w:trPr>
        <w:tc>
          <w:tcPr>
            <w:tcW w:w="1789" w:type="dxa"/>
            <w:tcBorders>
              <w:top w:val="nil"/>
              <w:left w:val="nil"/>
              <w:bottom w:val="single" w:sz="8" w:space="0" w:color="auto"/>
              <w:right w:val="nil"/>
            </w:tcBorders>
            <w:shd w:val="clear" w:color="auto" w:fill="auto"/>
            <w:noWrap/>
            <w:vAlign w:val="bottom"/>
            <w:hideMark/>
          </w:tcPr>
          <w:p w:rsidR="008A0421" w:rsidRPr="008A0421" w:rsidRDefault="008A0421" w:rsidP="008A0421">
            <w:pPr>
              <w:rPr>
                <w:rFonts w:ascii="Arial" w:hAnsi="Arial" w:cs="Arial"/>
              </w:rPr>
            </w:pPr>
            <w:r w:rsidRPr="008A0421">
              <w:rPr>
                <w:rFonts w:ascii="Arial" w:hAnsi="Arial" w:cs="Arial"/>
              </w:rPr>
              <w:t>Observations</w:t>
            </w:r>
          </w:p>
        </w:tc>
        <w:tc>
          <w:tcPr>
            <w:tcW w:w="1127" w:type="dxa"/>
            <w:tcBorders>
              <w:top w:val="nil"/>
              <w:left w:val="nil"/>
              <w:bottom w:val="single" w:sz="8" w:space="0" w:color="auto"/>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12</w:t>
            </w:r>
          </w:p>
        </w:tc>
        <w:tc>
          <w:tcPr>
            <w:tcW w:w="139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9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9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3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001"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r>
      <w:tr w:rsidR="008A0421" w:rsidRPr="008A0421" w:rsidTr="008A0421">
        <w:trPr>
          <w:trHeight w:val="255"/>
        </w:trPr>
        <w:tc>
          <w:tcPr>
            <w:tcW w:w="1789"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127"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39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9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9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3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001"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r>
      <w:tr w:rsidR="008A0421" w:rsidRPr="008A0421" w:rsidTr="008A0421">
        <w:trPr>
          <w:trHeight w:val="270"/>
        </w:trPr>
        <w:tc>
          <w:tcPr>
            <w:tcW w:w="1789"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r w:rsidRPr="008A0421">
              <w:rPr>
                <w:rFonts w:ascii="Arial" w:hAnsi="Arial" w:cs="Arial"/>
              </w:rPr>
              <w:t>ANOVA</w:t>
            </w:r>
          </w:p>
        </w:tc>
        <w:tc>
          <w:tcPr>
            <w:tcW w:w="1127"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39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9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9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3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001"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r>
      <w:tr w:rsidR="008A0421" w:rsidRPr="008A0421" w:rsidTr="008A0421">
        <w:trPr>
          <w:trHeight w:val="255"/>
        </w:trPr>
        <w:tc>
          <w:tcPr>
            <w:tcW w:w="1789" w:type="dxa"/>
            <w:tcBorders>
              <w:top w:val="single" w:sz="8" w:space="0" w:color="auto"/>
              <w:left w:val="nil"/>
              <w:bottom w:val="single" w:sz="4" w:space="0" w:color="auto"/>
              <w:right w:val="nil"/>
            </w:tcBorders>
            <w:shd w:val="clear" w:color="auto" w:fill="auto"/>
            <w:noWrap/>
            <w:vAlign w:val="bottom"/>
            <w:hideMark/>
          </w:tcPr>
          <w:p w:rsidR="008A0421" w:rsidRPr="008A0421" w:rsidRDefault="008A0421" w:rsidP="008A0421">
            <w:pPr>
              <w:jc w:val="center"/>
              <w:rPr>
                <w:rFonts w:ascii="Arial" w:hAnsi="Arial" w:cs="Arial"/>
                <w:i/>
                <w:iCs/>
              </w:rPr>
            </w:pPr>
            <w:r w:rsidRPr="008A0421">
              <w:rPr>
                <w:rFonts w:ascii="Arial" w:hAnsi="Arial" w:cs="Arial"/>
                <w:i/>
                <w:iCs/>
              </w:rPr>
              <w:t> </w:t>
            </w:r>
          </w:p>
        </w:tc>
        <w:tc>
          <w:tcPr>
            <w:tcW w:w="1127" w:type="dxa"/>
            <w:tcBorders>
              <w:top w:val="single" w:sz="8" w:space="0" w:color="auto"/>
              <w:left w:val="nil"/>
              <w:bottom w:val="single" w:sz="4" w:space="0" w:color="auto"/>
              <w:right w:val="nil"/>
            </w:tcBorders>
            <w:shd w:val="clear" w:color="auto" w:fill="auto"/>
            <w:noWrap/>
            <w:vAlign w:val="bottom"/>
            <w:hideMark/>
          </w:tcPr>
          <w:p w:rsidR="008A0421" w:rsidRPr="008A0421" w:rsidRDefault="008A0421" w:rsidP="008A0421">
            <w:pPr>
              <w:jc w:val="center"/>
              <w:rPr>
                <w:rFonts w:ascii="Arial" w:hAnsi="Arial" w:cs="Arial"/>
                <w:i/>
                <w:iCs/>
              </w:rPr>
            </w:pPr>
            <w:proofErr w:type="spellStart"/>
            <w:r w:rsidRPr="008A0421">
              <w:rPr>
                <w:rFonts w:ascii="Arial" w:hAnsi="Arial" w:cs="Arial"/>
                <w:i/>
                <w:iCs/>
              </w:rPr>
              <w:t>df</w:t>
            </w:r>
            <w:proofErr w:type="spellEnd"/>
          </w:p>
        </w:tc>
        <w:tc>
          <w:tcPr>
            <w:tcW w:w="1396" w:type="dxa"/>
            <w:tcBorders>
              <w:top w:val="single" w:sz="8" w:space="0" w:color="auto"/>
              <w:left w:val="nil"/>
              <w:bottom w:val="single" w:sz="4" w:space="0" w:color="auto"/>
              <w:right w:val="nil"/>
            </w:tcBorders>
            <w:shd w:val="clear" w:color="auto" w:fill="auto"/>
            <w:noWrap/>
            <w:vAlign w:val="bottom"/>
            <w:hideMark/>
          </w:tcPr>
          <w:p w:rsidR="008A0421" w:rsidRPr="008A0421" w:rsidRDefault="008A0421" w:rsidP="008A0421">
            <w:pPr>
              <w:jc w:val="center"/>
              <w:rPr>
                <w:rFonts w:ascii="Arial" w:hAnsi="Arial" w:cs="Arial"/>
                <w:i/>
                <w:iCs/>
              </w:rPr>
            </w:pPr>
            <w:r w:rsidRPr="008A0421">
              <w:rPr>
                <w:rFonts w:ascii="Arial" w:hAnsi="Arial" w:cs="Arial"/>
                <w:i/>
                <w:iCs/>
              </w:rPr>
              <w:t>SS</w:t>
            </w:r>
          </w:p>
        </w:tc>
        <w:tc>
          <w:tcPr>
            <w:tcW w:w="976" w:type="dxa"/>
            <w:tcBorders>
              <w:top w:val="single" w:sz="8" w:space="0" w:color="auto"/>
              <w:left w:val="nil"/>
              <w:bottom w:val="single" w:sz="4" w:space="0" w:color="auto"/>
              <w:right w:val="nil"/>
            </w:tcBorders>
            <w:shd w:val="clear" w:color="auto" w:fill="auto"/>
            <w:noWrap/>
            <w:vAlign w:val="bottom"/>
            <w:hideMark/>
          </w:tcPr>
          <w:p w:rsidR="008A0421" w:rsidRPr="008A0421" w:rsidRDefault="008A0421" w:rsidP="008A0421">
            <w:pPr>
              <w:jc w:val="center"/>
              <w:rPr>
                <w:rFonts w:ascii="Arial" w:hAnsi="Arial" w:cs="Arial"/>
                <w:i/>
                <w:iCs/>
              </w:rPr>
            </w:pPr>
            <w:r w:rsidRPr="008A0421">
              <w:rPr>
                <w:rFonts w:ascii="Arial" w:hAnsi="Arial" w:cs="Arial"/>
                <w:i/>
                <w:iCs/>
              </w:rPr>
              <w:t>MS</w:t>
            </w:r>
          </w:p>
        </w:tc>
        <w:tc>
          <w:tcPr>
            <w:tcW w:w="976" w:type="dxa"/>
            <w:tcBorders>
              <w:top w:val="single" w:sz="8" w:space="0" w:color="auto"/>
              <w:left w:val="nil"/>
              <w:bottom w:val="single" w:sz="4" w:space="0" w:color="auto"/>
              <w:right w:val="nil"/>
            </w:tcBorders>
            <w:shd w:val="clear" w:color="auto" w:fill="auto"/>
            <w:noWrap/>
            <w:vAlign w:val="bottom"/>
            <w:hideMark/>
          </w:tcPr>
          <w:p w:rsidR="008A0421" w:rsidRPr="008A0421" w:rsidRDefault="008A0421" w:rsidP="008A0421">
            <w:pPr>
              <w:jc w:val="center"/>
              <w:rPr>
                <w:rFonts w:ascii="Arial" w:hAnsi="Arial" w:cs="Arial"/>
                <w:i/>
                <w:iCs/>
              </w:rPr>
            </w:pPr>
            <w:r w:rsidRPr="008A0421">
              <w:rPr>
                <w:rFonts w:ascii="Arial" w:hAnsi="Arial" w:cs="Arial"/>
                <w:i/>
                <w:iCs/>
              </w:rPr>
              <w:t>F</w:t>
            </w:r>
          </w:p>
        </w:tc>
        <w:tc>
          <w:tcPr>
            <w:tcW w:w="1376" w:type="dxa"/>
            <w:tcBorders>
              <w:top w:val="single" w:sz="8" w:space="0" w:color="auto"/>
              <w:left w:val="nil"/>
              <w:bottom w:val="single" w:sz="4" w:space="0" w:color="auto"/>
              <w:right w:val="nil"/>
            </w:tcBorders>
            <w:shd w:val="clear" w:color="auto" w:fill="auto"/>
            <w:noWrap/>
            <w:vAlign w:val="bottom"/>
            <w:hideMark/>
          </w:tcPr>
          <w:p w:rsidR="008A0421" w:rsidRPr="008A0421" w:rsidRDefault="008A0421" w:rsidP="008A0421">
            <w:pPr>
              <w:jc w:val="center"/>
              <w:rPr>
                <w:rFonts w:ascii="Arial" w:hAnsi="Arial" w:cs="Arial"/>
                <w:i/>
                <w:iCs/>
              </w:rPr>
            </w:pPr>
            <w:r w:rsidRPr="008A0421">
              <w:rPr>
                <w:rFonts w:ascii="Arial" w:hAnsi="Arial" w:cs="Arial"/>
                <w:i/>
                <w:iCs/>
              </w:rPr>
              <w:t>Significance F</w:t>
            </w:r>
          </w:p>
        </w:tc>
        <w:tc>
          <w:tcPr>
            <w:tcW w:w="1001"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r>
      <w:tr w:rsidR="008A0421" w:rsidRPr="008A0421" w:rsidTr="008A0421">
        <w:trPr>
          <w:trHeight w:val="255"/>
        </w:trPr>
        <w:tc>
          <w:tcPr>
            <w:tcW w:w="1789"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r w:rsidRPr="008A0421">
              <w:rPr>
                <w:rFonts w:ascii="Arial" w:hAnsi="Arial" w:cs="Arial"/>
              </w:rPr>
              <w:t>Regression</w:t>
            </w:r>
          </w:p>
        </w:tc>
        <w:tc>
          <w:tcPr>
            <w:tcW w:w="1127" w:type="dxa"/>
            <w:tcBorders>
              <w:top w:val="nil"/>
              <w:left w:val="nil"/>
              <w:bottom w:val="nil"/>
              <w:right w:val="nil"/>
            </w:tcBorders>
            <w:shd w:val="clear" w:color="auto" w:fill="auto"/>
            <w:noWrap/>
            <w:vAlign w:val="bottom"/>
            <w:hideMark/>
          </w:tcPr>
          <w:p w:rsidR="008A0421" w:rsidRPr="008A0421" w:rsidRDefault="008A0421" w:rsidP="005548BA">
            <w:pPr>
              <w:tabs>
                <w:tab w:val="decimal" w:pos="713"/>
              </w:tabs>
              <w:rPr>
                <w:rFonts w:ascii="Arial" w:hAnsi="Arial" w:cs="Arial"/>
              </w:rPr>
            </w:pPr>
            <w:r w:rsidRPr="008A0421">
              <w:rPr>
                <w:rFonts w:ascii="Arial" w:hAnsi="Arial" w:cs="Arial"/>
              </w:rPr>
              <w:t>1</w:t>
            </w:r>
          </w:p>
        </w:tc>
        <w:tc>
          <w:tcPr>
            <w:tcW w:w="1396" w:type="dxa"/>
            <w:tcBorders>
              <w:top w:val="nil"/>
              <w:left w:val="nil"/>
              <w:bottom w:val="nil"/>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36822096457</w:t>
            </w:r>
          </w:p>
        </w:tc>
        <w:tc>
          <w:tcPr>
            <w:tcW w:w="976" w:type="dxa"/>
            <w:tcBorders>
              <w:top w:val="nil"/>
              <w:left w:val="nil"/>
              <w:bottom w:val="nil"/>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3.68E+10</w:t>
            </w:r>
          </w:p>
        </w:tc>
        <w:tc>
          <w:tcPr>
            <w:tcW w:w="976" w:type="dxa"/>
            <w:tcBorders>
              <w:top w:val="nil"/>
              <w:left w:val="nil"/>
              <w:bottom w:val="nil"/>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52.63</w:t>
            </w:r>
          </w:p>
        </w:tc>
        <w:tc>
          <w:tcPr>
            <w:tcW w:w="1376" w:type="dxa"/>
            <w:tcBorders>
              <w:top w:val="nil"/>
              <w:left w:val="nil"/>
              <w:bottom w:val="nil"/>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0.00</w:t>
            </w:r>
          </w:p>
        </w:tc>
        <w:tc>
          <w:tcPr>
            <w:tcW w:w="1001"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r>
      <w:tr w:rsidR="008A0421" w:rsidRPr="008A0421" w:rsidTr="008A0421">
        <w:trPr>
          <w:trHeight w:val="255"/>
        </w:trPr>
        <w:tc>
          <w:tcPr>
            <w:tcW w:w="1789"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r w:rsidRPr="008A0421">
              <w:rPr>
                <w:rFonts w:ascii="Arial" w:hAnsi="Arial" w:cs="Arial"/>
              </w:rPr>
              <w:t>Residual</w:t>
            </w:r>
          </w:p>
        </w:tc>
        <w:tc>
          <w:tcPr>
            <w:tcW w:w="1127" w:type="dxa"/>
            <w:tcBorders>
              <w:top w:val="nil"/>
              <w:left w:val="nil"/>
              <w:bottom w:val="nil"/>
              <w:right w:val="nil"/>
            </w:tcBorders>
            <w:shd w:val="clear" w:color="auto" w:fill="auto"/>
            <w:noWrap/>
            <w:vAlign w:val="bottom"/>
            <w:hideMark/>
          </w:tcPr>
          <w:p w:rsidR="008A0421" w:rsidRPr="008A0421" w:rsidRDefault="008A0421" w:rsidP="005548BA">
            <w:pPr>
              <w:tabs>
                <w:tab w:val="decimal" w:pos="713"/>
              </w:tabs>
              <w:rPr>
                <w:rFonts w:ascii="Arial" w:hAnsi="Arial" w:cs="Arial"/>
              </w:rPr>
            </w:pPr>
            <w:r w:rsidRPr="008A0421">
              <w:rPr>
                <w:rFonts w:ascii="Arial" w:hAnsi="Arial" w:cs="Arial"/>
              </w:rPr>
              <w:t>10</w:t>
            </w:r>
          </w:p>
        </w:tc>
        <w:tc>
          <w:tcPr>
            <w:tcW w:w="1396" w:type="dxa"/>
            <w:tcBorders>
              <w:top w:val="nil"/>
              <w:left w:val="nil"/>
              <w:bottom w:val="nil"/>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6996820210</w:t>
            </w:r>
          </w:p>
        </w:tc>
        <w:tc>
          <w:tcPr>
            <w:tcW w:w="976" w:type="dxa"/>
            <w:tcBorders>
              <w:top w:val="nil"/>
              <w:left w:val="nil"/>
              <w:bottom w:val="nil"/>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7E+08</w:t>
            </w:r>
          </w:p>
        </w:tc>
        <w:tc>
          <w:tcPr>
            <w:tcW w:w="9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3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001"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r>
      <w:tr w:rsidR="008A0421" w:rsidRPr="008A0421" w:rsidTr="008A0421">
        <w:trPr>
          <w:trHeight w:val="270"/>
        </w:trPr>
        <w:tc>
          <w:tcPr>
            <w:tcW w:w="1789" w:type="dxa"/>
            <w:tcBorders>
              <w:top w:val="nil"/>
              <w:left w:val="nil"/>
              <w:bottom w:val="single" w:sz="8" w:space="0" w:color="auto"/>
              <w:right w:val="nil"/>
            </w:tcBorders>
            <w:shd w:val="clear" w:color="auto" w:fill="auto"/>
            <w:noWrap/>
            <w:vAlign w:val="bottom"/>
            <w:hideMark/>
          </w:tcPr>
          <w:p w:rsidR="008A0421" w:rsidRPr="008A0421" w:rsidRDefault="008A0421" w:rsidP="008A0421">
            <w:pPr>
              <w:rPr>
                <w:rFonts w:ascii="Arial" w:hAnsi="Arial" w:cs="Arial"/>
              </w:rPr>
            </w:pPr>
            <w:r w:rsidRPr="008A0421">
              <w:rPr>
                <w:rFonts w:ascii="Arial" w:hAnsi="Arial" w:cs="Arial"/>
              </w:rPr>
              <w:t>Total</w:t>
            </w:r>
          </w:p>
        </w:tc>
        <w:tc>
          <w:tcPr>
            <w:tcW w:w="1127" w:type="dxa"/>
            <w:tcBorders>
              <w:top w:val="nil"/>
              <w:left w:val="nil"/>
              <w:bottom w:val="single" w:sz="8" w:space="0" w:color="auto"/>
              <w:right w:val="nil"/>
            </w:tcBorders>
            <w:shd w:val="clear" w:color="auto" w:fill="auto"/>
            <w:noWrap/>
            <w:vAlign w:val="bottom"/>
            <w:hideMark/>
          </w:tcPr>
          <w:p w:rsidR="008A0421" w:rsidRPr="008A0421" w:rsidRDefault="008A0421" w:rsidP="005548BA">
            <w:pPr>
              <w:tabs>
                <w:tab w:val="decimal" w:pos="713"/>
              </w:tabs>
              <w:rPr>
                <w:rFonts w:ascii="Arial" w:hAnsi="Arial" w:cs="Arial"/>
              </w:rPr>
            </w:pPr>
            <w:r w:rsidRPr="008A0421">
              <w:rPr>
                <w:rFonts w:ascii="Arial" w:hAnsi="Arial" w:cs="Arial"/>
              </w:rPr>
              <w:t>11</w:t>
            </w:r>
          </w:p>
        </w:tc>
        <w:tc>
          <w:tcPr>
            <w:tcW w:w="1396" w:type="dxa"/>
            <w:tcBorders>
              <w:top w:val="nil"/>
              <w:left w:val="nil"/>
              <w:bottom w:val="single" w:sz="8" w:space="0" w:color="auto"/>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43818916667</w:t>
            </w:r>
          </w:p>
        </w:tc>
        <w:tc>
          <w:tcPr>
            <w:tcW w:w="976" w:type="dxa"/>
            <w:tcBorders>
              <w:top w:val="nil"/>
              <w:left w:val="nil"/>
              <w:bottom w:val="single" w:sz="8" w:space="0" w:color="auto"/>
              <w:right w:val="nil"/>
            </w:tcBorders>
            <w:shd w:val="clear" w:color="auto" w:fill="auto"/>
            <w:noWrap/>
            <w:vAlign w:val="bottom"/>
            <w:hideMark/>
          </w:tcPr>
          <w:p w:rsidR="008A0421" w:rsidRPr="008A0421" w:rsidRDefault="008A0421" w:rsidP="008A0421">
            <w:pPr>
              <w:rPr>
                <w:rFonts w:ascii="Arial" w:hAnsi="Arial" w:cs="Arial"/>
              </w:rPr>
            </w:pPr>
            <w:r w:rsidRPr="008A0421">
              <w:rPr>
                <w:rFonts w:ascii="Arial" w:hAnsi="Arial" w:cs="Arial"/>
              </w:rPr>
              <w:t> </w:t>
            </w:r>
          </w:p>
        </w:tc>
        <w:tc>
          <w:tcPr>
            <w:tcW w:w="976" w:type="dxa"/>
            <w:tcBorders>
              <w:top w:val="nil"/>
              <w:left w:val="nil"/>
              <w:bottom w:val="single" w:sz="8" w:space="0" w:color="auto"/>
              <w:right w:val="nil"/>
            </w:tcBorders>
            <w:shd w:val="clear" w:color="auto" w:fill="auto"/>
            <w:noWrap/>
            <w:vAlign w:val="bottom"/>
            <w:hideMark/>
          </w:tcPr>
          <w:p w:rsidR="008A0421" w:rsidRPr="008A0421" w:rsidRDefault="008A0421" w:rsidP="008A0421">
            <w:pPr>
              <w:rPr>
                <w:rFonts w:ascii="Arial" w:hAnsi="Arial" w:cs="Arial"/>
              </w:rPr>
            </w:pPr>
            <w:r w:rsidRPr="008A0421">
              <w:rPr>
                <w:rFonts w:ascii="Arial" w:hAnsi="Arial" w:cs="Arial"/>
              </w:rPr>
              <w:t> </w:t>
            </w:r>
          </w:p>
        </w:tc>
        <w:tc>
          <w:tcPr>
            <w:tcW w:w="1376" w:type="dxa"/>
            <w:tcBorders>
              <w:top w:val="nil"/>
              <w:left w:val="nil"/>
              <w:bottom w:val="single" w:sz="8" w:space="0" w:color="auto"/>
              <w:right w:val="nil"/>
            </w:tcBorders>
            <w:shd w:val="clear" w:color="auto" w:fill="auto"/>
            <w:noWrap/>
            <w:vAlign w:val="bottom"/>
            <w:hideMark/>
          </w:tcPr>
          <w:p w:rsidR="008A0421" w:rsidRPr="008A0421" w:rsidRDefault="008A0421" w:rsidP="008A0421">
            <w:pPr>
              <w:rPr>
                <w:rFonts w:ascii="Arial" w:hAnsi="Arial" w:cs="Arial"/>
              </w:rPr>
            </w:pPr>
            <w:r w:rsidRPr="008A0421">
              <w:rPr>
                <w:rFonts w:ascii="Arial" w:hAnsi="Arial" w:cs="Arial"/>
              </w:rPr>
              <w:t> </w:t>
            </w:r>
          </w:p>
        </w:tc>
        <w:tc>
          <w:tcPr>
            <w:tcW w:w="1001"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r>
      <w:tr w:rsidR="008A0421" w:rsidRPr="008A0421" w:rsidTr="008A0421">
        <w:trPr>
          <w:trHeight w:val="270"/>
        </w:trPr>
        <w:tc>
          <w:tcPr>
            <w:tcW w:w="1789"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127"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39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9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9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376"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c>
          <w:tcPr>
            <w:tcW w:w="1001"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p>
        </w:tc>
      </w:tr>
      <w:tr w:rsidR="008A0421" w:rsidRPr="008A0421" w:rsidTr="008A0421">
        <w:trPr>
          <w:trHeight w:val="255"/>
        </w:trPr>
        <w:tc>
          <w:tcPr>
            <w:tcW w:w="1789" w:type="dxa"/>
            <w:tcBorders>
              <w:top w:val="single" w:sz="8" w:space="0" w:color="auto"/>
              <w:left w:val="nil"/>
              <w:bottom w:val="single" w:sz="4" w:space="0" w:color="auto"/>
              <w:right w:val="nil"/>
            </w:tcBorders>
            <w:shd w:val="clear" w:color="auto" w:fill="auto"/>
            <w:noWrap/>
            <w:vAlign w:val="bottom"/>
            <w:hideMark/>
          </w:tcPr>
          <w:p w:rsidR="008A0421" w:rsidRPr="008A0421" w:rsidRDefault="008A0421" w:rsidP="008A0421">
            <w:pPr>
              <w:jc w:val="center"/>
              <w:rPr>
                <w:rFonts w:ascii="Arial" w:hAnsi="Arial" w:cs="Arial"/>
                <w:i/>
                <w:iCs/>
              </w:rPr>
            </w:pPr>
            <w:r w:rsidRPr="008A0421">
              <w:rPr>
                <w:rFonts w:ascii="Arial" w:hAnsi="Arial" w:cs="Arial"/>
                <w:i/>
                <w:iCs/>
              </w:rPr>
              <w:t> </w:t>
            </w:r>
          </w:p>
        </w:tc>
        <w:tc>
          <w:tcPr>
            <w:tcW w:w="1127" w:type="dxa"/>
            <w:tcBorders>
              <w:top w:val="single" w:sz="8" w:space="0" w:color="auto"/>
              <w:left w:val="nil"/>
              <w:bottom w:val="single" w:sz="4" w:space="0" w:color="auto"/>
              <w:right w:val="nil"/>
            </w:tcBorders>
            <w:shd w:val="clear" w:color="auto" w:fill="auto"/>
            <w:noWrap/>
            <w:vAlign w:val="bottom"/>
            <w:hideMark/>
          </w:tcPr>
          <w:p w:rsidR="008A0421" w:rsidRPr="008A0421" w:rsidRDefault="008A0421" w:rsidP="008A0421">
            <w:pPr>
              <w:jc w:val="center"/>
              <w:rPr>
                <w:rFonts w:ascii="Arial" w:hAnsi="Arial" w:cs="Arial"/>
                <w:i/>
                <w:iCs/>
              </w:rPr>
            </w:pPr>
            <w:r w:rsidRPr="008A0421">
              <w:rPr>
                <w:rFonts w:ascii="Arial" w:hAnsi="Arial" w:cs="Arial"/>
                <w:i/>
                <w:iCs/>
              </w:rPr>
              <w:t>Coefficients</w:t>
            </w:r>
          </w:p>
        </w:tc>
        <w:tc>
          <w:tcPr>
            <w:tcW w:w="1396" w:type="dxa"/>
            <w:tcBorders>
              <w:top w:val="single" w:sz="8" w:space="0" w:color="auto"/>
              <w:left w:val="nil"/>
              <w:bottom w:val="single" w:sz="4" w:space="0" w:color="auto"/>
              <w:right w:val="nil"/>
            </w:tcBorders>
            <w:shd w:val="clear" w:color="auto" w:fill="auto"/>
            <w:noWrap/>
            <w:vAlign w:val="bottom"/>
            <w:hideMark/>
          </w:tcPr>
          <w:p w:rsidR="008A0421" w:rsidRPr="008A0421" w:rsidRDefault="008A0421" w:rsidP="008A0421">
            <w:pPr>
              <w:jc w:val="center"/>
              <w:rPr>
                <w:rFonts w:ascii="Arial" w:hAnsi="Arial" w:cs="Arial"/>
                <w:i/>
                <w:iCs/>
              </w:rPr>
            </w:pPr>
            <w:r w:rsidRPr="008A0421">
              <w:rPr>
                <w:rFonts w:ascii="Arial" w:hAnsi="Arial" w:cs="Arial"/>
                <w:i/>
                <w:iCs/>
              </w:rPr>
              <w:t>Standard Error</w:t>
            </w:r>
          </w:p>
        </w:tc>
        <w:tc>
          <w:tcPr>
            <w:tcW w:w="976" w:type="dxa"/>
            <w:tcBorders>
              <w:top w:val="single" w:sz="8" w:space="0" w:color="auto"/>
              <w:left w:val="nil"/>
              <w:bottom w:val="single" w:sz="4" w:space="0" w:color="auto"/>
              <w:right w:val="nil"/>
            </w:tcBorders>
            <w:shd w:val="clear" w:color="auto" w:fill="auto"/>
            <w:noWrap/>
            <w:vAlign w:val="bottom"/>
            <w:hideMark/>
          </w:tcPr>
          <w:p w:rsidR="008A0421" w:rsidRPr="008A0421" w:rsidRDefault="008A0421" w:rsidP="008A0421">
            <w:pPr>
              <w:jc w:val="center"/>
              <w:rPr>
                <w:rFonts w:ascii="Arial" w:hAnsi="Arial" w:cs="Arial"/>
                <w:i/>
                <w:iCs/>
              </w:rPr>
            </w:pPr>
            <w:r w:rsidRPr="008A0421">
              <w:rPr>
                <w:rFonts w:ascii="Arial" w:hAnsi="Arial" w:cs="Arial"/>
                <w:i/>
                <w:iCs/>
              </w:rPr>
              <w:t>t Stat</w:t>
            </w:r>
          </w:p>
        </w:tc>
        <w:tc>
          <w:tcPr>
            <w:tcW w:w="976" w:type="dxa"/>
            <w:tcBorders>
              <w:top w:val="single" w:sz="8" w:space="0" w:color="auto"/>
              <w:left w:val="nil"/>
              <w:bottom w:val="single" w:sz="4" w:space="0" w:color="auto"/>
              <w:right w:val="nil"/>
            </w:tcBorders>
            <w:shd w:val="clear" w:color="auto" w:fill="auto"/>
            <w:noWrap/>
            <w:vAlign w:val="bottom"/>
            <w:hideMark/>
          </w:tcPr>
          <w:p w:rsidR="008A0421" w:rsidRPr="008A0421" w:rsidRDefault="008A0421" w:rsidP="008A0421">
            <w:pPr>
              <w:jc w:val="center"/>
              <w:rPr>
                <w:rFonts w:ascii="Arial" w:hAnsi="Arial" w:cs="Arial"/>
                <w:i/>
                <w:iCs/>
              </w:rPr>
            </w:pPr>
            <w:r w:rsidRPr="008A0421">
              <w:rPr>
                <w:rFonts w:ascii="Arial" w:hAnsi="Arial" w:cs="Arial"/>
                <w:i/>
                <w:iCs/>
              </w:rPr>
              <w:t>P-value</w:t>
            </w:r>
          </w:p>
        </w:tc>
        <w:tc>
          <w:tcPr>
            <w:tcW w:w="1376" w:type="dxa"/>
            <w:tcBorders>
              <w:top w:val="single" w:sz="8" w:space="0" w:color="auto"/>
              <w:left w:val="nil"/>
              <w:bottom w:val="single" w:sz="4" w:space="0" w:color="auto"/>
              <w:right w:val="nil"/>
            </w:tcBorders>
            <w:shd w:val="clear" w:color="auto" w:fill="auto"/>
            <w:noWrap/>
            <w:vAlign w:val="bottom"/>
            <w:hideMark/>
          </w:tcPr>
          <w:p w:rsidR="008A0421" w:rsidRPr="008A0421" w:rsidRDefault="008A0421" w:rsidP="008A0421">
            <w:pPr>
              <w:jc w:val="center"/>
              <w:rPr>
                <w:rFonts w:ascii="Arial" w:hAnsi="Arial" w:cs="Arial"/>
                <w:i/>
                <w:iCs/>
              </w:rPr>
            </w:pPr>
            <w:r w:rsidRPr="008A0421">
              <w:rPr>
                <w:rFonts w:ascii="Arial" w:hAnsi="Arial" w:cs="Arial"/>
                <w:i/>
                <w:iCs/>
              </w:rPr>
              <w:t>Lower 95%</w:t>
            </w:r>
          </w:p>
        </w:tc>
        <w:tc>
          <w:tcPr>
            <w:tcW w:w="1001" w:type="dxa"/>
            <w:tcBorders>
              <w:top w:val="single" w:sz="8" w:space="0" w:color="auto"/>
              <w:left w:val="nil"/>
              <w:bottom w:val="single" w:sz="4" w:space="0" w:color="auto"/>
              <w:right w:val="nil"/>
            </w:tcBorders>
            <w:shd w:val="clear" w:color="auto" w:fill="auto"/>
            <w:noWrap/>
            <w:vAlign w:val="bottom"/>
            <w:hideMark/>
          </w:tcPr>
          <w:p w:rsidR="008A0421" w:rsidRPr="008A0421" w:rsidRDefault="008A0421" w:rsidP="008A0421">
            <w:pPr>
              <w:jc w:val="center"/>
              <w:rPr>
                <w:rFonts w:ascii="Arial" w:hAnsi="Arial" w:cs="Arial"/>
                <w:i/>
                <w:iCs/>
              </w:rPr>
            </w:pPr>
            <w:r w:rsidRPr="008A0421">
              <w:rPr>
                <w:rFonts w:ascii="Arial" w:hAnsi="Arial" w:cs="Arial"/>
                <w:i/>
                <w:iCs/>
              </w:rPr>
              <w:t>Upper 95%</w:t>
            </w:r>
          </w:p>
        </w:tc>
      </w:tr>
      <w:tr w:rsidR="008A0421" w:rsidRPr="008A0421" w:rsidTr="008A0421">
        <w:trPr>
          <w:trHeight w:val="255"/>
        </w:trPr>
        <w:tc>
          <w:tcPr>
            <w:tcW w:w="1789" w:type="dxa"/>
            <w:tcBorders>
              <w:top w:val="nil"/>
              <w:left w:val="nil"/>
              <w:bottom w:val="nil"/>
              <w:right w:val="nil"/>
            </w:tcBorders>
            <w:shd w:val="clear" w:color="auto" w:fill="auto"/>
            <w:noWrap/>
            <w:vAlign w:val="bottom"/>
            <w:hideMark/>
          </w:tcPr>
          <w:p w:rsidR="008A0421" w:rsidRPr="008A0421" w:rsidRDefault="008A0421" w:rsidP="008A0421">
            <w:pPr>
              <w:rPr>
                <w:rFonts w:ascii="Arial" w:hAnsi="Arial" w:cs="Arial"/>
              </w:rPr>
            </w:pPr>
            <w:r w:rsidRPr="008A0421">
              <w:rPr>
                <w:rFonts w:ascii="Arial" w:hAnsi="Arial" w:cs="Arial"/>
              </w:rPr>
              <w:t>Intercept</w:t>
            </w:r>
          </w:p>
        </w:tc>
        <w:tc>
          <w:tcPr>
            <w:tcW w:w="1127" w:type="dxa"/>
            <w:tcBorders>
              <w:top w:val="nil"/>
              <w:left w:val="nil"/>
              <w:bottom w:val="nil"/>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3654.86</w:t>
            </w:r>
          </w:p>
        </w:tc>
        <w:tc>
          <w:tcPr>
            <w:tcW w:w="1396" w:type="dxa"/>
            <w:tcBorders>
              <w:top w:val="nil"/>
              <w:left w:val="nil"/>
              <w:bottom w:val="nil"/>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23569.51</w:t>
            </w:r>
          </w:p>
        </w:tc>
        <w:tc>
          <w:tcPr>
            <w:tcW w:w="976" w:type="dxa"/>
            <w:tcBorders>
              <w:top w:val="nil"/>
              <w:left w:val="nil"/>
              <w:bottom w:val="nil"/>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0.16</w:t>
            </w:r>
          </w:p>
        </w:tc>
        <w:tc>
          <w:tcPr>
            <w:tcW w:w="976" w:type="dxa"/>
            <w:tcBorders>
              <w:top w:val="nil"/>
              <w:left w:val="nil"/>
              <w:bottom w:val="nil"/>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0.88</w:t>
            </w:r>
          </w:p>
        </w:tc>
        <w:tc>
          <w:tcPr>
            <w:tcW w:w="1376" w:type="dxa"/>
            <w:tcBorders>
              <w:top w:val="nil"/>
              <w:left w:val="nil"/>
              <w:bottom w:val="nil"/>
              <w:right w:val="nil"/>
            </w:tcBorders>
            <w:shd w:val="clear" w:color="auto" w:fill="auto"/>
            <w:noWrap/>
            <w:vAlign w:val="bottom"/>
            <w:hideMark/>
          </w:tcPr>
          <w:p w:rsidR="008A0421" w:rsidRPr="008A0421" w:rsidRDefault="005548BA" w:rsidP="008A0421">
            <w:pPr>
              <w:jc w:val="right"/>
              <w:rPr>
                <w:rFonts w:ascii="Arial" w:hAnsi="Arial" w:cs="Arial"/>
              </w:rPr>
            </w:pPr>
            <w:r>
              <w:rPr>
                <w:rFonts w:ascii="Arial" w:hAnsi="Arial" w:cs="Arial"/>
              </w:rPr>
              <w:t>–</w:t>
            </w:r>
            <w:r w:rsidR="008A0421" w:rsidRPr="008A0421">
              <w:rPr>
                <w:rFonts w:ascii="Arial" w:hAnsi="Arial" w:cs="Arial"/>
              </w:rPr>
              <w:t>48861.29</w:t>
            </w:r>
          </w:p>
        </w:tc>
        <w:tc>
          <w:tcPr>
            <w:tcW w:w="1001" w:type="dxa"/>
            <w:tcBorders>
              <w:top w:val="nil"/>
              <w:left w:val="nil"/>
              <w:bottom w:val="nil"/>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56171.00</w:t>
            </w:r>
          </w:p>
        </w:tc>
      </w:tr>
      <w:tr w:rsidR="008A0421" w:rsidRPr="008A0421" w:rsidTr="008A0421">
        <w:trPr>
          <w:trHeight w:val="270"/>
        </w:trPr>
        <w:tc>
          <w:tcPr>
            <w:tcW w:w="1789" w:type="dxa"/>
            <w:tcBorders>
              <w:top w:val="nil"/>
              <w:left w:val="nil"/>
              <w:bottom w:val="single" w:sz="8" w:space="0" w:color="auto"/>
              <w:right w:val="nil"/>
            </w:tcBorders>
            <w:shd w:val="clear" w:color="auto" w:fill="auto"/>
            <w:noWrap/>
            <w:vAlign w:val="bottom"/>
            <w:hideMark/>
          </w:tcPr>
          <w:p w:rsidR="008A0421" w:rsidRPr="008A0421" w:rsidRDefault="008A0421" w:rsidP="008A0421">
            <w:pPr>
              <w:rPr>
                <w:rFonts w:ascii="Arial" w:hAnsi="Arial" w:cs="Arial"/>
              </w:rPr>
            </w:pPr>
            <w:r w:rsidRPr="008A0421">
              <w:rPr>
                <w:rFonts w:ascii="Arial" w:hAnsi="Arial" w:cs="Arial"/>
              </w:rPr>
              <w:t>X Variable 1</w:t>
            </w:r>
          </w:p>
        </w:tc>
        <w:tc>
          <w:tcPr>
            <w:tcW w:w="1127" w:type="dxa"/>
            <w:tcBorders>
              <w:top w:val="nil"/>
              <w:left w:val="nil"/>
              <w:bottom w:val="single" w:sz="8" w:space="0" w:color="auto"/>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56.76</w:t>
            </w:r>
          </w:p>
        </w:tc>
        <w:tc>
          <w:tcPr>
            <w:tcW w:w="1396" w:type="dxa"/>
            <w:tcBorders>
              <w:top w:val="nil"/>
              <w:left w:val="nil"/>
              <w:bottom w:val="single" w:sz="8" w:space="0" w:color="auto"/>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7.82</w:t>
            </w:r>
          </w:p>
        </w:tc>
        <w:tc>
          <w:tcPr>
            <w:tcW w:w="976" w:type="dxa"/>
            <w:tcBorders>
              <w:top w:val="nil"/>
              <w:left w:val="nil"/>
              <w:bottom w:val="single" w:sz="8" w:space="0" w:color="auto"/>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7.25</w:t>
            </w:r>
          </w:p>
        </w:tc>
        <w:tc>
          <w:tcPr>
            <w:tcW w:w="976" w:type="dxa"/>
            <w:tcBorders>
              <w:top w:val="nil"/>
              <w:left w:val="nil"/>
              <w:bottom w:val="single" w:sz="8" w:space="0" w:color="auto"/>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0.00</w:t>
            </w:r>
          </w:p>
        </w:tc>
        <w:tc>
          <w:tcPr>
            <w:tcW w:w="1376" w:type="dxa"/>
            <w:tcBorders>
              <w:top w:val="nil"/>
              <w:left w:val="nil"/>
              <w:bottom w:val="single" w:sz="8" w:space="0" w:color="auto"/>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39.33</w:t>
            </w:r>
          </w:p>
        </w:tc>
        <w:tc>
          <w:tcPr>
            <w:tcW w:w="1001" w:type="dxa"/>
            <w:tcBorders>
              <w:top w:val="nil"/>
              <w:left w:val="nil"/>
              <w:bottom w:val="single" w:sz="8" w:space="0" w:color="auto"/>
              <w:right w:val="nil"/>
            </w:tcBorders>
            <w:shd w:val="clear" w:color="auto" w:fill="auto"/>
            <w:noWrap/>
            <w:vAlign w:val="bottom"/>
            <w:hideMark/>
          </w:tcPr>
          <w:p w:rsidR="008A0421" w:rsidRPr="008A0421" w:rsidRDefault="008A0421" w:rsidP="008A0421">
            <w:pPr>
              <w:jc w:val="right"/>
              <w:rPr>
                <w:rFonts w:ascii="Arial" w:hAnsi="Arial" w:cs="Arial"/>
              </w:rPr>
            </w:pPr>
            <w:r w:rsidRPr="008A0421">
              <w:rPr>
                <w:rFonts w:ascii="Arial" w:hAnsi="Arial" w:cs="Arial"/>
              </w:rPr>
              <w:t>74.19</w:t>
            </w:r>
          </w:p>
        </w:tc>
      </w:tr>
    </w:tbl>
    <w:p w:rsidR="00DC4868" w:rsidRDefault="00DC4868" w:rsidP="00105E95">
      <w:pPr>
        <w:pStyle w:val="CRSETEXR"/>
        <w:keepLines w:val="0"/>
        <w:widowControl w:val="0"/>
        <w:spacing w:line="240" w:lineRule="auto"/>
        <w:ind w:firstLine="0"/>
        <w:rPr>
          <w:rFonts w:ascii="Times New Roman" w:hAnsi="Times New Roman"/>
          <w:sz w:val="24"/>
          <w:szCs w:val="24"/>
        </w:rPr>
        <w:sectPr w:rsidR="00DC4868" w:rsidSect="000D1EFC">
          <w:pgSz w:w="12240" w:h="15840" w:code="1"/>
          <w:pgMar w:top="1440" w:right="1440" w:bottom="1440" w:left="1440" w:header="720" w:footer="720" w:gutter="0"/>
          <w:cols w:space="720"/>
        </w:sectPr>
      </w:pPr>
    </w:p>
    <w:p w:rsidR="00105E95" w:rsidRDefault="00105E95" w:rsidP="00105E95">
      <w:pPr>
        <w:pStyle w:val="CRSETEXR"/>
        <w:keepLines w:val="0"/>
        <w:widowControl w:val="0"/>
        <w:spacing w:line="240" w:lineRule="auto"/>
        <w:ind w:firstLine="0"/>
        <w:rPr>
          <w:rFonts w:ascii="Times New Roman" w:hAnsi="Times New Roman"/>
          <w:sz w:val="24"/>
          <w:szCs w:val="24"/>
        </w:rPr>
      </w:pPr>
      <w:r>
        <w:rPr>
          <w:rFonts w:ascii="Times New Roman" w:hAnsi="Times New Roman"/>
          <w:noProof w:val="0"/>
          <w:sz w:val="24"/>
          <w:szCs w:val="24"/>
          <w:lang w:val="en-US"/>
        </w:rPr>
        <w:lastRenderedPageBreak/>
        <w:t>2</w:t>
      </w:r>
      <w:r w:rsidR="005548BA">
        <w:rPr>
          <w:rFonts w:ascii="Times New Roman" w:hAnsi="Times New Roman"/>
          <w:noProof w:val="0"/>
          <w:sz w:val="24"/>
          <w:szCs w:val="24"/>
          <w:lang w:val="en-US"/>
        </w:rPr>
        <w:t xml:space="preserve">. </w:t>
      </w:r>
      <w:r w:rsidR="004904F8">
        <w:rPr>
          <w:rFonts w:ascii="Times New Roman" w:hAnsi="Times New Roman"/>
          <w:noProof w:val="0"/>
          <w:sz w:val="24"/>
          <w:szCs w:val="24"/>
          <w:lang w:val="en-US"/>
        </w:rPr>
        <w:t xml:space="preserve">See </w:t>
      </w:r>
      <w:r w:rsidR="006217CC">
        <w:rPr>
          <w:rFonts w:ascii="Times New Roman" w:hAnsi="Times New Roman"/>
          <w:sz w:val="24"/>
          <w:szCs w:val="24"/>
        </w:rPr>
        <w:t>Solution Exhibit 10-37</w:t>
      </w:r>
      <w:r w:rsidR="004904F8">
        <w:rPr>
          <w:rFonts w:ascii="Times New Roman" w:hAnsi="Times New Roman"/>
          <w:sz w:val="24"/>
          <w:szCs w:val="24"/>
        </w:rPr>
        <w:t>B below.</w:t>
      </w:r>
    </w:p>
    <w:p w:rsidR="00105E95" w:rsidRDefault="00105E95" w:rsidP="00105E95">
      <w:pPr>
        <w:pStyle w:val="CRSETEXR"/>
        <w:keepLines w:val="0"/>
        <w:widowControl w:val="0"/>
        <w:spacing w:line="240" w:lineRule="auto"/>
        <w:ind w:firstLine="0"/>
        <w:rPr>
          <w:rFonts w:ascii="Times New Roman" w:hAnsi="Times New Roman"/>
          <w:sz w:val="24"/>
          <w:szCs w:val="24"/>
        </w:rPr>
      </w:pPr>
    </w:p>
    <w:p w:rsidR="00105E95" w:rsidRDefault="006217CC" w:rsidP="00105E95">
      <w:pPr>
        <w:pStyle w:val="BodyText3"/>
        <w:spacing w:line="240" w:lineRule="auto"/>
        <w:rPr>
          <w:b/>
        </w:rPr>
      </w:pPr>
      <w:r>
        <w:rPr>
          <w:b/>
        </w:rPr>
        <w:t>SOLUTION EXHIBIT 10-37</w:t>
      </w:r>
      <w:r w:rsidR="00105E95">
        <w:rPr>
          <w:b/>
        </w:rPr>
        <w:t>B</w:t>
      </w:r>
    </w:p>
    <w:p w:rsidR="00105E95" w:rsidRDefault="00105E95" w:rsidP="00105E95">
      <w:pPr>
        <w:pStyle w:val="BodyText3"/>
        <w:pBdr>
          <w:bottom w:val="single" w:sz="4" w:space="1" w:color="auto"/>
        </w:pBdr>
        <w:spacing w:line="240" w:lineRule="auto"/>
      </w:pPr>
      <w:r>
        <w:t xml:space="preserve">Plots and Regression Lines for (a) </w:t>
      </w:r>
      <w:r w:rsidR="00A01E2D">
        <w:t>Medical Supplies Costs and Number of Procedures</w:t>
      </w:r>
      <w:r>
        <w:t xml:space="preserve"> and (b) </w:t>
      </w:r>
      <w:r w:rsidR="00A01E2D">
        <w:t xml:space="preserve">Medical Supplies Costs and Number of </w:t>
      </w:r>
      <w:r w:rsidR="00E91DB1">
        <w:t>Patient-Hours</w:t>
      </w:r>
    </w:p>
    <w:p w:rsidR="004904F8" w:rsidRDefault="004904F8" w:rsidP="00105E95">
      <w:pPr>
        <w:pStyle w:val="BodyText3"/>
        <w:pBdr>
          <w:bottom w:val="single" w:sz="4" w:space="1" w:color="auto"/>
        </w:pBdr>
        <w:spacing w:line="240" w:lineRule="auto"/>
      </w:pPr>
    </w:p>
    <w:p w:rsidR="00C02280" w:rsidRDefault="00C02280" w:rsidP="00105E95">
      <w:pPr>
        <w:pStyle w:val="CRSETEXR"/>
        <w:keepLines w:val="0"/>
        <w:widowControl w:val="0"/>
        <w:spacing w:line="240" w:lineRule="auto"/>
        <w:ind w:firstLine="0"/>
        <w:rPr>
          <w:rFonts w:ascii="Times New Roman" w:hAnsi="Times New Roman"/>
          <w:noProof w:val="0"/>
          <w:sz w:val="24"/>
          <w:szCs w:val="24"/>
          <w:lang w:val="en-US"/>
        </w:rPr>
      </w:pPr>
    </w:p>
    <w:p w:rsidR="00105E95" w:rsidRPr="00453F1B" w:rsidRDefault="00C02280" w:rsidP="00105E95">
      <w:pPr>
        <w:pStyle w:val="CRSETEXR"/>
        <w:keepLines w:val="0"/>
        <w:widowControl w:val="0"/>
        <w:spacing w:line="240" w:lineRule="auto"/>
        <w:ind w:firstLine="0"/>
        <w:rPr>
          <w:rFonts w:ascii="Times New Roman" w:hAnsi="Times New Roman"/>
          <w:noProof w:val="0"/>
          <w:sz w:val="24"/>
          <w:szCs w:val="24"/>
          <w:lang w:val="en-US"/>
        </w:rPr>
      </w:pPr>
      <w:r>
        <w:rPr>
          <w:rFonts w:ascii="Times New Roman" w:hAnsi="Times New Roman"/>
          <w:noProof w:val="0"/>
          <w:sz w:val="24"/>
          <w:szCs w:val="24"/>
          <w:lang w:val="en-US"/>
        </w:rPr>
        <w:t>(a)</w:t>
      </w:r>
    </w:p>
    <w:p w:rsidR="00105E95" w:rsidRPr="00453F1B" w:rsidRDefault="00105E95" w:rsidP="00105E95">
      <w:pPr>
        <w:pStyle w:val="CRSETEXR"/>
        <w:keepLines w:val="0"/>
        <w:widowControl w:val="0"/>
        <w:spacing w:line="240" w:lineRule="auto"/>
        <w:ind w:firstLine="0"/>
        <w:rPr>
          <w:rFonts w:ascii="Times New Roman" w:hAnsi="Times New Roman"/>
          <w:noProof w:val="0"/>
          <w:sz w:val="24"/>
          <w:szCs w:val="24"/>
          <w:lang w:val="en-US"/>
        </w:rPr>
      </w:pPr>
    </w:p>
    <w:p w:rsidR="00C02280" w:rsidRDefault="0074367E" w:rsidP="00C02280">
      <w:pPr>
        <w:jc w:val="center"/>
        <w:rPr>
          <w:sz w:val="24"/>
          <w:szCs w:val="24"/>
        </w:rPr>
      </w:pPr>
      <w:r>
        <w:rPr>
          <w:noProof/>
        </w:rPr>
        <w:drawing>
          <wp:inline distT="0" distB="0" distL="0" distR="0">
            <wp:extent cx="4572000" cy="2781300"/>
            <wp:effectExtent l="0" t="0" r="19050" b="1905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6"/>
              </a:graphicData>
            </a:graphic>
          </wp:inline>
        </w:drawing>
      </w:r>
    </w:p>
    <w:p w:rsidR="00C02280" w:rsidRDefault="00C02280" w:rsidP="00C02280">
      <w:pPr>
        <w:jc w:val="center"/>
        <w:rPr>
          <w:sz w:val="24"/>
          <w:szCs w:val="24"/>
        </w:rPr>
      </w:pPr>
    </w:p>
    <w:p w:rsidR="00E17F79" w:rsidRDefault="00E17F79" w:rsidP="00C02280">
      <w:pPr>
        <w:jc w:val="both"/>
        <w:rPr>
          <w:sz w:val="24"/>
          <w:szCs w:val="24"/>
        </w:rPr>
      </w:pPr>
    </w:p>
    <w:p w:rsidR="00C02280" w:rsidRDefault="00C02280" w:rsidP="00C02280">
      <w:pPr>
        <w:jc w:val="both"/>
        <w:rPr>
          <w:sz w:val="24"/>
          <w:szCs w:val="24"/>
        </w:rPr>
      </w:pPr>
      <w:r>
        <w:rPr>
          <w:sz w:val="24"/>
          <w:szCs w:val="24"/>
        </w:rPr>
        <w:t>(b)</w:t>
      </w:r>
    </w:p>
    <w:p w:rsidR="00C02280" w:rsidRDefault="00C02280" w:rsidP="00C02280">
      <w:pPr>
        <w:jc w:val="both"/>
        <w:rPr>
          <w:sz w:val="24"/>
          <w:szCs w:val="24"/>
        </w:rPr>
      </w:pPr>
    </w:p>
    <w:p w:rsidR="00105E95" w:rsidRPr="00453F1B" w:rsidRDefault="00E17F79" w:rsidP="009F3C25">
      <w:pPr>
        <w:jc w:val="both"/>
        <w:rPr>
          <w:sz w:val="24"/>
          <w:szCs w:val="24"/>
        </w:rPr>
      </w:pPr>
      <w:r>
        <w:rPr>
          <w:noProof/>
        </w:rPr>
        <w:drawing>
          <wp:inline distT="0" distB="0" distL="0" distR="0">
            <wp:extent cx="4572000" cy="2743200"/>
            <wp:effectExtent l="0" t="0" r="19050" b="1905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7"/>
              </a:graphicData>
            </a:graphic>
          </wp:inline>
        </w:drawing>
      </w:r>
      <w:r w:rsidR="00105E95">
        <w:rPr>
          <w:sz w:val="24"/>
          <w:szCs w:val="24"/>
        </w:rPr>
        <w:br w:type="page"/>
      </w:r>
      <w:r w:rsidR="00105E95">
        <w:rPr>
          <w:sz w:val="24"/>
          <w:szCs w:val="24"/>
        </w:rPr>
        <w:lastRenderedPageBreak/>
        <w:t>3</w:t>
      </w:r>
      <w:r w:rsidR="00105E95" w:rsidRPr="00453F1B">
        <w:rPr>
          <w:sz w:val="24"/>
          <w:szCs w:val="24"/>
        </w:rPr>
        <w:t>.</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6"/>
        <w:gridCol w:w="3946"/>
        <w:gridCol w:w="3946"/>
      </w:tblGrid>
      <w:tr w:rsidR="00105E95" w:rsidTr="00BE7FB3">
        <w:tc>
          <w:tcPr>
            <w:tcW w:w="1816" w:type="dxa"/>
          </w:tcPr>
          <w:p w:rsidR="00105E95" w:rsidRPr="00971824" w:rsidRDefault="00105E95" w:rsidP="00BE7FB3">
            <w:pPr>
              <w:rPr>
                <w:sz w:val="24"/>
                <w:szCs w:val="24"/>
              </w:rPr>
            </w:pPr>
          </w:p>
        </w:tc>
        <w:tc>
          <w:tcPr>
            <w:tcW w:w="3946" w:type="dxa"/>
          </w:tcPr>
          <w:p w:rsidR="00105E95" w:rsidRPr="00971824" w:rsidRDefault="00105E95" w:rsidP="00BE7FB3">
            <w:pPr>
              <w:rPr>
                <w:b/>
                <w:sz w:val="24"/>
                <w:szCs w:val="24"/>
              </w:rPr>
            </w:pPr>
            <w:r w:rsidRPr="00971824">
              <w:rPr>
                <w:b/>
                <w:sz w:val="24"/>
                <w:szCs w:val="24"/>
              </w:rPr>
              <w:t>Number of Setups</w:t>
            </w:r>
          </w:p>
        </w:tc>
        <w:tc>
          <w:tcPr>
            <w:tcW w:w="3946" w:type="dxa"/>
          </w:tcPr>
          <w:p w:rsidR="00105E95" w:rsidRPr="00971824" w:rsidRDefault="00105E95" w:rsidP="00BE7FB3">
            <w:pPr>
              <w:rPr>
                <w:b/>
                <w:sz w:val="24"/>
                <w:szCs w:val="24"/>
              </w:rPr>
            </w:pPr>
            <w:r w:rsidRPr="00971824">
              <w:rPr>
                <w:b/>
                <w:sz w:val="24"/>
                <w:szCs w:val="24"/>
              </w:rPr>
              <w:t>Number of Setup Hours</w:t>
            </w:r>
          </w:p>
        </w:tc>
      </w:tr>
      <w:tr w:rsidR="00105E95" w:rsidTr="00BE7FB3">
        <w:tc>
          <w:tcPr>
            <w:tcW w:w="1816" w:type="dxa"/>
          </w:tcPr>
          <w:p w:rsidR="00105E95" w:rsidRPr="00971824" w:rsidRDefault="00105E95" w:rsidP="00BE7FB3">
            <w:pPr>
              <w:rPr>
                <w:sz w:val="24"/>
                <w:szCs w:val="24"/>
              </w:rPr>
            </w:pPr>
            <w:r w:rsidRPr="00971824">
              <w:rPr>
                <w:sz w:val="24"/>
                <w:szCs w:val="24"/>
              </w:rPr>
              <w:t xml:space="preserve">Economic </w:t>
            </w:r>
          </w:p>
          <w:p w:rsidR="00105E95" w:rsidRPr="00971824" w:rsidRDefault="00105E95" w:rsidP="00BE7FB3">
            <w:pPr>
              <w:rPr>
                <w:sz w:val="24"/>
                <w:szCs w:val="24"/>
              </w:rPr>
            </w:pPr>
            <w:r w:rsidRPr="00971824">
              <w:rPr>
                <w:sz w:val="24"/>
                <w:szCs w:val="24"/>
              </w:rPr>
              <w:t>plausibility</w:t>
            </w:r>
          </w:p>
        </w:tc>
        <w:tc>
          <w:tcPr>
            <w:tcW w:w="3946" w:type="dxa"/>
          </w:tcPr>
          <w:p w:rsidR="00105E95" w:rsidRPr="00971824" w:rsidRDefault="00105E95" w:rsidP="00BE7FB3">
            <w:pPr>
              <w:rPr>
                <w:sz w:val="24"/>
                <w:szCs w:val="24"/>
              </w:rPr>
            </w:pPr>
            <w:r w:rsidRPr="00971824">
              <w:rPr>
                <w:sz w:val="24"/>
                <w:szCs w:val="24"/>
              </w:rPr>
              <w:t xml:space="preserve">A positive relationship </w:t>
            </w:r>
          </w:p>
          <w:p w:rsidR="00105E95" w:rsidRPr="00971824" w:rsidRDefault="00105E95" w:rsidP="00BE7FB3">
            <w:pPr>
              <w:rPr>
                <w:sz w:val="24"/>
                <w:szCs w:val="24"/>
              </w:rPr>
            </w:pPr>
            <w:r w:rsidRPr="00971824">
              <w:rPr>
                <w:sz w:val="24"/>
                <w:szCs w:val="24"/>
              </w:rPr>
              <w:t xml:space="preserve">between </w:t>
            </w:r>
            <w:r w:rsidR="00B33A7F">
              <w:rPr>
                <w:sz w:val="24"/>
                <w:szCs w:val="24"/>
              </w:rPr>
              <w:t>medical supplies</w:t>
            </w:r>
            <w:r w:rsidRPr="00971824">
              <w:rPr>
                <w:sz w:val="24"/>
                <w:szCs w:val="24"/>
              </w:rPr>
              <w:t xml:space="preserve"> costs </w:t>
            </w:r>
          </w:p>
          <w:p w:rsidR="00105E95" w:rsidRPr="00971824" w:rsidRDefault="00105E95" w:rsidP="00BE7FB3">
            <w:pPr>
              <w:rPr>
                <w:sz w:val="24"/>
                <w:szCs w:val="24"/>
              </w:rPr>
            </w:pPr>
            <w:r w:rsidRPr="00971824">
              <w:rPr>
                <w:sz w:val="24"/>
                <w:szCs w:val="24"/>
              </w:rPr>
              <w:t xml:space="preserve">and the number of </w:t>
            </w:r>
            <w:r w:rsidR="00B33A7F">
              <w:rPr>
                <w:sz w:val="24"/>
                <w:szCs w:val="24"/>
              </w:rPr>
              <w:t>procedures</w:t>
            </w:r>
            <w:r w:rsidRPr="00971824">
              <w:rPr>
                <w:sz w:val="24"/>
                <w:szCs w:val="24"/>
              </w:rPr>
              <w:t xml:space="preserve"> </w:t>
            </w:r>
          </w:p>
          <w:p w:rsidR="00105E95" w:rsidRPr="00971824" w:rsidRDefault="00105E95" w:rsidP="00BE7FB3">
            <w:pPr>
              <w:rPr>
                <w:sz w:val="24"/>
                <w:szCs w:val="24"/>
              </w:rPr>
            </w:pPr>
            <w:r w:rsidRPr="00971824">
              <w:rPr>
                <w:sz w:val="24"/>
                <w:szCs w:val="24"/>
              </w:rPr>
              <w:t>is economically plausible.</w:t>
            </w:r>
          </w:p>
        </w:tc>
        <w:tc>
          <w:tcPr>
            <w:tcW w:w="3946" w:type="dxa"/>
          </w:tcPr>
          <w:p w:rsidR="00105E95" w:rsidRPr="00971824" w:rsidRDefault="00105E95" w:rsidP="005548BA">
            <w:pPr>
              <w:rPr>
                <w:sz w:val="24"/>
                <w:szCs w:val="24"/>
              </w:rPr>
            </w:pPr>
            <w:r w:rsidRPr="00971824">
              <w:rPr>
                <w:sz w:val="24"/>
                <w:szCs w:val="24"/>
              </w:rPr>
              <w:t xml:space="preserve">A positive relationship between </w:t>
            </w:r>
            <w:r w:rsidR="00B33A7F">
              <w:rPr>
                <w:sz w:val="24"/>
                <w:szCs w:val="24"/>
              </w:rPr>
              <w:t>medical supplies costs and the number of patient</w:t>
            </w:r>
            <w:r w:rsidRPr="00971824">
              <w:rPr>
                <w:sz w:val="24"/>
                <w:szCs w:val="24"/>
              </w:rPr>
              <w:t xml:space="preserve">-hours is also economically plausible, </w:t>
            </w:r>
            <w:r w:rsidR="00810B45">
              <w:rPr>
                <w:sz w:val="24"/>
                <w:szCs w:val="24"/>
              </w:rPr>
              <w:t>e</w:t>
            </w:r>
            <w:r w:rsidRPr="00971824">
              <w:rPr>
                <w:sz w:val="24"/>
                <w:szCs w:val="24"/>
              </w:rPr>
              <w:t xml:space="preserve">specially </w:t>
            </w:r>
            <w:r w:rsidR="005548BA">
              <w:rPr>
                <w:sz w:val="24"/>
                <w:szCs w:val="24"/>
              </w:rPr>
              <w:t>because</w:t>
            </w:r>
            <w:r w:rsidR="005548BA" w:rsidRPr="00971824">
              <w:rPr>
                <w:sz w:val="24"/>
                <w:szCs w:val="24"/>
              </w:rPr>
              <w:t xml:space="preserve"> </w:t>
            </w:r>
            <w:r w:rsidR="00810B45">
              <w:rPr>
                <w:sz w:val="24"/>
                <w:szCs w:val="24"/>
              </w:rPr>
              <w:t xml:space="preserve">the time taken to serve patients is not uniform. Patient-hours </w:t>
            </w:r>
            <w:proofErr w:type="gramStart"/>
            <w:r w:rsidR="00810B45">
              <w:rPr>
                <w:sz w:val="24"/>
                <w:szCs w:val="24"/>
              </w:rPr>
              <w:t>is</w:t>
            </w:r>
            <w:proofErr w:type="gramEnd"/>
            <w:r w:rsidR="00810B45">
              <w:rPr>
                <w:sz w:val="24"/>
                <w:szCs w:val="24"/>
              </w:rPr>
              <w:t xml:space="preserve"> more likely to capture the true level of activity in the hospital</w:t>
            </w:r>
            <w:r w:rsidR="009255F8">
              <w:rPr>
                <w:sz w:val="24"/>
                <w:szCs w:val="24"/>
              </w:rPr>
              <w:t xml:space="preserve"> </w:t>
            </w:r>
            <w:r w:rsidR="005548BA">
              <w:rPr>
                <w:sz w:val="24"/>
                <w:szCs w:val="24"/>
              </w:rPr>
              <w:t xml:space="preserve">because </w:t>
            </w:r>
            <w:r w:rsidR="009255F8">
              <w:rPr>
                <w:sz w:val="24"/>
                <w:szCs w:val="24"/>
              </w:rPr>
              <w:t>it accounts for the mix of procedures performed</w:t>
            </w:r>
            <w:r w:rsidRPr="00971824">
              <w:rPr>
                <w:sz w:val="24"/>
                <w:szCs w:val="24"/>
              </w:rPr>
              <w:t>.</w:t>
            </w:r>
          </w:p>
        </w:tc>
      </w:tr>
      <w:tr w:rsidR="00105E95" w:rsidTr="00BE7FB3">
        <w:tc>
          <w:tcPr>
            <w:tcW w:w="1816" w:type="dxa"/>
          </w:tcPr>
          <w:p w:rsidR="00105E95" w:rsidRPr="00971824" w:rsidRDefault="00105E95" w:rsidP="00BE7FB3">
            <w:pPr>
              <w:rPr>
                <w:sz w:val="24"/>
                <w:szCs w:val="24"/>
              </w:rPr>
            </w:pPr>
            <w:r w:rsidRPr="00971824">
              <w:rPr>
                <w:sz w:val="24"/>
                <w:szCs w:val="24"/>
              </w:rPr>
              <w:t>Goodness of fit</w:t>
            </w:r>
          </w:p>
        </w:tc>
        <w:tc>
          <w:tcPr>
            <w:tcW w:w="3946" w:type="dxa"/>
          </w:tcPr>
          <w:p w:rsidR="00105E95" w:rsidRPr="00971824" w:rsidRDefault="00105E95" w:rsidP="00BE7FB3">
            <w:pPr>
              <w:rPr>
                <w:sz w:val="24"/>
                <w:szCs w:val="24"/>
              </w:rPr>
            </w:pPr>
            <w:r w:rsidRPr="00971824">
              <w:rPr>
                <w:i/>
                <w:sz w:val="24"/>
                <w:szCs w:val="24"/>
              </w:rPr>
              <w:t>r</w:t>
            </w:r>
            <w:r w:rsidRPr="00971824">
              <w:rPr>
                <w:sz w:val="24"/>
                <w:szCs w:val="24"/>
                <w:vertAlign w:val="superscript"/>
              </w:rPr>
              <w:t xml:space="preserve">2 </w:t>
            </w:r>
            <w:r w:rsidR="00716F26">
              <w:rPr>
                <w:sz w:val="24"/>
                <w:szCs w:val="24"/>
              </w:rPr>
              <w:t xml:space="preserve">= </w:t>
            </w:r>
            <w:r w:rsidR="00892391">
              <w:rPr>
                <w:sz w:val="24"/>
                <w:szCs w:val="24"/>
              </w:rPr>
              <w:t>36</w:t>
            </w:r>
            <w:r w:rsidRPr="00971824">
              <w:rPr>
                <w:sz w:val="24"/>
                <w:szCs w:val="24"/>
              </w:rPr>
              <w:t>%</w:t>
            </w:r>
          </w:p>
          <w:p w:rsidR="00105E95" w:rsidRPr="00971824" w:rsidRDefault="00E5096A" w:rsidP="00BE7FB3">
            <w:pPr>
              <w:rPr>
                <w:sz w:val="24"/>
                <w:szCs w:val="24"/>
              </w:rPr>
            </w:pPr>
            <w:r>
              <w:rPr>
                <w:sz w:val="24"/>
                <w:szCs w:val="24"/>
              </w:rPr>
              <w:t>S</w:t>
            </w:r>
            <w:r w:rsidR="00716F26">
              <w:rPr>
                <w:sz w:val="24"/>
                <w:szCs w:val="24"/>
              </w:rPr>
              <w:t>tandard error of regression =</w:t>
            </w:r>
            <w:r w:rsidR="007061A1">
              <w:rPr>
                <w:sz w:val="24"/>
                <w:szCs w:val="24"/>
              </w:rPr>
              <w:t xml:space="preserve"> </w:t>
            </w:r>
            <w:r w:rsidR="00716F26">
              <w:rPr>
                <w:sz w:val="24"/>
                <w:szCs w:val="24"/>
              </w:rPr>
              <w:t>$</w:t>
            </w:r>
            <w:r w:rsidR="00892391">
              <w:rPr>
                <w:sz w:val="24"/>
                <w:szCs w:val="24"/>
              </w:rPr>
              <w:t>52,999</w:t>
            </w:r>
          </w:p>
          <w:p w:rsidR="00105E95" w:rsidRPr="00971824" w:rsidRDefault="00E5096A" w:rsidP="00BE7FB3">
            <w:pPr>
              <w:rPr>
                <w:sz w:val="24"/>
                <w:szCs w:val="24"/>
              </w:rPr>
            </w:pPr>
            <w:r>
              <w:rPr>
                <w:sz w:val="24"/>
                <w:szCs w:val="24"/>
              </w:rPr>
              <w:t>Reasonable</w:t>
            </w:r>
            <w:r w:rsidR="00105E95" w:rsidRPr="00971824">
              <w:rPr>
                <w:sz w:val="24"/>
                <w:szCs w:val="24"/>
              </w:rPr>
              <w:t xml:space="preserve"> goodness of fit.</w:t>
            </w:r>
          </w:p>
        </w:tc>
        <w:tc>
          <w:tcPr>
            <w:tcW w:w="3946" w:type="dxa"/>
          </w:tcPr>
          <w:p w:rsidR="00105E95" w:rsidRPr="00971824" w:rsidRDefault="00105E95" w:rsidP="00BE7FB3">
            <w:pPr>
              <w:rPr>
                <w:sz w:val="24"/>
                <w:szCs w:val="24"/>
              </w:rPr>
            </w:pPr>
            <w:r w:rsidRPr="00971824">
              <w:rPr>
                <w:i/>
                <w:sz w:val="24"/>
                <w:szCs w:val="24"/>
              </w:rPr>
              <w:t>r</w:t>
            </w:r>
            <w:r w:rsidRPr="00971824">
              <w:rPr>
                <w:sz w:val="24"/>
                <w:szCs w:val="24"/>
                <w:vertAlign w:val="superscript"/>
              </w:rPr>
              <w:t xml:space="preserve">2 </w:t>
            </w:r>
            <w:r w:rsidR="00716F26">
              <w:rPr>
                <w:sz w:val="24"/>
                <w:szCs w:val="24"/>
              </w:rPr>
              <w:t>= 8</w:t>
            </w:r>
            <w:r w:rsidR="00892391">
              <w:rPr>
                <w:sz w:val="24"/>
                <w:szCs w:val="24"/>
              </w:rPr>
              <w:t>4</w:t>
            </w:r>
            <w:r w:rsidRPr="00971824">
              <w:rPr>
                <w:sz w:val="24"/>
                <w:szCs w:val="24"/>
              </w:rPr>
              <w:t>%</w:t>
            </w:r>
          </w:p>
          <w:p w:rsidR="00105E95" w:rsidRPr="00971824" w:rsidRDefault="00294A60" w:rsidP="00BE7FB3">
            <w:pPr>
              <w:rPr>
                <w:sz w:val="24"/>
                <w:szCs w:val="24"/>
              </w:rPr>
            </w:pPr>
            <w:r>
              <w:rPr>
                <w:sz w:val="24"/>
                <w:szCs w:val="24"/>
              </w:rPr>
              <w:t>Standard err</w:t>
            </w:r>
            <w:r w:rsidR="004108CF">
              <w:rPr>
                <w:sz w:val="24"/>
                <w:szCs w:val="24"/>
              </w:rPr>
              <w:t>or of regression =</w:t>
            </w:r>
            <w:r w:rsidR="007061A1">
              <w:rPr>
                <w:sz w:val="24"/>
                <w:szCs w:val="24"/>
              </w:rPr>
              <w:t xml:space="preserve"> </w:t>
            </w:r>
            <w:r w:rsidR="004108CF">
              <w:rPr>
                <w:sz w:val="24"/>
                <w:szCs w:val="24"/>
              </w:rPr>
              <w:t>$</w:t>
            </w:r>
            <w:r w:rsidR="00892391">
              <w:rPr>
                <w:sz w:val="24"/>
                <w:szCs w:val="24"/>
              </w:rPr>
              <w:t>26,452</w:t>
            </w:r>
          </w:p>
          <w:p w:rsidR="00105E95" w:rsidRPr="00971824" w:rsidRDefault="00105E95" w:rsidP="00BE7FB3">
            <w:pPr>
              <w:rPr>
                <w:sz w:val="24"/>
                <w:szCs w:val="24"/>
              </w:rPr>
            </w:pPr>
            <w:r w:rsidRPr="00971824">
              <w:rPr>
                <w:sz w:val="24"/>
                <w:szCs w:val="24"/>
              </w:rPr>
              <w:t>Excellent goodness of fit.</w:t>
            </w:r>
          </w:p>
        </w:tc>
      </w:tr>
      <w:tr w:rsidR="00105E95" w:rsidTr="00E15BF6">
        <w:trPr>
          <w:trHeight w:val="1565"/>
        </w:trPr>
        <w:tc>
          <w:tcPr>
            <w:tcW w:w="1816" w:type="dxa"/>
          </w:tcPr>
          <w:p w:rsidR="00105E95" w:rsidRPr="00971824" w:rsidRDefault="00105E95" w:rsidP="00BE7FB3">
            <w:pPr>
              <w:rPr>
                <w:sz w:val="24"/>
                <w:szCs w:val="24"/>
              </w:rPr>
            </w:pPr>
            <w:r w:rsidRPr="00971824">
              <w:rPr>
                <w:sz w:val="24"/>
                <w:szCs w:val="24"/>
              </w:rPr>
              <w:t xml:space="preserve">Significance of </w:t>
            </w:r>
            <w:r w:rsidR="005548BA">
              <w:rPr>
                <w:sz w:val="24"/>
                <w:szCs w:val="24"/>
              </w:rPr>
              <w:t>i</w:t>
            </w:r>
            <w:r w:rsidRPr="00971824">
              <w:rPr>
                <w:sz w:val="24"/>
                <w:szCs w:val="24"/>
              </w:rPr>
              <w:t>ndependent</w:t>
            </w:r>
          </w:p>
          <w:p w:rsidR="00105E95" w:rsidRPr="00971824" w:rsidRDefault="005548BA" w:rsidP="00BE7FB3">
            <w:pPr>
              <w:rPr>
                <w:sz w:val="24"/>
                <w:szCs w:val="24"/>
              </w:rPr>
            </w:pPr>
            <w:r>
              <w:rPr>
                <w:sz w:val="24"/>
                <w:szCs w:val="24"/>
              </w:rPr>
              <w:t>v</w:t>
            </w:r>
            <w:r w:rsidR="00105E95" w:rsidRPr="00971824">
              <w:rPr>
                <w:sz w:val="24"/>
                <w:szCs w:val="24"/>
              </w:rPr>
              <w:t>ariables</w:t>
            </w:r>
          </w:p>
        </w:tc>
        <w:tc>
          <w:tcPr>
            <w:tcW w:w="3946" w:type="dxa"/>
          </w:tcPr>
          <w:p w:rsidR="00105E95" w:rsidRPr="00971824" w:rsidRDefault="00105E95" w:rsidP="009255F8">
            <w:pPr>
              <w:rPr>
                <w:sz w:val="24"/>
                <w:szCs w:val="24"/>
              </w:rPr>
            </w:pPr>
            <w:r w:rsidRPr="00971824">
              <w:rPr>
                <w:sz w:val="24"/>
                <w:szCs w:val="24"/>
              </w:rPr>
              <w:t xml:space="preserve">The </w:t>
            </w:r>
            <w:r w:rsidRPr="00971824">
              <w:rPr>
                <w:i/>
                <w:sz w:val="24"/>
                <w:szCs w:val="24"/>
              </w:rPr>
              <w:t>t</w:t>
            </w:r>
            <w:r w:rsidRPr="00971824">
              <w:rPr>
                <w:sz w:val="24"/>
                <w:szCs w:val="24"/>
              </w:rPr>
              <w:t xml:space="preserve">-value of </w:t>
            </w:r>
            <w:r w:rsidR="00892391">
              <w:rPr>
                <w:sz w:val="24"/>
                <w:szCs w:val="24"/>
              </w:rPr>
              <w:t>2.37</w:t>
            </w:r>
            <w:r w:rsidRPr="00971824">
              <w:rPr>
                <w:sz w:val="24"/>
                <w:szCs w:val="24"/>
              </w:rPr>
              <w:t xml:space="preserve"> is</w:t>
            </w:r>
            <w:r w:rsidR="00716F26">
              <w:rPr>
                <w:sz w:val="24"/>
                <w:szCs w:val="24"/>
              </w:rPr>
              <w:t xml:space="preserve"> </w:t>
            </w:r>
            <w:r w:rsidRPr="00971824">
              <w:rPr>
                <w:sz w:val="24"/>
                <w:szCs w:val="24"/>
              </w:rPr>
              <w:t>significant at the 0.0</w:t>
            </w:r>
            <w:r w:rsidR="00892391">
              <w:rPr>
                <w:sz w:val="24"/>
                <w:szCs w:val="24"/>
              </w:rPr>
              <w:t>5</w:t>
            </w:r>
            <w:r w:rsidRPr="00971824">
              <w:rPr>
                <w:sz w:val="24"/>
                <w:szCs w:val="24"/>
              </w:rPr>
              <w:t xml:space="preserve"> level.</w:t>
            </w:r>
            <w:r w:rsidR="00892391">
              <w:rPr>
                <w:sz w:val="24"/>
                <w:szCs w:val="24"/>
              </w:rPr>
              <w:t xml:space="preserve"> It is not significant at the 0.01 level.</w:t>
            </w:r>
          </w:p>
        </w:tc>
        <w:tc>
          <w:tcPr>
            <w:tcW w:w="3946" w:type="dxa"/>
          </w:tcPr>
          <w:p w:rsidR="00105E95" w:rsidRPr="00E15BF6" w:rsidRDefault="00105E95" w:rsidP="00892391">
            <w:pPr>
              <w:rPr>
                <w:sz w:val="24"/>
                <w:szCs w:val="24"/>
              </w:rPr>
            </w:pPr>
            <w:r w:rsidRPr="00971824">
              <w:rPr>
                <w:sz w:val="24"/>
                <w:szCs w:val="24"/>
              </w:rPr>
              <w:t xml:space="preserve">The </w:t>
            </w:r>
            <w:r w:rsidRPr="00971824">
              <w:rPr>
                <w:i/>
                <w:sz w:val="24"/>
                <w:szCs w:val="24"/>
              </w:rPr>
              <w:t>t</w:t>
            </w:r>
            <w:r w:rsidR="00892391">
              <w:rPr>
                <w:sz w:val="24"/>
                <w:szCs w:val="24"/>
              </w:rPr>
              <w:t>-value of 7.2</w:t>
            </w:r>
            <w:r w:rsidR="00F96FC5">
              <w:rPr>
                <w:sz w:val="24"/>
                <w:szCs w:val="24"/>
              </w:rPr>
              <w:t>5</w:t>
            </w:r>
            <w:r w:rsidRPr="00971824">
              <w:rPr>
                <w:sz w:val="24"/>
                <w:szCs w:val="24"/>
              </w:rPr>
              <w:t xml:space="preserve"> is</w:t>
            </w:r>
            <w:r w:rsidR="00BC5249">
              <w:rPr>
                <w:sz w:val="24"/>
                <w:szCs w:val="24"/>
              </w:rPr>
              <w:t xml:space="preserve"> highly</w:t>
            </w:r>
            <w:r w:rsidRPr="00971824">
              <w:rPr>
                <w:sz w:val="24"/>
                <w:szCs w:val="24"/>
              </w:rPr>
              <w:t xml:space="preserve"> significant </w:t>
            </w:r>
            <w:r w:rsidR="00E5096A">
              <w:rPr>
                <w:sz w:val="24"/>
                <w:szCs w:val="24"/>
              </w:rPr>
              <w:t>at the 0.</w:t>
            </w:r>
            <w:r w:rsidR="00BC5249">
              <w:rPr>
                <w:sz w:val="24"/>
                <w:szCs w:val="24"/>
              </w:rPr>
              <w:t>0</w:t>
            </w:r>
            <w:r w:rsidR="00892391">
              <w:rPr>
                <w:sz w:val="24"/>
                <w:szCs w:val="24"/>
              </w:rPr>
              <w:t>5 and 0.01</w:t>
            </w:r>
            <w:r w:rsidRPr="00971824">
              <w:rPr>
                <w:sz w:val="24"/>
                <w:szCs w:val="24"/>
              </w:rPr>
              <w:t xml:space="preserve"> level</w:t>
            </w:r>
            <w:r w:rsidR="00892391">
              <w:rPr>
                <w:sz w:val="24"/>
                <w:szCs w:val="24"/>
              </w:rPr>
              <w:t>s</w:t>
            </w:r>
            <w:r w:rsidRPr="00971824">
              <w:rPr>
                <w:sz w:val="24"/>
                <w:szCs w:val="24"/>
              </w:rPr>
              <w:t>.</w:t>
            </w:r>
          </w:p>
        </w:tc>
      </w:tr>
      <w:tr w:rsidR="00105E95" w:rsidTr="00BE7FB3">
        <w:tc>
          <w:tcPr>
            <w:tcW w:w="1816" w:type="dxa"/>
          </w:tcPr>
          <w:p w:rsidR="00105E95" w:rsidRPr="00971824" w:rsidRDefault="00105E95" w:rsidP="00BE7FB3">
            <w:pPr>
              <w:rPr>
                <w:sz w:val="24"/>
                <w:szCs w:val="24"/>
              </w:rPr>
            </w:pPr>
            <w:r w:rsidRPr="00971824">
              <w:rPr>
                <w:sz w:val="24"/>
                <w:szCs w:val="24"/>
              </w:rPr>
              <w:t xml:space="preserve">Specification </w:t>
            </w:r>
          </w:p>
          <w:p w:rsidR="00105E95" w:rsidRPr="00971824" w:rsidRDefault="00105E95" w:rsidP="00BE7FB3">
            <w:pPr>
              <w:rPr>
                <w:sz w:val="24"/>
                <w:szCs w:val="24"/>
              </w:rPr>
            </w:pPr>
            <w:r w:rsidRPr="00971824">
              <w:rPr>
                <w:sz w:val="24"/>
                <w:szCs w:val="24"/>
              </w:rPr>
              <w:t>analysis of estimation assumptions</w:t>
            </w:r>
          </w:p>
        </w:tc>
        <w:tc>
          <w:tcPr>
            <w:tcW w:w="3946" w:type="dxa"/>
          </w:tcPr>
          <w:p w:rsidR="00105E95" w:rsidRPr="00971824" w:rsidRDefault="00105E95" w:rsidP="006B16A1">
            <w:pPr>
              <w:rPr>
                <w:sz w:val="24"/>
                <w:szCs w:val="24"/>
              </w:rPr>
            </w:pPr>
            <w:r w:rsidRPr="00971824">
              <w:rPr>
                <w:sz w:val="24"/>
                <w:szCs w:val="24"/>
              </w:rPr>
              <w:t>Based on a plot of the data, the linearity assumption holds, but the</w:t>
            </w:r>
            <w:r w:rsidR="006B16A1">
              <w:rPr>
                <w:sz w:val="24"/>
                <w:szCs w:val="24"/>
              </w:rPr>
              <w:t>re is some possibility that the</w:t>
            </w:r>
            <w:r w:rsidRPr="00971824">
              <w:rPr>
                <w:sz w:val="24"/>
                <w:szCs w:val="24"/>
              </w:rPr>
              <w:t xml:space="preserve"> constant variance assumption </w:t>
            </w:r>
            <w:r w:rsidR="006B16A1">
              <w:rPr>
                <w:sz w:val="24"/>
                <w:szCs w:val="24"/>
              </w:rPr>
              <w:t>does not hold</w:t>
            </w:r>
            <w:r w:rsidR="005548BA">
              <w:rPr>
                <w:sz w:val="24"/>
                <w:szCs w:val="24"/>
              </w:rPr>
              <w:t xml:space="preserve">. </w:t>
            </w:r>
            <w:r w:rsidRPr="00971824">
              <w:rPr>
                <w:sz w:val="24"/>
                <w:szCs w:val="24"/>
              </w:rPr>
              <w:t>The</w:t>
            </w:r>
            <w:r w:rsidR="00FB0540">
              <w:rPr>
                <w:sz w:val="24"/>
                <w:szCs w:val="24"/>
              </w:rPr>
              <w:t xml:space="preserve"> Durbin-Watson statistic of 2.48</w:t>
            </w:r>
            <w:r w:rsidRPr="00971824">
              <w:rPr>
                <w:sz w:val="24"/>
                <w:szCs w:val="24"/>
              </w:rPr>
              <w:t xml:space="preserve"> suggests the residuals are independent</w:t>
            </w:r>
            <w:r w:rsidR="005548BA">
              <w:rPr>
                <w:sz w:val="24"/>
                <w:szCs w:val="24"/>
              </w:rPr>
              <w:t xml:space="preserve">. </w:t>
            </w:r>
            <w:r w:rsidRPr="00971824">
              <w:rPr>
                <w:sz w:val="24"/>
                <w:szCs w:val="24"/>
              </w:rPr>
              <w:t>The normality of residuals assumption appears to hold</w:t>
            </w:r>
            <w:r w:rsidR="005548BA">
              <w:rPr>
                <w:sz w:val="24"/>
                <w:szCs w:val="24"/>
              </w:rPr>
              <w:t xml:space="preserve">. </w:t>
            </w:r>
            <w:r w:rsidRPr="00971824">
              <w:rPr>
                <w:sz w:val="24"/>
                <w:szCs w:val="24"/>
              </w:rPr>
              <w:t xml:space="preserve">However, inferences drawn from only </w:t>
            </w:r>
            <w:r w:rsidR="00CB6238">
              <w:rPr>
                <w:sz w:val="24"/>
                <w:szCs w:val="24"/>
              </w:rPr>
              <w:t>12</w:t>
            </w:r>
            <w:r w:rsidRPr="00971824">
              <w:rPr>
                <w:sz w:val="24"/>
                <w:szCs w:val="24"/>
              </w:rPr>
              <w:t xml:space="preserve"> observations are not reliable.</w:t>
            </w:r>
          </w:p>
        </w:tc>
        <w:tc>
          <w:tcPr>
            <w:tcW w:w="3946" w:type="dxa"/>
          </w:tcPr>
          <w:p w:rsidR="00787603" w:rsidRPr="00FB0540" w:rsidRDefault="00105E95" w:rsidP="007A17A6">
            <w:pPr>
              <w:rPr>
                <w:sz w:val="24"/>
                <w:szCs w:val="24"/>
              </w:rPr>
            </w:pPr>
            <w:r w:rsidRPr="00971824">
              <w:rPr>
                <w:sz w:val="24"/>
                <w:szCs w:val="24"/>
              </w:rPr>
              <w:t>Based on a plot of the data, the assumptions of linearity, constant variance, independence</w:t>
            </w:r>
            <w:r w:rsidR="007A17A6">
              <w:rPr>
                <w:sz w:val="24"/>
                <w:szCs w:val="24"/>
              </w:rPr>
              <w:t xml:space="preserve"> o</w:t>
            </w:r>
            <w:r w:rsidR="00FB0540">
              <w:rPr>
                <w:sz w:val="24"/>
                <w:szCs w:val="24"/>
              </w:rPr>
              <w:t>f residuals (Durbin-Watson = 1.91</w:t>
            </w:r>
            <w:r w:rsidRPr="00971824">
              <w:rPr>
                <w:sz w:val="24"/>
                <w:szCs w:val="24"/>
              </w:rPr>
              <w:t>), and normality of residuals hold</w:t>
            </w:r>
            <w:r w:rsidR="005548BA">
              <w:rPr>
                <w:sz w:val="24"/>
                <w:szCs w:val="24"/>
              </w:rPr>
              <w:t xml:space="preserve">. </w:t>
            </w:r>
            <w:r w:rsidRPr="00971824">
              <w:rPr>
                <w:sz w:val="24"/>
                <w:szCs w:val="24"/>
              </w:rPr>
              <w:t xml:space="preserve">However, inferences drawn from only </w:t>
            </w:r>
            <w:r w:rsidR="00CB6238">
              <w:rPr>
                <w:sz w:val="24"/>
                <w:szCs w:val="24"/>
              </w:rPr>
              <w:t>12</w:t>
            </w:r>
            <w:r w:rsidRPr="00971824">
              <w:rPr>
                <w:sz w:val="24"/>
                <w:szCs w:val="24"/>
              </w:rPr>
              <w:t xml:space="preserve"> observations are not reliable.</w:t>
            </w:r>
          </w:p>
        </w:tc>
      </w:tr>
    </w:tbl>
    <w:p w:rsidR="00105E95" w:rsidRDefault="00105E95" w:rsidP="00105E95">
      <w:pPr>
        <w:ind w:left="360"/>
        <w:rPr>
          <w:sz w:val="24"/>
          <w:szCs w:val="24"/>
        </w:rPr>
      </w:pPr>
    </w:p>
    <w:p w:rsidR="00105E95" w:rsidRPr="00453F1B" w:rsidRDefault="00105E95" w:rsidP="00105E95">
      <w:pPr>
        <w:ind w:left="360"/>
        <w:rPr>
          <w:sz w:val="24"/>
          <w:szCs w:val="24"/>
        </w:rPr>
      </w:pPr>
      <w:r>
        <w:rPr>
          <w:sz w:val="24"/>
          <w:szCs w:val="24"/>
        </w:rPr>
        <w:t>4</w:t>
      </w:r>
      <w:r w:rsidR="005548BA">
        <w:rPr>
          <w:sz w:val="24"/>
          <w:szCs w:val="24"/>
        </w:rPr>
        <w:t xml:space="preserve">. </w:t>
      </w:r>
      <w:r>
        <w:rPr>
          <w:sz w:val="24"/>
          <w:szCs w:val="24"/>
        </w:rPr>
        <w:t xml:space="preserve">The regression model using number of </w:t>
      </w:r>
      <w:r w:rsidR="00B33A7F">
        <w:rPr>
          <w:sz w:val="24"/>
          <w:szCs w:val="24"/>
        </w:rPr>
        <w:t>patient</w:t>
      </w:r>
      <w:r>
        <w:rPr>
          <w:sz w:val="24"/>
          <w:szCs w:val="24"/>
        </w:rPr>
        <w:t xml:space="preserve">-hours should be used to estimate </w:t>
      </w:r>
      <w:r w:rsidR="00B33A7F">
        <w:rPr>
          <w:sz w:val="24"/>
          <w:szCs w:val="24"/>
        </w:rPr>
        <w:t>medical supplies</w:t>
      </w:r>
      <w:r>
        <w:rPr>
          <w:sz w:val="24"/>
          <w:szCs w:val="24"/>
        </w:rPr>
        <w:t xml:space="preserve"> costs because </w:t>
      </w:r>
      <w:r w:rsidR="00B33A7F">
        <w:rPr>
          <w:sz w:val="24"/>
          <w:szCs w:val="24"/>
        </w:rPr>
        <w:t xml:space="preserve">the </w:t>
      </w:r>
      <w:r>
        <w:rPr>
          <w:sz w:val="24"/>
          <w:szCs w:val="24"/>
        </w:rPr>
        <w:t xml:space="preserve">number of </w:t>
      </w:r>
      <w:r w:rsidR="00B33A7F">
        <w:rPr>
          <w:sz w:val="24"/>
          <w:szCs w:val="24"/>
        </w:rPr>
        <w:t>patient</w:t>
      </w:r>
      <w:r>
        <w:rPr>
          <w:sz w:val="24"/>
          <w:szCs w:val="24"/>
        </w:rPr>
        <w:t xml:space="preserve">-hours is a more economically plausible cost driver of </w:t>
      </w:r>
      <w:r w:rsidR="00B33A7F">
        <w:rPr>
          <w:sz w:val="24"/>
          <w:szCs w:val="24"/>
        </w:rPr>
        <w:t>medical supplies</w:t>
      </w:r>
      <w:r>
        <w:rPr>
          <w:sz w:val="24"/>
          <w:szCs w:val="24"/>
        </w:rPr>
        <w:t xml:space="preserve"> costs (compared to </w:t>
      </w:r>
      <w:r w:rsidR="00B33A7F">
        <w:rPr>
          <w:sz w:val="24"/>
          <w:szCs w:val="24"/>
        </w:rPr>
        <w:t xml:space="preserve">the </w:t>
      </w:r>
      <w:r>
        <w:rPr>
          <w:sz w:val="24"/>
          <w:szCs w:val="24"/>
        </w:rPr>
        <w:t xml:space="preserve">number of </w:t>
      </w:r>
      <w:r w:rsidR="009255F8">
        <w:rPr>
          <w:sz w:val="24"/>
          <w:szCs w:val="24"/>
        </w:rPr>
        <w:t>procedures performed</w:t>
      </w:r>
      <w:r>
        <w:rPr>
          <w:sz w:val="24"/>
          <w:szCs w:val="24"/>
        </w:rPr>
        <w:t>)</w:t>
      </w:r>
      <w:r w:rsidR="005548BA">
        <w:rPr>
          <w:sz w:val="24"/>
          <w:szCs w:val="24"/>
        </w:rPr>
        <w:t xml:space="preserve">. </w:t>
      </w:r>
      <w:r>
        <w:rPr>
          <w:sz w:val="24"/>
          <w:szCs w:val="24"/>
        </w:rPr>
        <w:t xml:space="preserve">The </w:t>
      </w:r>
      <w:r w:rsidR="009255F8">
        <w:rPr>
          <w:sz w:val="24"/>
          <w:szCs w:val="24"/>
        </w:rPr>
        <w:t xml:space="preserve">time taken to prepare medical facilities and to actually deal with patient issues (surgery, post-procedure care, etc.) </w:t>
      </w:r>
      <w:r>
        <w:rPr>
          <w:sz w:val="24"/>
          <w:szCs w:val="24"/>
        </w:rPr>
        <w:t>is different for different pro</w:t>
      </w:r>
      <w:r w:rsidR="009255F8">
        <w:rPr>
          <w:sz w:val="24"/>
          <w:szCs w:val="24"/>
        </w:rPr>
        <w:t>cedures</w:t>
      </w:r>
      <w:r w:rsidR="005548BA">
        <w:rPr>
          <w:sz w:val="24"/>
          <w:szCs w:val="24"/>
        </w:rPr>
        <w:t xml:space="preserve">. </w:t>
      </w:r>
      <w:r w:rsidR="00CB6238">
        <w:rPr>
          <w:sz w:val="24"/>
          <w:szCs w:val="24"/>
        </w:rPr>
        <w:t xml:space="preserve">The more complex the procedure, the more time is taken with the patient to analyze and manage the problem, and the greater the supplies costs incurred. As such, patient-hours might serve as a </w:t>
      </w:r>
      <w:r w:rsidR="009255F8">
        <w:rPr>
          <w:sz w:val="24"/>
          <w:szCs w:val="24"/>
        </w:rPr>
        <w:t>better driver of medical supplies costs</w:t>
      </w:r>
      <w:r w:rsidR="00CB6238">
        <w:rPr>
          <w:sz w:val="24"/>
          <w:szCs w:val="24"/>
        </w:rPr>
        <w:t xml:space="preserve">. </w:t>
      </w:r>
      <w:r>
        <w:rPr>
          <w:sz w:val="24"/>
          <w:szCs w:val="24"/>
        </w:rPr>
        <w:t xml:space="preserve">The regression of number of </w:t>
      </w:r>
      <w:r w:rsidR="00CB6238">
        <w:rPr>
          <w:sz w:val="24"/>
          <w:szCs w:val="24"/>
        </w:rPr>
        <w:t>patient-hours and medical supplies costs a</w:t>
      </w:r>
      <w:r>
        <w:rPr>
          <w:sz w:val="24"/>
          <w:szCs w:val="24"/>
        </w:rPr>
        <w:t xml:space="preserve">lso has a better fit, a </w:t>
      </w:r>
      <w:r w:rsidR="009F005D">
        <w:rPr>
          <w:sz w:val="24"/>
          <w:szCs w:val="24"/>
        </w:rPr>
        <w:t xml:space="preserve">substantially </w:t>
      </w:r>
      <w:r>
        <w:rPr>
          <w:sz w:val="24"/>
          <w:szCs w:val="24"/>
        </w:rPr>
        <w:t>significant independent variable, and better satisfies the assumptions of the estimation technique</w:t>
      </w:r>
      <w:r w:rsidR="00CB6238">
        <w:rPr>
          <w:sz w:val="24"/>
          <w:szCs w:val="24"/>
        </w:rPr>
        <w:t xml:space="preserve"> used</w:t>
      </w:r>
      <w:r>
        <w:rPr>
          <w:sz w:val="24"/>
          <w:szCs w:val="24"/>
        </w:rPr>
        <w:t>.</w:t>
      </w:r>
    </w:p>
    <w:p w:rsidR="00105E95" w:rsidRDefault="00105E95" w:rsidP="00105E95">
      <w:pPr>
        <w:rPr>
          <w:b/>
          <w:sz w:val="24"/>
        </w:rPr>
      </w:pPr>
    </w:p>
    <w:p w:rsidR="00105E95" w:rsidRDefault="00105E95" w:rsidP="00105E95">
      <w:pPr>
        <w:rPr>
          <w:b/>
          <w:sz w:val="24"/>
        </w:rPr>
      </w:pPr>
    </w:p>
    <w:p w:rsidR="00105E95" w:rsidRDefault="00105E95" w:rsidP="00105E95">
      <w:pPr>
        <w:rPr>
          <w:b/>
          <w:sz w:val="24"/>
        </w:rPr>
      </w:pPr>
    </w:p>
    <w:p w:rsidR="003D2A54" w:rsidRDefault="003D2A54" w:rsidP="00105E95">
      <w:pPr>
        <w:rPr>
          <w:b/>
          <w:sz w:val="24"/>
        </w:rPr>
      </w:pPr>
    </w:p>
    <w:p w:rsidR="00105E95" w:rsidRDefault="006217CC" w:rsidP="005548BA">
      <w:pPr>
        <w:keepNext/>
        <w:rPr>
          <w:b/>
          <w:sz w:val="24"/>
        </w:rPr>
      </w:pPr>
      <w:proofErr w:type="gramStart"/>
      <w:r>
        <w:rPr>
          <w:b/>
          <w:sz w:val="24"/>
        </w:rPr>
        <w:lastRenderedPageBreak/>
        <w:t>10-38</w:t>
      </w:r>
      <w:r w:rsidR="00105E95">
        <w:rPr>
          <w:b/>
          <w:sz w:val="24"/>
        </w:rPr>
        <w:tab/>
      </w:r>
      <w:r w:rsidR="00105E95">
        <w:rPr>
          <w:sz w:val="24"/>
        </w:rPr>
        <w:t>(30</w:t>
      </w:r>
      <w:r w:rsidR="005E32CB">
        <w:rPr>
          <w:sz w:val="24"/>
        </w:rPr>
        <w:t xml:space="preserve"> </w:t>
      </w:r>
      <w:r w:rsidR="00105E95">
        <w:rPr>
          <w:sz w:val="24"/>
        </w:rPr>
        <w:t>min.)</w:t>
      </w:r>
      <w:proofErr w:type="gramEnd"/>
      <w:r w:rsidR="00105E95">
        <w:rPr>
          <w:sz w:val="24"/>
        </w:rPr>
        <w:t xml:space="preserve">  </w:t>
      </w:r>
      <w:r w:rsidR="00105E95">
        <w:rPr>
          <w:b/>
          <w:sz w:val="24"/>
        </w:rPr>
        <w:t xml:space="preserve">Multiple </w:t>
      </w:r>
      <w:proofErr w:type="gramStart"/>
      <w:r w:rsidR="00105E95">
        <w:rPr>
          <w:b/>
          <w:sz w:val="24"/>
        </w:rPr>
        <w:t>r</w:t>
      </w:r>
      <w:r>
        <w:rPr>
          <w:b/>
          <w:sz w:val="24"/>
        </w:rPr>
        <w:t>egression</w:t>
      </w:r>
      <w:proofErr w:type="gramEnd"/>
      <w:r>
        <w:rPr>
          <w:b/>
          <w:sz w:val="24"/>
        </w:rPr>
        <w:t xml:space="preserve"> (continuation of 10-37</w:t>
      </w:r>
      <w:r w:rsidR="00105E95">
        <w:rPr>
          <w:b/>
          <w:sz w:val="24"/>
        </w:rPr>
        <w:t>).</w:t>
      </w:r>
    </w:p>
    <w:p w:rsidR="00105E95" w:rsidRPr="001109A8" w:rsidRDefault="00105E95" w:rsidP="005548BA">
      <w:pPr>
        <w:keepNext/>
        <w:rPr>
          <w:b/>
          <w:sz w:val="24"/>
        </w:rPr>
      </w:pPr>
    </w:p>
    <w:p w:rsidR="00105E95" w:rsidRPr="008E6F3D" w:rsidRDefault="00105E95" w:rsidP="00105E95">
      <w:pPr>
        <w:rPr>
          <w:sz w:val="24"/>
          <w:szCs w:val="24"/>
        </w:rPr>
      </w:pPr>
      <w:r w:rsidRPr="000D145C">
        <w:rPr>
          <w:sz w:val="24"/>
          <w:szCs w:val="24"/>
        </w:rPr>
        <w:t>1</w:t>
      </w:r>
      <w:r w:rsidR="005548BA">
        <w:rPr>
          <w:sz w:val="24"/>
          <w:szCs w:val="24"/>
        </w:rPr>
        <w:t xml:space="preserve">. </w:t>
      </w:r>
      <w:r w:rsidR="00652893">
        <w:rPr>
          <w:sz w:val="24"/>
          <w:szCs w:val="24"/>
        </w:rPr>
        <w:tab/>
      </w:r>
      <w:r>
        <w:rPr>
          <w:sz w:val="24"/>
          <w:szCs w:val="24"/>
        </w:rPr>
        <w:t>Solution Exhibit 10-3</w:t>
      </w:r>
      <w:r w:rsidR="006217CC">
        <w:rPr>
          <w:sz w:val="24"/>
          <w:szCs w:val="24"/>
        </w:rPr>
        <w:t>8</w:t>
      </w:r>
      <w:r>
        <w:rPr>
          <w:sz w:val="24"/>
          <w:szCs w:val="24"/>
        </w:rPr>
        <w:t xml:space="preserve"> presents the regression output for </w:t>
      </w:r>
      <w:r w:rsidR="009255F8">
        <w:rPr>
          <w:sz w:val="24"/>
          <w:szCs w:val="24"/>
        </w:rPr>
        <w:t>medical supplies costs using both number of procedures</w:t>
      </w:r>
      <w:r>
        <w:rPr>
          <w:sz w:val="24"/>
          <w:szCs w:val="24"/>
        </w:rPr>
        <w:t xml:space="preserve"> and number of </w:t>
      </w:r>
      <w:r w:rsidR="009255F8">
        <w:rPr>
          <w:sz w:val="24"/>
          <w:szCs w:val="24"/>
        </w:rPr>
        <w:t>patient</w:t>
      </w:r>
      <w:r>
        <w:rPr>
          <w:sz w:val="24"/>
          <w:szCs w:val="24"/>
        </w:rPr>
        <w:t>-hours as independent variables (cost drivers)</w:t>
      </w:r>
      <w:r w:rsidR="005548BA">
        <w:rPr>
          <w:sz w:val="24"/>
          <w:szCs w:val="24"/>
        </w:rPr>
        <w:t xml:space="preserve">. </w:t>
      </w:r>
    </w:p>
    <w:p w:rsidR="00105E95" w:rsidRDefault="00105E95" w:rsidP="00105E95">
      <w:pPr>
        <w:rPr>
          <w:sz w:val="24"/>
          <w:szCs w:val="24"/>
        </w:rPr>
      </w:pPr>
    </w:p>
    <w:p w:rsidR="00105E95" w:rsidRDefault="00105E95" w:rsidP="00105E95">
      <w:pPr>
        <w:pStyle w:val="BodyText3"/>
        <w:spacing w:line="240" w:lineRule="auto"/>
        <w:rPr>
          <w:b/>
        </w:rPr>
      </w:pPr>
      <w:r>
        <w:rPr>
          <w:b/>
        </w:rPr>
        <w:t>SOLUTION EXHIBIT 10-3</w:t>
      </w:r>
      <w:r w:rsidR="006217CC">
        <w:rPr>
          <w:b/>
        </w:rPr>
        <w:t>8</w:t>
      </w:r>
    </w:p>
    <w:p w:rsidR="00105E95" w:rsidRDefault="00105E95" w:rsidP="00105E95">
      <w:pPr>
        <w:pStyle w:val="BodyText3"/>
        <w:pBdr>
          <w:bottom w:val="single" w:sz="4" w:space="1" w:color="auto"/>
        </w:pBdr>
        <w:spacing w:line="240" w:lineRule="auto"/>
      </w:pPr>
      <w:r>
        <w:t xml:space="preserve">Regression Output for Multiple Regression for </w:t>
      </w:r>
      <w:r w:rsidR="003829B2">
        <w:t>Medical Supplies Costs Using Both Number of Procedures and Number of Patient</w:t>
      </w:r>
      <w:r>
        <w:t>-Hours as Independent Variables (Cost Drivers)</w:t>
      </w:r>
    </w:p>
    <w:p w:rsidR="00105E95" w:rsidRDefault="00105E95" w:rsidP="00105E95">
      <w:pPr>
        <w:rPr>
          <w:sz w:val="24"/>
          <w:szCs w:val="24"/>
        </w:rPr>
      </w:pPr>
    </w:p>
    <w:tbl>
      <w:tblPr>
        <w:tblW w:w="8996" w:type="dxa"/>
        <w:tblInd w:w="108" w:type="dxa"/>
        <w:tblLook w:val="04A0"/>
      </w:tblPr>
      <w:tblGrid>
        <w:gridCol w:w="1900"/>
        <w:gridCol w:w="1273"/>
        <w:gridCol w:w="1440"/>
        <w:gridCol w:w="1078"/>
        <w:gridCol w:w="956"/>
        <w:gridCol w:w="1416"/>
        <w:gridCol w:w="1136"/>
      </w:tblGrid>
      <w:tr w:rsidR="003829B2" w:rsidRPr="003829B2" w:rsidTr="003829B2">
        <w:trPr>
          <w:trHeight w:val="270"/>
        </w:trPr>
        <w:tc>
          <w:tcPr>
            <w:tcW w:w="3096" w:type="dxa"/>
            <w:gridSpan w:val="2"/>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r w:rsidRPr="003829B2">
              <w:rPr>
                <w:rFonts w:ascii="Arial" w:hAnsi="Arial" w:cs="Arial"/>
              </w:rPr>
              <w:t>SUMMARY OUTPUT</w:t>
            </w:r>
          </w:p>
        </w:tc>
        <w:tc>
          <w:tcPr>
            <w:tcW w:w="137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01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95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41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13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r>
      <w:tr w:rsidR="003829B2" w:rsidRPr="003829B2" w:rsidTr="003829B2">
        <w:trPr>
          <w:trHeight w:val="270"/>
        </w:trPr>
        <w:tc>
          <w:tcPr>
            <w:tcW w:w="1900"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19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37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01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95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41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13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r>
      <w:tr w:rsidR="003829B2" w:rsidRPr="003829B2" w:rsidTr="003829B2">
        <w:trPr>
          <w:trHeight w:val="255"/>
        </w:trPr>
        <w:tc>
          <w:tcPr>
            <w:tcW w:w="3096" w:type="dxa"/>
            <w:gridSpan w:val="2"/>
            <w:tcBorders>
              <w:top w:val="single" w:sz="8" w:space="0" w:color="auto"/>
              <w:left w:val="nil"/>
              <w:bottom w:val="single" w:sz="4" w:space="0" w:color="auto"/>
              <w:right w:val="nil"/>
            </w:tcBorders>
            <w:shd w:val="clear" w:color="auto" w:fill="auto"/>
            <w:noWrap/>
            <w:vAlign w:val="bottom"/>
            <w:hideMark/>
          </w:tcPr>
          <w:p w:rsidR="003829B2" w:rsidRPr="003829B2" w:rsidRDefault="003829B2" w:rsidP="003829B2">
            <w:pPr>
              <w:jc w:val="center"/>
              <w:rPr>
                <w:rFonts w:ascii="Arial" w:hAnsi="Arial" w:cs="Arial"/>
                <w:i/>
                <w:iCs/>
              </w:rPr>
            </w:pPr>
            <w:r w:rsidRPr="003829B2">
              <w:rPr>
                <w:rFonts w:ascii="Arial" w:hAnsi="Arial" w:cs="Arial"/>
                <w:i/>
                <w:iCs/>
              </w:rPr>
              <w:t>Regression Statistics</w:t>
            </w:r>
          </w:p>
        </w:tc>
        <w:tc>
          <w:tcPr>
            <w:tcW w:w="137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01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95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41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13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r>
      <w:tr w:rsidR="003829B2" w:rsidRPr="003829B2" w:rsidTr="003829B2">
        <w:trPr>
          <w:trHeight w:val="270"/>
        </w:trPr>
        <w:tc>
          <w:tcPr>
            <w:tcW w:w="1900"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r w:rsidRPr="003829B2">
              <w:rPr>
                <w:rFonts w:ascii="Arial" w:hAnsi="Arial" w:cs="Arial"/>
              </w:rPr>
              <w:t>Multiple R</w:t>
            </w:r>
          </w:p>
        </w:tc>
        <w:tc>
          <w:tcPr>
            <w:tcW w:w="1196" w:type="dxa"/>
            <w:tcBorders>
              <w:top w:val="nil"/>
              <w:left w:val="nil"/>
              <w:bottom w:val="nil"/>
              <w:right w:val="nil"/>
            </w:tcBorders>
            <w:shd w:val="clear" w:color="auto" w:fill="auto"/>
            <w:noWrap/>
            <w:vAlign w:val="bottom"/>
            <w:hideMark/>
          </w:tcPr>
          <w:p w:rsidR="003829B2" w:rsidRPr="003829B2" w:rsidRDefault="003829B2" w:rsidP="003829B2">
            <w:pPr>
              <w:jc w:val="right"/>
              <w:rPr>
                <w:rFonts w:ascii="Arial" w:hAnsi="Arial" w:cs="Arial"/>
              </w:rPr>
            </w:pPr>
            <w:r w:rsidRPr="003829B2">
              <w:rPr>
                <w:rFonts w:ascii="Arial" w:hAnsi="Arial" w:cs="Arial"/>
              </w:rPr>
              <w:t>0.91806327</w:t>
            </w:r>
          </w:p>
        </w:tc>
        <w:tc>
          <w:tcPr>
            <w:tcW w:w="137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01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95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41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13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r>
      <w:tr w:rsidR="003829B2" w:rsidRPr="003829B2" w:rsidTr="003829B2">
        <w:trPr>
          <w:trHeight w:val="255"/>
        </w:trPr>
        <w:tc>
          <w:tcPr>
            <w:tcW w:w="1900"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r w:rsidRPr="003829B2">
              <w:rPr>
                <w:rFonts w:ascii="Arial" w:hAnsi="Arial" w:cs="Arial"/>
              </w:rPr>
              <w:t>R Square</w:t>
            </w:r>
          </w:p>
        </w:tc>
        <w:tc>
          <w:tcPr>
            <w:tcW w:w="1196" w:type="dxa"/>
            <w:tcBorders>
              <w:top w:val="nil"/>
              <w:left w:val="nil"/>
              <w:bottom w:val="nil"/>
              <w:right w:val="nil"/>
            </w:tcBorders>
            <w:shd w:val="clear" w:color="auto" w:fill="auto"/>
            <w:noWrap/>
            <w:vAlign w:val="bottom"/>
            <w:hideMark/>
          </w:tcPr>
          <w:p w:rsidR="003829B2" w:rsidRPr="003829B2" w:rsidRDefault="003829B2" w:rsidP="003829B2">
            <w:pPr>
              <w:jc w:val="right"/>
              <w:rPr>
                <w:rFonts w:ascii="Arial" w:hAnsi="Arial" w:cs="Arial"/>
              </w:rPr>
            </w:pPr>
            <w:r w:rsidRPr="003829B2">
              <w:rPr>
                <w:rFonts w:ascii="Arial" w:hAnsi="Arial" w:cs="Arial"/>
              </w:rPr>
              <w:t>0.84284017</w:t>
            </w:r>
          </w:p>
        </w:tc>
        <w:tc>
          <w:tcPr>
            <w:tcW w:w="137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01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95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41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13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r>
      <w:tr w:rsidR="003829B2" w:rsidRPr="003829B2" w:rsidTr="003829B2">
        <w:trPr>
          <w:trHeight w:val="255"/>
        </w:trPr>
        <w:tc>
          <w:tcPr>
            <w:tcW w:w="1900"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r w:rsidRPr="003829B2">
              <w:rPr>
                <w:rFonts w:ascii="Arial" w:hAnsi="Arial" w:cs="Arial"/>
              </w:rPr>
              <w:t>Adjusted R Square</w:t>
            </w:r>
          </w:p>
        </w:tc>
        <w:tc>
          <w:tcPr>
            <w:tcW w:w="1196" w:type="dxa"/>
            <w:tcBorders>
              <w:top w:val="nil"/>
              <w:left w:val="nil"/>
              <w:bottom w:val="nil"/>
              <w:right w:val="nil"/>
            </w:tcBorders>
            <w:shd w:val="clear" w:color="auto" w:fill="auto"/>
            <w:noWrap/>
            <w:vAlign w:val="bottom"/>
            <w:hideMark/>
          </w:tcPr>
          <w:p w:rsidR="003829B2" w:rsidRPr="003829B2" w:rsidRDefault="003829B2" w:rsidP="003829B2">
            <w:pPr>
              <w:jc w:val="right"/>
              <w:rPr>
                <w:rFonts w:ascii="Arial" w:hAnsi="Arial" w:cs="Arial"/>
              </w:rPr>
            </w:pPr>
            <w:r w:rsidRPr="003829B2">
              <w:rPr>
                <w:rFonts w:ascii="Arial" w:hAnsi="Arial" w:cs="Arial"/>
              </w:rPr>
              <w:t>0.80791577</w:t>
            </w:r>
          </w:p>
        </w:tc>
        <w:tc>
          <w:tcPr>
            <w:tcW w:w="137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01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95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41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13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r>
      <w:tr w:rsidR="003829B2" w:rsidRPr="003829B2" w:rsidTr="003829B2">
        <w:trPr>
          <w:trHeight w:val="255"/>
        </w:trPr>
        <w:tc>
          <w:tcPr>
            <w:tcW w:w="1900"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r w:rsidRPr="003829B2">
              <w:rPr>
                <w:rFonts w:ascii="Arial" w:hAnsi="Arial" w:cs="Arial"/>
              </w:rPr>
              <w:t>Standard Error</w:t>
            </w:r>
          </w:p>
        </w:tc>
        <w:tc>
          <w:tcPr>
            <w:tcW w:w="1196" w:type="dxa"/>
            <w:tcBorders>
              <w:top w:val="nil"/>
              <w:left w:val="nil"/>
              <w:bottom w:val="nil"/>
              <w:right w:val="nil"/>
            </w:tcBorders>
            <w:shd w:val="clear" w:color="auto" w:fill="auto"/>
            <w:noWrap/>
            <w:vAlign w:val="bottom"/>
            <w:hideMark/>
          </w:tcPr>
          <w:p w:rsidR="003829B2" w:rsidRPr="003829B2" w:rsidRDefault="003829B2" w:rsidP="003829B2">
            <w:pPr>
              <w:jc w:val="right"/>
              <w:rPr>
                <w:rFonts w:ascii="Arial" w:hAnsi="Arial" w:cs="Arial"/>
              </w:rPr>
            </w:pPr>
            <w:r w:rsidRPr="003829B2">
              <w:rPr>
                <w:rFonts w:ascii="Arial" w:hAnsi="Arial" w:cs="Arial"/>
              </w:rPr>
              <w:t>27661.7936</w:t>
            </w:r>
          </w:p>
        </w:tc>
        <w:tc>
          <w:tcPr>
            <w:tcW w:w="137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01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95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41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13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r>
      <w:tr w:rsidR="003829B2" w:rsidRPr="003829B2" w:rsidTr="003829B2">
        <w:trPr>
          <w:trHeight w:val="270"/>
        </w:trPr>
        <w:tc>
          <w:tcPr>
            <w:tcW w:w="1900" w:type="dxa"/>
            <w:tcBorders>
              <w:top w:val="nil"/>
              <w:left w:val="nil"/>
              <w:bottom w:val="single" w:sz="8" w:space="0" w:color="auto"/>
              <w:right w:val="nil"/>
            </w:tcBorders>
            <w:shd w:val="clear" w:color="auto" w:fill="auto"/>
            <w:noWrap/>
            <w:vAlign w:val="bottom"/>
            <w:hideMark/>
          </w:tcPr>
          <w:p w:rsidR="003829B2" w:rsidRPr="003829B2" w:rsidRDefault="003829B2" w:rsidP="003829B2">
            <w:pPr>
              <w:rPr>
                <w:rFonts w:ascii="Arial" w:hAnsi="Arial" w:cs="Arial"/>
              </w:rPr>
            </w:pPr>
            <w:r w:rsidRPr="003829B2">
              <w:rPr>
                <w:rFonts w:ascii="Arial" w:hAnsi="Arial" w:cs="Arial"/>
              </w:rPr>
              <w:t>Observations</w:t>
            </w:r>
          </w:p>
        </w:tc>
        <w:tc>
          <w:tcPr>
            <w:tcW w:w="1196" w:type="dxa"/>
            <w:tcBorders>
              <w:top w:val="nil"/>
              <w:left w:val="nil"/>
              <w:bottom w:val="single" w:sz="8" w:space="0" w:color="auto"/>
              <w:right w:val="nil"/>
            </w:tcBorders>
            <w:shd w:val="clear" w:color="auto" w:fill="auto"/>
            <w:noWrap/>
            <w:vAlign w:val="bottom"/>
            <w:hideMark/>
          </w:tcPr>
          <w:p w:rsidR="003829B2" w:rsidRPr="003829B2" w:rsidRDefault="003829B2" w:rsidP="003829B2">
            <w:pPr>
              <w:jc w:val="right"/>
              <w:rPr>
                <w:rFonts w:ascii="Arial" w:hAnsi="Arial" w:cs="Arial"/>
              </w:rPr>
            </w:pPr>
            <w:r w:rsidRPr="003829B2">
              <w:rPr>
                <w:rFonts w:ascii="Arial" w:hAnsi="Arial" w:cs="Arial"/>
              </w:rPr>
              <w:t>12</w:t>
            </w:r>
          </w:p>
        </w:tc>
        <w:tc>
          <w:tcPr>
            <w:tcW w:w="137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01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95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41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13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r>
      <w:tr w:rsidR="003829B2" w:rsidRPr="003829B2" w:rsidTr="003829B2">
        <w:trPr>
          <w:trHeight w:val="255"/>
        </w:trPr>
        <w:tc>
          <w:tcPr>
            <w:tcW w:w="1900"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19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37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01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95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41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13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r>
      <w:tr w:rsidR="003829B2" w:rsidRPr="003829B2" w:rsidTr="003829B2">
        <w:trPr>
          <w:trHeight w:val="270"/>
        </w:trPr>
        <w:tc>
          <w:tcPr>
            <w:tcW w:w="1900"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r w:rsidRPr="003829B2">
              <w:rPr>
                <w:rFonts w:ascii="Arial" w:hAnsi="Arial" w:cs="Arial"/>
              </w:rPr>
              <w:t>ANOVA</w:t>
            </w:r>
          </w:p>
        </w:tc>
        <w:tc>
          <w:tcPr>
            <w:tcW w:w="119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37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01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95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41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13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r>
      <w:tr w:rsidR="003829B2" w:rsidRPr="003829B2" w:rsidTr="003829B2">
        <w:trPr>
          <w:trHeight w:val="255"/>
        </w:trPr>
        <w:tc>
          <w:tcPr>
            <w:tcW w:w="1900" w:type="dxa"/>
            <w:tcBorders>
              <w:top w:val="single" w:sz="8" w:space="0" w:color="auto"/>
              <w:left w:val="nil"/>
              <w:bottom w:val="single" w:sz="4" w:space="0" w:color="auto"/>
              <w:right w:val="nil"/>
            </w:tcBorders>
            <w:shd w:val="clear" w:color="auto" w:fill="auto"/>
            <w:noWrap/>
            <w:vAlign w:val="bottom"/>
            <w:hideMark/>
          </w:tcPr>
          <w:p w:rsidR="003829B2" w:rsidRPr="003829B2" w:rsidRDefault="003829B2" w:rsidP="003829B2">
            <w:pPr>
              <w:jc w:val="center"/>
              <w:rPr>
                <w:rFonts w:ascii="Arial" w:hAnsi="Arial" w:cs="Arial"/>
                <w:i/>
                <w:iCs/>
              </w:rPr>
            </w:pPr>
            <w:r w:rsidRPr="003829B2">
              <w:rPr>
                <w:rFonts w:ascii="Arial" w:hAnsi="Arial" w:cs="Arial"/>
                <w:i/>
                <w:iCs/>
              </w:rPr>
              <w:t> </w:t>
            </w:r>
          </w:p>
        </w:tc>
        <w:tc>
          <w:tcPr>
            <w:tcW w:w="1196" w:type="dxa"/>
            <w:tcBorders>
              <w:top w:val="single" w:sz="8" w:space="0" w:color="auto"/>
              <w:left w:val="nil"/>
              <w:bottom w:val="single" w:sz="4" w:space="0" w:color="auto"/>
              <w:right w:val="nil"/>
            </w:tcBorders>
            <w:shd w:val="clear" w:color="auto" w:fill="auto"/>
            <w:noWrap/>
            <w:vAlign w:val="bottom"/>
            <w:hideMark/>
          </w:tcPr>
          <w:p w:rsidR="003829B2" w:rsidRPr="003829B2" w:rsidRDefault="003829B2" w:rsidP="003829B2">
            <w:pPr>
              <w:jc w:val="center"/>
              <w:rPr>
                <w:rFonts w:ascii="Arial" w:hAnsi="Arial" w:cs="Arial"/>
                <w:i/>
                <w:iCs/>
              </w:rPr>
            </w:pPr>
            <w:proofErr w:type="spellStart"/>
            <w:r w:rsidRPr="003829B2">
              <w:rPr>
                <w:rFonts w:ascii="Arial" w:hAnsi="Arial" w:cs="Arial"/>
                <w:i/>
                <w:iCs/>
              </w:rPr>
              <w:t>df</w:t>
            </w:r>
            <w:proofErr w:type="spellEnd"/>
          </w:p>
        </w:tc>
        <w:tc>
          <w:tcPr>
            <w:tcW w:w="1376" w:type="dxa"/>
            <w:tcBorders>
              <w:top w:val="single" w:sz="8" w:space="0" w:color="auto"/>
              <w:left w:val="nil"/>
              <w:bottom w:val="single" w:sz="4" w:space="0" w:color="auto"/>
              <w:right w:val="nil"/>
            </w:tcBorders>
            <w:shd w:val="clear" w:color="auto" w:fill="auto"/>
            <w:noWrap/>
            <w:vAlign w:val="bottom"/>
            <w:hideMark/>
          </w:tcPr>
          <w:p w:rsidR="003829B2" w:rsidRPr="003829B2" w:rsidRDefault="003829B2" w:rsidP="003829B2">
            <w:pPr>
              <w:jc w:val="center"/>
              <w:rPr>
                <w:rFonts w:ascii="Arial" w:hAnsi="Arial" w:cs="Arial"/>
                <w:i/>
                <w:iCs/>
              </w:rPr>
            </w:pPr>
            <w:r w:rsidRPr="003829B2">
              <w:rPr>
                <w:rFonts w:ascii="Arial" w:hAnsi="Arial" w:cs="Arial"/>
                <w:i/>
                <w:iCs/>
              </w:rPr>
              <w:t>SS</w:t>
            </w:r>
          </w:p>
        </w:tc>
        <w:tc>
          <w:tcPr>
            <w:tcW w:w="1016" w:type="dxa"/>
            <w:tcBorders>
              <w:top w:val="single" w:sz="8" w:space="0" w:color="auto"/>
              <w:left w:val="nil"/>
              <w:bottom w:val="single" w:sz="4" w:space="0" w:color="auto"/>
              <w:right w:val="nil"/>
            </w:tcBorders>
            <w:shd w:val="clear" w:color="auto" w:fill="auto"/>
            <w:noWrap/>
            <w:vAlign w:val="bottom"/>
            <w:hideMark/>
          </w:tcPr>
          <w:p w:rsidR="003829B2" w:rsidRPr="003829B2" w:rsidRDefault="003829B2" w:rsidP="003829B2">
            <w:pPr>
              <w:jc w:val="center"/>
              <w:rPr>
                <w:rFonts w:ascii="Arial" w:hAnsi="Arial" w:cs="Arial"/>
                <w:i/>
                <w:iCs/>
              </w:rPr>
            </w:pPr>
            <w:r w:rsidRPr="003829B2">
              <w:rPr>
                <w:rFonts w:ascii="Arial" w:hAnsi="Arial" w:cs="Arial"/>
                <w:i/>
                <w:iCs/>
              </w:rPr>
              <w:t>MS</w:t>
            </w:r>
          </w:p>
        </w:tc>
        <w:tc>
          <w:tcPr>
            <w:tcW w:w="956" w:type="dxa"/>
            <w:tcBorders>
              <w:top w:val="single" w:sz="8" w:space="0" w:color="auto"/>
              <w:left w:val="nil"/>
              <w:bottom w:val="single" w:sz="4" w:space="0" w:color="auto"/>
              <w:right w:val="nil"/>
            </w:tcBorders>
            <w:shd w:val="clear" w:color="auto" w:fill="auto"/>
            <w:noWrap/>
            <w:vAlign w:val="bottom"/>
            <w:hideMark/>
          </w:tcPr>
          <w:p w:rsidR="003829B2" w:rsidRPr="003829B2" w:rsidRDefault="003829B2" w:rsidP="003829B2">
            <w:pPr>
              <w:jc w:val="center"/>
              <w:rPr>
                <w:rFonts w:ascii="Arial" w:hAnsi="Arial" w:cs="Arial"/>
                <w:i/>
                <w:iCs/>
              </w:rPr>
            </w:pPr>
            <w:r w:rsidRPr="003829B2">
              <w:rPr>
                <w:rFonts w:ascii="Arial" w:hAnsi="Arial" w:cs="Arial"/>
                <w:i/>
                <w:iCs/>
              </w:rPr>
              <w:t>F</w:t>
            </w:r>
          </w:p>
        </w:tc>
        <w:tc>
          <w:tcPr>
            <w:tcW w:w="1416" w:type="dxa"/>
            <w:tcBorders>
              <w:top w:val="single" w:sz="8" w:space="0" w:color="auto"/>
              <w:left w:val="nil"/>
              <w:bottom w:val="single" w:sz="4" w:space="0" w:color="auto"/>
              <w:right w:val="nil"/>
            </w:tcBorders>
            <w:shd w:val="clear" w:color="auto" w:fill="auto"/>
            <w:noWrap/>
            <w:vAlign w:val="bottom"/>
            <w:hideMark/>
          </w:tcPr>
          <w:p w:rsidR="003829B2" w:rsidRPr="003829B2" w:rsidRDefault="003829B2" w:rsidP="003829B2">
            <w:pPr>
              <w:jc w:val="center"/>
              <w:rPr>
                <w:rFonts w:ascii="Arial" w:hAnsi="Arial" w:cs="Arial"/>
                <w:i/>
                <w:iCs/>
              </w:rPr>
            </w:pPr>
            <w:r w:rsidRPr="003829B2">
              <w:rPr>
                <w:rFonts w:ascii="Arial" w:hAnsi="Arial" w:cs="Arial"/>
                <w:i/>
                <w:iCs/>
              </w:rPr>
              <w:t>Significance F</w:t>
            </w:r>
          </w:p>
        </w:tc>
        <w:tc>
          <w:tcPr>
            <w:tcW w:w="113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r>
      <w:tr w:rsidR="003829B2" w:rsidRPr="003829B2" w:rsidTr="003829B2">
        <w:trPr>
          <w:trHeight w:val="255"/>
        </w:trPr>
        <w:tc>
          <w:tcPr>
            <w:tcW w:w="1900"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r w:rsidRPr="003829B2">
              <w:rPr>
                <w:rFonts w:ascii="Arial" w:hAnsi="Arial" w:cs="Arial"/>
              </w:rPr>
              <w:t>Regression</w:t>
            </w:r>
          </w:p>
        </w:tc>
        <w:tc>
          <w:tcPr>
            <w:tcW w:w="1196" w:type="dxa"/>
            <w:tcBorders>
              <w:top w:val="nil"/>
              <w:left w:val="nil"/>
              <w:bottom w:val="nil"/>
              <w:right w:val="nil"/>
            </w:tcBorders>
            <w:shd w:val="clear" w:color="auto" w:fill="auto"/>
            <w:noWrap/>
            <w:vAlign w:val="bottom"/>
            <w:hideMark/>
          </w:tcPr>
          <w:p w:rsidR="003829B2" w:rsidRPr="003829B2" w:rsidRDefault="003829B2" w:rsidP="00652893">
            <w:pPr>
              <w:tabs>
                <w:tab w:val="decimal" w:pos="602"/>
              </w:tabs>
              <w:rPr>
                <w:rFonts w:ascii="Arial" w:hAnsi="Arial" w:cs="Arial"/>
              </w:rPr>
            </w:pPr>
            <w:r w:rsidRPr="003829B2">
              <w:rPr>
                <w:rFonts w:ascii="Arial" w:hAnsi="Arial" w:cs="Arial"/>
              </w:rPr>
              <w:t>2</w:t>
            </w:r>
          </w:p>
        </w:tc>
        <w:tc>
          <w:tcPr>
            <w:tcW w:w="1376" w:type="dxa"/>
            <w:tcBorders>
              <w:top w:val="nil"/>
              <w:left w:val="nil"/>
              <w:bottom w:val="nil"/>
              <w:right w:val="nil"/>
            </w:tcBorders>
            <w:shd w:val="clear" w:color="auto" w:fill="auto"/>
            <w:noWrap/>
            <w:vAlign w:val="bottom"/>
            <w:hideMark/>
          </w:tcPr>
          <w:p w:rsidR="003829B2" w:rsidRPr="003829B2" w:rsidRDefault="003829B2" w:rsidP="003829B2">
            <w:pPr>
              <w:jc w:val="right"/>
              <w:rPr>
                <w:rFonts w:ascii="Arial" w:hAnsi="Arial" w:cs="Arial"/>
              </w:rPr>
            </w:pPr>
            <w:r w:rsidRPr="003829B2">
              <w:rPr>
                <w:rFonts w:ascii="Arial" w:hAnsi="Arial" w:cs="Arial"/>
              </w:rPr>
              <w:t>36932343254</w:t>
            </w:r>
          </w:p>
        </w:tc>
        <w:tc>
          <w:tcPr>
            <w:tcW w:w="1016" w:type="dxa"/>
            <w:tcBorders>
              <w:top w:val="nil"/>
              <w:left w:val="nil"/>
              <w:bottom w:val="nil"/>
              <w:right w:val="nil"/>
            </w:tcBorders>
            <w:shd w:val="clear" w:color="auto" w:fill="auto"/>
            <w:noWrap/>
            <w:vAlign w:val="bottom"/>
            <w:hideMark/>
          </w:tcPr>
          <w:p w:rsidR="003829B2" w:rsidRPr="003829B2" w:rsidRDefault="003829B2" w:rsidP="003829B2">
            <w:pPr>
              <w:jc w:val="right"/>
              <w:rPr>
                <w:rFonts w:ascii="Arial" w:hAnsi="Arial" w:cs="Arial"/>
              </w:rPr>
            </w:pPr>
            <w:r w:rsidRPr="003829B2">
              <w:rPr>
                <w:rFonts w:ascii="Arial" w:hAnsi="Arial" w:cs="Arial"/>
              </w:rPr>
              <w:t>1.85E+10</w:t>
            </w:r>
          </w:p>
        </w:tc>
        <w:tc>
          <w:tcPr>
            <w:tcW w:w="956" w:type="dxa"/>
            <w:tcBorders>
              <w:top w:val="nil"/>
              <w:left w:val="nil"/>
              <w:bottom w:val="nil"/>
              <w:right w:val="nil"/>
            </w:tcBorders>
            <w:shd w:val="clear" w:color="auto" w:fill="auto"/>
            <w:noWrap/>
            <w:vAlign w:val="bottom"/>
            <w:hideMark/>
          </w:tcPr>
          <w:p w:rsidR="003829B2" w:rsidRPr="003829B2" w:rsidRDefault="003829B2" w:rsidP="003829B2">
            <w:pPr>
              <w:jc w:val="right"/>
              <w:rPr>
                <w:rFonts w:ascii="Arial" w:hAnsi="Arial" w:cs="Arial"/>
              </w:rPr>
            </w:pPr>
            <w:r w:rsidRPr="003829B2">
              <w:rPr>
                <w:rFonts w:ascii="Arial" w:hAnsi="Arial" w:cs="Arial"/>
              </w:rPr>
              <w:t>24.13</w:t>
            </w:r>
          </w:p>
        </w:tc>
        <w:tc>
          <w:tcPr>
            <w:tcW w:w="1416" w:type="dxa"/>
            <w:tcBorders>
              <w:top w:val="nil"/>
              <w:left w:val="nil"/>
              <w:bottom w:val="nil"/>
              <w:right w:val="nil"/>
            </w:tcBorders>
            <w:shd w:val="clear" w:color="auto" w:fill="auto"/>
            <w:noWrap/>
            <w:vAlign w:val="bottom"/>
            <w:hideMark/>
          </w:tcPr>
          <w:p w:rsidR="003829B2" w:rsidRPr="003829B2" w:rsidRDefault="003829B2" w:rsidP="003829B2">
            <w:pPr>
              <w:jc w:val="right"/>
              <w:rPr>
                <w:rFonts w:ascii="Arial" w:hAnsi="Arial" w:cs="Arial"/>
              </w:rPr>
            </w:pPr>
            <w:r w:rsidRPr="003829B2">
              <w:rPr>
                <w:rFonts w:ascii="Arial" w:hAnsi="Arial" w:cs="Arial"/>
              </w:rPr>
              <w:t>0.00</w:t>
            </w:r>
          </w:p>
        </w:tc>
        <w:tc>
          <w:tcPr>
            <w:tcW w:w="113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r>
      <w:tr w:rsidR="003829B2" w:rsidRPr="003829B2" w:rsidTr="003829B2">
        <w:trPr>
          <w:trHeight w:val="255"/>
        </w:trPr>
        <w:tc>
          <w:tcPr>
            <w:tcW w:w="1900"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r w:rsidRPr="003829B2">
              <w:rPr>
                <w:rFonts w:ascii="Arial" w:hAnsi="Arial" w:cs="Arial"/>
              </w:rPr>
              <w:t>Residual</w:t>
            </w:r>
          </w:p>
        </w:tc>
        <w:tc>
          <w:tcPr>
            <w:tcW w:w="1196" w:type="dxa"/>
            <w:tcBorders>
              <w:top w:val="nil"/>
              <w:left w:val="nil"/>
              <w:bottom w:val="nil"/>
              <w:right w:val="nil"/>
            </w:tcBorders>
            <w:shd w:val="clear" w:color="auto" w:fill="auto"/>
            <w:noWrap/>
            <w:vAlign w:val="bottom"/>
            <w:hideMark/>
          </w:tcPr>
          <w:p w:rsidR="003829B2" w:rsidRPr="003829B2" w:rsidRDefault="003829B2" w:rsidP="00652893">
            <w:pPr>
              <w:tabs>
                <w:tab w:val="decimal" w:pos="602"/>
              </w:tabs>
              <w:rPr>
                <w:rFonts w:ascii="Arial" w:hAnsi="Arial" w:cs="Arial"/>
              </w:rPr>
            </w:pPr>
            <w:r w:rsidRPr="003829B2">
              <w:rPr>
                <w:rFonts w:ascii="Arial" w:hAnsi="Arial" w:cs="Arial"/>
              </w:rPr>
              <w:t>9</w:t>
            </w:r>
          </w:p>
        </w:tc>
        <w:tc>
          <w:tcPr>
            <w:tcW w:w="1376" w:type="dxa"/>
            <w:tcBorders>
              <w:top w:val="nil"/>
              <w:left w:val="nil"/>
              <w:bottom w:val="nil"/>
              <w:right w:val="nil"/>
            </w:tcBorders>
            <w:shd w:val="clear" w:color="auto" w:fill="auto"/>
            <w:noWrap/>
            <w:vAlign w:val="bottom"/>
            <w:hideMark/>
          </w:tcPr>
          <w:p w:rsidR="003829B2" w:rsidRPr="003829B2" w:rsidRDefault="003829B2" w:rsidP="003829B2">
            <w:pPr>
              <w:jc w:val="right"/>
              <w:rPr>
                <w:rFonts w:ascii="Arial" w:hAnsi="Arial" w:cs="Arial"/>
              </w:rPr>
            </w:pPr>
            <w:r w:rsidRPr="003829B2">
              <w:rPr>
                <w:rFonts w:ascii="Arial" w:hAnsi="Arial" w:cs="Arial"/>
              </w:rPr>
              <w:t>6886573413</w:t>
            </w:r>
          </w:p>
        </w:tc>
        <w:tc>
          <w:tcPr>
            <w:tcW w:w="1016" w:type="dxa"/>
            <w:tcBorders>
              <w:top w:val="nil"/>
              <w:left w:val="nil"/>
              <w:bottom w:val="nil"/>
              <w:right w:val="nil"/>
            </w:tcBorders>
            <w:shd w:val="clear" w:color="auto" w:fill="auto"/>
            <w:noWrap/>
            <w:vAlign w:val="bottom"/>
            <w:hideMark/>
          </w:tcPr>
          <w:p w:rsidR="003829B2" w:rsidRPr="003829B2" w:rsidRDefault="003829B2" w:rsidP="003829B2">
            <w:pPr>
              <w:jc w:val="right"/>
              <w:rPr>
                <w:rFonts w:ascii="Arial" w:hAnsi="Arial" w:cs="Arial"/>
              </w:rPr>
            </w:pPr>
            <w:r w:rsidRPr="003829B2">
              <w:rPr>
                <w:rFonts w:ascii="Arial" w:hAnsi="Arial" w:cs="Arial"/>
              </w:rPr>
              <w:t>7.65E+08</w:t>
            </w:r>
          </w:p>
        </w:tc>
        <w:tc>
          <w:tcPr>
            <w:tcW w:w="95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41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13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r>
      <w:tr w:rsidR="003829B2" w:rsidRPr="003829B2" w:rsidTr="003829B2">
        <w:trPr>
          <w:trHeight w:val="270"/>
        </w:trPr>
        <w:tc>
          <w:tcPr>
            <w:tcW w:w="1900" w:type="dxa"/>
            <w:tcBorders>
              <w:top w:val="nil"/>
              <w:left w:val="nil"/>
              <w:bottom w:val="single" w:sz="8" w:space="0" w:color="auto"/>
              <w:right w:val="nil"/>
            </w:tcBorders>
            <w:shd w:val="clear" w:color="auto" w:fill="auto"/>
            <w:noWrap/>
            <w:vAlign w:val="bottom"/>
            <w:hideMark/>
          </w:tcPr>
          <w:p w:rsidR="003829B2" w:rsidRPr="003829B2" w:rsidRDefault="003829B2" w:rsidP="003829B2">
            <w:pPr>
              <w:rPr>
                <w:rFonts w:ascii="Arial" w:hAnsi="Arial" w:cs="Arial"/>
              </w:rPr>
            </w:pPr>
            <w:r w:rsidRPr="003829B2">
              <w:rPr>
                <w:rFonts w:ascii="Arial" w:hAnsi="Arial" w:cs="Arial"/>
              </w:rPr>
              <w:t>Total</w:t>
            </w:r>
          </w:p>
        </w:tc>
        <w:tc>
          <w:tcPr>
            <w:tcW w:w="1196" w:type="dxa"/>
            <w:tcBorders>
              <w:top w:val="nil"/>
              <w:left w:val="nil"/>
              <w:bottom w:val="single" w:sz="8" w:space="0" w:color="auto"/>
              <w:right w:val="nil"/>
            </w:tcBorders>
            <w:shd w:val="clear" w:color="auto" w:fill="auto"/>
            <w:noWrap/>
            <w:vAlign w:val="bottom"/>
            <w:hideMark/>
          </w:tcPr>
          <w:p w:rsidR="003829B2" w:rsidRPr="003829B2" w:rsidRDefault="003829B2" w:rsidP="00652893">
            <w:pPr>
              <w:tabs>
                <w:tab w:val="decimal" w:pos="602"/>
              </w:tabs>
              <w:rPr>
                <w:rFonts w:ascii="Arial" w:hAnsi="Arial" w:cs="Arial"/>
              </w:rPr>
            </w:pPr>
            <w:r w:rsidRPr="003829B2">
              <w:rPr>
                <w:rFonts w:ascii="Arial" w:hAnsi="Arial" w:cs="Arial"/>
              </w:rPr>
              <w:t>11</w:t>
            </w:r>
          </w:p>
        </w:tc>
        <w:tc>
          <w:tcPr>
            <w:tcW w:w="1376" w:type="dxa"/>
            <w:tcBorders>
              <w:top w:val="nil"/>
              <w:left w:val="nil"/>
              <w:bottom w:val="single" w:sz="8" w:space="0" w:color="auto"/>
              <w:right w:val="nil"/>
            </w:tcBorders>
            <w:shd w:val="clear" w:color="auto" w:fill="auto"/>
            <w:noWrap/>
            <w:vAlign w:val="bottom"/>
            <w:hideMark/>
          </w:tcPr>
          <w:p w:rsidR="003829B2" w:rsidRPr="003829B2" w:rsidRDefault="003829B2" w:rsidP="003829B2">
            <w:pPr>
              <w:jc w:val="right"/>
              <w:rPr>
                <w:rFonts w:ascii="Arial" w:hAnsi="Arial" w:cs="Arial"/>
              </w:rPr>
            </w:pPr>
            <w:r w:rsidRPr="003829B2">
              <w:rPr>
                <w:rFonts w:ascii="Arial" w:hAnsi="Arial" w:cs="Arial"/>
              </w:rPr>
              <w:t>43818916667</w:t>
            </w:r>
          </w:p>
        </w:tc>
        <w:tc>
          <w:tcPr>
            <w:tcW w:w="1016" w:type="dxa"/>
            <w:tcBorders>
              <w:top w:val="nil"/>
              <w:left w:val="nil"/>
              <w:bottom w:val="single" w:sz="8" w:space="0" w:color="auto"/>
              <w:right w:val="nil"/>
            </w:tcBorders>
            <w:shd w:val="clear" w:color="auto" w:fill="auto"/>
            <w:noWrap/>
            <w:vAlign w:val="bottom"/>
            <w:hideMark/>
          </w:tcPr>
          <w:p w:rsidR="003829B2" w:rsidRPr="003829B2" w:rsidRDefault="003829B2" w:rsidP="003829B2">
            <w:pPr>
              <w:rPr>
                <w:rFonts w:ascii="Arial" w:hAnsi="Arial" w:cs="Arial"/>
              </w:rPr>
            </w:pPr>
            <w:r w:rsidRPr="003829B2">
              <w:rPr>
                <w:rFonts w:ascii="Arial" w:hAnsi="Arial" w:cs="Arial"/>
              </w:rPr>
              <w:t> </w:t>
            </w:r>
          </w:p>
        </w:tc>
        <w:tc>
          <w:tcPr>
            <w:tcW w:w="956" w:type="dxa"/>
            <w:tcBorders>
              <w:top w:val="nil"/>
              <w:left w:val="nil"/>
              <w:bottom w:val="single" w:sz="8" w:space="0" w:color="auto"/>
              <w:right w:val="nil"/>
            </w:tcBorders>
            <w:shd w:val="clear" w:color="auto" w:fill="auto"/>
            <w:noWrap/>
            <w:vAlign w:val="bottom"/>
            <w:hideMark/>
          </w:tcPr>
          <w:p w:rsidR="003829B2" w:rsidRPr="003829B2" w:rsidRDefault="003829B2" w:rsidP="003829B2">
            <w:pPr>
              <w:rPr>
                <w:rFonts w:ascii="Arial" w:hAnsi="Arial" w:cs="Arial"/>
              </w:rPr>
            </w:pPr>
            <w:r w:rsidRPr="003829B2">
              <w:rPr>
                <w:rFonts w:ascii="Arial" w:hAnsi="Arial" w:cs="Arial"/>
              </w:rPr>
              <w:t> </w:t>
            </w:r>
          </w:p>
        </w:tc>
        <w:tc>
          <w:tcPr>
            <w:tcW w:w="1416" w:type="dxa"/>
            <w:tcBorders>
              <w:top w:val="nil"/>
              <w:left w:val="nil"/>
              <w:bottom w:val="single" w:sz="8" w:space="0" w:color="auto"/>
              <w:right w:val="nil"/>
            </w:tcBorders>
            <w:shd w:val="clear" w:color="auto" w:fill="auto"/>
            <w:noWrap/>
            <w:vAlign w:val="bottom"/>
            <w:hideMark/>
          </w:tcPr>
          <w:p w:rsidR="003829B2" w:rsidRPr="003829B2" w:rsidRDefault="003829B2" w:rsidP="003829B2">
            <w:pPr>
              <w:rPr>
                <w:rFonts w:ascii="Arial" w:hAnsi="Arial" w:cs="Arial"/>
              </w:rPr>
            </w:pPr>
            <w:r w:rsidRPr="003829B2">
              <w:rPr>
                <w:rFonts w:ascii="Arial" w:hAnsi="Arial" w:cs="Arial"/>
              </w:rPr>
              <w:t> </w:t>
            </w:r>
          </w:p>
        </w:tc>
        <w:tc>
          <w:tcPr>
            <w:tcW w:w="113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r>
      <w:tr w:rsidR="003829B2" w:rsidRPr="003829B2" w:rsidTr="003829B2">
        <w:trPr>
          <w:trHeight w:val="270"/>
        </w:trPr>
        <w:tc>
          <w:tcPr>
            <w:tcW w:w="1900"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19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37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01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95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41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c>
          <w:tcPr>
            <w:tcW w:w="1136"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p>
        </w:tc>
      </w:tr>
      <w:tr w:rsidR="003829B2" w:rsidRPr="003829B2" w:rsidTr="003829B2">
        <w:trPr>
          <w:trHeight w:val="255"/>
        </w:trPr>
        <w:tc>
          <w:tcPr>
            <w:tcW w:w="1900" w:type="dxa"/>
            <w:tcBorders>
              <w:top w:val="single" w:sz="8" w:space="0" w:color="auto"/>
              <w:left w:val="nil"/>
              <w:bottom w:val="single" w:sz="4" w:space="0" w:color="auto"/>
              <w:right w:val="nil"/>
            </w:tcBorders>
            <w:shd w:val="clear" w:color="auto" w:fill="auto"/>
            <w:noWrap/>
            <w:vAlign w:val="bottom"/>
            <w:hideMark/>
          </w:tcPr>
          <w:p w:rsidR="003829B2" w:rsidRPr="003829B2" w:rsidRDefault="003829B2" w:rsidP="003829B2">
            <w:pPr>
              <w:jc w:val="center"/>
              <w:rPr>
                <w:rFonts w:ascii="Arial" w:hAnsi="Arial" w:cs="Arial"/>
                <w:i/>
                <w:iCs/>
              </w:rPr>
            </w:pPr>
            <w:r w:rsidRPr="003829B2">
              <w:rPr>
                <w:rFonts w:ascii="Arial" w:hAnsi="Arial" w:cs="Arial"/>
                <w:i/>
                <w:iCs/>
              </w:rPr>
              <w:t> </w:t>
            </w:r>
          </w:p>
        </w:tc>
        <w:tc>
          <w:tcPr>
            <w:tcW w:w="1196" w:type="dxa"/>
            <w:tcBorders>
              <w:top w:val="single" w:sz="8" w:space="0" w:color="auto"/>
              <w:left w:val="nil"/>
              <w:bottom w:val="single" w:sz="4" w:space="0" w:color="auto"/>
              <w:right w:val="nil"/>
            </w:tcBorders>
            <w:shd w:val="clear" w:color="auto" w:fill="auto"/>
            <w:noWrap/>
            <w:vAlign w:val="bottom"/>
            <w:hideMark/>
          </w:tcPr>
          <w:p w:rsidR="003829B2" w:rsidRPr="003829B2" w:rsidRDefault="003829B2" w:rsidP="003829B2">
            <w:pPr>
              <w:jc w:val="center"/>
              <w:rPr>
                <w:rFonts w:ascii="Arial" w:hAnsi="Arial" w:cs="Arial"/>
                <w:i/>
                <w:iCs/>
              </w:rPr>
            </w:pPr>
            <w:r w:rsidRPr="003829B2">
              <w:rPr>
                <w:rFonts w:ascii="Arial" w:hAnsi="Arial" w:cs="Arial"/>
                <w:i/>
                <w:iCs/>
              </w:rPr>
              <w:t>Coefficients</w:t>
            </w:r>
          </w:p>
        </w:tc>
        <w:tc>
          <w:tcPr>
            <w:tcW w:w="1376" w:type="dxa"/>
            <w:tcBorders>
              <w:top w:val="single" w:sz="8" w:space="0" w:color="auto"/>
              <w:left w:val="nil"/>
              <w:bottom w:val="single" w:sz="4" w:space="0" w:color="auto"/>
              <w:right w:val="nil"/>
            </w:tcBorders>
            <w:shd w:val="clear" w:color="auto" w:fill="auto"/>
            <w:noWrap/>
            <w:vAlign w:val="bottom"/>
            <w:hideMark/>
          </w:tcPr>
          <w:p w:rsidR="003829B2" w:rsidRPr="003829B2" w:rsidRDefault="003829B2" w:rsidP="003829B2">
            <w:pPr>
              <w:jc w:val="center"/>
              <w:rPr>
                <w:rFonts w:ascii="Arial" w:hAnsi="Arial" w:cs="Arial"/>
                <w:i/>
                <w:iCs/>
              </w:rPr>
            </w:pPr>
            <w:r w:rsidRPr="003829B2">
              <w:rPr>
                <w:rFonts w:ascii="Arial" w:hAnsi="Arial" w:cs="Arial"/>
                <w:i/>
                <w:iCs/>
              </w:rPr>
              <w:t>Standard Error</w:t>
            </w:r>
          </w:p>
        </w:tc>
        <w:tc>
          <w:tcPr>
            <w:tcW w:w="1016" w:type="dxa"/>
            <w:tcBorders>
              <w:top w:val="single" w:sz="8" w:space="0" w:color="auto"/>
              <w:left w:val="nil"/>
              <w:bottom w:val="single" w:sz="4" w:space="0" w:color="auto"/>
              <w:right w:val="nil"/>
            </w:tcBorders>
            <w:shd w:val="clear" w:color="auto" w:fill="auto"/>
            <w:noWrap/>
            <w:vAlign w:val="bottom"/>
            <w:hideMark/>
          </w:tcPr>
          <w:p w:rsidR="003829B2" w:rsidRPr="003829B2" w:rsidRDefault="003829B2" w:rsidP="003829B2">
            <w:pPr>
              <w:jc w:val="center"/>
              <w:rPr>
                <w:rFonts w:ascii="Arial" w:hAnsi="Arial" w:cs="Arial"/>
                <w:i/>
                <w:iCs/>
              </w:rPr>
            </w:pPr>
            <w:r w:rsidRPr="003829B2">
              <w:rPr>
                <w:rFonts w:ascii="Arial" w:hAnsi="Arial" w:cs="Arial"/>
                <w:i/>
                <w:iCs/>
              </w:rPr>
              <w:t>t Stat</w:t>
            </w:r>
          </w:p>
        </w:tc>
        <w:tc>
          <w:tcPr>
            <w:tcW w:w="956" w:type="dxa"/>
            <w:tcBorders>
              <w:top w:val="single" w:sz="8" w:space="0" w:color="auto"/>
              <w:left w:val="nil"/>
              <w:bottom w:val="single" w:sz="4" w:space="0" w:color="auto"/>
              <w:right w:val="nil"/>
            </w:tcBorders>
            <w:shd w:val="clear" w:color="auto" w:fill="auto"/>
            <w:noWrap/>
            <w:vAlign w:val="bottom"/>
            <w:hideMark/>
          </w:tcPr>
          <w:p w:rsidR="003829B2" w:rsidRPr="003829B2" w:rsidRDefault="003829B2" w:rsidP="003829B2">
            <w:pPr>
              <w:jc w:val="center"/>
              <w:rPr>
                <w:rFonts w:ascii="Arial" w:hAnsi="Arial" w:cs="Arial"/>
                <w:i/>
                <w:iCs/>
              </w:rPr>
            </w:pPr>
            <w:r w:rsidRPr="003829B2">
              <w:rPr>
                <w:rFonts w:ascii="Arial" w:hAnsi="Arial" w:cs="Arial"/>
                <w:i/>
                <w:iCs/>
              </w:rPr>
              <w:t>P-value</w:t>
            </w:r>
          </w:p>
        </w:tc>
        <w:tc>
          <w:tcPr>
            <w:tcW w:w="1416" w:type="dxa"/>
            <w:tcBorders>
              <w:top w:val="single" w:sz="8" w:space="0" w:color="auto"/>
              <w:left w:val="nil"/>
              <w:bottom w:val="single" w:sz="4" w:space="0" w:color="auto"/>
              <w:right w:val="nil"/>
            </w:tcBorders>
            <w:shd w:val="clear" w:color="auto" w:fill="auto"/>
            <w:noWrap/>
            <w:vAlign w:val="bottom"/>
            <w:hideMark/>
          </w:tcPr>
          <w:p w:rsidR="003829B2" w:rsidRPr="003829B2" w:rsidRDefault="003829B2" w:rsidP="003829B2">
            <w:pPr>
              <w:jc w:val="center"/>
              <w:rPr>
                <w:rFonts w:ascii="Arial" w:hAnsi="Arial" w:cs="Arial"/>
                <w:i/>
                <w:iCs/>
              </w:rPr>
            </w:pPr>
            <w:r w:rsidRPr="003829B2">
              <w:rPr>
                <w:rFonts w:ascii="Arial" w:hAnsi="Arial" w:cs="Arial"/>
                <w:i/>
                <w:iCs/>
              </w:rPr>
              <w:t>Lower 95%</w:t>
            </w:r>
          </w:p>
        </w:tc>
        <w:tc>
          <w:tcPr>
            <w:tcW w:w="1136" w:type="dxa"/>
            <w:tcBorders>
              <w:top w:val="single" w:sz="8" w:space="0" w:color="auto"/>
              <w:left w:val="nil"/>
              <w:bottom w:val="single" w:sz="4" w:space="0" w:color="auto"/>
              <w:right w:val="nil"/>
            </w:tcBorders>
            <w:shd w:val="clear" w:color="auto" w:fill="auto"/>
            <w:noWrap/>
            <w:vAlign w:val="bottom"/>
            <w:hideMark/>
          </w:tcPr>
          <w:p w:rsidR="003829B2" w:rsidRPr="003829B2" w:rsidRDefault="003829B2" w:rsidP="003829B2">
            <w:pPr>
              <w:jc w:val="center"/>
              <w:rPr>
                <w:rFonts w:ascii="Arial" w:hAnsi="Arial" w:cs="Arial"/>
                <w:i/>
                <w:iCs/>
              </w:rPr>
            </w:pPr>
            <w:r w:rsidRPr="003829B2">
              <w:rPr>
                <w:rFonts w:ascii="Arial" w:hAnsi="Arial" w:cs="Arial"/>
                <w:i/>
                <w:iCs/>
              </w:rPr>
              <w:t>Upper 95%</w:t>
            </w:r>
          </w:p>
        </w:tc>
      </w:tr>
      <w:tr w:rsidR="003829B2" w:rsidRPr="003829B2" w:rsidTr="003829B2">
        <w:trPr>
          <w:trHeight w:val="255"/>
        </w:trPr>
        <w:tc>
          <w:tcPr>
            <w:tcW w:w="1900"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r w:rsidRPr="003829B2">
              <w:rPr>
                <w:rFonts w:ascii="Arial" w:hAnsi="Arial" w:cs="Arial"/>
              </w:rPr>
              <w:t>Intercept</w:t>
            </w:r>
          </w:p>
        </w:tc>
        <w:tc>
          <w:tcPr>
            <w:tcW w:w="1196" w:type="dxa"/>
            <w:tcBorders>
              <w:top w:val="nil"/>
              <w:left w:val="nil"/>
              <w:bottom w:val="nil"/>
              <w:right w:val="nil"/>
            </w:tcBorders>
            <w:shd w:val="clear" w:color="auto" w:fill="auto"/>
            <w:noWrap/>
            <w:vAlign w:val="bottom"/>
            <w:hideMark/>
          </w:tcPr>
          <w:p w:rsidR="003829B2" w:rsidRPr="003829B2" w:rsidRDefault="00652893" w:rsidP="003829B2">
            <w:pPr>
              <w:jc w:val="right"/>
              <w:rPr>
                <w:rFonts w:ascii="Arial" w:hAnsi="Arial" w:cs="Arial"/>
              </w:rPr>
            </w:pPr>
            <w:r>
              <w:rPr>
                <w:rFonts w:ascii="Arial" w:hAnsi="Arial" w:cs="Arial"/>
              </w:rPr>
              <w:t>–</w:t>
            </w:r>
            <w:r w:rsidR="003829B2" w:rsidRPr="003829B2">
              <w:rPr>
                <w:rFonts w:ascii="Arial" w:hAnsi="Arial" w:cs="Arial"/>
              </w:rPr>
              <w:t>3103.76</w:t>
            </w:r>
          </w:p>
        </w:tc>
        <w:tc>
          <w:tcPr>
            <w:tcW w:w="1376" w:type="dxa"/>
            <w:tcBorders>
              <w:top w:val="nil"/>
              <w:left w:val="nil"/>
              <w:bottom w:val="nil"/>
              <w:right w:val="nil"/>
            </w:tcBorders>
            <w:shd w:val="clear" w:color="auto" w:fill="auto"/>
            <w:noWrap/>
            <w:vAlign w:val="bottom"/>
            <w:hideMark/>
          </w:tcPr>
          <w:p w:rsidR="003829B2" w:rsidRPr="003829B2" w:rsidRDefault="003829B2" w:rsidP="003829B2">
            <w:pPr>
              <w:jc w:val="right"/>
              <w:rPr>
                <w:rFonts w:ascii="Arial" w:hAnsi="Arial" w:cs="Arial"/>
              </w:rPr>
            </w:pPr>
            <w:r w:rsidRPr="003829B2">
              <w:rPr>
                <w:rFonts w:ascii="Arial" w:hAnsi="Arial" w:cs="Arial"/>
              </w:rPr>
              <w:t>30406.54</w:t>
            </w:r>
          </w:p>
        </w:tc>
        <w:tc>
          <w:tcPr>
            <w:tcW w:w="1016" w:type="dxa"/>
            <w:tcBorders>
              <w:top w:val="nil"/>
              <w:left w:val="nil"/>
              <w:bottom w:val="nil"/>
              <w:right w:val="nil"/>
            </w:tcBorders>
            <w:shd w:val="clear" w:color="auto" w:fill="auto"/>
            <w:noWrap/>
            <w:vAlign w:val="bottom"/>
            <w:hideMark/>
          </w:tcPr>
          <w:p w:rsidR="003829B2" w:rsidRPr="003829B2" w:rsidRDefault="003829B2" w:rsidP="003829B2">
            <w:pPr>
              <w:jc w:val="right"/>
              <w:rPr>
                <w:rFonts w:ascii="Arial" w:hAnsi="Arial" w:cs="Arial"/>
              </w:rPr>
            </w:pPr>
            <w:r w:rsidRPr="003829B2">
              <w:rPr>
                <w:rFonts w:ascii="Arial" w:hAnsi="Arial" w:cs="Arial"/>
              </w:rPr>
              <w:t>-0.10</w:t>
            </w:r>
          </w:p>
        </w:tc>
        <w:tc>
          <w:tcPr>
            <w:tcW w:w="956" w:type="dxa"/>
            <w:tcBorders>
              <w:top w:val="nil"/>
              <w:left w:val="nil"/>
              <w:bottom w:val="nil"/>
              <w:right w:val="nil"/>
            </w:tcBorders>
            <w:shd w:val="clear" w:color="auto" w:fill="auto"/>
            <w:noWrap/>
            <w:vAlign w:val="bottom"/>
            <w:hideMark/>
          </w:tcPr>
          <w:p w:rsidR="003829B2" w:rsidRPr="003829B2" w:rsidRDefault="003829B2" w:rsidP="003829B2">
            <w:pPr>
              <w:jc w:val="right"/>
              <w:rPr>
                <w:rFonts w:ascii="Arial" w:hAnsi="Arial" w:cs="Arial"/>
              </w:rPr>
            </w:pPr>
            <w:r w:rsidRPr="003829B2">
              <w:rPr>
                <w:rFonts w:ascii="Arial" w:hAnsi="Arial" w:cs="Arial"/>
              </w:rPr>
              <w:t>0.92</w:t>
            </w:r>
          </w:p>
        </w:tc>
        <w:tc>
          <w:tcPr>
            <w:tcW w:w="1416" w:type="dxa"/>
            <w:tcBorders>
              <w:top w:val="nil"/>
              <w:left w:val="nil"/>
              <w:bottom w:val="nil"/>
              <w:right w:val="nil"/>
            </w:tcBorders>
            <w:shd w:val="clear" w:color="auto" w:fill="auto"/>
            <w:noWrap/>
            <w:vAlign w:val="bottom"/>
            <w:hideMark/>
          </w:tcPr>
          <w:p w:rsidR="003829B2" w:rsidRPr="003829B2" w:rsidRDefault="00652893" w:rsidP="003829B2">
            <w:pPr>
              <w:jc w:val="right"/>
              <w:rPr>
                <w:rFonts w:ascii="Arial" w:hAnsi="Arial" w:cs="Arial"/>
              </w:rPr>
            </w:pPr>
            <w:r>
              <w:rPr>
                <w:rFonts w:ascii="Arial" w:hAnsi="Arial" w:cs="Arial"/>
              </w:rPr>
              <w:t>–</w:t>
            </w:r>
            <w:r w:rsidR="003829B2" w:rsidRPr="003829B2">
              <w:rPr>
                <w:rFonts w:ascii="Arial" w:hAnsi="Arial" w:cs="Arial"/>
              </w:rPr>
              <w:t>71888.13</w:t>
            </w:r>
          </w:p>
        </w:tc>
        <w:tc>
          <w:tcPr>
            <w:tcW w:w="1136" w:type="dxa"/>
            <w:tcBorders>
              <w:top w:val="nil"/>
              <w:left w:val="nil"/>
              <w:bottom w:val="nil"/>
              <w:right w:val="nil"/>
            </w:tcBorders>
            <w:shd w:val="clear" w:color="auto" w:fill="auto"/>
            <w:noWrap/>
            <w:vAlign w:val="bottom"/>
            <w:hideMark/>
          </w:tcPr>
          <w:p w:rsidR="003829B2" w:rsidRPr="003829B2" w:rsidRDefault="003829B2" w:rsidP="003829B2">
            <w:pPr>
              <w:jc w:val="right"/>
              <w:rPr>
                <w:rFonts w:ascii="Arial" w:hAnsi="Arial" w:cs="Arial"/>
              </w:rPr>
            </w:pPr>
            <w:r w:rsidRPr="003829B2">
              <w:rPr>
                <w:rFonts w:ascii="Arial" w:hAnsi="Arial" w:cs="Arial"/>
              </w:rPr>
              <w:t>65680.61</w:t>
            </w:r>
          </w:p>
        </w:tc>
      </w:tr>
      <w:tr w:rsidR="003829B2" w:rsidRPr="003829B2" w:rsidTr="003829B2">
        <w:trPr>
          <w:trHeight w:val="255"/>
        </w:trPr>
        <w:tc>
          <w:tcPr>
            <w:tcW w:w="1900" w:type="dxa"/>
            <w:tcBorders>
              <w:top w:val="nil"/>
              <w:left w:val="nil"/>
              <w:bottom w:val="nil"/>
              <w:right w:val="nil"/>
            </w:tcBorders>
            <w:shd w:val="clear" w:color="auto" w:fill="auto"/>
            <w:noWrap/>
            <w:vAlign w:val="bottom"/>
            <w:hideMark/>
          </w:tcPr>
          <w:p w:rsidR="003829B2" w:rsidRPr="003829B2" w:rsidRDefault="003829B2" w:rsidP="003829B2">
            <w:pPr>
              <w:rPr>
                <w:rFonts w:ascii="Arial" w:hAnsi="Arial" w:cs="Arial"/>
              </w:rPr>
            </w:pPr>
            <w:r w:rsidRPr="003829B2">
              <w:rPr>
                <w:rFonts w:ascii="Arial" w:hAnsi="Arial" w:cs="Arial"/>
              </w:rPr>
              <w:t>X Variable 1</w:t>
            </w:r>
          </w:p>
        </w:tc>
        <w:tc>
          <w:tcPr>
            <w:tcW w:w="1196" w:type="dxa"/>
            <w:tcBorders>
              <w:top w:val="nil"/>
              <w:left w:val="nil"/>
              <w:bottom w:val="nil"/>
              <w:right w:val="nil"/>
            </w:tcBorders>
            <w:shd w:val="clear" w:color="auto" w:fill="auto"/>
            <w:noWrap/>
            <w:vAlign w:val="bottom"/>
            <w:hideMark/>
          </w:tcPr>
          <w:p w:rsidR="003829B2" w:rsidRPr="003829B2" w:rsidRDefault="003829B2" w:rsidP="003829B2">
            <w:pPr>
              <w:jc w:val="right"/>
              <w:rPr>
                <w:rFonts w:ascii="Arial" w:hAnsi="Arial" w:cs="Arial"/>
              </w:rPr>
            </w:pPr>
            <w:r w:rsidRPr="003829B2">
              <w:rPr>
                <w:rFonts w:ascii="Arial" w:hAnsi="Arial" w:cs="Arial"/>
              </w:rPr>
              <w:t>38.24</w:t>
            </w:r>
          </w:p>
        </w:tc>
        <w:tc>
          <w:tcPr>
            <w:tcW w:w="1376" w:type="dxa"/>
            <w:tcBorders>
              <w:top w:val="nil"/>
              <w:left w:val="nil"/>
              <w:bottom w:val="nil"/>
              <w:right w:val="nil"/>
            </w:tcBorders>
            <w:shd w:val="clear" w:color="auto" w:fill="auto"/>
            <w:noWrap/>
            <w:vAlign w:val="bottom"/>
            <w:hideMark/>
          </w:tcPr>
          <w:p w:rsidR="003829B2" w:rsidRPr="003829B2" w:rsidRDefault="003829B2" w:rsidP="003829B2">
            <w:pPr>
              <w:jc w:val="right"/>
              <w:rPr>
                <w:rFonts w:ascii="Arial" w:hAnsi="Arial" w:cs="Arial"/>
              </w:rPr>
            </w:pPr>
            <w:r w:rsidRPr="003829B2">
              <w:rPr>
                <w:rFonts w:ascii="Arial" w:hAnsi="Arial" w:cs="Arial"/>
              </w:rPr>
              <w:t>100.76</w:t>
            </w:r>
          </w:p>
        </w:tc>
        <w:tc>
          <w:tcPr>
            <w:tcW w:w="1016" w:type="dxa"/>
            <w:tcBorders>
              <w:top w:val="nil"/>
              <w:left w:val="nil"/>
              <w:bottom w:val="nil"/>
              <w:right w:val="nil"/>
            </w:tcBorders>
            <w:shd w:val="clear" w:color="auto" w:fill="auto"/>
            <w:noWrap/>
            <w:vAlign w:val="bottom"/>
            <w:hideMark/>
          </w:tcPr>
          <w:p w:rsidR="003829B2" w:rsidRPr="003829B2" w:rsidRDefault="003829B2" w:rsidP="003829B2">
            <w:pPr>
              <w:jc w:val="right"/>
              <w:rPr>
                <w:rFonts w:ascii="Arial" w:hAnsi="Arial" w:cs="Arial"/>
              </w:rPr>
            </w:pPr>
            <w:r w:rsidRPr="003829B2">
              <w:rPr>
                <w:rFonts w:ascii="Arial" w:hAnsi="Arial" w:cs="Arial"/>
              </w:rPr>
              <w:t>0.38</w:t>
            </w:r>
          </w:p>
        </w:tc>
        <w:tc>
          <w:tcPr>
            <w:tcW w:w="956" w:type="dxa"/>
            <w:tcBorders>
              <w:top w:val="nil"/>
              <w:left w:val="nil"/>
              <w:bottom w:val="nil"/>
              <w:right w:val="nil"/>
            </w:tcBorders>
            <w:shd w:val="clear" w:color="auto" w:fill="auto"/>
            <w:noWrap/>
            <w:vAlign w:val="bottom"/>
            <w:hideMark/>
          </w:tcPr>
          <w:p w:rsidR="003829B2" w:rsidRPr="003829B2" w:rsidRDefault="003829B2" w:rsidP="003829B2">
            <w:pPr>
              <w:jc w:val="right"/>
              <w:rPr>
                <w:rFonts w:ascii="Arial" w:hAnsi="Arial" w:cs="Arial"/>
              </w:rPr>
            </w:pPr>
            <w:r w:rsidRPr="003829B2">
              <w:rPr>
                <w:rFonts w:ascii="Arial" w:hAnsi="Arial" w:cs="Arial"/>
              </w:rPr>
              <w:t>0.71</w:t>
            </w:r>
          </w:p>
        </w:tc>
        <w:tc>
          <w:tcPr>
            <w:tcW w:w="1416" w:type="dxa"/>
            <w:tcBorders>
              <w:top w:val="nil"/>
              <w:left w:val="nil"/>
              <w:bottom w:val="nil"/>
              <w:right w:val="nil"/>
            </w:tcBorders>
            <w:shd w:val="clear" w:color="auto" w:fill="auto"/>
            <w:noWrap/>
            <w:vAlign w:val="bottom"/>
            <w:hideMark/>
          </w:tcPr>
          <w:p w:rsidR="003829B2" w:rsidRPr="003829B2" w:rsidRDefault="00652893" w:rsidP="003829B2">
            <w:pPr>
              <w:jc w:val="right"/>
              <w:rPr>
                <w:rFonts w:ascii="Arial" w:hAnsi="Arial" w:cs="Arial"/>
              </w:rPr>
            </w:pPr>
            <w:r>
              <w:rPr>
                <w:rFonts w:ascii="Arial" w:hAnsi="Arial" w:cs="Arial"/>
              </w:rPr>
              <w:t>–</w:t>
            </w:r>
            <w:r w:rsidR="003829B2" w:rsidRPr="003829B2">
              <w:rPr>
                <w:rFonts w:ascii="Arial" w:hAnsi="Arial" w:cs="Arial"/>
              </w:rPr>
              <w:t>189.68</w:t>
            </w:r>
          </w:p>
        </w:tc>
        <w:tc>
          <w:tcPr>
            <w:tcW w:w="1136" w:type="dxa"/>
            <w:tcBorders>
              <w:top w:val="nil"/>
              <w:left w:val="nil"/>
              <w:bottom w:val="nil"/>
              <w:right w:val="nil"/>
            </w:tcBorders>
            <w:shd w:val="clear" w:color="auto" w:fill="auto"/>
            <w:noWrap/>
            <w:vAlign w:val="bottom"/>
            <w:hideMark/>
          </w:tcPr>
          <w:p w:rsidR="003829B2" w:rsidRPr="003829B2" w:rsidRDefault="003829B2" w:rsidP="003829B2">
            <w:pPr>
              <w:jc w:val="right"/>
              <w:rPr>
                <w:rFonts w:ascii="Arial" w:hAnsi="Arial" w:cs="Arial"/>
              </w:rPr>
            </w:pPr>
            <w:r w:rsidRPr="003829B2">
              <w:rPr>
                <w:rFonts w:ascii="Arial" w:hAnsi="Arial" w:cs="Arial"/>
              </w:rPr>
              <w:t>266.17</w:t>
            </w:r>
          </w:p>
        </w:tc>
      </w:tr>
      <w:tr w:rsidR="003829B2" w:rsidRPr="003829B2" w:rsidTr="003829B2">
        <w:trPr>
          <w:trHeight w:val="270"/>
        </w:trPr>
        <w:tc>
          <w:tcPr>
            <w:tcW w:w="1900" w:type="dxa"/>
            <w:tcBorders>
              <w:top w:val="nil"/>
              <w:left w:val="nil"/>
              <w:bottom w:val="single" w:sz="8" w:space="0" w:color="auto"/>
              <w:right w:val="nil"/>
            </w:tcBorders>
            <w:shd w:val="clear" w:color="auto" w:fill="auto"/>
            <w:noWrap/>
            <w:vAlign w:val="bottom"/>
            <w:hideMark/>
          </w:tcPr>
          <w:p w:rsidR="003829B2" w:rsidRPr="003829B2" w:rsidRDefault="003829B2" w:rsidP="003829B2">
            <w:pPr>
              <w:rPr>
                <w:rFonts w:ascii="Arial" w:hAnsi="Arial" w:cs="Arial"/>
              </w:rPr>
            </w:pPr>
            <w:r w:rsidRPr="003829B2">
              <w:rPr>
                <w:rFonts w:ascii="Arial" w:hAnsi="Arial" w:cs="Arial"/>
              </w:rPr>
              <w:t>X Variable 2</w:t>
            </w:r>
          </w:p>
        </w:tc>
        <w:tc>
          <w:tcPr>
            <w:tcW w:w="1196" w:type="dxa"/>
            <w:tcBorders>
              <w:top w:val="nil"/>
              <w:left w:val="nil"/>
              <w:bottom w:val="single" w:sz="8" w:space="0" w:color="auto"/>
              <w:right w:val="nil"/>
            </w:tcBorders>
            <w:shd w:val="clear" w:color="auto" w:fill="auto"/>
            <w:noWrap/>
            <w:vAlign w:val="bottom"/>
            <w:hideMark/>
          </w:tcPr>
          <w:p w:rsidR="003829B2" w:rsidRPr="003829B2" w:rsidRDefault="003829B2" w:rsidP="003829B2">
            <w:pPr>
              <w:jc w:val="right"/>
              <w:rPr>
                <w:rFonts w:ascii="Arial" w:hAnsi="Arial" w:cs="Arial"/>
              </w:rPr>
            </w:pPr>
            <w:r w:rsidRPr="003829B2">
              <w:rPr>
                <w:rFonts w:ascii="Arial" w:hAnsi="Arial" w:cs="Arial"/>
              </w:rPr>
              <w:t>54.37</w:t>
            </w:r>
          </w:p>
        </w:tc>
        <w:tc>
          <w:tcPr>
            <w:tcW w:w="1376" w:type="dxa"/>
            <w:tcBorders>
              <w:top w:val="nil"/>
              <w:left w:val="nil"/>
              <w:bottom w:val="single" w:sz="8" w:space="0" w:color="auto"/>
              <w:right w:val="nil"/>
            </w:tcBorders>
            <w:shd w:val="clear" w:color="auto" w:fill="auto"/>
            <w:noWrap/>
            <w:vAlign w:val="bottom"/>
            <w:hideMark/>
          </w:tcPr>
          <w:p w:rsidR="003829B2" w:rsidRPr="003829B2" w:rsidRDefault="003829B2" w:rsidP="003829B2">
            <w:pPr>
              <w:jc w:val="right"/>
              <w:rPr>
                <w:rFonts w:ascii="Arial" w:hAnsi="Arial" w:cs="Arial"/>
              </w:rPr>
            </w:pPr>
            <w:r w:rsidRPr="003829B2">
              <w:rPr>
                <w:rFonts w:ascii="Arial" w:hAnsi="Arial" w:cs="Arial"/>
              </w:rPr>
              <w:t>10.33</w:t>
            </w:r>
          </w:p>
        </w:tc>
        <w:tc>
          <w:tcPr>
            <w:tcW w:w="1016" w:type="dxa"/>
            <w:tcBorders>
              <w:top w:val="nil"/>
              <w:left w:val="nil"/>
              <w:bottom w:val="single" w:sz="8" w:space="0" w:color="auto"/>
              <w:right w:val="nil"/>
            </w:tcBorders>
            <w:shd w:val="clear" w:color="auto" w:fill="auto"/>
            <w:noWrap/>
            <w:vAlign w:val="bottom"/>
            <w:hideMark/>
          </w:tcPr>
          <w:p w:rsidR="003829B2" w:rsidRPr="003829B2" w:rsidRDefault="003829B2" w:rsidP="003829B2">
            <w:pPr>
              <w:jc w:val="right"/>
              <w:rPr>
                <w:rFonts w:ascii="Arial" w:hAnsi="Arial" w:cs="Arial"/>
              </w:rPr>
            </w:pPr>
            <w:r w:rsidRPr="003829B2">
              <w:rPr>
                <w:rFonts w:ascii="Arial" w:hAnsi="Arial" w:cs="Arial"/>
              </w:rPr>
              <w:t>5.26</w:t>
            </w:r>
          </w:p>
        </w:tc>
        <w:tc>
          <w:tcPr>
            <w:tcW w:w="956" w:type="dxa"/>
            <w:tcBorders>
              <w:top w:val="nil"/>
              <w:left w:val="nil"/>
              <w:bottom w:val="single" w:sz="8" w:space="0" w:color="auto"/>
              <w:right w:val="nil"/>
            </w:tcBorders>
            <w:shd w:val="clear" w:color="auto" w:fill="auto"/>
            <w:noWrap/>
            <w:vAlign w:val="bottom"/>
            <w:hideMark/>
          </w:tcPr>
          <w:p w:rsidR="003829B2" w:rsidRPr="003829B2" w:rsidRDefault="003829B2" w:rsidP="003829B2">
            <w:pPr>
              <w:jc w:val="right"/>
              <w:rPr>
                <w:rFonts w:ascii="Arial" w:hAnsi="Arial" w:cs="Arial"/>
              </w:rPr>
            </w:pPr>
            <w:r w:rsidRPr="003829B2">
              <w:rPr>
                <w:rFonts w:ascii="Arial" w:hAnsi="Arial" w:cs="Arial"/>
              </w:rPr>
              <w:t>0.00</w:t>
            </w:r>
          </w:p>
        </w:tc>
        <w:tc>
          <w:tcPr>
            <w:tcW w:w="1416" w:type="dxa"/>
            <w:tcBorders>
              <w:top w:val="nil"/>
              <w:left w:val="nil"/>
              <w:bottom w:val="single" w:sz="8" w:space="0" w:color="auto"/>
              <w:right w:val="nil"/>
            </w:tcBorders>
            <w:shd w:val="clear" w:color="auto" w:fill="auto"/>
            <w:noWrap/>
            <w:vAlign w:val="bottom"/>
            <w:hideMark/>
          </w:tcPr>
          <w:p w:rsidR="003829B2" w:rsidRPr="003829B2" w:rsidRDefault="003829B2" w:rsidP="003829B2">
            <w:pPr>
              <w:jc w:val="right"/>
              <w:rPr>
                <w:rFonts w:ascii="Arial" w:hAnsi="Arial" w:cs="Arial"/>
              </w:rPr>
            </w:pPr>
            <w:r w:rsidRPr="003829B2">
              <w:rPr>
                <w:rFonts w:ascii="Arial" w:hAnsi="Arial" w:cs="Arial"/>
              </w:rPr>
              <w:t>31.00</w:t>
            </w:r>
          </w:p>
        </w:tc>
        <w:tc>
          <w:tcPr>
            <w:tcW w:w="1136" w:type="dxa"/>
            <w:tcBorders>
              <w:top w:val="nil"/>
              <w:left w:val="nil"/>
              <w:bottom w:val="single" w:sz="8" w:space="0" w:color="auto"/>
              <w:right w:val="nil"/>
            </w:tcBorders>
            <w:shd w:val="clear" w:color="auto" w:fill="auto"/>
            <w:noWrap/>
            <w:vAlign w:val="bottom"/>
            <w:hideMark/>
          </w:tcPr>
          <w:p w:rsidR="003829B2" w:rsidRPr="003829B2" w:rsidRDefault="003829B2" w:rsidP="003829B2">
            <w:pPr>
              <w:jc w:val="right"/>
              <w:rPr>
                <w:rFonts w:ascii="Arial" w:hAnsi="Arial" w:cs="Arial"/>
              </w:rPr>
            </w:pPr>
            <w:r w:rsidRPr="003829B2">
              <w:rPr>
                <w:rFonts w:ascii="Arial" w:hAnsi="Arial" w:cs="Arial"/>
              </w:rPr>
              <w:t>77.73</w:t>
            </w:r>
          </w:p>
        </w:tc>
      </w:tr>
    </w:tbl>
    <w:p w:rsidR="00105E95" w:rsidRPr="000D145C" w:rsidRDefault="00105E95" w:rsidP="00105E95">
      <w:pPr>
        <w:jc w:val="center"/>
        <w:rPr>
          <w:sz w:val="24"/>
          <w:szCs w:val="24"/>
        </w:rPr>
      </w:pPr>
    </w:p>
    <w:p w:rsidR="00105E95" w:rsidRPr="008E6F3D" w:rsidRDefault="00105E95" w:rsidP="00105E95">
      <w:pPr>
        <w:rPr>
          <w:sz w:val="24"/>
          <w:szCs w:val="24"/>
        </w:rPr>
      </w:pPr>
      <w:r w:rsidRPr="000D145C">
        <w:rPr>
          <w:sz w:val="24"/>
          <w:szCs w:val="24"/>
        </w:rPr>
        <w:t>2</w:t>
      </w:r>
      <w:r w:rsidR="005548BA">
        <w:rPr>
          <w:sz w:val="24"/>
          <w:szCs w:val="24"/>
        </w:rPr>
        <w:t xml:space="preserve">. </w:t>
      </w:r>
    </w:p>
    <w:tbl>
      <w:tblPr>
        <w:tblW w:w="9576" w:type="dxa"/>
        <w:tblLook w:val="01E0"/>
      </w:tblPr>
      <w:tblGrid>
        <w:gridCol w:w="2088"/>
        <w:gridCol w:w="7488"/>
      </w:tblGrid>
      <w:tr w:rsidR="00105E95" w:rsidTr="00BE7FB3">
        <w:tc>
          <w:tcPr>
            <w:tcW w:w="2088" w:type="dxa"/>
          </w:tcPr>
          <w:p w:rsidR="00105E95" w:rsidRDefault="00105E95" w:rsidP="00BE7FB3">
            <w:pPr>
              <w:rPr>
                <w:sz w:val="24"/>
                <w:szCs w:val="24"/>
              </w:rPr>
            </w:pPr>
            <w:r>
              <w:rPr>
                <w:sz w:val="24"/>
                <w:szCs w:val="24"/>
              </w:rPr>
              <w:t xml:space="preserve">Economic </w:t>
            </w:r>
          </w:p>
          <w:p w:rsidR="00105E95" w:rsidRDefault="00105E95" w:rsidP="00BE7FB3">
            <w:pPr>
              <w:rPr>
                <w:sz w:val="24"/>
                <w:szCs w:val="24"/>
              </w:rPr>
            </w:pPr>
            <w:r>
              <w:rPr>
                <w:sz w:val="24"/>
                <w:szCs w:val="24"/>
              </w:rPr>
              <w:t>plausibility</w:t>
            </w:r>
          </w:p>
        </w:tc>
        <w:tc>
          <w:tcPr>
            <w:tcW w:w="7488" w:type="dxa"/>
          </w:tcPr>
          <w:p w:rsidR="00105E95" w:rsidRDefault="00105E95" w:rsidP="00F96FC5">
            <w:pPr>
              <w:rPr>
                <w:sz w:val="24"/>
                <w:szCs w:val="24"/>
              </w:rPr>
            </w:pPr>
            <w:r>
              <w:rPr>
                <w:sz w:val="24"/>
                <w:szCs w:val="24"/>
              </w:rPr>
              <w:t xml:space="preserve">A positive relationship between </w:t>
            </w:r>
            <w:r w:rsidR="00F96FC5">
              <w:rPr>
                <w:sz w:val="24"/>
                <w:szCs w:val="24"/>
              </w:rPr>
              <w:t>medical supplies</w:t>
            </w:r>
            <w:r>
              <w:rPr>
                <w:sz w:val="24"/>
                <w:szCs w:val="24"/>
              </w:rPr>
              <w:t xml:space="preserve"> costs and each of the independent variables (number of </w:t>
            </w:r>
            <w:r w:rsidR="00F96FC5">
              <w:rPr>
                <w:sz w:val="24"/>
                <w:szCs w:val="24"/>
              </w:rPr>
              <w:t>procedures</w:t>
            </w:r>
            <w:r>
              <w:rPr>
                <w:sz w:val="24"/>
                <w:szCs w:val="24"/>
              </w:rPr>
              <w:t xml:space="preserve"> and number of</w:t>
            </w:r>
            <w:r w:rsidR="00F96FC5">
              <w:rPr>
                <w:sz w:val="24"/>
                <w:szCs w:val="24"/>
              </w:rPr>
              <w:t xml:space="preserve"> patient</w:t>
            </w:r>
            <w:r>
              <w:rPr>
                <w:sz w:val="24"/>
                <w:szCs w:val="24"/>
              </w:rPr>
              <w:t>-hours) is economically plausible.</w:t>
            </w:r>
          </w:p>
        </w:tc>
      </w:tr>
      <w:tr w:rsidR="00105E95" w:rsidTr="00BE7FB3">
        <w:tc>
          <w:tcPr>
            <w:tcW w:w="2088" w:type="dxa"/>
          </w:tcPr>
          <w:p w:rsidR="00105E95" w:rsidRDefault="00105E95" w:rsidP="000D1EFC">
            <w:pPr>
              <w:spacing w:before="120"/>
              <w:rPr>
                <w:sz w:val="24"/>
                <w:szCs w:val="24"/>
              </w:rPr>
            </w:pPr>
            <w:r>
              <w:rPr>
                <w:sz w:val="24"/>
                <w:szCs w:val="24"/>
              </w:rPr>
              <w:t>Goodness of fit</w:t>
            </w:r>
          </w:p>
        </w:tc>
        <w:tc>
          <w:tcPr>
            <w:tcW w:w="7488" w:type="dxa"/>
          </w:tcPr>
          <w:p w:rsidR="00105E95" w:rsidRDefault="00105E95" w:rsidP="000D1EFC">
            <w:pPr>
              <w:spacing w:before="120"/>
              <w:rPr>
                <w:sz w:val="24"/>
                <w:szCs w:val="24"/>
              </w:rPr>
            </w:pPr>
            <w:r>
              <w:rPr>
                <w:i/>
                <w:sz w:val="24"/>
                <w:szCs w:val="24"/>
              </w:rPr>
              <w:t>r</w:t>
            </w:r>
            <w:r w:rsidRPr="008B0A26">
              <w:rPr>
                <w:sz w:val="24"/>
                <w:szCs w:val="24"/>
                <w:vertAlign w:val="superscript"/>
              </w:rPr>
              <w:t>2</w:t>
            </w:r>
            <w:r>
              <w:rPr>
                <w:sz w:val="24"/>
                <w:szCs w:val="24"/>
                <w:vertAlign w:val="superscript"/>
              </w:rPr>
              <w:t xml:space="preserve"> </w:t>
            </w:r>
            <w:r>
              <w:rPr>
                <w:sz w:val="24"/>
                <w:szCs w:val="24"/>
              </w:rPr>
              <w:t>= 8</w:t>
            </w:r>
            <w:r w:rsidR="00F96FC5">
              <w:rPr>
                <w:sz w:val="24"/>
                <w:szCs w:val="24"/>
              </w:rPr>
              <w:t>4</w:t>
            </w:r>
            <w:r>
              <w:rPr>
                <w:sz w:val="24"/>
                <w:szCs w:val="24"/>
              </w:rPr>
              <w:t xml:space="preserve">%, Adjusted </w:t>
            </w:r>
            <w:r>
              <w:rPr>
                <w:i/>
                <w:sz w:val="24"/>
                <w:szCs w:val="24"/>
              </w:rPr>
              <w:t>r</w:t>
            </w:r>
            <w:r w:rsidRPr="008B0A26">
              <w:rPr>
                <w:sz w:val="24"/>
                <w:szCs w:val="24"/>
                <w:vertAlign w:val="superscript"/>
              </w:rPr>
              <w:t>2</w:t>
            </w:r>
            <w:r>
              <w:rPr>
                <w:sz w:val="24"/>
                <w:szCs w:val="24"/>
                <w:vertAlign w:val="superscript"/>
              </w:rPr>
              <w:t xml:space="preserve"> </w:t>
            </w:r>
            <w:r>
              <w:rPr>
                <w:sz w:val="24"/>
                <w:szCs w:val="24"/>
              </w:rPr>
              <w:t xml:space="preserve">= </w:t>
            </w:r>
            <w:r w:rsidR="00F96FC5">
              <w:rPr>
                <w:sz w:val="24"/>
                <w:szCs w:val="24"/>
              </w:rPr>
              <w:t>81</w:t>
            </w:r>
            <w:r>
              <w:rPr>
                <w:sz w:val="24"/>
                <w:szCs w:val="24"/>
              </w:rPr>
              <w:t>%</w:t>
            </w:r>
          </w:p>
          <w:p w:rsidR="00105E95" w:rsidRDefault="001525EB" w:rsidP="000D1EFC">
            <w:pPr>
              <w:spacing w:before="120"/>
              <w:rPr>
                <w:sz w:val="24"/>
                <w:szCs w:val="24"/>
              </w:rPr>
            </w:pPr>
            <w:r>
              <w:rPr>
                <w:sz w:val="24"/>
                <w:szCs w:val="24"/>
              </w:rPr>
              <w:t>S</w:t>
            </w:r>
            <w:r w:rsidR="00C47823">
              <w:rPr>
                <w:sz w:val="24"/>
                <w:szCs w:val="24"/>
              </w:rPr>
              <w:t>tandard error of regression =$</w:t>
            </w:r>
            <w:r w:rsidR="00F96FC5">
              <w:rPr>
                <w:sz w:val="24"/>
                <w:szCs w:val="24"/>
              </w:rPr>
              <w:t>27,662</w:t>
            </w:r>
          </w:p>
          <w:p w:rsidR="00105E95" w:rsidRDefault="00105E95" w:rsidP="000D1EFC">
            <w:pPr>
              <w:spacing w:before="120"/>
              <w:rPr>
                <w:sz w:val="24"/>
                <w:szCs w:val="24"/>
              </w:rPr>
            </w:pPr>
            <w:r>
              <w:rPr>
                <w:sz w:val="24"/>
                <w:szCs w:val="24"/>
              </w:rPr>
              <w:t>Excellent goodness of fit.</w:t>
            </w:r>
          </w:p>
        </w:tc>
      </w:tr>
      <w:tr w:rsidR="00105E95" w:rsidTr="00BE7FB3">
        <w:tc>
          <w:tcPr>
            <w:tcW w:w="2088" w:type="dxa"/>
          </w:tcPr>
          <w:p w:rsidR="00105E95" w:rsidRDefault="00105E95" w:rsidP="000D1EFC">
            <w:pPr>
              <w:spacing w:before="120"/>
              <w:rPr>
                <w:sz w:val="24"/>
                <w:szCs w:val="24"/>
              </w:rPr>
            </w:pPr>
            <w:r>
              <w:rPr>
                <w:sz w:val="24"/>
                <w:szCs w:val="24"/>
              </w:rPr>
              <w:t xml:space="preserve">Significance of </w:t>
            </w:r>
            <w:r w:rsidR="00652893">
              <w:rPr>
                <w:sz w:val="24"/>
                <w:szCs w:val="24"/>
              </w:rPr>
              <w:t>i</w:t>
            </w:r>
            <w:r>
              <w:rPr>
                <w:sz w:val="24"/>
                <w:szCs w:val="24"/>
              </w:rPr>
              <w:t>ndependent</w:t>
            </w:r>
            <w:r w:rsidR="000D1EFC">
              <w:rPr>
                <w:sz w:val="24"/>
                <w:szCs w:val="24"/>
              </w:rPr>
              <w:t xml:space="preserve"> </w:t>
            </w:r>
            <w:r w:rsidR="00652893">
              <w:rPr>
                <w:sz w:val="24"/>
                <w:szCs w:val="24"/>
              </w:rPr>
              <w:t>v</w:t>
            </w:r>
            <w:r>
              <w:rPr>
                <w:sz w:val="24"/>
                <w:szCs w:val="24"/>
              </w:rPr>
              <w:t>ariables</w:t>
            </w:r>
          </w:p>
        </w:tc>
        <w:tc>
          <w:tcPr>
            <w:tcW w:w="7488" w:type="dxa"/>
          </w:tcPr>
          <w:p w:rsidR="00105E95" w:rsidRDefault="00105E95" w:rsidP="000D1EFC">
            <w:pPr>
              <w:spacing w:before="120"/>
              <w:rPr>
                <w:sz w:val="24"/>
                <w:szCs w:val="24"/>
              </w:rPr>
            </w:pPr>
            <w:r>
              <w:rPr>
                <w:sz w:val="24"/>
                <w:szCs w:val="24"/>
              </w:rPr>
              <w:t xml:space="preserve">The </w:t>
            </w:r>
            <w:r w:rsidRPr="000D145C">
              <w:rPr>
                <w:i/>
                <w:sz w:val="24"/>
                <w:szCs w:val="24"/>
              </w:rPr>
              <w:t>t</w:t>
            </w:r>
            <w:r w:rsidR="00F96FC5">
              <w:rPr>
                <w:sz w:val="24"/>
                <w:szCs w:val="24"/>
              </w:rPr>
              <w:t>-value of 0.38</w:t>
            </w:r>
            <w:r>
              <w:rPr>
                <w:sz w:val="24"/>
                <w:szCs w:val="24"/>
              </w:rPr>
              <w:t xml:space="preserve"> for number of</w:t>
            </w:r>
            <w:r w:rsidR="00F96FC5">
              <w:rPr>
                <w:sz w:val="24"/>
                <w:szCs w:val="24"/>
              </w:rPr>
              <w:t xml:space="preserve"> procedures</w:t>
            </w:r>
            <w:r>
              <w:rPr>
                <w:sz w:val="24"/>
                <w:szCs w:val="24"/>
              </w:rPr>
              <w:t xml:space="preserve"> is not significant at the 0.05 level</w:t>
            </w:r>
            <w:r w:rsidR="005548BA">
              <w:rPr>
                <w:sz w:val="24"/>
                <w:szCs w:val="24"/>
              </w:rPr>
              <w:t xml:space="preserve">. </w:t>
            </w:r>
            <w:r>
              <w:rPr>
                <w:sz w:val="24"/>
                <w:szCs w:val="24"/>
              </w:rPr>
              <w:t xml:space="preserve">The </w:t>
            </w:r>
            <w:r w:rsidRPr="000D145C">
              <w:rPr>
                <w:i/>
                <w:sz w:val="24"/>
                <w:szCs w:val="24"/>
              </w:rPr>
              <w:t>t</w:t>
            </w:r>
            <w:r w:rsidR="00F96FC5">
              <w:rPr>
                <w:sz w:val="24"/>
                <w:szCs w:val="24"/>
              </w:rPr>
              <w:t>-value of 5.26</w:t>
            </w:r>
            <w:r>
              <w:rPr>
                <w:sz w:val="24"/>
                <w:szCs w:val="24"/>
              </w:rPr>
              <w:t xml:space="preserve"> for number of </w:t>
            </w:r>
            <w:r w:rsidR="00F96FC5">
              <w:rPr>
                <w:sz w:val="24"/>
                <w:szCs w:val="24"/>
              </w:rPr>
              <w:t>patient</w:t>
            </w:r>
            <w:r>
              <w:rPr>
                <w:sz w:val="24"/>
                <w:szCs w:val="24"/>
              </w:rPr>
              <w:t>-</w:t>
            </w:r>
            <w:r w:rsidR="00E15BF6">
              <w:rPr>
                <w:sz w:val="24"/>
                <w:szCs w:val="24"/>
              </w:rPr>
              <w:t>hours is significant at the 0.05</w:t>
            </w:r>
            <w:r>
              <w:rPr>
                <w:sz w:val="24"/>
                <w:szCs w:val="24"/>
              </w:rPr>
              <w:t xml:space="preserve"> </w:t>
            </w:r>
            <w:r w:rsidR="00F96FC5">
              <w:rPr>
                <w:sz w:val="24"/>
                <w:szCs w:val="24"/>
              </w:rPr>
              <w:t xml:space="preserve">and 0.01 </w:t>
            </w:r>
            <w:r>
              <w:rPr>
                <w:sz w:val="24"/>
                <w:szCs w:val="24"/>
              </w:rPr>
              <w:t>level</w:t>
            </w:r>
            <w:r w:rsidR="00F96FC5">
              <w:rPr>
                <w:sz w:val="24"/>
                <w:szCs w:val="24"/>
              </w:rPr>
              <w:t>s</w:t>
            </w:r>
            <w:r w:rsidR="005548BA">
              <w:rPr>
                <w:sz w:val="24"/>
                <w:szCs w:val="24"/>
              </w:rPr>
              <w:t xml:space="preserve">. </w:t>
            </w:r>
          </w:p>
        </w:tc>
      </w:tr>
      <w:tr w:rsidR="00105E95" w:rsidTr="00BE7FB3">
        <w:tc>
          <w:tcPr>
            <w:tcW w:w="2088" w:type="dxa"/>
          </w:tcPr>
          <w:p w:rsidR="00105E95" w:rsidRDefault="00105E95" w:rsidP="000D1EFC">
            <w:pPr>
              <w:spacing w:before="120"/>
              <w:rPr>
                <w:sz w:val="24"/>
                <w:szCs w:val="24"/>
              </w:rPr>
            </w:pPr>
            <w:r>
              <w:rPr>
                <w:sz w:val="24"/>
                <w:szCs w:val="24"/>
              </w:rPr>
              <w:t>Specification analysis of estimation assumptions</w:t>
            </w:r>
          </w:p>
        </w:tc>
        <w:tc>
          <w:tcPr>
            <w:tcW w:w="7488" w:type="dxa"/>
          </w:tcPr>
          <w:p w:rsidR="00105E95" w:rsidRDefault="00105E95" w:rsidP="000D1EFC">
            <w:pPr>
              <w:spacing w:before="120"/>
              <w:rPr>
                <w:sz w:val="24"/>
                <w:szCs w:val="24"/>
              </w:rPr>
            </w:pPr>
            <w:r>
              <w:rPr>
                <w:sz w:val="24"/>
                <w:szCs w:val="24"/>
              </w:rPr>
              <w:t xml:space="preserve">Assuming linearity, constant variance, and normality of residuals, the Durbin-Watson statistic of </w:t>
            </w:r>
            <w:r w:rsidR="00343B8E">
              <w:rPr>
                <w:sz w:val="24"/>
                <w:szCs w:val="24"/>
              </w:rPr>
              <w:t>1.96</w:t>
            </w:r>
            <w:r>
              <w:rPr>
                <w:sz w:val="24"/>
                <w:szCs w:val="24"/>
              </w:rPr>
              <w:t xml:space="preserve"> suggests the residuals are independent</w:t>
            </w:r>
            <w:r w:rsidR="005548BA">
              <w:rPr>
                <w:sz w:val="24"/>
                <w:szCs w:val="24"/>
              </w:rPr>
              <w:t xml:space="preserve">. </w:t>
            </w:r>
            <w:r>
              <w:rPr>
                <w:sz w:val="24"/>
                <w:szCs w:val="24"/>
              </w:rPr>
              <w:t xml:space="preserve"> However, we must be cautious whe</w:t>
            </w:r>
            <w:r w:rsidR="00F96FC5">
              <w:rPr>
                <w:sz w:val="24"/>
                <w:szCs w:val="24"/>
              </w:rPr>
              <w:t>n drawing inferences from only 12</w:t>
            </w:r>
            <w:r>
              <w:rPr>
                <w:sz w:val="24"/>
                <w:szCs w:val="24"/>
              </w:rPr>
              <w:t xml:space="preserve"> observations.</w:t>
            </w:r>
          </w:p>
        </w:tc>
      </w:tr>
    </w:tbl>
    <w:p w:rsidR="00105E95" w:rsidRDefault="00105E95" w:rsidP="00105E95">
      <w:pPr>
        <w:rPr>
          <w:sz w:val="24"/>
          <w:szCs w:val="24"/>
        </w:rPr>
        <w:sectPr w:rsidR="00105E95" w:rsidSect="000D1EFC">
          <w:pgSz w:w="12240" w:h="15840" w:code="1"/>
          <w:pgMar w:top="1440" w:right="1440" w:bottom="1440" w:left="1440" w:header="720" w:footer="720" w:gutter="0"/>
          <w:cols w:space="720"/>
        </w:sectPr>
      </w:pPr>
    </w:p>
    <w:p w:rsidR="00105E95" w:rsidRDefault="00105E95" w:rsidP="00652893">
      <w:pPr>
        <w:jc w:val="both"/>
        <w:rPr>
          <w:sz w:val="24"/>
          <w:szCs w:val="24"/>
        </w:rPr>
      </w:pPr>
      <w:r>
        <w:rPr>
          <w:sz w:val="24"/>
          <w:szCs w:val="24"/>
        </w:rPr>
        <w:lastRenderedPageBreak/>
        <w:t>3</w:t>
      </w:r>
      <w:r w:rsidR="00652893">
        <w:rPr>
          <w:sz w:val="24"/>
          <w:szCs w:val="24"/>
        </w:rPr>
        <w:t>.</w:t>
      </w:r>
      <w:r w:rsidR="00652893">
        <w:rPr>
          <w:sz w:val="24"/>
          <w:szCs w:val="24"/>
        </w:rPr>
        <w:tab/>
      </w:r>
      <w:proofErr w:type="spellStart"/>
      <w:r>
        <w:rPr>
          <w:sz w:val="24"/>
          <w:szCs w:val="24"/>
        </w:rPr>
        <w:t>Multicollinearity</w:t>
      </w:r>
      <w:proofErr w:type="spellEnd"/>
      <w:r>
        <w:rPr>
          <w:sz w:val="24"/>
          <w:szCs w:val="24"/>
        </w:rPr>
        <w:t xml:space="preserve"> is an issue that can arise with multiple regression but not simple regression analysis</w:t>
      </w:r>
      <w:r w:rsidR="005548BA">
        <w:rPr>
          <w:sz w:val="24"/>
          <w:szCs w:val="24"/>
        </w:rPr>
        <w:t xml:space="preserve">. </w:t>
      </w:r>
      <w:proofErr w:type="spellStart"/>
      <w:r>
        <w:rPr>
          <w:sz w:val="24"/>
          <w:szCs w:val="24"/>
        </w:rPr>
        <w:t>Multicollinearity</w:t>
      </w:r>
      <w:proofErr w:type="spellEnd"/>
      <w:r>
        <w:rPr>
          <w:sz w:val="24"/>
          <w:szCs w:val="24"/>
        </w:rPr>
        <w:t xml:space="preserve"> means that the independent variables are highly correlated</w:t>
      </w:r>
      <w:r w:rsidR="005548BA">
        <w:rPr>
          <w:sz w:val="24"/>
          <w:szCs w:val="24"/>
        </w:rPr>
        <w:t xml:space="preserve">. </w:t>
      </w:r>
    </w:p>
    <w:p w:rsidR="00105E95" w:rsidRDefault="00105E95" w:rsidP="00652893">
      <w:pPr>
        <w:jc w:val="both"/>
        <w:rPr>
          <w:sz w:val="24"/>
          <w:szCs w:val="24"/>
        </w:rPr>
      </w:pPr>
      <w:r>
        <w:rPr>
          <w:sz w:val="24"/>
          <w:szCs w:val="24"/>
        </w:rPr>
        <w:tab/>
      </w:r>
    </w:p>
    <w:p w:rsidR="00105E95" w:rsidRPr="000D145C" w:rsidRDefault="00105E95" w:rsidP="00652893">
      <w:pPr>
        <w:ind w:firstLine="720"/>
        <w:jc w:val="both"/>
        <w:rPr>
          <w:sz w:val="24"/>
          <w:szCs w:val="24"/>
        </w:rPr>
      </w:pPr>
      <w:r>
        <w:rPr>
          <w:sz w:val="24"/>
          <w:szCs w:val="24"/>
        </w:rPr>
        <w:t>The correlation feature in Excel’s Data Analysis reveals a coefficient of correlation of 0.</w:t>
      </w:r>
      <w:r w:rsidR="00F96FC5">
        <w:rPr>
          <w:sz w:val="24"/>
          <w:szCs w:val="24"/>
        </w:rPr>
        <w:t>61</w:t>
      </w:r>
      <w:r>
        <w:rPr>
          <w:sz w:val="24"/>
          <w:szCs w:val="24"/>
        </w:rPr>
        <w:t xml:space="preserve"> between number of </w:t>
      </w:r>
      <w:r w:rsidR="00F96FC5">
        <w:rPr>
          <w:sz w:val="24"/>
          <w:szCs w:val="24"/>
        </w:rPr>
        <w:t>procedures</w:t>
      </w:r>
      <w:r>
        <w:rPr>
          <w:sz w:val="24"/>
          <w:szCs w:val="24"/>
        </w:rPr>
        <w:t xml:space="preserve"> and number of </w:t>
      </w:r>
      <w:r w:rsidR="00F96FC5">
        <w:rPr>
          <w:sz w:val="24"/>
          <w:szCs w:val="24"/>
        </w:rPr>
        <w:t>patient</w:t>
      </w:r>
      <w:r>
        <w:rPr>
          <w:sz w:val="24"/>
          <w:szCs w:val="24"/>
        </w:rPr>
        <w:t>-hours</w:t>
      </w:r>
      <w:r w:rsidR="005548BA">
        <w:rPr>
          <w:sz w:val="24"/>
          <w:szCs w:val="24"/>
        </w:rPr>
        <w:t xml:space="preserve">. </w:t>
      </w:r>
      <w:r w:rsidR="00677674">
        <w:rPr>
          <w:sz w:val="24"/>
          <w:szCs w:val="24"/>
        </w:rPr>
        <w:t>This is close to the threshold of 0</w:t>
      </w:r>
      <w:r>
        <w:rPr>
          <w:sz w:val="24"/>
          <w:szCs w:val="24"/>
        </w:rPr>
        <w:t>.70</w:t>
      </w:r>
      <w:r w:rsidR="00677674">
        <w:rPr>
          <w:sz w:val="24"/>
          <w:szCs w:val="24"/>
        </w:rPr>
        <w:t xml:space="preserve"> that is usually taken as a sign </w:t>
      </w:r>
      <w:r w:rsidR="004C181A">
        <w:rPr>
          <w:sz w:val="24"/>
          <w:szCs w:val="24"/>
        </w:rPr>
        <w:t>of</w:t>
      </w:r>
      <w:r w:rsidR="00677674">
        <w:rPr>
          <w:sz w:val="24"/>
          <w:szCs w:val="24"/>
        </w:rPr>
        <w:t xml:space="preserve"> multicollinearity</w:t>
      </w:r>
      <w:r w:rsidR="004C181A">
        <w:rPr>
          <w:sz w:val="24"/>
          <w:szCs w:val="24"/>
        </w:rPr>
        <w:t xml:space="preserve"> problems</w:t>
      </w:r>
      <w:r w:rsidR="005548BA">
        <w:rPr>
          <w:sz w:val="24"/>
          <w:szCs w:val="24"/>
        </w:rPr>
        <w:t xml:space="preserve">. </w:t>
      </w:r>
      <w:r w:rsidR="004C181A">
        <w:rPr>
          <w:sz w:val="24"/>
          <w:szCs w:val="24"/>
        </w:rPr>
        <w:t xml:space="preserve">As evidence, note the substantial drop in the </w:t>
      </w:r>
      <w:r w:rsidR="004C181A" w:rsidRPr="000D145C">
        <w:rPr>
          <w:i/>
          <w:sz w:val="24"/>
          <w:szCs w:val="24"/>
        </w:rPr>
        <w:t>t</w:t>
      </w:r>
      <w:r w:rsidR="004C181A">
        <w:rPr>
          <w:sz w:val="24"/>
          <w:szCs w:val="24"/>
        </w:rPr>
        <w:t xml:space="preserve">-value for </w:t>
      </w:r>
      <w:r w:rsidR="00832D94">
        <w:rPr>
          <w:sz w:val="24"/>
          <w:szCs w:val="24"/>
        </w:rPr>
        <w:t>patient-</w:t>
      </w:r>
      <w:r w:rsidR="004C181A">
        <w:rPr>
          <w:sz w:val="24"/>
          <w:szCs w:val="24"/>
        </w:rPr>
        <w:t>hours from</w:t>
      </w:r>
      <w:r w:rsidR="00C47823">
        <w:rPr>
          <w:sz w:val="24"/>
          <w:szCs w:val="24"/>
        </w:rPr>
        <w:t xml:space="preserve"> </w:t>
      </w:r>
      <w:r w:rsidR="00F96FC5">
        <w:rPr>
          <w:sz w:val="24"/>
          <w:szCs w:val="24"/>
        </w:rPr>
        <w:t>7.25 to 5.26</w:t>
      </w:r>
      <w:r w:rsidR="004C181A">
        <w:rPr>
          <w:sz w:val="24"/>
          <w:szCs w:val="24"/>
        </w:rPr>
        <w:t>, despite a fairly small change in the estimated co</w:t>
      </w:r>
      <w:r w:rsidR="00C47823">
        <w:rPr>
          <w:sz w:val="24"/>
          <w:szCs w:val="24"/>
        </w:rPr>
        <w:t>efficient (from $56.</w:t>
      </w:r>
      <w:r w:rsidR="00F96FC5">
        <w:rPr>
          <w:sz w:val="24"/>
          <w:szCs w:val="24"/>
        </w:rPr>
        <w:t>76 to $54.37</w:t>
      </w:r>
      <w:r w:rsidR="004C181A">
        <w:rPr>
          <w:sz w:val="24"/>
          <w:szCs w:val="24"/>
        </w:rPr>
        <w:t>)</w:t>
      </w:r>
      <w:r w:rsidR="00677674">
        <w:rPr>
          <w:sz w:val="24"/>
          <w:szCs w:val="24"/>
        </w:rPr>
        <w:t>.</w:t>
      </w:r>
    </w:p>
    <w:p w:rsidR="00105E95" w:rsidRPr="008E6F3D" w:rsidRDefault="00105E95" w:rsidP="00652893">
      <w:pPr>
        <w:jc w:val="both"/>
        <w:rPr>
          <w:sz w:val="24"/>
          <w:szCs w:val="24"/>
        </w:rPr>
      </w:pPr>
    </w:p>
    <w:p w:rsidR="00105E95" w:rsidRPr="004E341B" w:rsidRDefault="00105E95" w:rsidP="00652893">
      <w:pPr>
        <w:jc w:val="both"/>
        <w:rPr>
          <w:sz w:val="24"/>
          <w:szCs w:val="24"/>
        </w:rPr>
      </w:pPr>
      <w:r>
        <w:rPr>
          <w:sz w:val="24"/>
          <w:szCs w:val="24"/>
        </w:rPr>
        <w:t>4</w:t>
      </w:r>
      <w:r w:rsidR="005548BA">
        <w:rPr>
          <w:sz w:val="24"/>
          <w:szCs w:val="24"/>
        </w:rPr>
        <w:t xml:space="preserve">. </w:t>
      </w:r>
      <w:r w:rsidR="00652893">
        <w:rPr>
          <w:sz w:val="24"/>
          <w:szCs w:val="24"/>
        </w:rPr>
        <w:tab/>
      </w:r>
      <w:r>
        <w:rPr>
          <w:sz w:val="24"/>
          <w:szCs w:val="24"/>
        </w:rPr>
        <w:t xml:space="preserve">The simple regression model using the number of </w:t>
      </w:r>
      <w:r w:rsidR="00F96FC5">
        <w:rPr>
          <w:sz w:val="24"/>
          <w:szCs w:val="24"/>
        </w:rPr>
        <w:t>patient</w:t>
      </w:r>
      <w:r>
        <w:rPr>
          <w:sz w:val="24"/>
          <w:szCs w:val="24"/>
        </w:rPr>
        <w:t xml:space="preserve">-hours as the independent variable achieves a comparable </w:t>
      </w:r>
      <w:r>
        <w:rPr>
          <w:i/>
          <w:sz w:val="24"/>
          <w:szCs w:val="24"/>
        </w:rPr>
        <w:t>r</w:t>
      </w:r>
      <w:r w:rsidRPr="008B0A26">
        <w:rPr>
          <w:sz w:val="24"/>
          <w:szCs w:val="24"/>
          <w:vertAlign w:val="superscript"/>
        </w:rPr>
        <w:t>2</w:t>
      </w:r>
      <w:r>
        <w:rPr>
          <w:sz w:val="24"/>
          <w:szCs w:val="24"/>
        </w:rPr>
        <w:t xml:space="preserve"> to the multiple regression </w:t>
      </w:r>
      <w:proofErr w:type="gramStart"/>
      <w:r>
        <w:rPr>
          <w:sz w:val="24"/>
          <w:szCs w:val="24"/>
        </w:rPr>
        <w:t>model</w:t>
      </w:r>
      <w:proofErr w:type="gramEnd"/>
      <w:r w:rsidR="005548BA">
        <w:rPr>
          <w:sz w:val="24"/>
          <w:szCs w:val="24"/>
        </w:rPr>
        <w:t xml:space="preserve">. </w:t>
      </w:r>
      <w:r>
        <w:rPr>
          <w:sz w:val="24"/>
          <w:szCs w:val="24"/>
        </w:rPr>
        <w:t xml:space="preserve">However, the multiple regression </w:t>
      </w:r>
      <w:proofErr w:type="gramStart"/>
      <w:r>
        <w:rPr>
          <w:sz w:val="24"/>
          <w:szCs w:val="24"/>
        </w:rPr>
        <w:t>model</w:t>
      </w:r>
      <w:proofErr w:type="gramEnd"/>
      <w:r>
        <w:rPr>
          <w:sz w:val="24"/>
          <w:szCs w:val="24"/>
        </w:rPr>
        <w:t xml:space="preserve"> includes an insignificant independent variable, number of </w:t>
      </w:r>
      <w:r w:rsidR="00F96FC5">
        <w:rPr>
          <w:sz w:val="24"/>
          <w:szCs w:val="24"/>
        </w:rPr>
        <w:t>procedures</w:t>
      </w:r>
      <w:r w:rsidR="005548BA">
        <w:rPr>
          <w:sz w:val="24"/>
          <w:szCs w:val="24"/>
        </w:rPr>
        <w:t xml:space="preserve">. </w:t>
      </w:r>
      <w:r>
        <w:rPr>
          <w:sz w:val="24"/>
          <w:szCs w:val="24"/>
        </w:rPr>
        <w:t xml:space="preserve">Adding this variable does not improve </w:t>
      </w:r>
      <w:r w:rsidR="00B3596B">
        <w:rPr>
          <w:sz w:val="24"/>
          <w:szCs w:val="24"/>
        </w:rPr>
        <w:t xml:space="preserve">Apollo Hospital’s </w:t>
      </w:r>
      <w:r>
        <w:rPr>
          <w:sz w:val="24"/>
          <w:szCs w:val="24"/>
        </w:rPr>
        <w:t>abil</w:t>
      </w:r>
      <w:r w:rsidR="00B3596B">
        <w:rPr>
          <w:sz w:val="24"/>
          <w:szCs w:val="24"/>
        </w:rPr>
        <w:t>ity to better estimate medical supplies</w:t>
      </w:r>
      <w:r>
        <w:rPr>
          <w:sz w:val="24"/>
          <w:szCs w:val="24"/>
        </w:rPr>
        <w:t xml:space="preserve"> costs</w:t>
      </w:r>
      <w:r w:rsidR="00652893">
        <w:rPr>
          <w:sz w:val="24"/>
          <w:szCs w:val="24"/>
        </w:rPr>
        <w:t>,</w:t>
      </w:r>
      <w:r w:rsidR="00677674">
        <w:rPr>
          <w:sz w:val="24"/>
          <w:szCs w:val="24"/>
        </w:rPr>
        <w:t xml:space="preserve"> and</w:t>
      </w:r>
      <w:r w:rsidR="00832D94">
        <w:rPr>
          <w:sz w:val="24"/>
          <w:szCs w:val="24"/>
        </w:rPr>
        <w:t xml:space="preserve"> it also</w:t>
      </w:r>
      <w:r w:rsidR="00677674">
        <w:rPr>
          <w:sz w:val="24"/>
          <w:szCs w:val="24"/>
        </w:rPr>
        <w:t xml:space="preserve"> introduces </w:t>
      </w:r>
      <w:proofErr w:type="spellStart"/>
      <w:r w:rsidR="00677674">
        <w:rPr>
          <w:sz w:val="24"/>
          <w:szCs w:val="24"/>
        </w:rPr>
        <w:t>multicollinearity</w:t>
      </w:r>
      <w:proofErr w:type="spellEnd"/>
      <w:r w:rsidR="00677674">
        <w:rPr>
          <w:sz w:val="24"/>
          <w:szCs w:val="24"/>
        </w:rPr>
        <w:t xml:space="preserve"> issues</w:t>
      </w:r>
      <w:r w:rsidR="005548BA">
        <w:rPr>
          <w:sz w:val="24"/>
          <w:szCs w:val="24"/>
        </w:rPr>
        <w:t xml:space="preserve">. </w:t>
      </w:r>
      <w:r w:rsidR="00B3596B">
        <w:rPr>
          <w:sz w:val="24"/>
          <w:szCs w:val="24"/>
        </w:rPr>
        <w:t xml:space="preserve">Julie </w:t>
      </w:r>
      <w:r>
        <w:rPr>
          <w:sz w:val="24"/>
          <w:szCs w:val="24"/>
        </w:rPr>
        <w:t>should use the simple r</w:t>
      </w:r>
      <w:r w:rsidR="00B3596B">
        <w:rPr>
          <w:sz w:val="24"/>
          <w:szCs w:val="24"/>
        </w:rPr>
        <w:t>egression model with number of patient</w:t>
      </w:r>
      <w:r>
        <w:rPr>
          <w:sz w:val="24"/>
          <w:szCs w:val="24"/>
        </w:rPr>
        <w:t xml:space="preserve">-hours as the independent variable to estimate </w:t>
      </w:r>
      <w:r w:rsidR="00832D94">
        <w:rPr>
          <w:sz w:val="24"/>
          <w:szCs w:val="24"/>
        </w:rPr>
        <w:t xml:space="preserve">medical </w:t>
      </w:r>
      <w:r w:rsidR="00B3596B">
        <w:rPr>
          <w:sz w:val="24"/>
          <w:szCs w:val="24"/>
        </w:rPr>
        <w:t xml:space="preserve">supplies </w:t>
      </w:r>
      <w:r>
        <w:rPr>
          <w:sz w:val="24"/>
          <w:szCs w:val="24"/>
        </w:rPr>
        <w:t>costs.</w:t>
      </w:r>
    </w:p>
    <w:p w:rsidR="00105E95" w:rsidRDefault="00105E95" w:rsidP="004E341B">
      <w:pPr>
        <w:tabs>
          <w:tab w:val="left" w:pos="720"/>
          <w:tab w:val="left" w:pos="2160"/>
        </w:tabs>
        <w:jc w:val="both"/>
        <w:rPr>
          <w:b/>
          <w:sz w:val="24"/>
        </w:rPr>
      </w:pPr>
    </w:p>
    <w:p w:rsidR="005E32CB" w:rsidRDefault="005E32CB" w:rsidP="005E32CB">
      <w:pPr>
        <w:rPr>
          <w:b/>
          <w:sz w:val="24"/>
        </w:rPr>
      </w:pPr>
      <w:proofErr w:type="gramStart"/>
      <w:r>
        <w:rPr>
          <w:b/>
          <w:sz w:val="24"/>
        </w:rPr>
        <w:t>10-39</w:t>
      </w:r>
      <w:r>
        <w:rPr>
          <w:b/>
          <w:sz w:val="24"/>
        </w:rPr>
        <w:tab/>
      </w:r>
      <w:r>
        <w:rPr>
          <w:sz w:val="24"/>
        </w:rPr>
        <w:t>(30 min.)</w:t>
      </w:r>
      <w:proofErr w:type="gramEnd"/>
      <w:r>
        <w:rPr>
          <w:sz w:val="24"/>
        </w:rPr>
        <w:t xml:space="preserve">  </w:t>
      </w:r>
      <w:r>
        <w:rPr>
          <w:b/>
          <w:sz w:val="24"/>
        </w:rPr>
        <w:t>Cost estimation.</w:t>
      </w:r>
    </w:p>
    <w:p w:rsidR="005E32CB" w:rsidRPr="001109A8" w:rsidRDefault="005E32CB" w:rsidP="005E32CB">
      <w:pPr>
        <w:rPr>
          <w:b/>
          <w:sz w:val="24"/>
        </w:rPr>
      </w:pPr>
    </w:p>
    <w:p w:rsidR="005E32CB" w:rsidRPr="008E6F3D" w:rsidRDefault="005E32CB" w:rsidP="005E32CB">
      <w:pPr>
        <w:rPr>
          <w:sz w:val="24"/>
          <w:szCs w:val="24"/>
        </w:rPr>
      </w:pPr>
      <w:r w:rsidRPr="000D145C">
        <w:rPr>
          <w:sz w:val="24"/>
          <w:szCs w:val="24"/>
        </w:rPr>
        <w:t>1</w:t>
      </w:r>
      <w:r w:rsidR="005548BA">
        <w:rPr>
          <w:sz w:val="24"/>
          <w:szCs w:val="24"/>
        </w:rPr>
        <w:t xml:space="preserve">. </w:t>
      </w:r>
      <w:r w:rsidR="00D40EAB">
        <w:rPr>
          <w:sz w:val="24"/>
          <w:szCs w:val="24"/>
        </w:rPr>
        <w:tab/>
      </w:r>
      <w:r w:rsidR="00C5252B">
        <w:rPr>
          <w:sz w:val="24"/>
        </w:rPr>
        <w:t>Here is the summary output for the monthly regression of Direct Labor Hours on Output Units</w:t>
      </w:r>
      <w:r w:rsidR="001C706E">
        <w:rPr>
          <w:sz w:val="24"/>
        </w:rPr>
        <w:t xml:space="preserve"> for </w:t>
      </w:r>
      <w:proofErr w:type="spellStart"/>
      <w:r w:rsidR="001C706E">
        <w:rPr>
          <w:sz w:val="24"/>
        </w:rPr>
        <w:t>Hankuk</w:t>
      </w:r>
      <w:proofErr w:type="spellEnd"/>
      <w:r w:rsidR="001C706E">
        <w:rPr>
          <w:sz w:val="24"/>
        </w:rPr>
        <w:t xml:space="preserve"> Electronics</w:t>
      </w:r>
      <w:r w:rsidR="00C5252B">
        <w:rPr>
          <w:sz w:val="24"/>
        </w:rPr>
        <w:t>:</w:t>
      </w:r>
      <w:r w:rsidRPr="000D145C">
        <w:rPr>
          <w:sz w:val="24"/>
          <w:szCs w:val="24"/>
        </w:rPr>
        <w:t xml:space="preserve">  </w:t>
      </w:r>
    </w:p>
    <w:p w:rsidR="005E32CB" w:rsidRDefault="005E32CB" w:rsidP="005E32CB">
      <w:pPr>
        <w:rPr>
          <w:sz w:val="24"/>
          <w:szCs w:val="24"/>
        </w:rPr>
      </w:pPr>
    </w:p>
    <w:tbl>
      <w:tblPr>
        <w:tblW w:w="8723" w:type="dxa"/>
        <w:tblInd w:w="108" w:type="dxa"/>
        <w:tblLook w:val="04A0"/>
      </w:tblPr>
      <w:tblGrid>
        <w:gridCol w:w="1736"/>
        <w:gridCol w:w="1414"/>
        <w:gridCol w:w="1051"/>
        <w:gridCol w:w="1051"/>
        <w:gridCol w:w="1051"/>
        <w:gridCol w:w="1384"/>
        <w:gridCol w:w="1036"/>
      </w:tblGrid>
      <w:tr w:rsidR="00C5252B" w:rsidRPr="00C5252B" w:rsidTr="00652893">
        <w:trPr>
          <w:trHeight w:val="255"/>
        </w:trPr>
        <w:tc>
          <w:tcPr>
            <w:tcW w:w="3150" w:type="dxa"/>
            <w:gridSpan w:val="2"/>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r w:rsidRPr="00C5252B">
              <w:rPr>
                <w:rFonts w:ascii="Arial" w:hAnsi="Arial" w:cs="Arial"/>
              </w:rPr>
              <w:t>SUMMARY OUTPUT</w:t>
            </w:r>
          </w:p>
        </w:tc>
        <w:tc>
          <w:tcPr>
            <w:tcW w:w="1051"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51"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51"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384"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36"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r>
      <w:tr w:rsidR="00C5252B" w:rsidRPr="00C5252B" w:rsidTr="00652893">
        <w:trPr>
          <w:trHeight w:val="270"/>
        </w:trPr>
        <w:tc>
          <w:tcPr>
            <w:tcW w:w="1736"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414"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51"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51"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51"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384"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36"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r>
      <w:tr w:rsidR="00C5252B" w:rsidRPr="00C5252B" w:rsidTr="00652893">
        <w:trPr>
          <w:trHeight w:val="255"/>
        </w:trPr>
        <w:tc>
          <w:tcPr>
            <w:tcW w:w="3150" w:type="dxa"/>
            <w:gridSpan w:val="2"/>
            <w:tcBorders>
              <w:top w:val="single" w:sz="8" w:space="0" w:color="auto"/>
              <w:left w:val="nil"/>
              <w:bottom w:val="single" w:sz="4" w:space="0" w:color="auto"/>
              <w:right w:val="nil"/>
            </w:tcBorders>
            <w:shd w:val="clear" w:color="auto" w:fill="auto"/>
            <w:noWrap/>
            <w:vAlign w:val="bottom"/>
            <w:hideMark/>
          </w:tcPr>
          <w:p w:rsidR="00C5252B" w:rsidRPr="00C5252B" w:rsidRDefault="00C5252B" w:rsidP="00C5252B">
            <w:pPr>
              <w:jc w:val="center"/>
              <w:rPr>
                <w:rFonts w:ascii="Arial" w:hAnsi="Arial" w:cs="Arial"/>
                <w:i/>
                <w:iCs/>
              </w:rPr>
            </w:pPr>
            <w:r w:rsidRPr="00C5252B">
              <w:rPr>
                <w:rFonts w:ascii="Arial" w:hAnsi="Arial" w:cs="Arial"/>
                <w:i/>
                <w:iCs/>
              </w:rPr>
              <w:t>Regression Statistics</w:t>
            </w:r>
          </w:p>
        </w:tc>
        <w:tc>
          <w:tcPr>
            <w:tcW w:w="1051"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51"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51"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384"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36"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r>
      <w:tr w:rsidR="00C5252B" w:rsidRPr="00C5252B" w:rsidTr="00652893">
        <w:trPr>
          <w:trHeight w:val="255"/>
        </w:trPr>
        <w:tc>
          <w:tcPr>
            <w:tcW w:w="1736"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r w:rsidRPr="00C5252B">
              <w:rPr>
                <w:rFonts w:ascii="Arial" w:hAnsi="Arial" w:cs="Arial"/>
              </w:rPr>
              <w:t>Multiple R</w:t>
            </w:r>
          </w:p>
        </w:tc>
        <w:tc>
          <w:tcPr>
            <w:tcW w:w="1414" w:type="dxa"/>
            <w:tcBorders>
              <w:top w:val="nil"/>
              <w:left w:val="nil"/>
              <w:bottom w:val="nil"/>
              <w:right w:val="nil"/>
            </w:tcBorders>
            <w:shd w:val="clear" w:color="auto" w:fill="auto"/>
            <w:noWrap/>
            <w:vAlign w:val="bottom"/>
            <w:hideMark/>
          </w:tcPr>
          <w:p w:rsidR="00C5252B" w:rsidRPr="00C5252B" w:rsidRDefault="00C5252B" w:rsidP="00C5252B">
            <w:pPr>
              <w:jc w:val="right"/>
              <w:rPr>
                <w:rFonts w:ascii="Arial" w:hAnsi="Arial" w:cs="Arial"/>
              </w:rPr>
            </w:pPr>
            <w:r w:rsidRPr="00C5252B">
              <w:rPr>
                <w:rFonts w:ascii="Arial" w:hAnsi="Arial" w:cs="Arial"/>
              </w:rPr>
              <w:t>0.2333602</w:t>
            </w:r>
          </w:p>
        </w:tc>
        <w:tc>
          <w:tcPr>
            <w:tcW w:w="1051"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51"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51"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384"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36"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r>
      <w:tr w:rsidR="00C5252B" w:rsidRPr="00C5252B" w:rsidTr="00652893">
        <w:trPr>
          <w:trHeight w:val="255"/>
        </w:trPr>
        <w:tc>
          <w:tcPr>
            <w:tcW w:w="1736"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r w:rsidRPr="00C5252B">
              <w:rPr>
                <w:rFonts w:ascii="Arial" w:hAnsi="Arial" w:cs="Arial"/>
              </w:rPr>
              <w:t>R Square</w:t>
            </w:r>
          </w:p>
        </w:tc>
        <w:tc>
          <w:tcPr>
            <w:tcW w:w="1414" w:type="dxa"/>
            <w:tcBorders>
              <w:top w:val="nil"/>
              <w:left w:val="nil"/>
              <w:bottom w:val="nil"/>
              <w:right w:val="nil"/>
            </w:tcBorders>
            <w:shd w:val="clear" w:color="auto" w:fill="auto"/>
            <w:noWrap/>
            <w:vAlign w:val="bottom"/>
            <w:hideMark/>
          </w:tcPr>
          <w:p w:rsidR="00C5252B" w:rsidRPr="00C5252B" w:rsidRDefault="00C5252B" w:rsidP="00C5252B">
            <w:pPr>
              <w:jc w:val="right"/>
              <w:rPr>
                <w:rFonts w:ascii="Arial" w:hAnsi="Arial" w:cs="Arial"/>
              </w:rPr>
            </w:pPr>
            <w:r w:rsidRPr="00C5252B">
              <w:rPr>
                <w:rFonts w:ascii="Arial" w:hAnsi="Arial" w:cs="Arial"/>
              </w:rPr>
              <w:t>0.054457</w:t>
            </w:r>
          </w:p>
        </w:tc>
        <w:tc>
          <w:tcPr>
            <w:tcW w:w="1051"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51"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51"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384"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36"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r>
      <w:tr w:rsidR="00C5252B" w:rsidRPr="00C5252B" w:rsidTr="00652893">
        <w:trPr>
          <w:trHeight w:val="255"/>
        </w:trPr>
        <w:tc>
          <w:tcPr>
            <w:tcW w:w="1736"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r w:rsidRPr="00C5252B">
              <w:rPr>
                <w:rFonts w:ascii="Arial" w:hAnsi="Arial" w:cs="Arial"/>
              </w:rPr>
              <w:t>Adjusted R Square</w:t>
            </w:r>
          </w:p>
        </w:tc>
        <w:tc>
          <w:tcPr>
            <w:tcW w:w="1414" w:type="dxa"/>
            <w:tcBorders>
              <w:top w:val="nil"/>
              <w:left w:val="nil"/>
              <w:bottom w:val="nil"/>
              <w:right w:val="nil"/>
            </w:tcBorders>
            <w:shd w:val="clear" w:color="auto" w:fill="auto"/>
            <w:noWrap/>
            <w:vAlign w:val="bottom"/>
            <w:hideMark/>
          </w:tcPr>
          <w:p w:rsidR="00C5252B" w:rsidRPr="00C5252B" w:rsidRDefault="00652893" w:rsidP="00C5252B">
            <w:pPr>
              <w:jc w:val="right"/>
              <w:rPr>
                <w:rFonts w:ascii="Arial" w:hAnsi="Arial" w:cs="Arial"/>
              </w:rPr>
            </w:pPr>
            <w:r>
              <w:rPr>
                <w:rFonts w:ascii="Arial" w:hAnsi="Arial" w:cs="Arial"/>
              </w:rPr>
              <w:t>–</w:t>
            </w:r>
            <w:r w:rsidR="00C5252B" w:rsidRPr="00C5252B">
              <w:rPr>
                <w:rFonts w:ascii="Arial" w:hAnsi="Arial" w:cs="Arial"/>
              </w:rPr>
              <w:t>0.0400973</w:t>
            </w:r>
          </w:p>
        </w:tc>
        <w:tc>
          <w:tcPr>
            <w:tcW w:w="1051"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51"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51"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384"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36"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r>
      <w:tr w:rsidR="00C5252B" w:rsidRPr="00C5252B" w:rsidTr="00652893">
        <w:trPr>
          <w:trHeight w:val="255"/>
        </w:trPr>
        <w:tc>
          <w:tcPr>
            <w:tcW w:w="1736"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r w:rsidRPr="00C5252B">
              <w:rPr>
                <w:rFonts w:ascii="Arial" w:hAnsi="Arial" w:cs="Arial"/>
              </w:rPr>
              <w:t>Standard Error</w:t>
            </w:r>
          </w:p>
        </w:tc>
        <w:tc>
          <w:tcPr>
            <w:tcW w:w="1414" w:type="dxa"/>
            <w:tcBorders>
              <w:top w:val="nil"/>
              <w:left w:val="nil"/>
              <w:bottom w:val="nil"/>
              <w:right w:val="nil"/>
            </w:tcBorders>
            <w:shd w:val="clear" w:color="auto" w:fill="auto"/>
            <w:noWrap/>
            <w:vAlign w:val="bottom"/>
            <w:hideMark/>
          </w:tcPr>
          <w:p w:rsidR="00C5252B" w:rsidRPr="00C5252B" w:rsidRDefault="00C5252B" w:rsidP="00C5252B">
            <w:pPr>
              <w:jc w:val="right"/>
              <w:rPr>
                <w:rFonts w:ascii="Arial" w:hAnsi="Arial" w:cs="Arial"/>
              </w:rPr>
            </w:pPr>
            <w:r w:rsidRPr="00C5252B">
              <w:rPr>
                <w:rFonts w:ascii="Arial" w:hAnsi="Arial" w:cs="Arial"/>
              </w:rPr>
              <w:t>206.18345</w:t>
            </w:r>
          </w:p>
        </w:tc>
        <w:tc>
          <w:tcPr>
            <w:tcW w:w="1051"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51"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51"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384"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36"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r>
      <w:tr w:rsidR="00C5252B" w:rsidRPr="00C5252B" w:rsidTr="00652893">
        <w:trPr>
          <w:trHeight w:val="270"/>
        </w:trPr>
        <w:tc>
          <w:tcPr>
            <w:tcW w:w="1736" w:type="dxa"/>
            <w:tcBorders>
              <w:top w:val="nil"/>
              <w:left w:val="nil"/>
              <w:bottom w:val="single" w:sz="8" w:space="0" w:color="auto"/>
              <w:right w:val="nil"/>
            </w:tcBorders>
            <w:shd w:val="clear" w:color="auto" w:fill="auto"/>
            <w:noWrap/>
            <w:vAlign w:val="bottom"/>
            <w:hideMark/>
          </w:tcPr>
          <w:p w:rsidR="00C5252B" w:rsidRPr="00C5252B" w:rsidRDefault="00C5252B" w:rsidP="00C5252B">
            <w:pPr>
              <w:rPr>
                <w:rFonts w:ascii="Arial" w:hAnsi="Arial" w:cs="Arial"/>
              </w:rPr>
            </w:pPr>
            <w:r w:rsidRPr="00C5252B">
              <w:rPr>
                <w:rFonts w:ascii="Arial" w:hAnsi="Arial" w:cs="Arial"/>
              </w:rPr>
              <w:t>Observations</w:t>
            </w:r>
          </w:p>
        </w:tc>
        <w:tc>
          <w:tcPr>
            <w:tcW w:w="1414" w:type="dxa"/>
            <w:tcBorders>
              <w:top w:val="nil"/>
              <w:left w:val="nil"/>
              <w:bottom w:val="single" w:sz="8" w:space="0" w:color="auto"/>
              <w:right w:val="nil"/>
            </w:tcBorders>
            <w:shd w:val="clear" w:color="auto" w:fill="auto"/>
            <w:noWrap/>
            <w:vAlign w:val="bottom"/>
            <w:hideMark/>
          </w:tcPr>
          <w:p w:rsidR="00C5252B" w:rsidRPr="00C5252B" w:rsidRDefault="00C5252B" w:rsidP="00C5252B">
            <w:pPr>
              <w:jc w:val="right"/>
              <w:rPr>
                <w:rFonts w:ascii="Arial" w:hAnsi="Arial" w:cs="Arial"/>
              </w:rPr>
            </w:pPr>
            <w:r w:rsidRPr="00C5252B">
              <w:rPr>
                <w:rFonts w:ascii="Arial" w:hAnsi="Arial" w:cs="Arial"/>
              </w:rPr>
              <w:t>12</w:t>
            </w:r>
          </w:p>
        </w:tc>
        <w:tc>
          <w:tcPr>
            <w:tcW w:w="1051"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51"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51"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384"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36"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r>
      <w:tr w:rsidR="00C5252B" w:rsidRPr="00C5252B" w:rsidTr="00652893">
        <w:trPr>
          <w:trHeight w:val="255"/>
        </w:trPr>
        <w:tc>
          <w:tcPr>
            <w:tcW w:w="1736"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414"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51"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51"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51"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384"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36"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r>
      <w:tr w:rsidR="00C5252B" w:rsidRPr="00C5252B" w:rsidTr="00652893">
        <w:trPr>
          <w:trHeight w:val="270"/>
        </w:trPr>
        <w:tc>
          <w:tcPr>
            <w:tcW w:w="1736"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r w:rsidRPr="00C5252B">
              <w:rPr>
                <w:rFonts w:ascii="Arial" w:hAnsi="Arial" w:cs="Arial"/>
              </w:rPr>
              <w:t>ANOVA</w:t>
            </w:r>
          </w:p>
        </w:tc>
        <w:tc>
          <w:tcPr>
            <w:tcW w:w="1414"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51"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51"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51"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384"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36"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r>
      <w:tr w:rsidR="00C5252B" w:rsidRPr="00C5252B" w:rsidTr="00652893">
        <w:trPr>
          <w:trHeight w:val="255"/>
        </w:trPr>
        <w:tc>
          <w:tcPr>
            <w:tcW w:w="1736" w:type="dxa"/>
            <w:tcBorders>
              <w:top w:val="single" w:sz="8" w:space="0" w:color="auto"/>
              <w:left w:val="nil"/>
              <w:bottom w:val="single" w:sz="4" w:space="0" w:color="auto"/>
              <w:right w:val="nil"/>
            </w:tcBorders>
            <w:shd w:val="clear" w:color="auto" w:fill="auto"/>
            <w:noWrap/>
            <w:vAlign w:val="bottom"/>
            <w:hideMark/>
          </w:tcPr>
          <w:p w:rsidR="00C5252B" w:rsidRPr="00C5252B" w:rsidRDefault="00C5252B" w:rsidP="00C5252B">
            <w:pPr>
              <w:jc w:val="center"/>
              <w:rPr>
                <w:rFonts w:ascii="Arial" w:hAnsi="Arial" w:cs="Arial"/>
                <w:i/>
                <w:iCs/>
              </w:rPr>
            </w:pPr>
            <w:r w:rsidRPr="00C5252B">
              <w:rPr>
                <w:rFonts w:ascii="Arial" w:hAnsi="Arial" w:cs="Arial"/>
                <w:i/>
                <w:iCs/>
              </w:rPr>
              <w:t> </w:t>
            </w:r>
          </w:p>
        </w:tc>
        <w:tc>
          <w:tcPr>
            <w:tcW w:w="1414" w:type="dxa"/>
            <w:tcBorders>
              <w:top w:val="single" w:sz="8" w:space="0" w:color="auto"/>
              <w:left w:val="nil"/>
              <w:bottom w:val="single" w:sz="4" w:space="0" w:color="auto"/>
              <w:right w:val="nil"/>
            </w:tcBorders>
            <w:shd w:val="clear" w:color="auto" w:fill="auto"/>
            <w:noWrap/>
            <w:vAlign w:val="bottom"/>
            <w:hideMark/>
          </w:tcPr>
          <w:p w:rsidR="00C5252B" w:rsidRPr="00C5252B" w:rsidRDefault="00C5252B" w:rsidP="00C5252B">
            <w:pPr>
              <w:jc w:val="center"/>
              <w:rPr>
                <w:rFonts w:ascii="Arial" w:hAnsi="Arial" w:cs="Arial"/>
                <w:i/>
                <w:iCs/>
              </w:rPr>
            </w:pPr>
            <w:proofErr w:type="spellStart"/>
            <w:r w:rsidRPr="00C5252B">
              <w:rPr>
                <w:rFonts w:ascii="Arial" w:hAnsi="Arial" w:cs="Arial"/>
                <w:i/>
                <w:iCs/>
              </w:rPr>
              <w:t>df</w:t>
            </w:r>
            <w:proofErr w:type="spellEnd"/>
          </w:p>
        </w:tc>
        <w:tc>
          <w:tcPr>
            <w:tcW w:w="1051" w:type="dxa"/>
            <w:tcBorders>
              <w:top w:val="single" w:sz="8" w:space="0" w:color="auto"/>
              <w:left w:val="nil"/>
              <w:bottom w:val="single" w:sz="4" w:space="0" w:color="auto"/>
              <w:right w:val="nil"/>
            </w:tcBorders>
            <w:shd w:val="clear" w:color="auto" w:fill="auto"/>
            <w:noWrap/>
            <w:vAlign w:val="bottom"/>
            <w:hideMark/>
          </w:tcPr>
          <w:p w:rsidR="00C5252B" w:rsidRPr="00C5252B" w:rsidRDefault="00C5252B" w:rsidP="00C5252B">
            <w:pPr>
              <w:jc w:val="center"/>
              <w:rPr>
                <w:rFonts w:ascii="Arial" w:hAnsi="Arial" w:cs="Arial"/>
                <w:i/>
                <w:iCs/>
              </w:rPr>
            </w:pPr>
            <w:r w:rsidRPr="00C5252B">
              <w:rPr>
                <w:rFonts w:ascii="Arial" w:hAnsi="Arial" w:cs="Arial"/>
                <w:i/>
                <w:iCs/>
              </w:rPr>
              <w:t>SS</w:t>
            </w:r>
          </w:p>
        </w:tc>
        <w:tc>
          <w:tcPr>
            <w:tcW w:w="1051" w:type="dxa"/>
            <w:tcBorders>
              <w:top w:val="single" w:sz="8" w:space="0" w:color="auto"/>
              <w:left w:val="nil"/>
              <w:bottom w:val="single" w:sz="4" w:space="0" w:color="auto"/>
              <w:right w:val="nil"/>
            </w:tcBorders>
            <w:shd w:val="clear" w:color="auto" w:fill="auto"/>
            <w:noWrap/>
            <w:vAlign w:val="bottom"/>
            <w:hideMark/>
          </w:tcPr>
          <w:p w:rsidR="00C5252B" w:rsidRPr="00C5252B" w:rsidRDefault="00C5252B" w:rsidP="00C5252B">
            <w:pPr>
              <w:jc w:val="center"/>
              <w:rPr>
                <w:rFonts w:ascii="Arial" w:hAnsi="Arial" w:cs="Arial"/>
                <w:i/>
                <w:iCs/>
              </w:rPr>
            </w:pPr>
            <w:r w:rsidRPr="00C5252B">
              <w:rPr>
                <w:rFonts w:ascii="Arial" w:hAnsi="Arial" w:cs="Arial"/>
                <w:i/>
                <w:iCs/>
              </w:rPr>
              <w:t>MS</w:t>
            </w:r>
          </w:p>
        </w:tc>
        <w:tc>
          <w:tcPr>
            <w:tcW w:w="1051" w:type="dxa"/>
            <w:tcBorders>
              <w:top w:val="single" w:sz="8" w:space="0" w:color="auto"/>
              <w:left w:val="nil"/>
              <w:bottom w:val="single" w:sz="4" w:space="0" w:color="auto"/>
              <w:right w:val="nil"/>
            </w:tcBorders>
            <w:shd w:val="clear" w:color="auto" w:fill="auto"/>
            <w:noWrap/>
            <w:vAlign w:val="bottom"/>
            <w:hideMark/>
          </w:tcPr>
          <w:p w:rsidR="00C5252B" w:rsidRPr="00C5252B" w:rsidRDefault="00C5252B" w:rsidP="00C5252B">
            <w:pPr>
              <w:jc w:val="center"/>
              <w:rPr>
                <w:rFonts w:ascii="Arial" w:hAnsi="Arial" w:cs="Arial"/>
                <w:i/>
                <w:iCs/>
              </w:rPr>
            </w:pPr>
            <w:r w:rsidRPr="00C5252B">
              <w:rPr>
                <w:rFonts w:ascii="Arial" w:hAnsi="Arial" w:cs="Arial"/>
                <w:i/>
                <w:iCs/>
              </w:rPr>
              <w:t>F</w:t>
            </w:r>
          </w:p>
        </w:tc>
        <w:tc>
          <w:tcPr>
            <w:tcW w:w="1384" w:type="dxa"/>
            <w:tcBorders>
              <w:top w:val="single" w:sz="8" w:space="0" w:color="auto"/>
              <w:left w:val="nil"/>
              <w:bottom w:val="single" w:sz="4" w:space="0" w:color="auto"/>
              <w:right w:val="nil"/>
            </w:tcBorders>
            <w:shd w:val="clear" w:color="auto" w:fill="auto"/>
            <w:noWrap/>
            <w:vAlign w:val="bottom"/>
            <w:hideMark/>
          </w:tcPr>
          <w:p w:rsidR="00C5252B" w:rsidRPr="00C5252B" w:rsidRDefault="00C5252B" w:rsidP="00C5252B">
            <w:pPr>
              <w:jc w:val="center"/>
              <w:rPr>
                <w:rFonts w:ascii="Arial" w:hAnsi="Arial" w:cs="Arial"/>
                <w:i/>
                <w:iCs/>
              </w:rPr>
            </w:pPr>
            <w:r w:rsidRPr="00C5252B">
              <w:rPr>
                <w:rFonts w:ascii="Arial" w:hAnsi="Arial" w:cs="Arial"/>
                <w:i/>
                <w:iCs/>
              </w:rPr>
              <w:t>Significance F</w:t>
            </w:r>
          </w:p>
        </w:tc>
        <w:tc>
          <w:tcPr>
            <w:tcW w:w="1036"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r>
      <w:tr w:rsidR="00C5252B" w:rsidRPr="00C5252B" w:rsidTr="00652893">
        <w:trPr>
          <w:trHeight w:val="255"/>
        </w:trPr>
        <w:tc>
          <w:tcPr>
            <w:tcW w:w="1736"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r w:rsidRPr="00C5252B">
              <w:rPr>
                <w:rFonts w:ascii="Arial" w:hAnsi="Arial" w:cs="Arial"/>
              </w:rPr>
              <w:t>Regression</w:t>
            </w:r>
          </w:p>
        </w:tc>
        <w:tc>
          <w:tcPr>
            <w:tcW w:w="1414" w:type="dxa"/>
            <w:tcBorders>
              <w:top w:val="nil"/>
              <w:left w:val="nil"/>
              <w:bottom w:val="nil"/>
              <w:right w:val="nil"/>
            </w:tcBorders>
            <w:shd w:val="clear" w:color="auto" w:fill="auto"/>
            <w:noWrap/>
            <w:vAlign w:val="bottom"/>
            <w:hideMark/>
          </w:tcPr>
          <w:p w:rsidR="00C5252B" w:rsidRPr="00C5252B" w:rsidRDefault="00C5252B" w:rsidP="00652893">
            <w:pPr>
              <w:tabs>
                <w:tab w:val="decimal" w:pos="766"/>
              </w:tabs>
              <w:rPr>
                <w:rFonts w:ascii="Arial" w:hAnsi="Arial" w:cs="Arial"/>
              </w:rPr>
            </w:pPr>
            <w:r w:rsidRPr="00C5252B">
              <w:rPr>
                <w:rFonts w:ascii="Arial" w:hAnsi="Arial" w:cs="Arial"/>
              </w:rPr>
              <w:t>1</w:t>
            </w:r>
          </w:p>
        </w:tc>
        <w:tc>
          <w:tcPr>
            <w:tcW w:w="1051" w:type="dxa"/>
            <w:tcBorders>
              <w:top w:val="nil"/>
              <w:left w:val="nil"/>
              <w:bottom w:val="nil"/>
              <w:right w:val="nil"/>
            </w:tcBorders>
            <w:shd w:val="clear" w:color="auto" w:fill="auto"/>
            <w:noWrap/>
            <w:vAlign w:val="bottom"/>
            <w:hideMark/>
          </w:tcPr>
          <w:p w:rsidR="00C5252B" w:rsidRPr="00C5252B" w:rsidRDefault="00C5252B" w:rsidP="00C5252B">
            <w:pPr>
              <w:jc w:val="right"/>
              <w:rPr>
                <w:rFonts w:ascii="Arial" w:hAnsi="Arial" w:cs="Arial"/>
              </w:rPr>
            </w:pPr>
            <w:r w:rsidRPr="00C5252B">
              <w:rPr>
                <w:rFonts w:ascii="Arial" w:hAnsi="Arial" w:cs="Arial"/>
              </w:rPr>
              <w:t>24483.86</w:t>
            </w:r>
          </w:p>
        </w:tc>
        <w:tc>
          <w:tcPr>
            <w:tcW w:w="1051" w:type="dxa"/>
            <w:tcBorders>
              <w:top w:val="nil"/>
              <w:left w:val="nil"/>
              <w:bottom w:val="nil"/>
              <w:right w:val="nil"/>
            </w:tcBorders>
            <w:shd w:val="clear" w:color="auto" w:fill="auto"/>
            <w:noWrap/>
            <w:vAlign w:val="bottom"/>
            <w:hideMark/>
          </w:tcPr>
          <w:p w:rsidR="00C5252B" w:rsidRPr="00C5252B" w:rsidRDefault="00C5252B" w:rsidP="00C5252B">
            <w:pPr>
              <w:jc w:val="right"/>
              <w:rPr>
                <w:rFonts w:ascii="Arial" w:hAnsi="Arial" w:cs="Arial"/>
              </w:rPr>
            </w:pPr>
            <w:r w:rsidRPr="00C5252B">
              <w:rPr>
                <w:rFonts w:ascii="Arial" w:hAnsi="Arial" w:cs="Arial"/>
              </w:rPr>
              <w:t>24483.86</w:t>
            </w:r>
          </w:p>
        </w:tc>
        <w:tc>
          <w:tcPr>
            <w:tcW w:w="1051" w:type="dxa"/>
            <w:tcBorders>
              <w:top w:val="nil"/>
              <w:left w:val="nil"/>
              <w:bottom w:val="nil"/>
              <w:right w:val="nil"/>
            </w:tcBorders>
            <w:shd w:val="clear" w:color="auto" w:fill="auto"/>
            <w:noWrap/>
            <w:vAlign w:val="bottom"/>
            <w:hideMark/>
          </w:tcPr>
          <w:p w:rsidR="00C5252B" w:rsidRPr="00C5252B" w:rsidRDefault="00C5252B" w:rsidP="00C5252B">
            <w:pPr>
              <w:jc w:val="right"/>
              <w:rPr>
                <w:rFonts w:ascii="Arial" w:hAnsi="Arial" w:cs="Arial"/>
              </w:rPr>
            </w:pPr>
            <w:r w:rsidRPr="00C5252B">
              <w:rPr>
                <w:rFonts w:ascii="Arial" w:hAnsi="Arial" w:cs="Arial"/>
              </w:rPr>
              <w:t>0.575933</w:t>
            </w:r>
          </w:p>
        </w:tc>
        <w:tc>
          <w:tcPr>
            <w:tcW w:w="1384" w:type="dxa"/>
            <w:tcBorders>
              <w:top w:val="nil"/>
              <w:left w:val="nil"/>
              <w:bottom w:val="nil"/>
              <w:right w:val="nil"/>
            </w:tcBorders>
            <w:shd w:val="clear" w:color="auto" w:fill="auto"/>
            <w:noWrap/>
            <w:vAlign w:val="bottom"/>
            <w:hideMark/>
          </w:tcPr>
          <w:p w:rsidR="00C5252B" w:rsidRPr="00C5252B" w:rsidRDefault="00C5252B" w:rsidP="00C5252B">
            <w:pPr>
              <w:jc w:val="right"/>
              <w:rPr>
                <w:rFonts w:ascii="Arial" w:hAnsi="Arial" w:cs="Arial"/>
              </w:rPr>
            </w:pPr>
            <w:r w:rsidRPr="00C5252B">
              <w:rPr>
                <w:rFonts w:ascii="Arial" w:hAnsi="Arial" w:cs="Arial"/>
              </w:rPr>
              <w:t>0.465422344</w:t>
            </w:r>
          </w:p>
        </w:tc>
        <w:tc>
          <w:tcPr>
            <w:tcW w:w="1036"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r>
      <w:tr w:rsidR="00C5252B" w:rsidRPr="00C5252B" w:rsidTr="00652893">
        <w:trPr>
          <w:trHeight w:val="255"/>
        </w:trPr>
        <w:tc>
          <w:tcPr>
            <w:tcW w:w="1736"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r w:rsidRPr="00C5252B">
              <w:rPr>
                <w:rFonts w:ascii="Arial" w:hAnsi="Arial" w:cs="Arial"/>
              </w:rPr>
              <w:t>Residual</w:t>
            </w:r>
          </w:p>
        </w:tc>
        <w:tc>
          <w:tcPr>
            <w:tcW w:w="1414" w:type="dxa"/>
            <w:tcBorders>
              <w:top w:val="nil"/>
              <w:left w:val="nil"/>
              <w:bottom w:val="nil"/>
              <w:right w:val="nil"/>
            </w:tcBorders>
            <w:shd w:val="clear" w:color="auto" w:fill="auto"/>
            <w:noWrap/>
            <w:vAlign w:val="bottom"/>
            <w:hideMark/>
          </w:tcPr>
          <w:p w:rsidR="00C5252B" w:rsidRPr="00C5252B" w:rsidRDefault="00C5252B" w:rsidP="00652893">
            <w:pPr>
              <w:tabs>
                <w:tab w:val="decimal" w:pos="766"/>
              </w:tabs>
              <w:rPr>
                <w:rFonts w:ascii="Arial" w:hAnsi="Arial" w:cs="Arial"/>
              </w:rPr>
            </w:pPr>
            <w:r w:rsidRPr="00C5252B">
              <w:rPr>
                <w:rFonts w:ascii="Arial" w:hAnsi="Arial" w:cs="Arial"/>
              </w:rPr>
              <w:t>10</w:t>
            </w:r>
          </w:p>
        </w:tc>
        <w:tc>
          <w:tcPr>
            <w:tcW w:w="1051" w:type="dxa"/>
            <w:tcBorders>
              <w:top w:val="nil"/>
              <w:left w:val="nil"/>
              <w:bottom w:val="nil"/>
              <w:right w:val="nil"/>
            </w:tcBorders>
            <w:shd w:val="clear" w:color="auto" w:fill="auto"/>
            <w:noWrap/>
            <w:vAlign w:val="bottom"/>
            <w:hideMark/>
          </w:tcPr>
          <w:p w:rsidR="00C5252B" w:rsidRPr="00C5252B" w:rsidRDefault="00C5252B" w:rsidP="00C5252B">
            <w:pPr>
              <w:jc w:val="right"/>
              <w:rPr>
                <w:rFonts w:ascii="Arial" w:hAnsi="Arial" w:cs="Arial"/>
              </w:rPr>
            </w:pPr>
            <w:r w:rsidRPr="00C5252B">
              <w:rPr>
                <w:rFonts w:ascii="Arial" w:hAnsi="Arial" w:cs="Arial"/>
              </w:rPr>
              <w:t>425116.1</w:t>
            </w:r>
          </w:p>
        </w:tc>
        <w:tc>
          <w:tcPr>
            <w:tcW w:w="1051" w:type="dxa"/>
            <w:tcBorders>
              <w:top w:val="nil"/>
              <w:left w:val="nil"/>
              <w:bottom w:val="nil"/>
              <w:right w:val="nil"/>
            </w:tcBorders>
            <w:shd w:val="clear" w:color="auto" w:fill="auto"/>
            <w:noWrap/>
            <w:vAlign w:val="bottom"/>
            <w:hideMark/>
          </w:tcPr>
          <w:p w:rsidR="00C5252B" w:rsidRPr="00C5252B" w:rsidRDefault="00C5252B" w:rsidP="00C5252B">
            <w:pPr>
              <w:jc w:val="right"/>
              <w:rPr>
                <w:rFonts w:ascii="Arial" w:hAnsi="Arial" w:cs="Arial"/>
              </w:rPr>
            </w:pPr>
            <w:r w:rsidRPr="00C5252B">
              <w:rPr>
                <w:rFonts w:ascii="Arial" w:hAnsi="Arial" w:cs="Arial"/>
              </w:rPr>
              <w:t>42511.61</w:t>
            </w:r>
          </w:p>
        </w:tc>
        <w:tc>
          <w:tcPr>
            <w:tcW w:w="1051"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384"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36"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r>
      <w:tr w:rsidR="00C5252B" w:rsidRPr="00C5252B" w:rsidTr="00652893">
        <w:trPr>
          <w:trHeight w:val="270"/>
        </w:trPr>
        <w:tc>
          <w:tcPr>
            <w:tcW w:w="1736" w:type="dxa"/>
            <w:tcBorders>
              <w:top w:val="nil"/>
              <w:left w:val="nil"/>
              <w:bottom w:val="single" w:sz="8" w:space="0" w:color="auto"/>
              <w:right w:val="nil"/>
            </w:tcBorders>
            <w:shd w:val="clear" w:color="auto" w:fill="auto"/>
            <w:noWrap/>
            <w:vAlign w:val="bottom"/>
            <w:hideMark/>
          </w:tcPr>
          <w:p w:rsidR="00C5252B" w:rsidRPr="00C5252B" w:rsidRDefault="00C5252B" w:rsidP="00C5252B">
            <w:pPr>
              <w:rPr>
                <w:rFonts w:ascii="Arial" w:hAnsi="Arial" w:cs="Arial"/>
              </w:rPr>
            </w:pPr>
            <w:r w:rsidRPr="00C5252B">
              <w:rPr>
                <w:rFonts w:ascii="Arial" w:hAnsi="Arial" w:cs="Arial"/>
              </w:rPr>
              <w:t>Total</w:t>
            </w:r>
          </w:p>
        </w:tc>
        <w:tc>
          <w:tcPr>
            <w:tcW w:w="1414" w:type="dxa"/>
            <w:tcBorders>
              <w:top w:val="nil"/>
              <w:left w:val="nil"/>
              <w:bottom w:val="single" w:sz="8" w:space="0" w:color="auto"/>
              <w:right w:val="nil"/>
            </w:tcBorders>
            <w:shd w:val="clear" w:color="auto" w:fill="auto"/>
            <w:noWrap/>
            <w:vAlign w:val="bottom"/>
            <w:hideMark/>
          </w:tcPr>
          <w:p w:rsidR="00C5252B" w:rsidRPr="00C5252B" w:rsidRDefault="00C5252B" w:rsidP="00652893">
            <w:pPr>
              <w:tabs>
                <w:tab w:val="decimal" w:pos="766"/>
              </w:tabs>
              <w:rPr>
                <w:rFonts w:ascii="Arial" w:hAnsi="Arial" w:cs="Arial"/>
              </w:rPr>
            </w:pPr>
            <w:r w:rsidRPr="00C5252B">
              <w:rPr>
                <w:rFonts w:ascii="Arial" w:hAnsi="Arial" w:cs="Arial"/>
              </w:rPr>
              <w:t>11</w:t>
            </w:r>
          </w:p>
        </w:tc>
        <w:tc>
          <w:tcPr>
            <w:tcW w:w="1051" w:type="dxa"/>
            <w:tcBorders>
              <w:top w:val="nil"/>
              <w:left w:val="nil"/>
              <w:bottom w:val="single" w:sz="8" w:space="0" w:color="auto"/>
              <w:right w:val="nil"/>
            </w:tcBorders>
            <w:shd w:val="clear" w:color="auto" w:fill="auto"/>
            <w:noWrap/>
            <w:vAlign w:val="bottom"/>
            <w:hideMark/>
          </w:tcPr>
          <w:p w:rsidR="00C5252B" w:rsidRPr="00C5252B" w:rsidRDefault="00C5252B" w:rsidP="00C5252B">
            <w:pPr>
              <w:jc w:val="right"/>
              <w:rPr>
                <w:rFonts w:ascii="Arial" w:hAnsi="Arial" w:cs="Arial"/>
              </w:rPr>
            </w:pPr>
            <w:r w:rsidRPr="00C5252B">
              <w:rPr>
                <w:rFonts w:ascii="Arial" w:hAnsi="Arial" w:cs="Arial"/>
              </w:rPr>
              <w:t>449600</w:t>
            </w:r>
          </w:p>
        </w:tc>
        <w:tc>
          <w:tcPr>
            <w:tcW w:w="1051" w:type="dxa"/>
            <w:tcBorders>
              <w:top w:val="nil"/>
              <w:left w:val="nil"/>
              <w:bottom w:val="single" w:sz="8" w:space="0" w:color="auto"/>
              <w:right w:val="nil"/>
            </w:tcBorders>
            <w:shd w:val="clear" w:color="auto" w:fill="auto"/>
            <w:noWrap/>
            <w:vAlign w:val="bottom"/>
            <w:hideMark/>
          </w:tcPr>
          <w:p w:rsidR="00C5252B" w:rsidRPr="00C5252B" w:rsidRDefault="00C5252B" w:rsidP="00C5252B">
            <w:pPr>
              <w:rPr>
                <w:rFonts w:ascii="Arial" w:hAnsi="Arial" w:cs="Arial"/>
              </w:rPr>
            </w:pPr>
            <w:r w:rsidRPr="00C5252B">
              <w:rPr>
                <w:rFonts w:ascii="Arial" w:hAnsi="Arial" w:cs="Arial"/>
              </w:rPr>
              <w:t> </w:t>
            </w:r>
          </w:p>
        </w:tc>
        <w:tc>
          <w:tcPr>
            <w:tcW w:w="1051" w:type="dxa"/>
            <w:tcBorders>
              <w:top w:val="nil"/>
              <w:left w:val="nil"/>
              <w:bottom w:val="single" w:sz="8" w:space="0" w:color="auto"/>
              <w:right w:val="nil"/>
            </w:tcBorders>
            <w:shd w:val="clear" w:color="auto" w:fill="auto"/>
            <w:noWrap/>
            <w:vAlign w:val="bottom"/>
            <w:hideMark/>
          </w:tcPr>
          <w:p w:rsidR="00C5252B" w:rsidRPr="00C5252B" w:rsidRDefault="00C5252B" w:rsidP="00C5252B">
            <w:pPr>
              <w:rPr>
                <w:rFonts w:ascii="Arial" w:hAnsi="Arial" w:cs="Arial"/>
              </w:rPr>
            </w:pPr>
            <w:r w:rsidRPr="00C5252B">
              <w:rPr>
                <w:rFonts w:ascii="Arial" w:hAnsi="Arial" w:cs="Arial"/>
              </w:rPr>
              <w:t> </w:t>
            </w:r>
          </w:p>
        </w:tc>
        <w:tc>
          <w:tcPr>
            <w:tcW w:w="1384" w:type="dxa"/>
            <w:tcBorders>
              <w:top w:val="nil"/>
              <w:left w:val="nil"/>
              <w:bottom w:val="single" w:sz="8" w:space="0" w:color="auto"/>
              <w:right w:val="nil"/>
            </w:tcBorders>
            <w:shd w:val="clear" w:color="auto" w:fill="auto"/>
            <w:noWrap/>
            <w:vAlign w:val="bottom"/>
            <w:hideMark/>
          </w:tcPr>
          <w:p w:rsidR="00C5252B" w:rsidRPr="00C5252B" w:rsidRDefault="00C5252B" w:rsidP="00C5252B">
            <w:pPr>
              <w:rPr>
                <w:rFonts w:ascii="Arial" w:hAnsi="Arial" w:cs="Arial"/>
              </w:rPr>
            </w:pPr>
            <w:r w:rsidRPr="00C5252B">
              <w:rPr>
                <w:rFonts w:ascii="Arial" w:hAnsi="Arial" w:cs="Arial"/>
              </w:rPr>
              <w:t> </w:t>
            </w:r>
          </w:p>
        </w:tc>
        <w:tc>
          <w:tcPr>
            <w:tcW w:w="1036"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r>
      <w:tr w:rsidR="00C5252B" w:rsidRPr="00C5252B" w:rsidTr="00652893">
        <w:trPr>
          <w:trHeight w:val="270"/>
        </w:trPr>
        <w:tc>
          <w:tcPr>
            <w:tcW w:w="1736"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414"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51"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51"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51"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384"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c>
          <w:tcPr>
            <w:tcW w:w="1036"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p>
        </w:tc>
      </w:tr>
      <w:tr w:rsidR="00C5252B" w:rsidRPr="00C5252B" w:rsidTr="00652893">
        <w:trPr>
          <w:trHeight w:val="495"/>
        </w:trPr>
        <w:tc>
          <w:tcPr>
            <w:tcW w:w="1736" w:type="dxa"/>
            <w:tcBorders>
              <w:top w:val="single" w:sz="8" w:space="0" w:color="auto"/>
              <w:left w:val="nil"/>
              <w:bottom w:val="single" w:sz="4" w:space="0" w:color="auto"/>
              <w:right w:val="nil"/>
            </w:tcBorders>
            <w:shd w:val="clear" w:color="auto" w:fill="auto"/>
            <w:noWrap/>
            <w:vAlign w:val="bottom"/>
            <w:hideMark/>
          </w:tcPr>
          <w:p w:rsidR="00C5252B" w:rsidRPr="00C5252B" w:rsidRDefault="00C5252B" w:rsidP="00C5252B">
            <w:pPr>
              <w:jc w:val="center"/>
              <w:rPr>
                <w:rFonts w:ascii="Arial" w:hAnsi="Arial" w:cs="Arial"/>
                <w:i/>
                <w:iCs/>
              </w:rPr>
            </w:pPr>
            <w:r w:rsidRPr="00C5252B">
              <w:rPr>
                <w:rFonts w:ascii="Arial" w:hAnsi="Arial" w:cs="Arial"/>
                <w:i/>
                <w:iCs/>
              </w:rPr>
              <w:t> </w:t>
            </w:r>
          </w:p>
        </w:tc>
        <w:tc>
          <w:tcPr>
            <w:tcW w:w="1414" w:type="dxa"/>
            <w:tcBorders>
              <w:top w:val="single" w:sz="8" w:space="0" w:color="auto"/>
              <w:left w:val="nil"/>
              <w:bottom w:val="single" w:sz="4" w:space="0" w:color="auto"/>
              <w:right w:val="nil"/>
            </w:tcBorders>
            <w:shd w:val="clear" w:color="auto" w:fill="auto"/>
            <w:noWrap/>
            <w:vAlign w:val="bottom"/>
            <w:hideMark/>
          </w:tcPr>
          <w:p w:rsidR="00C5252B" w:rsidRPr="00C5252B" w:rsidRDefault="00C5252B" w:rsidP="00C5252B">
            <w:pPr>
              <w:jc w:val="center"/>
              <w:rPr>
                <w:rFonts w:ascii="Arial" w:hAnsi="Arial" w:cs="Arial"/>
                <w:i/>
                <w:iCs/>
              </w:rPr>
            </w:pPr>
            <w:r w:rsidRPr="00C5252B">
              <w:rPr>
                <w:rFonts w:ascii="Arial" w:hAnsi="Arial" w:cs="Arial"/>
                <w:i/>
                <w:iCs/>
              </w:rPr>
              <w:t>Coefficients</w:t>
            </w:r>
          </w:p>
        </w:tc>
        <w:tc>
          <w:tcPr>
            <w:tcW w:w="1051" w:type="dxa"/>
            <w:tcBorders>
              <w:top w:val="single" w:sz="8" w:space="0" w:color="auto"/>
              <w:left w:val="nil"/>
              <w:bottom w:val="single" w:sz="4" w:space="0" w:color="auto"/>
              <w:right w:val="nil"/>
            </w:tcBorders>
            <w:shd w:val="clear" w:color="auto" w:fill="auto"/>
            <w:vAlign w:val="bottom"/>
            <w:hideMark/>
          </w:tcPr>
          <w:p w:rsidR="00C5252B" w:rsidRPr="00C5252B" w:rsidRDefault="00C5252B" w:rsidP="00C5252B">
            <w:pPr>
              <w:jc w:val="center"/>
              <w:rPr>
                <w:rFonts w:ascii="Arial" w:hAnsi="Arial" w:cs="Arial"/>
                <w:i/>
                <w:iCs/>
              </w:rPr>
            </w:pPr>
            <w:r w:rsidRPr="00C5252B">
              <w:rPr>
                <w:rFonts w:ascii="Arial" w:hAnsi="Arial" w:cs="Arial"/>
                <w:i/>
                <w:iCs/>
              </w:rPr>
              <w:t>Standard Error</w:t>
            </w:r>
          </w:p>
        </w:tc>
        <w:tc>
          <w:tcPr>
            <w:tcW w:w="1051" w:type="dxa"/>
            <w:tcBorders>
              <w:top w:val="single" w:sz="8" w:space="0" w:color="auto"/>
              <w:left w:val="nil"/>
              <w:bottom w:val="single" w:sz="4" w:space="0" w:color="auto"/>
              <w:right w:val="nil"/>
            </w:tcBorders>
            <w:shd w:val="clear" w:color="auto" w:fill="auto"/>
            <w:noWrap/>
            <w:vAlign w:val="bottom"/>
            <w:hideMark/>
          </w:tcPr>
          <w:p w:rsidR="00C5252B" w:rsidRPr="00C5252B" w:rsidRDefault="00C5252B" w:rsidP="00C5252B">
            <w:pPr>
              <w:jc w:val="center"/>
              <w:rPr>
                <w:rFonts w:ascii="Arial" w:hAnsi="Arial" w:cs="Arial"/>
                <w:i/>
                <w:iCs/>
              </w:rPr>
            </w:pPr>
            <w:r w:rsidRPr="00C5252B">
              <w:rPr>
                <w:rFonts w:ascii="Arial" w:hAnsi="Arial" w:cs="Arial"/>
                <w:i/>
                <w:iCs/>
              </w:rPr>
              <w:t>t Stat</w:t>
            </w:r>
          </w:p>
        </w:tc>
        <w:tc>
          <w:tcPr>
            <w:tcW w:w="1051" w:type="dxa"/>
            <w:tcBorders>
              <w:top w:val="single" w:sz="8" w:space="0" w:color="auto"/>
              <w:left w:val="nil"/>
              <w:bottom w:val="single" w:sz="4" w:space="0" w:color="auto"/>
              <w:right w:val="nil"/>
            </w:tcBorders>
            <w:shd w:val="clear" w:color="auto" w:fill="auto"/>
            <w:noWrap/>
            <w:vAlign w:val="bottom"/>
            <w:hideMark/>
          </w:tcPr>
          <w:p w:rsidR="00C5252B" w:rsidRPr="00C5252B" w:rsidRDefault="00C5252B" w:rsidP="00C5252B">
            <w:pPr>
              <w:jc w:val="center"/>
              <w:rPr>
                <w:rFonts w:ascii="Arial" w:hAnsi="Arial" w:cs="Arial"/>
                <w:i/>
                <w:iCs/>
              </w:rPr>
            </w:pPr>
            <w:r w:rsidRPr="00C5252B">
              <w:rPr>
                <w:rFonts w:ascii="Arial" w:hAnsi="Arial" w:cs="Arial"/>
                <w:i/>
                <w:iCs/>
              </w:rPr>
              <w:t>P-value</w:t>
            </w:r>
          </w:p>
        </w:tc>
        <w:tc>
          <w:tcPr>
            <w:tcW w:w="1384" w:type="dxa"/>
            <w:tcBorders>
              <w:top w:val="single" w:sz="8" w:space="0" w:color="auto"/>
              <w:left w:val="nil"/>
              <w:bottom w:val="single" w:sz="4" w:space="0" w:color="auto"/>
              <w:right w:val="nil"/>
            </w:tcBorders>
            <w:shd w:val="clear" w:color="auto" w:fill="auto"/>
            <w:noWrap/>
            <w:vAlign w:val="bottom"/>
            <w:hideMark/>
          </w:tcPr>
          <w:p w:rsidR="00C5252B" w:rsidRPr="00C5252B" w:rsidRDefault="00C5252B" w:rsidP="00C5252B">
            <w:pPr>
              <w:jc w:val="center"/>
              <w:rPr>
                <w:rFonts w:ascii="Arial" w:hAnsi="Arial" w:cs="Arial"/>
                <w:i/>
                <w:iCs/>
              </w:rPr>
            </w:pPr>
            <w:r w:rsidRPr="00C5252B">
              <w:rPr>
                <w:rFonts w:ascii="Arial" w:hAnsi="Arial" w:cs="Arial"/>
                <w:i/>
                <w:iCs/>
              </w:rPr>
              <w:t>Lower 95%</w:t>
            </w:r>
          </w:p>
        </w:tc>
        <w:tc>
          <w:tcPr>
            <w:tcW w:w="1036" w:type="dxa"/>
            <w:tcBorders>
              <w:top w:val="single" w:sz="8" w:space="0" w:color="auto"/>
              <w:left w:val="nil"/>
              <w:bottom w:val="single" w:sz="4" w:space="0" w:color="auto"/>
              <w:right w:val="nil"/>
            </w:tcBorders>
            <w:shd w:val="clear" w:color="auto" w:fill="auto"/>
            <w:noWrap/>
            <w:vAlign w:val="bottom"/>
            <w:hideMark/>
          </w:tcPr>
          <w:p w:rsidR="00C5252B" w:rsidRPr="00C5252B" w:rsidRDefault="00C5252B" w:rsidP="00C5252B">
            <w:pPr>
              <w:jc w:val="center"/>
              <w:rPr>
                <w:rFonts w:ascii="Arial" w:hAnsi="Arial" w:cs="Arial"/>
                <w:i/>
                <w:iCs/>
              </w:rPr>
            </w:pPr>
            <w:r w:rsidRPr="00C5252B">
              <w:rPr>
                <w:rFonts w:ascii="Arial" w:hAnsi="Arial" w:cs="Arial"/>
                <w:i/>
                <w:iCs/>
              </w:rPr>
              <w:t>Upper 95%</w:t>
            </w:r>
          </w:p>
        </w:tc>
      </w:tr>
      <w:tr w:rsidR="00C5252B" w:rsidRPr="00C5252B" w:rsidTr="00652893">
        <w:trPr>
          <w:trHeight w:val="255"/>
        </w:trPr>
        <w:tc>
          <w:tcPr>
            <w:tcW w:w="1736" w:type="dxa"/>
            <w:tcBorders>
              <w:top w:val="nil"/>
              <w:left w:val="nil"/>
              <w:bottom w:val="nil"/>
              <w:right w:val="nil"/>
            </w:tcBorders>
            <w:shd w:val="clear" w:color="auto" w:fill="auto"/>
            <w:noWrap/>
            <w:vAlign w:val="bottom"/>
            <w:hideMark/>
          </w:tcPr>
          <w:p w:rsidR="00C5252B" w:rsidRPr="00C5252B" w:rsidRDefault="00C5252B" w:rsidP="00C5252B">
            <w:pPr>
              <w:rPr>
                <w:rFonts w:ascii="Arial" w:hAnsi="Arial" w:cs="Arial"/>
              </w:rPr>
            </w:pPr>
            <w:r w:rsidRPr="00C5252B">
              <w:rPr>
                <w:rFonts w:ascii="Arial" w:hAnsi="Arial" w:cs="Arial"/>
              </w:rPr>
              <w:t>Intercept</w:t>
            </w:r>
          </w:p>
        </w:tc>
        <w:tc>
          <w:tcPr>
            <w:tcW w:w="1414" w:type="dxa"/>
            <w:tcBorders>
              <w:top w:val="nil"/>
              <w:left w:val="nil"/>
              <w:bottom w:val="nil"/>
              <w:right w:val="nil"/>
            </w:tcBorders>
            <w:shd w:val="clear" w:color="auto" w:fill="auto"/>
            <w:noWrap/>
            <w:vAlign w:val="bottom"/>
            <w:hideMark/>
          </w:tcPr>
          <w:p w:rsidR="00C5252B" w:rsidRPr="00C5252B" w:rsidRDefault="00C5252B" w:rsidP="00C5252B">
            <w:pPr>
              <w:jc w:val="right"/>
              <w:rPr>
                <w:rFonts w:ascii="Arial" w:hAnsi="Arial" w:cs="Arial"/>
              </w:rPr>
            </w:pPr>
            <w:r w:rsidRPr="00C5252B">
              <w:rPr>
                <w:rFonts w:ascii="Arial" w:hAnsi="Arial" w:cs="Arial"/>
              </w:rPr>
              <w:t>345.24</w:t>
            </w:r>
          </w:p>
        </w:tc>
        <w:tc>
          <w:tcPr>
            <w:tcW w:w="1051" w:type="dxa"/>
            <w:tcBorders>
              <w:top w:val="nil"/>
              <w:left w:val="nil"/>
              <w:bottom w:val="nil"/>
              <w:right w:val="nil"/>
            </w:tcBorders>
            <w:shd w:val="clear" w:color="auto" w:fill="auto"/>
            <w:noWrap/>
            <w:vAlign w:val="bottom"/>
            <w:hideMark/>
          </w:tcPr>
          <w:p w:rsidR="00C5252B" w:rsidRPr="00C5252B" w:rsidRDefault="00C5252B" w:rsidP="00C5252B">
            <w:pPr>
              <w:jc w:val="right"/>
              <w:rPr>
                <w:rFonts w:ascii="Arial" w:hAnsi="Arial" w:cs="Arial"/>
              </w:rPr>
            </w:pPr>
            <w:r w:rsidRPr="00C5252B">
              <w:rPr>
                <w:rFonts w:ascii="Arial" w:hAnsi="Arial" w:cs="Arial"/>
              </w:rPr>
              <w:t>589.07</w:t>
            </w:r>
          </w:p>
        </w:tc>
        <w:tc>
          <w:tcPr>
            <w:tcW w:w="1051" w:type="dxa"/>
            <w:tcBorders>
              <w:top w:val="nil"/>
              <w:left w:val="nil"/>
              <w:bottom w:val="nil"/>
              <w:right w:val="nil"/>
            </w:tcBorders>
            <w:shd w:val="clear" w:color="auto" w:fill="auto"/>
            <w:noWrap/>
            <w:vAlign w:val="bottom"/>
            <w:hideMark/>
          </w:tcPr>
          <w:p w:rsidR="00C5252B" w:rsidRPr="00C5252B" w:rsidRDefault="00C5252B" w:rsidP="00C5252B">
            <w:pPr>
              <w:jc w:val="right"/>
              <w:rPr>
                <w:rFonts w:ascii="Arial" w:hAnsi="Arial" w:cs="Arial"/>
              </w:rPr>
            </w:pPr>
            <w:r w:rsidRPr="00C5252B">
              <w:rPr>
                <w:rFonts w:ascii="Arial" w:hAnsi="Arial" w:cs="Arial"/>
              </w:rPr>
              <w:t>0.59</w:t>
            </w:r>
          </w:p>
        </w:tc>
        <w:tc>
          <w:tcPr>
            <w:tcW w:w="1051" w:type="dxa"/>
            <w:tcBorders>
              <w:top w:val="nil"/>
              <w:left w:val="nil"/>
              <w:bottom w:val="nil"/>
              <w:right w:val="nil"/>
            </w:tcBorders>
            <w:shd w:val="clear" w:color="auto" w:fill="auto"/>
            <w:noWrap/>
            <w:vAlign w:val="bottom"/>
            <w:hideMark/>
          </w:tcPr>
          <w:p w:rsidR="00C5252B" w:rsidRPr="00C5252B" w:rsidRDefault="00C5252B" w:rsidP="00C5252B">
            <w:pPr>
              <w:jc w:val="right"/>
              <w:rPr>
                <w:rFonts w:ascii="Arial" w:hAnsi="Arial" w:cs="Arial"/>
              </w:rPr>
            </w:pPr>
            <w:r w:rsidRPr="00C5252B">
              <w:rPr>
                <w:rFonts w:ascii="Arial" w:hAnsi="Arial" w:cs="Arial"/>
              </w:rPr>
              <w:t>0.57</w:t>
            </w:r>
          </w:p>
        </w:tc>
        <w:tc>
          <w:tcPr>
            <w:tcW w:w="1384" w:type="dxa"/>
            <w:tcBorders>
              <w:top w:val="nil"/>
              <w:left w:val="nil"/>
              <w:bottom w:val="nil"/>
              <w:right w:val="nil"/>
            </w:tcBorders>
            <w:shd w:val="clear" w:color="auto" w:fill="auto"/>
            <w:noWrap/>
            <w:vAlign w:val="bottom"/>
            <w:hideMark/>
          </w:tcPr>
          <w:p w:rsidR="00C5252B" w:rsidRPr="00C5252B" w:rsidRDefault="00652893" w:rsidP="00C5252B">
            <w:pPr>
              <w:jc w:val="right"/>
              <w:rPr>
                <w:rFonts w:ascii="Arial" w:hAnsi="Arial" w:cs="Arial"/>
              </w:rPr>
            </w:pPr>
            <w:r>
              <w:rPr>
                <w:rFonts w:ascii="Arial" w:hAnsi="Arial" w:cs="Arial"/>
              </w:rPr>
              <w:t>–</w:t>
            </w:r>
            <w:r w:rsidR="00C5252B" w:rsidRPr="00C5252B">
              <w:rPr>
                <w:rFonts w:ascii="Arial" w:hAnsi="Arial" w:cs="Arial"/>
              </w:rPr>
              <w:t>967.29</w:t>
            </w:r>
          </w:p>
        </w:tc>
        <w:tc>
          <w:tcPr>
            <w:tcW w:w="1036" w:type="dxa"/>
            <w:tcBorders>
              <w:top w:val="nil"/>
              <w:left w:val="nil"/>
              <w:bottom w:val="nil"/>
              <w:right w:val="nil"/>
            </w:tcBorders>
            <w:shd w:val="clear" w:color="auto" w:fill="auto"/>
            <w:noWrap/>
            <w:vAlign w:val="bottom"/>
            <w:hideMark/>
          </w:tcPr>
          <w:p w:rsidR="00C5252B" w:rsidRPr="00C5252B" w:rsidRDefault="00C5252B" w:rsidP="00C5252B">
            <w:pPr>
              <w:jc w:val="right"/>
              <w:rPr>
                <w:rFonts w:ascii="Arial" w:hAnsi="Arial" w:cs="Arial"/>
              </w:rPr>
            </w:pPr>
            <w:r w:rsidRPr="00C5252B">
              <w:rPr>
                <w:rFonts w:ascii="Arial" w:hAnsi="Arial" w:cs="Arial"/>
              </w:rPr>
              <w:t>1657.77</w:t>
            </w:r>
          </w:p>
        </w:tc>
      </w:tr>
      <w:tr w:rsidR="00C5252B" w:rsidRPr="00C5252B" w:rsidTr="00652893">
        <w:trPr>
          <w:trHeight w:val="270"/>
        </w:trPr>
        <w:tc>
          <w:tcPr>
            <w:tcW w:w="1736" w:type="dxa"/>
            <w:tcBorders>
              <w:top w:val="nil"/>
              <w:left w:val="nil"/>
              <w:bottom w:val="single" w:sz="8" w:space="0" w:color="auto"/>
              <w:right w:val="nil"/>
            </w:tcBorders>
            <w:shd w:val="clear" w:color="auto" w:fill="auto"/>
            <w:noWrap/>
            <w:vAlign w:val="bottom"/>
            <w:hideMark/>
          </w:tcPr>
          <w:p w:rsidR="00C5252B" w:rsidRPr="00C5252B" w:rsidRDefault="00C5252B" w:rsidP="00C5252B">
            <w:pPr>
              <w:rPr>
                <w:rFonts w:ascii="Arial" w:hAnsi="Arial" w:cs="Arial"/>
              </w:rPr>
            </w:pPr>
            <w:r w:rsidRPr="00C5252B">
              <w:rPr>
                <w:rFonts w:ascii="Arial" w:hAnsi="Arial" w:cs="Arial"/>
              </w:rPr>
              <w:t>X Variable 1</w:t>
            </w:r>
          </w:p>
        </w:tc>
        <w:tc>
          <w:tcPr>
            <w:tcW w:w="1414" w:type="dxa"/>
            <w:tcBorders>
              <w:top w:val="nil"/>
              <w:left w:val="nil"/>
              <w:bottom w:val="single" w:sz="8" w:space="0" w:color="auto"/>
              <w:right w:val="nil"/>
            </w:tcBorders>
            <w:shd w:val="clear" w:color="auto" w:fill="auto"/>
            <w:noWrap/>
            <w:vAlign w:val="bottom"/>
            <w:hideMark/>
          </w:tcPr>
          <w:p w:rsidR="00C5252B" w:rsidRPr="00C5252B" w:rsidRDefault="00C5252B" w:rsidP="00C5252B">
            <w:pPr>
              <w:jc w:val="right"/>
              <w:rPr>
                <w:rFonts w:ascii="Arial" w:hAnsi="Arial" w:cs="Arial"/>
              </w:rPr>
            </w:pPr>
            <w:r w:rsidRPr="00C5252B">
              <w:rPr>
                <w:rFonts w:ascii="Arial" w:hAnsi="Arial" w:cs="Arial"/>
              </w:rPr>
              <w:t>0.71</w:t>
            </w:r>
          </w:p>
        </w:tc>
        <w:tc>
          <w:tcPr>
            <w:tcW w:w="1051" w:type="dxa"/>
            <w:tcBorders>
              <w:top w:val="nil"/>
              <w:left w:val="nil"/>
              <w:bottom w:val="single" w:sz="8" w:space="0" w:color="auto"/>
              <w:right w:val="nil"/>
            </w:tcBorders>
            <w:shd w:val="clear" w:color="auto" w:fill="auto"/>
            <w:noWrap/>
            <w:vAlign w:val="bottom"/>
            <w:hideMark/>
          </w:tcPr>
          <w:p w:rsidR="00C5252B" w:rsidRPr="00C5252B" w:rsidRDefault="00C5252B" w:rsidP="00C5252B">
            <w:pPr>
              <w:jc w:val="right"/>
              <w:rPr>
                <w:rFonts w:ascii="Arial" w:hAnsi="Arial" w:cs="Arial"/>
              </w:rPr>
            </w:pPr>
            <w:r w:rsidRPr="00C5252B">
              <w:rPr>
                <w:rFonts w:ascii="Arial" w:hAnsi="Arial" w:cs="Arial"/>
              </w:rPr>
              <w:t>0.93</w:t>
            </w:r>
          </w:p>
        </w:tc>
        <w:tc>
          <w:tcPr>
            <w:tcW w:w="1051" w:type="dxa"/>
            <w:tcBorders>
              <w:top w:val="nil"/>
              <w:left w:val="nil"/>
              <w:bottom w:val="single" w:sz="8" w:space="0" w:color="auto"/>
              <w:right w:val="nil"/>
            </w:tcBorders>
            <w:shd w:val="clear" w:color="auto" w:fill="auto"/>
            <w:noWrap/>
            <w:vAlign w:val="bottom"/>
            <w:hideMark/>
          </w:tcPr>
          <w:p w:rsidR="00C5252B" w:rsidRPr="00C5252B" w:rsidRDefault="00C5252B" w:rsidP="00C5252B">
            <w:pPr>
              <w:jc w:val="right"/>
              <w:rPr>
                <w:rFonts w:ascii="Arial" w:hAnsi="Arial" w:cs="Arial"/>
              </w:rPr>
            </w:pPr>
            <w:r w:rsidRPr="00C5252B">
              <w:rPr>
                <w:rFonts w:ascii="Arial" w:hAnsi="Arial" w:cs="Arial"/>
              </w:rPr>
              <w:t>0.76</w:t>
            </w:r>
          </w:p>
        </w:tc>
        <w:tc>
          <w:tcPr>
            <w:tcW w:w="1051" w:type="dxa"/>
            <w:tcBorders>
              <w:top w:val="nil"/>
              <w:left w:val="nil"/>
              <w:bottom w:val="single" w:sz="8" w:space="0" w:color="auto"/>
              <w:right w:val="nil"/>
            </w:tcBorders>
            <w:shd w:val="clear" w:color="auto" w:fill="auto"/>
            <w:noWrap/>
            <w:vAlign w:val="bottom"/>
            <w:hideMark/>
          </w:tcPr>
          <w:p w:rsidR="00C5252B" w:rsidRPr="00C5252B" w:rsidRDefault="00C5252B" w:rsidP="00C5252B">
            <w:pPr>
              <w:jc w:val="right"/>
              <w:rPr>
                <w:rFonts w:ascii="Arial" w:hAnsi="Arial" w:cs="Arial"/>
              </w:rPr>
            </w:pPr>
            <w:r w:rsidRPr="00C5252B">
              <w:rPr>
                <w:rFonts w:ascii="Arial" w:hAnsi="Arial" w:cs="Arial"/>
              </w:rPr>
              <w:t>0.47</w:t>
            </w:r>
          </w:p>
        </w:tc>
        <w:tc>
          <w:tcPr>
            <w:tcW w:w="1384" w:type="dxa"/>
            <w:tcBorders>
              <w:top w:val="nil"/>
              <w:left w:val="nil"/>
              <w:bottom w:val="single" w:sz="8" w:space="0" w:color="auto"/>
              <w:right w:val="nil"/>
            </w:tcBorders>
            <w:shd w:val="clear" w:color="auto" w:fill="auto"/>
            <w:noWrap/>
            <w:vAlign w:val="bottom"/>
            <w:hideMark/>
          </w:tcPr>
          <w:p w:rsidR="00C5252B" w:rsidRPr="00C5252B" w:rsidRDefault="00652893" w:rsidP="00C5252B">
            <w:pPr>
              <w:jc w:val="right"/>
              <w:rPr>
                <w:rFonts w:ascii="Arial" w:hAnsi="Arial" w:cs="Arial"/>
              </w:rPr>
            </w:pPr>
            <w:r>
              <w:rPr>
                <w:rFonts w:ascii="Arial" w:hAnsi="Arial" w:cs="Arial"/>
              </w:rPr>
              <w:t>–</w:t>
            </w:r>
            <w:r w:rsidR="00C5252B" w:rsidRPr="00C5252B">
              <w:rPr>
                <w:rFonts w:ascii="Arial" w:hAnsi="Arial" w:cs="Arial"/>
              </w:rPr>
              <w:t>1.37</w:t>
            </w:r>
          </w:p>
        </w:tc>
        <w:tc>
          <w:tcPr>
            <w:tcW w:w="1036" w:type="dxa"/>
            <w:tcBorders>
              <w:top w:val="nil"/>
              <w:left w:val="nil"/>
              <w:bottom w:val="single" w:sz="8" w:space="0" w:color="auto"/>
              <w:right w:val="nil"/>
            </w:tcBorders>
            <w:shd w:val="clear" w:color="auto" w:fill="auto"/>
            <w:noWrap/>
            <w:vAlign w:val="bottom"/>
            <w:hideMark/>
          </w:tcPr>
          <w:p w:rsidR="00C5252B" w:rsidRPr="00C5252B" w:rsidRDefault="00C5252B" w:rsidP="00C5252B">
            <w:pPr>
              <w:jc w:val="right"/>
              <w:rPr>
                <w:rFonts w:ascii="Arial" w:hAnsi="Arial" w:cs="Arial"/>
              </w:rPr>
            </w:pPr>
            <w:r w:rsidRPr="00C5252B">
              <w:rPr>
                <w:rFonts w:ascii="Arial" w:hAnsi="Arial" w:cs="Arial"/>
              </w:rPr>
              <w:t>2.79</w:t>
            </w:r>
          </w:p>
        </w:tc>
      </w:tr>
    </w:tbl>
    <w:p w:rsidR="00C5252B" w:rsidRDefault="00C5252B" w:rsidP="005E32CB">
      <w:pPr>
        <w:rPr>
          <w:sz w:val="24"/>
          <w:szCs w:val="24"/>
        </w:rPr>
      </w:pPr>
    </w:p>
    <w:p w:rsidR="00A36B75" w:rsidRDefault="00A36B75" w:rsidP="005E32CB">
      <w:pPr>
        <w:rPr>
          <w:sz w:val="24"/>
          <w:szCs w:val="24"/>
        </w:rPr>
      </w:pPr>
    </w:p>
    <w:p w:rsidR="001C706E" w:rsidRDefault="001C706E" w:rsidP="000D1EFC">
      <w:pPr>
        <w:keepNext/>
        <w:rPr>
          <w:sz w:val="24"/>
          <w:szCs w:val="24"/>
        </w:rPr>
      </w:pPr>
      <w:r>
        <w:rPr>
          <w:sz w:val="24"/>
          <w:szCs w:val="24"/>
        </w:rPr>
        <w:lastRenderedPageBreak/>
        <w:t>2</w:t>
      </w:r>
      <w:r w:rsidR="005548BA">
        <w:rPr>
          <w:sz w:val="24"/>
          <w:szCs w:val="24"/>
        </w:rPr>
        <w:t xml:space="preserve">. </w:t>
      </w:r>
      <w:r>
        <w:rPr>
          <w:sz w:val="24"/>
          <w:szCs w:val="24"/>
        </w:rPr>
        <w:t xml:space="preserve"> </w:t>
      </w:r>
      <w:r w:rsidR="00D40EAB">
        <w:rPr>
          <w:sz w:val="24"/>
          <w:szCs w:val="24"/>
        </w:rPr>
        <w:tab/>
      </w:r>
      <w:r>
        <w:rPr>
          <w:sz w:val="24"/>
          <w:szCs w:val="24"/>
        </w:rPr>
        <w:t xml:space="preserve">The plot and regression line for monthly direct labor hours on monthly output for </w:t>
      </w:r>
      <w:proofErr w:type="spellStart"/>
      <w:r>
        <w:rPr>
          <w:sz w:val="24"/>
          <w:szCs w:val="24"/>
        </w:rPr>
        <w:t>Hankuk</w:t>
      </w:r>
      <w:proofErr w:type="spellEnd"/>
      <w:r>
        <w:rPr>
          <w:sz w:val="24"/>
          <w:szCs w:val="24"/>
        </w:rPr>
        <w:t xml:space="preserve"> Electronics are given below:</w:t>
      </w:r>
    </w:p>
    <w:p w:rsidR="001C706E" w:rsidRDefault="001C706E" w:rsidP="000D1EFC">
      <w:pPr>
        <w:keepNext/>
        <w:rPr>
          <w:sz w:val="24"/>
          <w:szCs w:val="24"/>
        </w:rPr>
      </w:pPr>
    </w:p>
    <w:p w:rsidR="001C706E" w:rsidRDefault="001C706E" w:rsidP="001C706E">
      <w:pPr>
        <w:jc w:val="center"/>
        <w:rPr>
          <w:sz w:val="24"/>
          <w:szCs w:val="24"/>
        </w:rPr>
      </w:pPr>
      <w:r>
        <w:rPr>
          <w:noProof/>
        </w:rPr>
        <w:drawing>
          <wp:inline distT="0" distB="0" distL="0" distR="0">
            <wp:extent cx="4572000" cy="274320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8"/>
              </a:graphicData>
            </a:graphic>
          </wp:inline>
        </w:drawing>
      </w:r>
    </w:p>
    <w:p w:rsidR="005E32CB" w:rsidRPr="008E6F3D" w:rsidRDefault="005E32CB" w:rsidP="001C706E">
      <w:pPr>
        <w:jc w:val="center"/>
        <w:rPr>
          <w:sz w:val="24"/>
          <w:szCs w:val="24"/>
        </w:rPr>
      </w:pPr>
    </w:p>
    <w:tbl>
      <w:tblPr>
        <w:tblW w:w="9576" w:type="dxa"/>
        <w:tblLook w:val="01E0"/>
      </w:tblPr>
      <w:tblGrid>
        <w:gridCol w:w="2088"/>
        <w:gridCol w:w="7488"/>
      </w:tblGrid>
      <w:tr w:rsidR="005E32CB" w:rsidTr="00C5252B">
        <w:tc>
          <w:tcPr>
            <w:tcW w:w="2088" w:type="dxa"/>
          </w:tcPr>
          <w:p w:rsidR="005E32CB" w:rsidRDefault="005E32CB" w:rsidP="00C5252B">
            <w:pPr>
              <w:rPr>
                <w:sz w:val="24"/>
                <w:szCs w:val="24"/>
              </w:rPr>
            </w:pPr>
            <w:r>
              <w:rPr>
                <w:sz w:val="24"/>
                <w:szCs w:val="24"/>
              </w:rPr>
              <w:t xml:space="preserve">Economic </w:t>
            </w:r>
          </w:p>
          <w:p w:rsidR="005E32CB" w:rsidRDefault="005E32CB" w:rsidP="00C5252B">
            <w:pPr>
              <w:rPr>
                <w:sz w:val="24"/>
                <w:szCs w:val="24"/>
              </w:rPr>
            </w:pPr>
            <w:r>
              <w:rPr>
                <w:sz w:val="24"/>
                <w:szCs w:val="24"/>
              </w:rPr>
              <w:t>plausibility</w:t>
            </w:r>
          </w:p>
        </w:tc>
        <w:tc>
          <w:tcPr>
            <w:tcW w:w="7488" w:type="dxa"/>
          </w:tcPr>
          <w:p w:rsidR="005E32CB" w:rsidRDefault="005E32CB" w:rsidP="00652893">
            <w:pPr>
              <w:rPr>
                <w:sz w:val="24"/>
                <w:szCs w:val="24"/>
              </w:rPr>
            </w:pPr>
            <w:r>
              <w:rPr>
                <w:sz w:val="24"/>
                <w:szCs w:val="24"/>
              </w:rPr>
              <w:t xml:space="preserve">A positive relationship between </w:t>
            </w:r>
            <w:r w:rsidR="00A36B75">
              <w:rPr>
                <w:sz w:val="24"/>
                <w:szCs w:val="24"/>
              </w:rPr>
              <w:t xml:space="preserve">direct labor hours and monthly output is economically plausible </w:t>
            </w:r>
            <w:r w:rsidR="00652893">
              <w:rPr>
                <w:sz w:val="24"/>
                <w:szCs w:val="24"/>
              </w:rPr>
              <w:t xml:space="preserve">because </w:t>
            </w:r>
            <w:r w:rsidR="00A36B75">
              <w:rPr>
                <w:sz w:val="24"/>
                <w:szCs w:val="24"/>
              </w:rPr>
              <w:t>increased levels of production should lead to the consumption of greater amounts of direct labor.</w:t>
            </w:r>
          </w:p>
        </w:tc>
      </w:tr>
      <w:tr w:rsidR="005E32CB" w:rsidTr="00C5252B">
        <w:tc>
          <w:tcPr>
            <w:tcW w:w="2088" w:type="dxa"/>
          </w:tcPr>
          <w:p w:rsidR="005E32CB" w:rsidRDefault="005E32CB" w:rsidP="00C5252B">
            <w:pPr>
              <w:rPr>
                <w:sz w:val="24"/>
                <w:szCs w:val="24"/>
              </w:rPr>
            </w:pPr>
          </w:p>
        </w:tc>
        <w:tc>
          <w:tcPr>
            <w:tcW w:w="7488" w:type="dxa"/>
          </w:tcPr>
          <w:p w:rsidR="005E32CB" w:rsidRDefault="005E32CB" w:rsidP="00C5252B">
            <w:pPr>
              <w:rPr>
                <w:sz w:val="24"/>
                <w:szCs w:val="24"/>
              </w:rPr>
            </w:pPr>
          </w:p>
        </w:tc>
      </w:tr>
      <w:tr w:rsidR="005E32CB" w:rsidTr="00C5252B">
        <w:tc>
          <w:tcPr>
            <w:tcW w:w="2088" w:type="dxa"/>
          </w:tcPr>
          <w:p w:rsidR="005E32CB" w:rsidRDefault="005E32CB" w:rsidP="00C5252B">
            <w:pPr>
              <w:rPr>
                <w:sz w:val="24"/>
                <w:szCs w:val="24"/>
              </w:rPr>
            </w:pPr>
            <w:r>
              <w:rPr>
                <w:sz w:val="24"/>
                <w:szCs w:val="24"/>
              </w:rPr>
              <w:t>Goodness of fit</w:t>
            </w:r>
          </w:p>
        </w:tc>
        <w:tc>
          <w:tcPr>
            <w:tcW w:w="7488" w:type="dxa"/>
          </w:tcPr>
          <w:p w:rsidR="005E32CB" w:rsidRDefault="005E32CB" w:rsidP="00C5252B">
            <w:pPr>
              <w:rPr>
                <w:sz w:val="24"/>
                <w:szCs w:val="24"/>
              </w:rPr>
            </w:pPr>
            <w:r>
              <w:rPr>
                <w:i/>
                <w:sz w:val="24"/>
                <w:szCs w:val="24"/>
              </w:rPr>
              <w:t>r</w:t>
            </w:r>
            <w:r w:rsidRPr="008B0A26">
              <w:rPr>
                <w:sz w:val="24"/>
                <w:szCs w:val="24"/>
                <w:vertAlign w:val="superscript"/>
              </w:rPr>
              <w:t>2</w:t>
            </w:r>
            <w:r>
              <w:rPr>
                <w:sz w:val="24"/>
                <w:szCs w:val="24"/>
                <w:vertAlign w:val="superscript"/>
              </w:rPr>
              <w:t xml:space="preserve"> </w:t>
            </w:r>
            <w:r>
              <w:rPr>
                <w:sz w:val="24"/>
                <w:szCs w:val="24"/>
              </w:rPr>
              <w:t xml:space="preserve">= </w:t>
            </w:r>
            <w:r w:rsidR="00E50245">
              <w:rPr>
                <w:sz w:val="24"/>
                <w:szCs w:val="24"/>
              </w:rPr>
              <w:t>5.45</w:t>
            </w:r>
            <w:r>
              <w:rPr>
                <w:sz w:val="24"/>
                <w:szCs w:val="24"/>
              </w:rPr>
              <w:t xml:space="preserve">%, Adjusted </w:t>
            </w:r>
            <w:r>
              <w:rPr>
                <w:i/>
                <w:sz w:val="24"/>
                <w:szCs w:val="24"/>
              </w:rPr>
              <w:t>r</w:t>
            </w:r>
            <w:r w:rsidRPr="008B0A26">
              <w:rPr>
                <w:sz w:val="24"/>
                <w:szCs w:val="24"/>
                <w:vertAlign w:val="superscript"/>
              </w:rPr>
              <w:t>2</w:t>
            </w:r>
            <w:r>
              <w:rPr>
                <w:sz w:val="24"/>
                <w:szCs w:val="24"/>
                <w:vertAlign w:val="superscript"/>
              </w:rPr>
              <w:t xml:space="preserve"> </w:t>
            </w:r>
            <w:r>
              <w:rPr>
                <w:sz w:val="24"/>
                <w:szCs w:val="24"/>
              </w:rPr>
              <w:t xml:space="preserve">= </w:t>
            </w:r>
            <w:r w:rsidR="00E50245">
              <w:rPr>
                <w:sz w:val="24"/>
                <w:szCs w:val="24"/>
              </w:rPr>
              <w:t>- 4</w:t>
            </w:r>
            <w:r>
              <w:rPr>
                <w:sz w:val="24"/>
                <w:szCs w:val="24"/>
              </w:rPr>
              <w:t>%</w:t>
            </w:r>
          </w:p>
          <w:p w:rsidR="005E32CB" w:rsidRDefault="00E50245" w:rsidP="00C5252B">
            <w:pPr>
              <w:rPr>
                <w:sz w:val="24"/>
                <w:szCs w:val="24"/>
              </w:rPr>
            </w:pPr>
            <w:r>
              <w:rPr>
                <w:sz w:val="24"/>
                <w:szCs w:val="24"/>
              </w:rPr>
              <w:t>Standard error of regression =</w:t>
            </w:r>
            <w:r w:rsidR="007061A1">
              <w:rPr>
                <w:sz w:val="24"/>
                <w:szCs w:val="24"/>
              </w:rPr>
              <w:t xml:space="preserve"> </w:t>
            </w:r>
            <w:r>
              <w:rPr>
                <w:sz w:val="24"/>
                <w:szCs w:val="24"/>
              </w:rPr>
              <w:t>206.18</w:t>
            </w:r>
          </w:p>
          <w:p w:rsidR="005E32CB" w:rsidRDefault="00E50245" w:rsidP="00C5252B">
            <w:pPr>
              <w:rPr>
                <w:sz w:val="24"/>
                <w:szCs w:val="24"/>
              </w:rPr>
            </w:pPr>
            <w:r>
              <w:rPr>
                <w:sz w:val="24"/>
                <w:szCs w:val="24"/>
              </w:rPr>
              <w:t>Terrible fit; in fact, there is no evidence of a linear relationship between the dependent and independent variables.</w:t>
            </w:r>
            <w:r w:rsidR="00382206">
              <w:rPr>
                <w:sz w:val="24"/>
                <w:szCs w:val="24"/>
              </w:rPr>
              <w:t xml:space="preserve"> At least one data point represents a significant outlier.</w:t>
            </w:r>
          </w:p>
        </w:tc>
      </w:tr>
      <w:tr w:rsidR="005E32CB" w:rsidTr="00C5252B">
        <w:tc>
          <w:tcPr>
            <w:tcW w:w="2088" w:type="dxa"/>
          </w:tcPr>
          <w:p w:rsidR="005E32CB" w:rsidRDefault="005E32CB" w:rsidP="00C5252B">
            <w:pPr>
              <w:rPr>
                <w:sz w:val="24"/>
                <w:szCs w:val="24"/>
              </w:rPr>
            </w:pPr>
          </w:p>
        </w:tc>
        <w:tc>
          <w:tcPr>
            <w:tcW w:w="7488" w:type="dxa"/>
          </w:tcPr>
          <w:p w:rsidR="005E32CB" w:rsidRDefault="005E32CB" w:rsidP="00C5252B">
            <w:pPr>
              <w:rPr>
                <w:sz w:val="24"/>
                <w:szCs w:val="24"/>
              </w:rPr>
            </w:pPr>
          </w:p>
        </w:tc>
      </w:tr>
      <w:tr w:rsidR="005E32CB" w:rsidTr="00C5252B">
        <w:tc>
          <w:tcPr>
            <w:tcW w:w="2088" w:type="dxa"/>
          </w:tcPr>
          <w:p w:rsidR="005E32CB" w:rsidRDefault="005E32CB" w:rsidP="00C5252B">
            <w:pPr>
              <w:rPr>
                <w:sz w:val="24"/>
                <w:szCs w:val="24"/>
              </w:rPr>
            </w:pPr>
            <w:r>
              <w:rPr>
                <w:sz w:val="24"/>
                <w:szCs w:val="24"/>
              </w:rPr>
              <w:t xml:space="preserve">Significance of </w:t>
            </w:r>
            <w:r w:rsidR="00652893">
              <w:rPr>
                <w:sz w:val="24"/>
                <w:szCs w:val="24"/>
              </w:rPr>
              <w:t>i</w:t>
            </w:r>
            <w:r>
              <w:rPr>
                <w:sz w:val="24"/>
                <w:szCs w:val="24"/>
              </w:rPr>
              <w:t>ndependent</w:t>
            </w:r>
          </w:p>
          <w:p w:rsidR="005E32CB" w:rsidRDefault="00652893" w:rsidP="00C5252B">
            <w:pPr>
              <w:rPr>
                <w:sz w:val="24"/>
                <w:szCs w:val="24"/>
              </w:rPr>
            </w:pPr>
            <w:r>
              <w:rPr>
                <w:sz w:val="24"/>
                <w:szCs w:val="24"/>
              </w:rPr>
              <w:t>v</w:t>
            </w:r>
            <w:r w:rsidR="005E32CB">
              <w:rPr>
                <w:sz w:val="24"/>
                <w:szCs w:val="24"/>
              </w:rPr>
              <w:t>ariables</w:t>
            </w:r>
          </w:p>
        </w:tc>
        <w:tc>
          <w:tcPr>
            <w:tcW w:w="7488" w:type="dxa"/>
          </w:tcPr>
          <w:p w:rsidR="005E32CB" w:rsidRDefault="005E32CB" w:rsidP="00E50245">
            <w:pPr>
              <w:rPr>
                <w:sz w:val="24"/>
                <w:szCs w:val="24"/>
              </w:rPr>
            </w:pPr>
            <w:r>
              <w:rPr>
                <w:sz w:val="24"/>
                <w:szCs w:val="24"/>
              </w:rPr>
              <w:t xml:space="preserve">The </w:t>
            </w:r>
            <w:r w:rsidRPr="000D145C">
              <w:rPr>
                <w:i/>
                <w:sz w:val="24"/>
                <w:szCs w:val="24"/>
              </w:rPr>
              <w:t>t</w:t>
            </w:r>
            <w:r>
              <w:rPr>
                <w:sz w:val="24"/>
                <w:szCs w:val="24"/>
              </w:rPr>
              <w:t>-value of 0.</w:t>
            </w:r>
            <w:r w:rsidR="00E50245">
              <w:rPr>
                <w:sz w:val="24"/>
                <w:szCs w:val="24"/>
              </w:rPr>
              <w:t>76</w:t>
            </w:r>
            <w:r>
              <w:rPr>
                <w:sz w:val="24"/>
                <w:szCs w:val="24"/>
              </w:rPr>
              <w:t xml:space="preserve"> for </w:t>
            </w:r>
            <w:r w:rsidR="00E50245">
              <w:rPr>
                <w:sz w:val="24"/>
                <w:szCs w:val="24"/>
              </w:rPr>
              <w:t>output units</w:t>
            </w:r>
            <w:r>
              <w:rPr>
                <w:sz w:val="24"/>
                <w:szCs w:val="24"/>
              </w:rPr>
              <w:t xml:space="preserve"> is not significant at the 0.05 level</w:t>
            </w:r>
            <w:r w:rsidR="005548BA">
              <w:rPr>
                <w:sz w:val="24"/>
                <w:szCs w:val="24"/>
              </w:rPr>
              <w:t xml:space="preserve">. </w:t>
            </w:r>
          </w:p>
        </w:tc>
      </w:tr>
      <w:tr w:rsidR="005E32CB" w:rsidTr="00C5252B">
        <w:tc>
          <w:tcPr>
            <w:tcW w:w="2088" w:type="dxa"/>
          </w:tcPr>
          <w:p w:rsidR="00E50245" w:rsidRDefault="00E50245" w:rsidP="00C5252B">
            <w:pPr>
              <w:rPr>
                <w:sz w:val="24"/>
                <w:szCs w:val="24"/>
              </w:rPr>
            </w:pPr>
          </w:p>
        </w:tc>
        <w:tc>
          <w:tcPr>
            <w:tcW w:w="7488" w:type="dxa"/>
          </w:tcPr>
          <w:p w:rsidR="005E32CB" w:rsidRDefault="005E32CB" w:rsidP="00C5252B">
            <w:pPr>
              <w:rPr>
                <w:sz w:val="24"/>
                <w:szCs w:val="24"/>
              </w:rPr>
            </w:pPr>
          </w:p>
        </w:tc>
      </w:tr>
    </w:tbl>
    <w:p w:rsidR="00E50245" w:rsidRDefault="00E50245" w:rsidP="005E32CB">
      <w:pPr>
        <w:rPr>
          <w:b/>
          <w:sz w:val="24"/>
        </w:rPr>
      </w:pPr>
    </w:p>
    <w:p w:rsidR="00E50245" w:rsidRDefault="00E50245" w:rsidP="000D1EFC">
      <w:pPr>
        <w:keepNext/>
        <w:rPr>
          <w:sz w:val="24"/>
          <w:szCs w:val="24"/>
        </w:rPr>
      </w:pPr>
      <w:r w:rsidRPr="00E50245">
        <w:rPr>
          <w:sz w:val="24"/>
        </w:rPr>
        <w:lastRenderedPageBreak/>
        <w:t>3</w:t>
      </w:r>
      <w:r w:rsidR="005548BA">
        <w:rPr>
          <w:sz w:val="24"/>
        </w:rPr>
        <w:t xml:space="preserve">. </w:t>
      </w:r>
      <w:r w:rsidR="00D40EAB">
        <w:rPr>
          <w:sz w:val="24"/>
        </w:rPr>
        <w:tab/>
      </w:r>
      <w:r>
        <w:rPr>
          <w:sz w:val="24"/>
        </w:rPr>
        <w:t xml:space="preserve">Given </w:t>
      </w:r>
      <w:proofErr w:type="spellStart"/>
      <w:r>
        <w:rPr>
          <w:sz w:val="24"/>
          <w:szCs w:val="24"/>
        </w:rPr>
        <w:t>Inbee’s</w:t>
      </w:r>
      <w:proofErr w:type="spellEnd"/>
      <w:r>
        <w:rPr>
          <w:sz w:val="24"/>
          <w:szCs w:val="24"/>
        </w:rPr>
        <w:t xml:space="preserve"> expectation that </w:t>
      </w:r>
      <w:proofErr w:type="spellStart"/>
      <w:r>
        <w:rPr>
          <w:sz w:val="24"/>
          <w:szCs w:val="24"/>
        </w:rPr>
        <w:t>Hankuk</w:t>
      </w:r>
      <w:proofErr w:type="spellEnd"/>
      <w:r>
        <w:rPr>
          <w:sz w:val="24"/>
          <w:szCs w:val="24"/>
        </w:rPr>
        <w:t xml:space="preserve"> will produce 650 units in January 2014, her best estimate given the linear regression above is that </w:t>
      </w:r>
      <w:proofErr w:type="spellStart"/>
      <w:r>
        <w:rPr>
          <w:sz w:val="24"/>
          <w:szCs w:val="24"/>
        </w:rPr>
        <w:t>Hankuk</w:t>
      </w:r>
      <w:proofErr w:type="spellEnd"/>
      <w:r>
        <w:rPr>
          <w:sz w:val="24"/>
          <w:szCs w:val="24"/>
        </w:rPr>
        <w:t xml:space="preserve"> will use:</w:t>
      </w:r>
    </w:p>
    <w:p w:rsidR="00E50245" w:rsidRDefault="00E50245" w:rsidP="000D1EFC">
      <w:pPr>
        <w:keepNext/>
        <w:rPr>
          <w:sz w:val="24"/>
          <w:szCs w:val="24"/>
        </w:rPr>
      </w:pPr>
    </w:p>
    <w:p w:rsidR="00E50245" w:rsidRDefault="00E50245" w:rsidP="000D1EFC">
      <w:pPr>
        <w:keepNext/>
        <w:jc w:val="center"/>
        <w:rPr>
          <w:sz w:val="24"/>
          <w:szCs w:val="24"/>
        </w:rPr>
      </w:pPr>
      <w:r>
        <w:rPr>
          <w:sz w:val="24"/>
          <w:szCs w:val="24"/>
        </w:rPr>
        <w:t>345.24 + (0.71 × 650 units</w:t>
      </w:r>
      <w:proofErr w:type="gramStart"/>
      <w:r>
        <w:rPr>
          <w:sz w:val="24"/>
          <w:szCs w:val="24"/>
        </w:rPr>
        <w:t>)  =</w:t>
      </w:r>
      <w:proofErr w:type="gramEnd"/>
      <w:r>
        <w:rPr>
          <w:sz w:val="24"/>
          <w:szCs w:val="24"/>
        </w:rPr>
        <w:t xml:space="preserve">  806.74 direct labor hours.</w:t>
      </w:r>
    </w:p>
    <w:p w:rsidR="00E50245" w:rsidRDefault="00E50245" w:rsidP="000D1EFC">
      <w:pPr>
        <w:keepNext/>
        <w:jc w:val="center"/>
        <w:rPr>
          <w:sz w:val="24"/>
          <w:szCs w:val="24"/>
        </w:rPr>
      </w:pPr>
    </w:p>
    <w:p w:rsidR="00E50245" w:rsidRDefault="00E50245" w:rsidP="000D1EFC">
      <w:pPr>
        <w:keepNext/>
        <w:rPr>
          <w:sz w:val="24"/>
          <w:szCs w:val="24"/>
        </w:rPr>
      </w:pPr>
      <w:r>
        <w:rPr>
          <w:sz w:val="24"/>
          <w:szCs w:val="24"/>
        </w:rPr>
        <w:t xml:space="preserve">At an estimated variable cost of $17.50 per direct labor-hour, this implies that </w:t>
      </w:r>
      <w:proofErr w:type="spellStart"/>
      <w:r>
        <w:rPr>
          <w:sz w:val="24"/>
          <w:szCs w:val="24"/>
        </w:rPr>
        <w:t>Inbee</w:t>
      </w:r>
      <w:proofErr w:type="spellEnd"/>
      <w:r>
        <w:rPr>
          <w:sz w:val="24"/>
          <w:szCs w:val="24"/>
        </w:rPr>
        <w:t xml:space="preserve"> should budget</w:t>
      </w:r>
    </w:p>
    <w:p w:rsidR="00E50245" w:rsidRDefault="00E50245" w:rsidP="000D1EFC">
      <w:pPr>
        <w:keepNext/>
        <w:rPr>
          <w:sz w:val="24"/>
          <w:szCs w:val="24"/>
        </w:rPr>
      </w:pPr>
    </w:p>
    <w:p w:rsidR="00E50245" w:rsidRDefault="00E50245" w:rsidP="000D1EFC">
      <w:pPr>
        <w:keepNext/>
        <w:jc w:val="center"/>
        <w:rPr>
          <w:sz w:val="24"/>
          <w:szCs w:val="24"/>
        </w:rPr>
      </w:pPr>
      <w:r>
        <w:rPr>
          <w:sz w:val="24"/>
          <w:szCs w:val="24"/>
        </w:rPr>
        <w:t>806.74 × $</w:t>
      </w:r>
      <w:proofErr w:type="gramStart"/>
      <w:r>
        <w:rPr>
          <w:sz w:val="24"/>
          <w:szCs w:val="24"/>
        </w:rPr>
        <w:t>17.50  =</w:t>
      </w:r>
      <w:proofErr w:type="gramEnd"/>
      <w:r>
        <w:rPr>
          <w:sz w:val="24"/>
          <w:szCs w:val="24"/>
        </w:rPr>
        <w:t xml:space="preserve"> $14,11</w:t>
      </w:r>
      <w:r w:rsidR="00F57174">
        <w:rPr>
          <w:sz w:val="24"/>
          <w:szCs w:val="24"/>
        </w:rPr>
        <w:t>8</w:t>
      </w:r>
    </w:p>
    <w:p w:rsidR="00E50245" w:rsidRDefault="00E50245" w:rsidP="000D1EFC">
      <w:pPr>
        <w:keepNext/>
        <w:rPr>
          <w:sz w:val="24"/>
          <w:szCs w:val="24"/>
        </w:rPr>
      </w:pPr>
    </w:p>
    <w:p w:rsidR="00382206" w:rsidRDefault="00E50245" w:rsidP="000D1EFC">
      <w:pPr>
        <w:keepNext/>
        <w:rPr>
          <w:sz w:val="24"/>
          <w:szCs w:val="24"/>
        </w:rPr>
      </w:pPr>
      <w:proofErr w:type="gramStart"/>
      <w:r>
        <w:rPr>
          <w:sz w:val="24"/>
          <w:szCs w:val="24"/>
        </w:rPr>
        <w:t>for</w:t>
      </w:r>
      <w:proofErr w:type="gramEnd"/>
      <w:r>
        <w:rPr>
          <w:sz w:val="24"/>
          <w:szCs w:val="24"/>
        </w:rPr>
        <w:t xml:space="preserve"> direct labor costs for January 2014</w:t>
      </w:r>
      <w:r w:rsidR="005548BA">
        <w:rPr>
          <w:sz w:val="24"/>
          <w:szCs w:val="24"/>
        </w:rPr>
        <w:t xml:space="preserve">. </w:t>
      </w:r>
    </w:p>
    <w:p w:rsidR="00382206" w:rsidRDefault="00382206" w:rsidP="000D1EFC">
      <w:pPr>
        <w:keepNext/>
        <w:rPr>
          <w:sz w:val="24"/>
          <w:szCs w:val="24"/>
        </w:rPr>
      </w:pPr>
    </w:p>
    <w:p w:rsidR="005E32CB" w:rsidRDefault="00382206" w:rsidP="005E32CB">
      <w:pPr>
        <w:rPr>
          <w:b/>
          <w:sz w:val="24"/>
        </w:rPr>
      </w:pPr>
      <w:r>
        <w:rPr>
          <w:sz w:val="24"/>
          <w:szCs w:val="24"/>
        </w:rPr>
        <w:t xml:space="preserve">Note that 650 units </w:t>
      </w:r>
      <w:proofErr w:type="gramStart"/>
      <w:r>
        <w:rPr>
          <w:sz w:val="24"/>
          <w:szCs w:val="24"/>
        </w:rPr>
        <w:t>is</w:t>
      </w:r>
      <w:proofErr w:type="gramEnd"/>
      <w:r>
        <w:rPr>
          <w:sz w:val="24"/>
          <w:szCs w:val="24"/>
        </w:rPr>
        <w:t xml:space="preserve"> in the range of output values that were used to find the regression equation and therefore falls in the range of predictability for this model. H</w:t>
      </w:r>
      <w:r w:rsidR="00E50245">
        <w:rPr>
          <w:sz w:val="24"/>
          <w:szCs w:val="24"/>
        </w:rPr>
        <w:t xml:space="preserve">owever, </w:t>
      </w:r>
      <w:r w:rsidR="002516F2">
        <w:rPr>
          <w:sz w:val="24"/>
          <w:szCs w:val="24"/>
        </w:rPr>
        <w:t xml:space="preserve">there is substantial uncertainty around </w:t>
      </w:r>
      <w:r>
        <w:rPr>
          <w:sz w:val="24"/>
          <w:szCs w:val="24"/>
        </w:rPr>
        <w:t>the cost</w:t>
      </w:r>
      <w:r w:rsidR="002516F2">
        <w:rPr>
          <w:sz w:val="24"/>
          <w:szCs w:val="24"/>
        </w:rPr>
        <w:t xml:space="preserve"> estimate</w:t>
      </w:r>
      <w:r>
        <w:rPr>
          <w:sz w:val="24"/>
          <w:szCs w:val="24"/>
        </w:rPr>
        <w:t xml:space="preserve"> of $14,11</w:t>
      </w:r>
      <w:r w:rsidR="00F57174">
        <w:rPr>
          <w:sz w:val="24"/>
          <w:szCs w:val="24"/>
        </w:rPr>
        <w:t>8</w:t>
      </w:r>
      <w:r w:rsidR="002516F2">
        <w:rPr>
          <w:sz w:val="24"/>
          <w:szCs w:val="24"/>
        </w:rPr>
        <w:t xml:space="preserve">. In particular, </w:t>
      </w:r>
      <w:r>
        <w:rPr>
          <w:sz w:val="24"/>
          <w:szCs w:val="24"/>
        </w:rPr>
        <w:t xml:space="preserve">this predicted value relies on the regression </w:t>
      </w:r>
      <w:r w:rsidR="002516F2">
        <w:rPr>
          <w:sz w:val="24"/>
          <w:szCs w:val="24"/>
        </w:rPr>
        <w:t>point estimate of 0.71 for the marginal impact of output on labor hours</w:t>
      </w:r>
      <w:r>
        <w:rPr>
          <w:sz w:val="24"/>
          <w:szCs w:val="24"/>
        </w:rPr>
        <w:t xml:space="preserve">. But, </w:t>
      </w:r>
      <w:r w:rsidR="002516F2">
        <w:rPr>
          <w:sz w:val="24"/>
          <w:szCs w:val="24"/>
        </w:rPr>
        <w:t>the 95</w:t>
      </w:r>
      <w:r w:rsidR="00D40EAB">
        <w:rPr>
          <w:sz w:val="24"/>
          <w:szCs w:val="24"/>
        </w:rPr>
        <w:t xml:space="preserve"> percent </w:t>
      </w:r>
      <w:r w:rsidR="002516F2">
        <w:rPr>
          <w:sz w:val="24"/>
          <w:szCs w:val="24"/>
        </w:rPr>
        <w:t>confidence interval for the slope of the regression ranges</w:t>
      </w:r>
      <w:r>
        <w:rPr>
          <w:sz w:val="24"/>
          <w:szCs w:val="24"/>
        </w:rPr>
        <w:t xml:space="preserve"> all the way</w:t>
      </w:r>
      <w:r w:rsidR="002516F2">
        <w:rPr>
          <w:sz w:val="24"/>
          <w:szCs w:val="24"/>
        </w:rPr>
        <w:t xml:space="preserve"> from </w:t>
      </w:r>
      <w:r w:rsidR="00D40EAB">
        <w:rPr>
          <w:sz w:val="24"/>
          <w:szCs w:val="24"/>
        </w:rPr>
        <w:t>–</w:t>
      </w:r>
      <w:r w:rsidR="002516F2">
        <w:rPr>
          <w:sz w:val="24"/>
          <w:szCs w:val="24"/>
        </w:rPr>
        <w:t>1.37 to 2.79</w:t>
      </w:r>
      <w:r w:rsidR="00AD4DE1">
        <w:rPr>
          <w:sz w:val="24"/>
          <w:szCs w:val="24"/>
        </w:rPr>
        <w:t>, and the predicted cost would vary accordingly</w:t>
      </w:r>
      <w:r w:rsidR="002516F2">
        <w:rPr>
          <w:sz w:val="24"/>
          <w:szCs w:val="24"/>
        </w:rPr>
        <w:t>.</w:t>
      </w:r>
      <w:r w:rsidR="00CB632C">
        <w:rPr>
          <w:sz w:val="24"/>
          <w:szCs w:val="24"/>
        </w:rPr>
        <w:t xml:space="preserve"> One cannot reject the null hypothesis that output levels have no impact on labor consumption</w:t>
      </w:r>
      <w:r w:rsidR="00E463E1">
        <w:rPr>
          <w:sz w:val="24"/>
          <w:szCs w:val="24"/>
        </w:rPr>
        <w:t>, leaving the budgeted cost estimate a highly speculative one</w:t>
      </w:r>
      <w:r w:rsidR="00CB632C">
        <w:rPr>
          <w:sz w:val="24"/>
          <w:szCs w:val="24"/>
        </w:rPr>
        <w:t>!</w:t>
      </w:r>
      <w:r w:rsidR="00E50245" w:rsidRPr="00E50245">
        <w:rPr>
          <w:b/>
          <w:sz w:val="24"/>
        </w:rPr>
        <w:br w:type="page"/>
      </w:r>
      <w:proofErr w:type="gramStart"/>
      <w:r w:rsidR="005E32CB">
        <w:rPr>
          <w:b/>
          <w:sz w:val="24"/>
        </w:rPr>
        <w:lastRenderedPageBreak/>
        <w:t>10-40</w:t>
      </w:r>
      <w:r w:rsidR="005E32CB">
        <w:rPr>
          <w:b/>
          <w:sz w:val="24"/>
        </w:rPr>
        <w:tab/>
      </w:r>
      <w:r w:rsidR="005E32CB">
        <w:rPr>
          <w:sz w:val="24"/>
        </w:rPr>
        <w:t>(30 min.)</w:t>
      </w:r>
      <w:proofErr w:type="gramEnd"/>
      <w:r w:rsidR="005E32CB">
        <w:rPr>
          <w:sz w:val="24"/>
        </w:rPr>
        <w:t xml:space="preserve">  </w:t>
      </w:r>
      <w:r w:rsidR="005E32CB">
        <w:rPr>
          <w:b/>
          <w:sz w:val="24"/>
        </w:rPr>
        <w:t>Cost estimation, learning curves (continuation of 10-39).</w:t>
      </w:r>
    </w:p>
    <w:p w:rsidR="005E32CB" w:rsidRPr="001109A8" w:rsidRDefault="005E32CB" w:rsidP="005E32CB">
      <w:pPr>
        <w:rPr>
          <w:b/>
          <w:sz w:val="24"/>
        </w:rPr>
      </w:pPr>
    </w:p>
    <w:p w:rsidR="00A45DAF" w:rsidRDefault="005E32CB" w:rsidP="00A45DAF">
      <w:pPr>
        <w:rPr>
          <w:sz w:val="24"/>
        </w:rPr>
      </w:pPr>
      <w:r w:rsidRPr="000D145C">
        <w:rPr>
          <w:sz w:val="24"/>
          <w:szCs w:val="24"/>
        </w:rPr>
        <w:t>1</w:t>
      </w:r>
      <w:r w:rsidR="005548BA">
        <w:rPr>
          <w:sz w:val="24"/>
          <w:szCs w:val="24"/>
        </w:rPr>
        <w:t xml:space="preserve">. </w:t>
      </w:r>
      <w:r w:rsidR="00D40EAB">
        <w:rPr>
          <w:sz w:val="24"/>
          <w:szCs w:val="24"/>
        </w:rPr>
        <w:tab/>
      </w:r>
      <w:r w:rsidR="00A45DAF">
        <w:rPr>
          <w:sz w:val="24"/>
        </w:rPr>
        <w:t xml:space="preserve">Here is the summary output for the monthly regression of </w:t>
      </w:r>
      <w:r w:rsidR="007B593A">
        <w:rPr>
          <w:sz w:val="24"/>
        </w:rPr>
        <w:t xml:space="preserve">the natural log of Cumulative Average </w:t>
      </w:r>
      <w:r w:rsidR="00E320C5">
        <w:rPr>
          <w:sz w:val="24"/>
        </w:rPr>
        <w:t>Direct Labor-</w:t>
      </w:r>
      <w:r w:rsidR="00A45DAF">
        <w:rPr>
          <w:sz w:val="24"/>
        </w:rPr>
        <w:t>Hours</w:t>
      </w:r>
      <w:r w:rsidR="007B593A">
        <w:rPr>
          <w:sz w:val="24"/>
        </w:rPr>
        <w:t xml:space="preserve"> per Unit</w:t>
      </w:r>
      <w:r w:rsidR="00A45DAF">
        <w:rPr>
          <w:sz w:val="24"/>
        </w:rPr>
        <w:t xml:space="preserve"> on </w:t>
      </w:r>
      <w:r w:rsidR="007B593A">
        <w:rPr>
          <w:sz w:val="24"/>
        </w:rPr>
        <w:t xml:space="preserve">the natural logarithm of Cumulative </w:t>
      </w:r>
      <w:r w:rsidR="00A45DAF">
        <w:rPr>
          <w:sz w:val="24"/>
        </w:rPr>
        <w:t>Output:</w:t>
      </w:r>
    </w:p>
    <w:p w:rsidR="005E32CB" w:rsidRDefault="005E32CB" w:rsidP="005E32CB">
      <w:pPr>
        <w:rPr>
          <w:sz w:val="24"/>
          <w:szCs w:val="24"/>
        </w:rPr>
      </w:pPr>
    </w:p>
    <w:tbl>
      <w:tblPr>
        <w:tblW w:w="8335" w:type="dxa"/>
        <w:tblInd w:w="108" w:type="dxa"/>
        <w:tblLook w:val="04A0"/>
      </w:tblPr>
      <w:tblGrid>
        <w:gridCol w:w="1679"/>
        <w:gridCol w:w="1261"/>
        <w:gridCol w:w="1051"/>
        <w:gridCol w:w="1051"/>
        <w:gridCol w:w="976"/>
        <w:gridCol w:w="1452"/>
        <w:gridCol w:w="865"/>
      </w:tblGrid>
      <w:tr w:rsidR="00E320C5" w:rsidRPr="00E320C5" w:rsidTr="00D40EAB">
        <w:trPr>
          <w:trHeight w:val="255"/>
        </w:trPr>
        <w:tc>
          <w:tcPr>
            <w:tcW w:w="2940" w:type="dxa"/>
            <w:gridSpan w:val="2"/>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r w:rsidRPr="00E320C5">
              <w:rPr>
                <w:rFonts w:ascii="Arial" w:hAnsi="Arial" w:cs="Arial"/>
              </w:rPr>
              <w:t>SUMMARY OUTPUT</w:t>
            </w:r>
          </w:p>
        </w:tc>
        <w:tc>
          <w:tcPr>
            <w:tcW w:w="1051"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1051"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976"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1452"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865"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r>
      <w:tr w:rsidR="00E320C5" w:rsidRPr="00E320C5" w:rsidTr="00D40EAB">
        <w:trPr>
          <w:trHeight w:val="270"/>
        </w:trPr>
        <w:tc>
          <w:tcPr>
            <w:tcW w:w="1679"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1261"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1051"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1051"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976"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1452"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865"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r>
      <w:tr w:rsidR="00E320C5" w:rsidRPr="00E320C5" w:rsidTr="00D40EAB">
        <w:trPr>
          <w:trHeight w:val="255"/>
        </w:trPr>
        <w:tc>
          <w:tcPr>
            <w:tcW w:w="2940" w:type="dxa"/>
            <w:gridSpan w:val="2"/>
            <w:tcBorders>
              <w:top w:val="single" w:sz="8" w:space="0" w:color="auto"/>
              <w:left w:val="nil"/>
              <w:bottom w:val="single" w:sz="4" w:space="0" w:color="auto"/>
              <w:right w:val="nil"/>
            </w:tcBorders>
            <w:shd w:val="clear" w:color="auto" w:fill="auto"/>
            <w:noWrap/>
            <w:vAlign w:val="bottom"/>
            <w:hideMark/>
          </w:tcPr>
          <w:p w:rsidR="00E320C5" w:rsidRPr="00E320C5" w:rsidRDefault="00E320C5" w:rsidP="00E320C5">
            <w:pPr>
              <w:jc w:val="center"/>
              <w:rPr>
                <w:rFonts w:ascii="Arial" w:hAnsi="Arial" w:cs="Arial"/>
                <w:i/>
                <w:iCs/>
              </w:rPr>
            </w:pPr>
            <w:r w:rsidRPr="00E320C5">
              <w:rPr>
                <w:rFonts w:ascii="Arial" w:hAnsi="Arial" w:cs="Arial"/>
                <w:i/>
                <w:iCs/>
              </w:rPr>
              <w:t>Regression Statistics</w:t>
            </w:r>
          </w:p>
        </w:tc>
        <w:tc>
          <w:tcPr>
            <w:tcW w:w="1051"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1051"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976"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1452"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865"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r>
      <w:tr w:rsidR="00E320C5" w:rsidRPr="00E320C5" w:rsidTr="00D40EAB">
        <w:trPr>
          <w:trHeight w:val="255"/>
        </w:trPr>
        <w:tc>
          <w:tcPr>
            <w:tcW w:w="1679"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r w:rsidRPr="00E320C5">
              <w:rPr>
                <w:rFonts w:ascii="Arial" w:hAnsi="Arial" w:cs="Arial"/>
              </w:rPr>
              <w:t>Multiple R</w:t>
            </w:r>
          </w:p>
        </w:tc>
        <w:tc>
          <w:tcPr>
            <w:tcW w:w="1261" w:type="dxa"/>
            <w:tcBorders>
              <w:top w:val="nil"/>
              <w:left w:val="nil"/>
              <w:bottom w:val="nil"/>
              <w:right w:val="nil"/>
            </w:tcBorders>
            <w:shd w:val="clear" w:color="auto" w:fill="auto"/>
            <w:noWrap/>
            <w:vAlign w:val="bottom"/>
            <w:hideMark/>
          </w:tcPr>
          <w:p w:rsidR="00E320C5" w:rsidRPr="00E320C5" w:rsidRDefault="00E320C5" w:rsidP="00E320C5">
            <w:pPr>
              <w:jc w:val="right"/>
              <w:rPr>
                <w:rFonts w:ascii="Arial" w:hAnsi="Arial" w:cs="Arial"/>
              </w:rPr>
            </w:pPr>
            <w:r w:rsidRPr="00E320C5">
              <w:rPr>
                <w:rFonts w:ascii="Arial" w:hAnsi="Arial" w:cs="Arial"/>
              </w:rPr>
              <w:t>0.9989528</w:t>
            </w:r>
          </w:p>
        </w:tc>
        <w:tc>
          <w:tcPr>
            <w:tcW w:w="1051"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1051"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976"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1452"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865"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r>
      <w:tr w:rsidR="00E320C5" w:rsidRPr="00E320C5" w:rsidTr="00D40EAB">
        <w:trPr>
          <w:trHeight w:val="255"/>
        </w:trPr>
        <w:tc>
          <w:tcPr>
            <w:tcW w:w="1679"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r w:rsidRPr="00E320C5">
              <w:rPr>
                <w:rFonts w:ascii="Arial" w:hAnsi="Arial" w:cs="Arial"/>
              </w:rPr>
              <w:t>R Square</w:t>
            </w:r>
          </w:p>
        </w:tc>
        <w:tc>
          <w:tcPr>
            <w:tcW w:w="1261" w:type="dxa"/>
            <w:tcBorders>
              <w:top w:val="nil"/>
              <w:left w:val="nil"/>
              <w:bottom w:val="nil"/>
              <w:right w:val="nil"/>
            </w:tcBorders>
            <w:shd w:val="clear" w:color="auto" w:fill="auto"/>
            <w:noWrap/>
            <w:vAlign w:val="bottom"/>
            <w:hideMark/>
          </w:tcPr>
          <w:p w:rsidR="00E320C5" w:rsidRPr="00E320C5" w:rsidRDefault="00E320C5" w:rsidP="00E320C5">
            <w:pPr>
              <w:jc w:val="right"/>
              <w:rPr>
                <w:rFonts w:ascii="Arial" w:hAnsi="Arial" w:cs="Arial"/>
              </w:rPr>
            </w:pPr>
            <w:r w:rsidRPr="00E320C5">
              <w:rPr>
                <w:rFonts w:ascii="Arial" w:hAnsi="Arial" w:cs="Arial"/>
              </w:rPr>
              <w:t>0.9979068</w:t>
            </w:r>
          </w:p>
        </w:tc>
        <w:tc>
          <w:tcPr>
            <w:tcW w:w="1051"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1051"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976"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1452"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865"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r>
      <w:tr w:rsidR="00E320C5" w:rsidRPr="00E320C5" w:rsidTr="00D40EAB">
        <w:trPr>
          <w:trHeight w:val="255"/>
        </w:trPr>
        <w:tc>
          <w:tcPr>
            <w:tcW w:w="1679"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r w:rsidRPr="00E320C5">
              <w:rPr>
                <w:rFonts w:ascii="Arial" w:hAnsi="Arial" w:cs="Arial"/>
              </w:rPr>
              <w:t>Adjusted R Square</w:t>
            </w:r>
          </w:p>
        </w:tc>
        <w:tc>
          <w:tcPr>
            <w:tcW w:w="1261" w:type="dxa"/>
            <w:tcBorders>
              <w:top w:val="nil"/>
              <w:left w:val="nil"/>
              <w:bottom w:val="nil"/>
              <w:right w:val="nil"/>
            </w:tcBorders>
            <w:shd w:val="clear" w:color="auto" w:fill="auto"/>
            <w:noWrap/>
            <w:vAlign w:val="bottom"/>
            <w:hideMark/>
          </w:tcPr>
          <w:p w:rsidR="00E320C5" w:rsidRPr="00E320C5" w:rsidRDefault="00E320C5" w:rsidP="00E320C5">
            <w:pPr>
              <w:jc w:val="right"/>
              <w:rPr>
                <w:rFonts w:ascii="Arial" w:hAnsi="Arial" w:cs="Arial"/>
              </w:rPr>
            </w:pPr>
            <w:r w:rsidRPr="00E320C5">
              <w:rPr>
                <w:rFonts w:ascii="Arial" w:hAnsi="Arial" w:cs="Arial"/>
              </w:rPr>
              <w:t>0.9976975</w:t>
            </w:r>
          </w:p>
        </w:tc>
        <w:tc>
          <w:tcPr>
            <w:tcW w:w="1051"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1051"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976"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1452"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865"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r>
      <w:tr w:rsidR="00E320C5" w:rsidRPr="00E320C5" w:rsidTr="00D40EAB">
        <w:trPr>
          <w:trHeight w:val="255"/>
        </w:trPr>
        <w:tc>
          <w:tcPr>
            <w:tcW w:w="1679"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r w:rsidRPr="00E320C5">
              <w:rPr>
                <w:rFonts w:ascii="Arial" w:hAnsi="Arial" w:cs="Arial"/>
              </w:rPr>
              <w:t>Standard Error</w:t>
            </w:r>
          </w:p>
        </w:tc>
        <w:tc>
          <w:tcPr>
            <w:tcW w:w="1261" w:type="dxa"/>
            <w:tcBorders>
              <w:top w:val="nil"/>
              <w:left w:val="nil"/>
              <w:bottom w:val="nil"/>
              <w:right w:val="nil"/>
            </w:tcBorders>
            <w:shd w:val="clear" w:color="auto" w:fill="auto"/>
            <w:noWrap/>
            <w:vAlign w:val="bottom"/>
            <w:hideMark/>
          </w:tcPr>
          <w:p w:rsidR="00E320C5" w:rsidRPr="00E320C5" w:rsidRDefault="00E320C5" w:rsidP="00E320C5">
            <w:pPr>
              <w:jc w:val="right"/>
              <w:rPr>
                <w:rFonts w:ascii="Arial" w:hAnsi="Arial" w:cs="Arial"/>
              </w:rPr>
            </w:pPr>
            <w:r w:rsidRPr="00E320C5">
              <w:rPr>
                <w:rFonts w:ascii="Arial" w:hAnsi="Arial" w:cs="Arial"/>
              </w:rPr>
              <w:t>0.0074326</w:t>
            </w:r>
          </w:p>
        </w:tc>
        <w:tc>
          <w:tcPr>
            <w:tcW w:w="1051"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1051"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976"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1452"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865"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r>
      <w:tr w:rsidR="00E320C5" w:rsidRPr="00E320C5" w:rsidTr="00D40EAB">
        <w:trPr>
          <w:trHeight w:val="270"/>
        </w:trPr>
        <w:tc>
          <w:tcPr>
            <w:tcW w:w="1679" w:type="dxa"/>
            <w:tcBorders>
              <w:top w:val="nil"/>
              <w:left w:val="nil"/>
              <w:bottom w:val="single" w:sz="8" w:space="0" w:color="auto"/>
              <w:right w:val="nil"/>
            </w:tcBorders>
            <w:shd w:val="clear" w:color="auto" w:fill="auto"/>
            <w:noWrap/>
            <w:vAlign w:val="bottom"/>
            <w:hideMark/>
          </w:tcPr>
          <w:p w:rsidR="00E320C5" w:rsidRPr="00E320C5" w:rsidRDefault="00E320C5" w:rsidP="00E320C5">
            <w:pPr>
              <w:rPr>
                <w:rFonts w:ascii="Arial" w:hAnsi="Arial" w:cs="Arial"/>
              </w:rPr>
            </w:pPr>
            <w:r w:rsidRPr="00E320C5">
              <w:rPr>
                <w:rFonts w:ascii="Arial" w:hAnsi="Arial" w:cs="Arial"/>
              </w:rPr>
              <w:t>Observations</w:t>
            </w:r>
          </w:p>
        </w:tc>
        <w:tc>
          <w:tcPr>
            <w:tcW w:w="1261" w:type="dxa"/>
            <w:tcBorders>
              <w:top w:val="nil"/>
              <w:left w:val="nil"/>
              <w:bottom w:val="single" w:sz="8" w:space="0" w:color="auto"/>
              <w:right w:val="nil"/>
            </w:tcBorders>
            <w:shd w:val="clear" w:color="auto" w:fill="auto"/>
            <w:noWrap/>
            <w:vAlign w:val="bottom"/>
            <w:hideMark/>
          </w:tcPr>
          <w:p w:rsidR="00E320C5" w:rsidRPr="00E320C5" w:rsidRDefault="00E320C5" w:rsidP="00E320C5">
            <w:pPr>
              <w:jc w:val="right"/>
              <w:rPr>
                <w:rFonts w:ascii="Arial" w:hAnsi="Arial" w:cs="Arial"/>
              </w:rPr>
            </w:pPr>
            <w:r w:rsidRPr="00E320C5">
              <w:rPr>
                <w:rFonts w:ascii="Arial" w:hAnsi="Arial" w:cs="Arial"/>
              </w:rPr>
              <w:t>12</w:t>
            </w:r>
          </w:p>
        </w:tc>
        <w:tc>
          <w:tcPr>
            <w:tcW w:w="1051"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1051"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976"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1452"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865"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r>
      <w:tr w:rsidR="00E320C5" w:rsidRPr="00E320C5" w:rsidTr="00D40EAB">
        <w:trPr>
          <w:trHeight w:val="255"/>
        </w:trPr>
        <w:tc>
          <w:tcPr>
            <w:tcW w:w="1679"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1261"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1051"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1051"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976"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1452"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865"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r>
      <w:tr w:rsidR="00E320C5" w:rsidRPr="00E320C5" w:rsidTr="00D40EAB">
        <w:trPr>
          <w:trHeight w:val="270"/>
        </w:trPr>
        <w:tc>
          <w:tcPr>
            <w:tcW w:w="1679"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r w:rsidRPr="00E320C5">
              <w:rPr>
                <w:rFonts w:ascii="Arial" w:hAnsi="Arial" w:cs="Arial"/>
              </w:rPr>
              <w:t>ANOVA</w:t>
            </w:r>
          </w:p>
        </w:tc>
        <w:tc>
          <w:tcPr>
            <w:tcW w:w="1261"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1051"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1051"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976"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1452"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865"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r>
      <w:tr w:rsidR="00E320C5" w:rsidRPr="00E320C5" w:rsidTr="00D40EAB">
        <w:trPr>
          <w:trHeight w:val="255"/>
        </w:trPr>
        <w:tc>
          <w:tcPr>
            <w:tcW w:w="1679" w:type="dxa"/>
            <w:tcBorders>
              <w:top w:val="single" w:sz="8" w:space="0" w:color="auto"/>
              <w:left w:val="nil"/>
              <w:bottom w:val="single" w:sz="4" w:space="0" w:color="auto"/>
              <w:right w:val="nil"/>
            </w:tcBorders>
            <w:shd w:val="clear" w:color="auto" w:fill="auto"/>
            <w:noWrap/>
            <w:vAlign w:val="bottom"/>
            <w:hideMark/>
          </w:tcPr>
          <w:p w:rsidR="00E320C5" w:rsidRPr="00E320C5" w:rsidRDefault="00E320C5" w:rsidP="00E320C5">
            <w:pPr>
              <w:jc w:val="center"/>
              <w:rPr>
                <w:rFonts w:ascii="Arial" w:hAnsi="Arial" w:cs="Arial"/>
                <w:i/>
                <w:iCs/>
              </w:rPr>
            </w:pPr>
            <w:r w:rsidRPr="00E320C5">
              <w:rPr>
                <w:rFonts w:ascii="Arial" w:hAnsi="Arial" w:cs="Arial"/>
                <w:i/>
                <w:iCs/>
              </w:rPr>
              <w:t> </w:t>
            </w:r>
          </w:p>
        </w:tc>
        <w:tc>
          <w:tcPr>
            <w:tcW w:w="1261" w:type="dxa"/>
            <w:tcBorders>
              <w:top w:val="single" w:sz="8" w:space="0" w:color="auto"/>
              <w:left w:val="nil"/>
              <w:bottom w:val="single" w:sz="4" w:space="0" w:color="auto"/>
              <w:right w:val="nil"/>
            </w:tcBorders>
            <w:shd w:val="clear" w:color="auto" w:fill="auto"/>
            <w:noWrap/>
            <w:vAlign w:val="bottom"/>
            <w:hideMark/>
          </w:tcPr>
          <w:p w:rsidR="00E320C5" w:rsidRPr="00E320C5" w:rsidRDefault="00E320C5" w:rsidP="00E320C5">
            <w:pPr>
              <w:jc w:val="center"/>
              <w:rPr>
                <w:rFonts w:ascii="Arial" w:hAnsi="Arial" w:cs="Arial"/>
                <w:i/>
                <w:iCs/>
              </w:rPr>
            </w:pPr>
            <w:proofErr w:type="spellStart"/>
            <w:r w:rsidRPr="00E320C5">
              <w:rPr>
                <w:rFonts w:ascii="Arial" w:hAnsi="Arial" w:cs="Arial"/>
                <w:i/>
                <w:iCs/>
              </w:rPr>
              <w:t>df</w:t>
            </w:r>
            <w:proofErr w:type="spellEnd"/>
          </w:p>
        </w:tc>
        <w:tc>
          <w:tcPr>
            <w:tcW w:w="1051" w:type="dxa"/>
            <w:tcBorders>
              <w:top w:val="single" w:sz="8" w:space="0" w:color="auto"/>
              <w:left w:val="nil"/>
              <w:bottom w:val="single" w:sz="4" w:space="0" w:color="auto"/>
              <w:right w:val="nil"/>
            </w:tcBorders>
            <w:shd w:val="clear" w:color="auto" w:fill="auto"/>
            <w:noWrap/>
            <w:vAlign w:val="bottom"/>
            <w:hideMark/>
          </w:tcPr>
          <w:p w:rsidR="00E320C5" w:rsidRPr="00E320C5" w:rsidRDefault="00E320C5" w:rsidP="00E320C5">
            <w:pPr>
              <w:jc w:val="center"/>
              <w:rPr>
                <w:rFonts w:ascii="Arial" w:hAnsi="Arial" w:cs="Arial"/>
                <w:i/>
                <w:iCs/>
              </w:rPr>
            </w:pPr>
            <w:r w:rsidRPr="00E320C5">
              <w:rPr>
                <w:rFonts w:ascii="Arial" w:hAnsi="Arial" w:cs="Arial"/>
                <w:i/>
                <w:iCs/>
              </w:rPr>
              <w:t>SS</w:t>
            </w:r>
          </w:p>
        </w:tc>
        <w:tc>
          <w:tcPr>
            <w:tcW w:w="1051" w:type="dxa"/>
            <w:tcBorders>
              <w:top w:val="single" w:sz="8" w:space="0" w:color="auto"/>
              <w:left w:val="nil"/>
              <w:bottom w:val="single" w:sz="4" w:space="0" w:color="auto"/>
              <w:right w:val="nil"/>
            </w:tcBorders>
            <w:shd w:val="clear" w:color="auto" w:fill="auto"/>
            <w:noWrap/>
            <w:vAlign w:val="bottom"/>
            <w:hideMark/>
          </w:tcPr>
          <w:p w:rsidR="00E320C5" w:rsidRPr="00E320C5" w:rsidRDefault="00E320C5" w:rsidP="00E320C5">
            <w:pPr>
              <w:jc w:val="center"/>
              <w:rPr>
                <w:rFonts w:ascii="Arial" w:hAnsi="Arial" w:cs="Arial"/>
                <w:i/>
                <w:iCs/>
              </w:rPr>
            </w:pPr>
            <w:r w:rsidRPr="00E320C5">
              <w:rPr>
                <w:rFonts w:ascii="Arial" w:hAnsi="Arial" w:cs="Arial"/>
                <w:i/>
                <w:iCs/>
              </w:rPr>
              <w:t>MS</w:t>
            </w:r>
          </w:p>
        </w:tc>
        <w:tc>
          <w:tcPr>
            <w:tcW w:w="976" w:type="dxa"/>
            <w:tcBorders>
              <w:top w:val="single" w:sz="8" w:space="0" w:color="auto"/>
              <w:left w:val="nil"/>
              <w:bottom w:val="single" w:sz="4" w:space="0" w:color="auto"/>
              <w:right w:val="nil"/>
            </w:tcBorders>
            <w:shd w:val="clear" w:color="auto" w:fill="auto"/>
            <w:noWrap/>
            <w:vAlign w:val="bottom"/>
            <w:hideMark/>
          </w:tcPr>
          <w:p w:rsidR="00E320C5" w:rsidRPr="00E320C5" w:rsidRDefault="00E320C5" w:rsidP="00E320C5">
            <w:pPr>
              <w:jc w:val="center"/>
              <w:rPr>
                <w:rFonts w:ascii="Arial" w:hAnsi="Arial" w:cs="Arial"/>
                <w:i/>
                <w:iCs/>
              </w:rPr>
            </w:pPr>
            <w:r w:rsidRPr="00E320C5">
              <w:rPr>
                <w:rFonts w:ascii="Arial" w:hAnsi="Arial" w:cs="Arial"/>
                <w:i/>
                <w:iCs/>
              </w:rPr>
              <w:t>F</w:t>
            </w:r>
          </w:p>
        </w:tc>
        <w:tc>
          <w:tcPr>
            <w:tcW w:w="1452" w:type="dxa"/>
            <w:tcBorders>
              <w:top w:val="single" w:sz="8" w:space="0" w:color="auto"/>
              <w:left w:val="nil"/>
              <w:bottom w:val="single" w:sz="4" w:space="0" w:color="auto"/>
              <w:right w:val="nil"/>
            </w:tcBorders>
            <w:shd w:val="clear" w:color="auto" w:fill="auto"/>
            <w:noWrap/>
            <w:vAlign w:val="bottom"/>
            <w:hideMark/>
          </w:tcPr>
          <w:p w:rsidR="00E320C5" w:rsidRPr="00E320C5" w:rsidRDefault="00E320C5" w:rsidP="00E320C5">
            <w:pPr>
              <w:jc w:val="center"/>
              <w:rPr>
                <w:rFonts w:ascii="Arial" w:hAnsi="Arial" w:cs="Arial"/>
                <w:i/>
                <w:iCs/>
              </w:rPr>
            </w:pPr>
            <w:r w:rsidRPr="00E320C5">
              <w:rPr>
                <w:rFonts w:ascii="Arial" w:hAnsi="Arial" w:cs="Arial"/>
                <w:i/>
                <w:iCs/>
              </w:rPr>
              <w:t>Significance F</w:t>
            </w:r>
          </w:p>
        </w:tc>
        <w:tc>
          <w:tcPr>
            <w:tcW w:w="865"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r>
      <w:tr w:rsidR="00E320C5" w:rsidRPr="00E320C5" w:rsidTr="00D40EAB">
        <w:trPr>
          <w:trHeight w:val="255"/>
        </w:trPr>
        <w:tc>
          <w:tcPr>
            <w:tcW w:w="1679"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r w:rsidRPr="00E320C5">
              <w:rPr>
                <w:rFonts w:ascii="Arial" w:hAnsi="Arial" w:cs="Arial"/>
              </w:rPr>
              <w:t>Regression</w:t>
            </w:r>
          </w:p>
        </w:tc>
        <w:tc>
          <w:tcPr>
            <w:tcW w:w="1261" w:type="dxa"/>
            <w:tcBorders>
              <w:top w:val="nil"/>
              <w:left w:val="nil"/>
              <w:bottom w:val="nil"/>
              <w:right w:val="nil"/>
            </w:tcBorders>
            <w:shd w:val="clear" w:color="auto" w:fill="auto"/>
            <w:noWrap/>
            <w:vAlign w:val="bottom"/>
            <w:hideMark/>
          </w:tcPr>
          <w:p w:rsidR="00E320C5" w:rsidRPr="00E320C5" w:rsidRDefault="00E320C5" w:rsidP="00D40EAB">
            <w:pPr>
              <w:tabs>
                <w:tab w:val="decimal" w:pos="643"/>
              </w:tabs>
              <w:rPr>
                <w:rFonts w:ascii="Arial" w:hAnsi="Arial" w:cs="Arial"/>
              </w:rPr>
            </w:pPr>
            <w:r w:rsidRPr="00E320C5">
              <w:rPr>
                <w:rFonts w:ascii="Arial" w:hAnsi="Arial" w:cs="Arial"/>
              </w:rPr>
              <w:t>1</w:t>
            </w:r>
          </w:p>
        </w:tc>
        <w:tc>
          <w:tcPr>
            <w:tcW w:w="1051" w:type="dxa"/>
            <w:tcBorders>
              <w:top w:val="nil"/>
              <w:left w:val="nil"/>
              <w:bottom w:val="nil"/>
              <w:right w:val="nil"/>
            </w:tcBorders>
            <w:shd w:val="clear" w:color="auto" w:fill="auto"/>
            <w:noWrap/>
            <w:vAlign w:val="bottom"/>
            <w:hideMark/>
          </w:tcPr>
          <w:p w:rsidR="00E320C5" w:rsidRPr="00E320C5" w:rsidRDefault="00E320C5" w:rsidP="00E320C5">
            <w:pPr>
              <w:jc w:val="right"/>
              <w:rPr>
                <w:rFonts w:ascii="Arial" w:hAnsi="Arial" w:cs="Arial"/>
              </w:rPr>
            </w:pPr>
            <w:r w:rsidRPr="00E320C5">
              <w:rPr>
                <w:rFonts w:ascii="Arial" w:hAnsi="Arial" w:cs="Arial"/>
              </w:rPr>
              <w:t>0.263368</w:t>
            </w:r>
          </w:p>
        </w:tc>
        <w:tc>
          <w:tcPr>
            <w:tcW w:w="1051" w:type="dxa"/>
            <w:tcBorders>
              <w:top w:val="nil"/>
              <w:left w:val="nil"/>
              <w:bottom w:val="nil"/>
              <w:right w:val="nil"/>
            </w:tcBorders>
            <w:shd w:val="clear" w:color="auto" w:fill="auto"/>
            <w:noWrap/>
            <w:vAlign w:val="bottom"/>
            <w:hideMark/>
          </w:tcPr>
          <w:p w:rsidR="00E320C5" w:rsidRPr="00E320C5" w:rsidRDefault="00E320C5" w:rsidP="00E320C5">
            <w:pPr>
              <w:jc w:val="right"/>
              <w:rPr>
                <w:rFonts w:ascii="Arial" w:hAnsi="Arial" w:cs="Arial"/>
              </w:rPr>
            </w:pPr>
            <w:r w:rsidRPr="00E320C5">
              <w:rPr>
                <w:rFonts w:ascii="Arial" w:hAnsi="Arial" w:cs="Arial"/>
              </w:rPr>
              <w:t>0.263368</w:t>
            </w:r>
          </w:p>
        </w:tc>
        <w:tc>
          <w:tcPr>
            <w:tcW w:w="976" w:type="dxa"/>
            <w:tcBorders>
              <w:top w:val="nil"/>
              <w:left w:val="nil"/>
              <w:bottom w:val="nil"/>
              <w:right w:val="nil"/>
            </w:tcBorders>
            <w:shd w:val="clear" w:color="auto" w:fill="auto"/>
            <w:noWrap/>
            <w:vAlign w:val="bottom"/>
            <w:hideMark/>
          </w:tcPr>
          <w:p w:rsidR="00E320C5" w:rsidRPr="00E320C5" w:rsidRDefault="00E320C5" w:rsidP="00E320C5">
            <w:pPr>
              <w:jc w:val="right"/>
              <w:rPr>
                <w:rFonts w:ascii="Arial" w:hAnsi="Arial" w:cs="Arial"/>
              </w:rPr>
            </w:pPr>
            <w:r w:rsidRPr="00E320C5">
              <w:rPr>
                <w:rFonts w:ascii="Arial" w:hAnsi="Arial" w:cs="Arial"/>
              </w:rPr>
              <w:t>4767.34</w:t>
            </w:r>
          </w:p>
        </w:tc>
        <w:tc>
          <w:tcPr>
            <w:tcW w:w="1452" w:type="dxa"/>
            <w:tcBorders>
              <w:top w:val="nil"/>
              <w:left w:val="nil"/>
              <w:bottom w:val="nil"/>
              <w:right w:val="nil"/>
            </w:tcBorders>
            <w:shd w:val="clear" w:color="auto" w:fill="auto"/>
            <w:noWrap/>
            <w:vAlign w:val="bottom"/>
            <w:hideMark/>
          </w:tcPr>
          <w:p w:rsidR="00E320C5" w:rsidRPr="00E320C5" w:rsidRDefault="00E320C5" w:rsidP="00E320C5">
            <w:pPr>
              <w:jc w:val="right"/>
              <w:rPr>
                <w:rFonts w:ascii="Arial" w:hAnsi="Arial" w:cs="Arial"/>
              </w:rPr>
            </w:pPr>
            <w:r w:rsidRPr="00E320C5">
              <w:rPr>
                <w:rFonts w:ascii="Arial" w:hAnsi="Arial" w:cs="Arial"/>
              </w:rPr>
              <w:t>9.89803E-15</w:t>
            </w:r>
          </w:p>
        </w:tc>
        <w:tc>
          <w:tcPr>
            <w:tcW w:w="865"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r>
      <w:tr w:rsidR="00E320C5" w:rsidRPr="00E320C5" w:rsidTr="00D40EAB">
        <w:trPr>
          <w:trHeight w:val="255"/>
        </w:trPr>
        <w:tc>
          <w:tcPr>
            <w:tcW w:w="1679"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r w:rsidRPr="00E320C5">
              <w:rPr>
                <w:rFonts w:ascii="Arial" w:hAnsi="Arial" w:cs="Arial"/>
              </w:rPr>
              <w:t>Residual</w:t>
            </w:r>
          </w:p>
        </w:tc>
        <w:tc>
          <w:tcPr>
            <w:tcW w:w="1261" w:type="dxa"/>
            <w:tcBorders>
              <w:top w:val="nil"/>
              <w:left w:val="nil"/>
              <w:bottom w:val="nil"/>
              <w:right w:val="nil"/>
            </w:tcBorders>
            <w:shd w:val="clear" w:color="auto" w:fill="auto"/>
            <w:noWrap/>
            <w:vAlign w:val="bottom"/>
            <w:hideMark/>
          </w:tcPr>
          <w:p w:rsidR="00E320C5" w:rsidRPr="00E320C5" w:rsidRDefault="00E320C5" w:rsidP="00D40EAB">
            <w:pPr>
              <w:tabs>
                <w:tab w:val="decimal" w:pos="643"/>
              </w:tabs>
              <w:rPr>
                <w:rFonts w:ascii="Arial" w:hAnsi="Arial" w:cs="Arial"/>
              </w:rPr>
            </w:pPr>
            <w:r w:rsidRPr="00E320C5">
              <w:rPr>
                <w:rFonts w:ascii="Arial" w:hAnsi="Arial" w:cs="Arial"/>
              </w:rPr>
              <w:t>10</w:t>
            </w:r>
          </w:p>
        </w:tc>
        <w:tc>
          <w:tcPr>
            <w:tcW w:w="1051" w:type="dxa"/>
            <w:tcBorders>
              <w:top w:val="nil"/>
              <w:left w:val="nil"/>
              <w:bottom w:val="nil"/>
              <w:right w:val="nil"/>
            </w:tcBorders>
            <w:shd w:val="clear" w:color="auto" w:fill="auto"/>
            <w:noWrap/>
            <w:vAlign w:val="bottom"/>
            <w:hideMark/>
          </w:tcPr>
          <w:p w:rsidR="00E320C5" w:rsidRPr="00E320C5" w:rsidRDefault="00E320C5" w:rsidP="00E320C5">
            <w:pPr>
              <w:jc w:val="right"/>
              <w:rPr>
                <w:rFonts w:ascii="Arial" w:hAnsi="Arial" w:cs="Arial"/>
              </w:rPr>
            </w:pPr>
            <w:r w:rsidRPr="00E320C5">
              <w:rPr>
                <w:rFonts w:ascii="Arial" w:hAnsi="Arial" w:cs="Arial"/>
              </w:rPr>
              <w:t>0.000552</w:t>
            </w:r>
          </w:p>
        </w:tc>
        <w:tc>
          <w:tcPr>
            <w:tcW w:w="1051" w:type="dxa"/>
            <w:tcBorders>
              <w:top w:val="nil"/>
              <w:left w:val="nil"/>
              <w:bottom w:val="nil"/>
              <w:right w:val="nil"/>
            </w:tcBorders>
            <w:shd w:val="clear" w:color="auto" w:fill="auto"/>
            <w:noWrap/>
            <w:vAlign w:val="bottom"/>
            <w:hideMark/>
          </w:tcPr>
          <w:p w:rsidR="00E320C5" w:rsidRPr="00E320C5" w:rsidRDefault="00E320C5" w:rsidP="00E320C5">
            <w:pPr>
              <w:jc w:val="right"/>
              <w:rPr>
                <w:rFonts w:ascii="Arial" w:hAnsi="Arial" w:cs="Arial"/>
              </w:rPr>
            </w:pPr>
            <w:r w:rsidRPr="00E320C5">
              <w:rPr>
                <w:rFonts w:ascii="Arial" w:hAnsi="Arial" w:cs="Arial"/>
              </w:rPr>
              <w:t>5.52E-05</w:t>
            </w:r>
          </w:p>
        </w:tc>
        <w:tc>
          <w:tcPr>
            <w:tcW w:w="976"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1452"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865"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r>
      <w:tr w:rsidR="00E320C5" w:rsidRPr="00E320C5" w:rsidTr="00D40EAB">
        <w:trPr>
          <w:trHeight w:val="270"/>
        </w:trPr>
        <w:tc>
          <w:tcPr>
            <w:tcW w:w="1679" w:type="dxa"/>
            <w:tcBorders>
              <w:top w:val="nil"/>
              <w:left w:val="nil"/>
              <w:bottom w:val="single" w:sz="8" w:space="0" w:color="auto"/>
              <w:right w:val="nil"/>
            </w:tcBorders>
            <w:shd w:val="clear" w:color="auto" w:fill="auto"/>
            <w:noWrap/>
            <w:vAlign w:val="bottom"/>
            <w:hideMark/>
          </w:tcPr>
          <w:p w:rsidR="00E320C5" w:rsidRPr="00E320C5" w:rsidRDefault="00E320C5" w:rsidP="00E320C5">
            <w:pPr>
              <w:rPr>
                <w:rFonts w:ascii="Arial" w:hAnsi="Arial" w:cs="Arial"/>
              </w:rPr>
            </w:pPr>
            <w:r w:rsidRPr="00E320C5">
              <w:rPr>
                <w:rFonts w:ascii="Arial" w:hAnsi="Arial" w:cs="Arial"/>
              </w:rPr>
              <w:t>Total</w:t>
            </w:r>
          </w:p>
        </w:tc>
        <w:tc>
          <w:tcPr>
            <w:tcW w:w="1261" w:type="dxa"/>
            <w:tcBorders>
              <w:top w:val="nil"/>
              <w:left w:val="nil"/>
              <w:bottom w:val="single" w:sz="8" w:space="0" w:color="auto"/>
              <w:right w:val="nil"/>
            </w:tcBorders>
            <w:shd w:val="clear" w:color="auto" w:fill="auto"/>
            <w:noWrap/>
            <w:vAlign w:val="bottom"/>
            <w:hideMark/>
          </w:tcPr>
          <w:p w:rsidR="00E320C5" w:rsidRPr="00E320C5" w:rsidRDefault="00E320C5" w:rsidP="00D40EAB">
            <w:pPr>
              <w:tabs>
                <w:tab w:val="decimal" w:pos="643"/>
              </w:tabs>
              <w:rPr>
                <w:rFonts w:ascii="Arial" w:hAnsi="Arial" w:cs="Arial"/>
              </w:rPr>
            </w:pPr>
            <w:r w:rsidRPr="00E320C5">
              <w:rPr>
                <w:rFonts w:ascii="Arial" w:hAnsi="Arial" w:cs="Arial"/>
              </w:rPr>
              <w:t>11</w:t>
            </w:r>
          </w:p>
        </w:tc>
        <w:tc>
          <w:tcPr>
            <w:tcW w:w="1051" w:type="dxa"/>
            <w:tcBorders>
              <w:top w:val="nil"/>
              <w:left w:val="nil"/>
              <w:bottom w:val="single" w:sz="8" w:space="0" w:color="auto"/>
              <w:right w:val="nil"/>
            </w:tcBorders>
            <w:shd w:val="clear" w:color="auto" w:fill="auto"/>
            <w:noWrap/>
            <w:vAlign w:val="bottom"/>
            <w:hideMark/>
          </w:tcPr>
          <w:p w:rsidR="00E320C5" w:rsidRPr="00E320C5" w:rsidRDefault="00E320C5" w:rsidP="00E320C5">
            <w:pPr>
              <w:jc w:val="right"/>
              <w:rPr>
                <w:rFonts w:ascii="Arial" w:hAnsi="Arial" w:cs="Arial"/>
              </w:rPr>
            </w:pPr>
            <w:r w:rsidRPr="00E320C5">
              <w:rPr>
                <w:rFonts w:ascii="Arial" w:hAnsi="Arial" w:cs="Arial"/>
              </w:rPr>
              <w:t>0.26392</w:t>
            </w:r>
          </w:p>
        </w:tc>
        <w:tc>
          <w:tcPr>
            <w:tcW w:w="1051" w:type="dxa"/>
            <w:tcBorders>
              <w:top w:val="nil"/>
              <w:left w:val="nil"/>
              <w:bottom w:val="single" w:sz="8" w:space="0" w:color="auto"/>
              <w:right w:val="nil"/>
            </w:tcBorders>
            <w:shd w:val="clear" w:color="auto" w:fill="auto"/>
            <w:noWrap/>
            <w:vAlign w:val="bottom"/>
            <w:hideMark/>
          </w:tcPr>
          <w:p w:rsidR="00E320C5" w:rsidRPr="00E320C5" w:rsidRDefault="00E320C5" w:rsidP="00E320C5">
            <w:pPr>
              <w:rPr>
                <w:rFonts w:ascii="Arial" w:hAnsi="Arial" w:cs="Arial"/>
              </w:rPr>
            </w:pPr>
            <w:r w:rsidRPr="00E320C5">
              <w:rPr>
                <w:rFonts w:ascii="Arial" w:hAnsi="Arial" w:cs="Arial"/>
              </w:rPr>
              <w:t> </w:t>
            </w:r>
          </w:p>
        </w:tc>
        <w:tc>
          <w:tcPr>
            <w:tcW w:w="976" w:type="dxa"/>
            <w:tcBorders>
              <w:top w:val="nil"/>
              <w:left w:val="nil"/>
              <w:bottom w:val="single" w:sz="8" w:space="0" w:color="auto"/>
              <w:right w:val="nil"/>
            </w:tcBorders>
            <w:shd w:val="clear" w:color="auto" w:fill="auto"/>
            <w:noWrap/>
            <w:vAlign w:val="bottom"/>
            <w:hideMark/>
          </w:tcPr>
          <w:p w:rsidR="00E320C5" w:rsidRPr="00E320C5" w:rsidRDefault="00E320C5" w:rsidP="00E320C5">
            <w:pPr>
              <w:rPr>
                <w:rFonts w:ascii="Arial" w:hAnsi="Arial" w:cs="Arial"/>
              </w:rPr>
            </w:pPr>
            <w:r w:rsidRPr="00E320C5">
              <w:rPr>
                <w:rFonts w:ascii="Arial" w:hAnsi="Arial" w:cs="Arial"/>
              </w:rPr>
              <w:t> </w:t>
            </w:r>
          </w:p>
        </w:tc>
        <w:tc>
          <w:tcPr>
            <w:tcW w:w="1452" w:type="dxa"/>
            <w:tcBorders>
              <w:top w:val="nil"/>
              <w:left w:val="nil"/>
              <w:bottom w:val="single" w:sz="8" w:space="0" w:color="auto"/>
              <w:right w:val="nil"/>
            </w:tcBorders>
            <w:shd w:val="clear" w:color="auto" w:fill="auto"/>
            <w:noWrap/>
            <w:vAlign w:val="bottom"/>
            <w:hideMark/>
          </w:tcPr>
          <w:p w:rsidR="00E320C5" w:rsidRPr="00E320C5" w:rsidRDefault="00E320C5" w:rsidP="00E320C5">
            <w:pPr>
              <w:rPr>
                <w:rFonts w:ascii="Arial" w:hAnsi="Arial" w:cs="Arial"/>
              </w:rPr>
            </w:pPr>
            <w:r w:rsidRPr="00E320C5">
              <w:rPr>
                <w:rFonts w:ascii="Arial" w:hAnsi="Arial" w:cs="Arial"/>
              </w:rPr>
              <w:t> </w:t>
            </w:r>
          </w:p>
        </w:tc>
        <w:tc>
          <w:tcPr>
            <w:tcW w:w="865"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r>
      <w:tr w:rsidR="00E320C5" w:rsidRPr="00E320C5" w:rsidTr="00D40EAB">
        <w:trPr>
          <w:trHeight w:val="270"/>
        </w:trPr>
        <w:tc>
          <w:tcPr>
            <w:tcW w:w="1679"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1261"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1051"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1051"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976"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1452"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c>
          <w:tcPr>
            <w:tcW w:w="865"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p>
        </w:tc>
      </w:tr>
      <w:tr w:rsidR="00E320C5" w:rsidRPr="00E320C5" w:rsidTr="00D40EAB">
        <w:trPr>
          <w:trHeight w:val="495"/>
        </w:trPr>
        <w:tc>
          <w:tcPr>
            <w:tcW w:w="1679" w:type="dxa"/>
            <w:tcBorders>
              <w:top w:val="single" w:sz="8" w:space="0" w:color="auto"/>
              <w:left w:val="nil"/>
              <w:bottom w:val="single" w:sz="4" w:space="0" w:color="auto"/>
              <w:right w:val="nil"/>
            </w:tcBorders>
            <w:shd w:val="clear" w:color="auto" w:fill="auto"/>
            <w:noWrap/>
            <w:vAlign w:val="bottom"/>
            <w:hideMark/>
          </w:tcPr>
          <w:p w:rsidR="00E320C5" w:rsidRPr="00E320C5" w:rsidRDefault="00E320C5" w:rsidP="00E320C5">
            <w:pPr>
              <w:jc w:val="center"/>
              <w:rPr>
                <w:rFonts w:ascii="Arial" w:hAnsi="Arial" w:cs="Arial"/>
                <w:i/>
                <w:iCs/>
              </w:rPr>
            </w:pPr>
            <w:r w:rsidRPr="00E320C5">
              <w:rPr>
                <w:rFonts w:ascii="Arial" w:hAnsi="Arial" w:cs="Arial"/>
                <w:i/>
                <w:iCs/>
              </w:rPr>
              <w:t> </w:t>
            </w:r>
          </w:p>
        </w:tc>
        <w:tc>
          <w:tcPr>
            <w:tcW w:w="1261" w:type="dxa"/>
            <w:tcBorders>
              <w:top w:val="single" w:sz="8" w:space="0" w:color="auto"/>
              <w:left w:val="nil"/>
              <w:bottom w:val="single" w:sz="4" w:space="0" w:color="auto"/>
              <w:right w:val="nil"/>
            </w:tcBorders>
            <w:shd w:val="clear" w:color="auto" w:fill="auto"/>
            <w:noWrap/>
            <w:vAlign w:val="bottom"/>
            <w:hideMark/>
          </w:tcPr>
          <w:p w:rsidR="00E320C5" w:rsidRPr="00E320C5" w:rsidRDefault="00E320C5" w:rsidP="00E320C5">
            <w:pPr>
              <w:jc w:val="center"/>
              <w:rPr>
                <w:rFonts w:ascii="Arial" w:hAnsi="Arial" w:cs="Arial"/>
                <w:i/>
                <w:iCs/>
              </w:rPr>
            </w:pPr>
            <w:r w:rsidRPr="00E320C5">
              <w:rPr>
                <w:rFonts w:ascii="Arial" w:hAnsi="Arial" w:cs="Arial"/>
                <w:i/>
                <w:iCs/>
              </w:rPr>
              <w:t>Coefficients</w:t>
            </w:r>
          </w:p>
        </w:tc>
        <w:tc>
          <w:tcPr>
            <w:tcW w:w="1051" w:type="dxa"/>
            <w:tcBorders>
              <w:top w:val="single" w:sz="8" w:space="0" w:color="auto"/>
              <w:left w:val="nil"/>
              <w:bottom w:val="single" w:sz="4" w:space="0" w:color="auto"/>
              <w:right w:val="nil"/>
            </w:tcBorders>
            <w:shd w:val="clear" w:color="auto" w:fill="auto"/>
            <w:vAlign w:val="bottom"/>
            <w:hideMark/>
          </w:tcPr>
          <w:p w:rsidR="00E320C5" w:rsidRPr="00E320C5" w:rsidRDefault="00E320C5" w:rsidP="00E320C5">
            <w:pPr>
              <w:jc w:val="center"/>
              <w:rPr>
                <w:rFonts w:ascii="Arial" w:hAnsi="Arial" w:cs="Arial"/>
                <w:i/>
                <w:iCs/>
              </w:rPr>
            </w:pPr>
            <w:r w:rsidRPr="00E320C5">
              <w:rPr>
                <w:rFonts w:ascii="Arial" w:hAnsi="Arial" w:cs="Arial"/>
                <w:i/>
                <w:iCs/>
              </w:rPr>
              <w:t>Standard Error</w:t>
            </w:r>
          </w:p>
        </w:tc>
        <w:tc>
          <w:tcPr>
            <w:tcW w:w="1051" w:type="dxa"/>
            <w:tcBorders>
              <w:top w:val="single" w:sz="8" w:space="0" w:color="auto"/>
              <w:left w:val="nil"/>
              <w:bottom w:val="single" w:sz="4" w:space="0" w:color="auto"/>
              <w:right w:val="nil"/>
            </w:tcBorders>
            <w:shd w:val="clear" w:color="auto" w:fill="auto"/>
            <w:noWrap/>
            <w:vAlign w:val="bottom"/>
            <w:hideMark/>
          </w:tcPr>
          <w:p w:rsidR="00E320C5" w:rsidRPr="00E320C5" w:rsidRDefault="00E320C5" w:rsidP="00E320C5">
            <w:pPr>
              <w:jc w:val="center"/>
              <w:rPr>
                <w:rFonts w:ascii="Arial" w:hAnsi="Arial" w:cs="Arial"/>
                <w:i/>
                <w:iCs/>
              </w:rPr>
            </w:pPr>
            <w:r w:rsidRPr="00E320C5">
              <w:rPr>
                <w:rFonts w:ascii="Arial" w:hAnsi="Arial" w:cs="Arial"/>
                <w:i/>
                <w:iCs/>
              </w:rPr>
              <w:t>t Stat</w:t>
            </w:r>
          </w:p>
        </w:tc>
        <w:tc>
          <w:tcPr>
            <w:tcW w:w="976" w:type="dxa"/>
            <w:tcBorders>
              <w:top w:val="single" w:sz="8" w:space="0" w:color="auto"/>
              <w:left w:val="nil"/>
              <w:bottom w:val="single" w:sz="4" w:space="0" w:color="auto"/>
              <w:right w:val="nil"/>
            </w:tcBorders>
            <w:shd w:val="clear" w:color="auto" w:fill="auto"/>
            <w:noWrap/>
            <w:vAlign w:val="bottom"/>
            <w:hideMark/>
          </w:tcPr>
          <w:p w:rsidR="00E320C5" w:rsidRPr="00E320C5" w:rsidRDefault="00E320C5" w:rsidP="00E320C5">
            <w:pPr>
              <w:jc w:val="center"/>
              <w:rPr>
                <w:rFonts w:ascii="Arial" w:hAnsi="Arial" w:cs="Arial"/>
                <w:i/>
                <w:iCs/>
              </w:rPr>
            </w:pPr>
            <w:r w:rsidRPr="00E320C5">
              <w:rPr>
                <w:rFonts w:ascii="Arial" w:hAnsi="Arial" w:cs="Arial"/>
                <w:i/>
                <w:iCs/>
              </w:rPr>
              <w:t>P-value</w:t>
            </w:r>
          </w:p>
        </w:tc>
        <w:tc>
          <w:tcPr>
            <w:tcW w:w="1452" w:type="dxa"/>
            <w:tcBorders>
              <w:top w:val="single" w:sz="8" w:space="0" w:color="auto"/>
              <w:left w:val="nil"/>
              <w:bottom w:val="single" w:sz="4" w:space="0" w:color="auto"/>
              <w:right w:val="nil"/>
            </w:tcBorders>
            <w:shd w:val="clear" w:color="auto" w:fill="auto"/>
            <w:noWrap/>
            <w:vAlign w:val="bottom"/>
            <w:hideMark/>
          </w:tcPr>
          <w:p w:rsidR="00E320C5" w:rsidRPr="00E320C5" w:rsidRDefault="00E320C5" w:rsidP="00E320C5">
            <w:pPr>
              <w:jc w:val="center"/>
              <w:rPr>
                <w:rFonts w:ascii="Arial" w:hAnsi="Arial" w:cs="Arial"/>
                <w:i/>
                <w:iCs/>
              </w:rPr>
            </w:pPr>
            <w:r w:rsidRPr="00E320C5">
              <w:rPr>
                <w:rFonts w:ascii="Arial" w:hAnsi="Arial" w:cs="Arial"/>
                <w:i/>
                <w:iCs/>
              </w:rPr>
              <w:t>Lower 95%</w:t>
            </w:r>
          </w:p>
        </w:tc>
        <w:tc>
          <w:tcPr>
            <w:tcW w:w="865" w:type="dxa"/>
            <w:tcBorders>
              <w:top w:val="single" w:sz="8" w:space="0" w:color="auto"/>
              <w:left w:val="nil"/>
              <w:bottom w:val="single" w:sz="4" w:space="0" w:color="auto"/>
              <w:right w:val="nil"/>
            </w:tcBorders>
            <w:shd w:val="clear" w:color="auto" w:fill="auto"/>
            <w:noWrap/>
            <w:vAlign w:val="bottom"/>
            <w:hideMark/>
          </w:tcPr>
          <w:p w:rsidR="00E320C5" w:rsidRPr="00E320C5" w:rsidRDefault="00E320C5" w:rsidP="00E320C5">
            <w:pPr>
              <w:jc w:val="center"/>
              <w:rPr>
                <w:rFonts w:ascii="Arial" w:hAnsi="Arial" w:cs="Arial"/>
                <w:i/>
                <w:iCs/>
              </w:rPr>
            </w:pPr>
            <w:r w:rsidRPr="00E320C5">
              <w:rPr>
                <w:rFonts w:ascii="Arial" w:hAnsi="Arial" w:cs="Arial"/>
                <w:i/>
                <w:iCs/>
              </w:rPr>
              <w:t>Upper 95%</w:t>
            </w:r>
          </w:p>
        </w:tc>
      </w:tr>
      <w:tr w:rsidR="00E320C5" w:rsidRPr="00E320C5" w:rsidTr="00D40EAB">
        <w:trPr>
          <w:trHeight w:val="255"/>
        </w:trPr>
        <w:tc>
          <w:tcPr>
            <w:tcW w:w="1679" w:type="dxa"/>
            <w:tcBorders>
              <w:top w:val="nil"/>
              <w:left w:val="nil"/>
              <w:bottom w:val="nil"/>
              <w:right w:val="nil"/>
            </w:tcBorders>
            <w:shd w:val="clear" w:color="auto" w:fill="auto"/>
            <w:noWrap/>
            <w:vAlign w:val="bottom"/>
            <w:hideMark/>
          </w:tcPr>
          <w:p w:rsidR="00E320C5" w:rsidRPr="00E320C5" w:rsidRDefault="00E320C5" w:rsidP="00E320C5">
            <w:pPr>
              <w:rPr>
                <w:rFonts w:ascii="Arial" w:hAnsi="Arial" w:cs="Arial"/>
              </w:rPr>
            </w:pPr>
            <w:r w:rsidRPr="00E320C5">
              <w:rPr>
                <w:rFonts w:ascii="Arial" w:hAnsi="Arial" w:cs="Arial"/>
              </w:rPr>
              <w:t>Intercept</w:t>
            </w:r>
          </w:p>
        </w:tc>
        <w:tc>
          <w:tcPr>
            <w:tcW w:w="1261" w:type="dxa"/>
            <w:tcBorders>
              <w:top w:val="nil"/>
              <w:left w:val="nil"/>
              <w:bottom w:val="nil"/>
              <w:right w:val="nil"/>
            </w:tcBorders>
            <w:shd w:val="clear" w:color="auto" w:fill="auto"/>
            <w:noWrap/>
            <w:vAlign w:val="bottom"/>
            <w:hideMark/>
          </w:tcPr>
          <w:p w:rsidR="00E320C5" w:rsidRPr="00E320C5" w:rsidRDefault="00E320C5" w:rsidP="00E320C5">
            <w:pPr>
              <w:jc w:val="right"/>
              <w:rPr>
                <w:rFonts w:ascii="Arial" w:hAnsi="Arial" w:cs="Arial"/>
              </w:rPr>
            </w:pPr>
            <w:r w:rsidRPr="00E320C5">
              <w:rPr>
                <w:rFonts w:ascii="Arial" w:hAnsi="Arial" w:cs="Arial"/>
              </w:rPr>
              <w:t>2.09</w:t>
            </w:r>
          </w:p>
        </w:tc>
        <w:tc>
          <w:tcPr>
            <w:tcW w:w="1051" w:type="dxa"/>
            <w:tcBorders>
              <w:top w:val="nil"/>
              <w:left w:val="nil"/>
              <w:bottom w:val="nil"/>
              <w:right w:val="nil"/>
            </w:tcBorders>
            <w:shd w:val="clear" w:color="auto" w:fill="auto"/>
            <w:noWrap/>
            <w:vAlign w:val="bottom"/>
            <w:hideMark/>
          </w:tcPr>
          <w:p w:rsidR="00E320C5" w:rsidRPr="00E320C5" w:rsidRDefault="00E320C5" w:rsidP="00E320C5">
            <w:pPr>
              <w:jc w:val="right"/>
              <w:rPr>
                <w:rFonts w:ascii="Arial" w:hAnsi="Arial" w:cs="Arial"/>
              </w:rPr>
            </w:pPr>
            <w:r w:rsidRPr="00E320C5">
              <w:rPr>
                <w:rFonts w:ascii="Arial" w:hAnsi="Arial" w:cs="Arial"/>
              </w:rPr>
              <w:t>0.02</w:t>
            </w:r>
          </w:p>
        </w:tc>
        <w:tc>
          <w:tcPr>
            <w:tcW w:w="1051" w:type="dxa"/>
            <w:tcBorders>
              <w:top w:val="nil"/>
              <w:left w:val="nil"/>
              <w:bottom w:val="nil"/>
              <w:right w:val="nil"/>
            </w:tcBorders>
            <w:shd w:val="clear" w:color="auto" w:fill="auto"/>
            <w:noWrap/>
            <w:vAlign w:val="bottom"/>
            <w:hideMark/>
          </w:tcPr>
          <w:p w:rsidR="00E320C5" w:rsidRPr="00E320C5" w:rsidRDefault="00E320C5" w:rsidP="00E320C5">
            <w:pPr>
              <w:jc w:val="right"/>
              <w:rPr>
                <w:rFonts w:ascii="Arial" w:hAnsi="Arial" w:cs="Arial"/>
              </w:rPr>
            </w:pPr>
            <w:r w:rsidRPr="00E320C5">
              <w:rPr>
                <w:rFonts w:ascii="Arial" w:hAnsi="Arial" w:cs="Arial"/>
              </w:rPr>
              <w:t>85.44</w:t>
            </w:r>
          </w:p>
        </w:tc>
        <w:tc>
          <w:tcPr>
            <w:tcW w:w="976" w:type="dxa"/>
            <w:tcBorders>
              <w:top w:val="nil"/>
              <w:left w:val="nil"/>
              <w:bottom w:val="nil"/>
              <w:right w:val="nil"/>
            </w:tcBorders>
            <w:shd w:val="clear" w:color="auto" w:fill="auto"/>
            <w:noWrap/>
            <w:vAlign w:val="bottom"/>
            <w:hideMark/>
          </w:tcPr>
          <w:p w:rsidR="00E320C5" w:rsidRPr="00E320C5" w:rsidRDefault="00E320C5" w:rsidP="00E320C5">
            <w:pPr>
              <w:jc w:val="right"/>
              <w:rPr>
                <w:rFonts w:ascii="Arial" w:hAnsi="Arial" w:cs="Arial"/>
              </w:rPr>
            </w:pPr>
            <w:r w:rsidRPr="00E320C5">
              <w:rPr>
                <w:rFonts w:ascii="Arial" w:hAnsi="Arial" w:cs="Arial"/>
              </w:rPr>
              <w:t>0.00</w:t>
            </w:r>
          </w:p>
        </w:tc>
        <w:tc>
          <w:tcPr>
            <w:tcW w:w="1452" w:type="dxa"/>
            <w:tcBorders>
              <w:top w:val="nil"/>
              <w:left w:val="nil"/>
              <w:bottom w:val="nil"/>
              <w:right w:val="nil"/>
            </w:tcBorders>
            <w:shd w:val="clear" w:color="auto" w:fill="auto"/>
            <w:noWrap/>
            <w:vAlign w:val="bottom"/>
            <w:hideMark/>
          </w:tcPr>
          <w:p w:rsidR="00E320C5" w:rsidRPr="00E320C5" w:rsidRDefault="00E320C5" w:rsidP="00E320C5">
            <w:pPr>
              <w:jc w:val="right"/>
              <w:rPr>
                <w:rFonts w:ascii="Arial" w:hAnsi="Arial" w:cs="Arial"/>
              </w:rPr>
            </w:pPr>
            <w:r w:rsidRPr="00E320C5">
              <w:rPr>
                <w:rFonts w:ascii="Arial" w:hAnsi="Arial" w:cs="Arial"/>
              </w:rPr>
              <w:t>2.03</w:t>
            </w:r>
          </w:p>
        </w:tc>
        <w:tc>
          <w:tcPr>
            <w:tcW w:w="865" w:type="dxa"/>
            <w:tcBorders>
              <w:top w:val="nil"/>
              <w:left w:val="nil"/>
              <w:bottom w:val="nil"/>
              <w:right w:val="nil"/>
            </w:tcBorders>
            <w:shd w:val="clear" w:color="auto" w:fill="auto"/>
            <w:noWrap/>
            <w:vAlign w:val="bottom"/>
            <w:hideMark/>
          </w:tcPr>
          <w:p w:rsidR="00E320C5" w:rsidRPr="00E320C5" w:rsidRDefault="00E320C5" w:rsidP="00E320C5">
            <w:pPr>
              <w:jc w:val="right"/>
              <w:rPr>
                <w:rFonts w:ascii="Arial" w:hAnsi="Arial" w:cs="Arial"/>
              </w:rPr>
            </w:pPr>
            <w:r w:rsidRPr="00E320C5">
              <w:rPr>
                <w:rFonts w:ascii="Arial" w:hAnsi="Arial" w:cs="Arial"/>
              </w:rPr>
              <w:t>2.14</w:t>
            </w:r>
          </w:p>
        </w:tc>
      </w:tr>
      <w:tr w:rsidR="00E320C5" w:rsidRPr="00E320C5" w:rsidTr="00D40EAB">
        <w:trPr>
          <w:trHeight w:val="270"/>
        </w:trPr>
        <w:tc>
          <w:tcPr>
            <w:tcW w:w="1679" w:type="dxa"/>
            <w:tcBorders>
              <w:top w:val="nil"/>
              <w:left w:val="nil"/>
              <w:bottom w:val="single" w:sz="8" w:space="0" w:color="auto"/>
              <w:right w:val="nil"/>
            </w:tcBorders>
            <w:shd w:val="clear" w:color="auto" w:fill="auto"/>
            <w:noWrap/>
            <w:vAlign w:val="bottom"/>
            <w:hideMark/>
          </w:tcPr>
          <w:p w:rsidR="00E320C5" w:rsidRPr="00E320C5" w:rsidRDefault="00E320C5" w:rsidP="00E320C5">
            <w:pPr>
              <w:rPr>
                <w:rFonts w:ascii="Arial" w:hAnsi="Arial" w:cs="Arial"/>
              </w:rPr>
            </w:pPr>
            <w:r w:rsidRPr="00E320C5">
              <w:rPr>
                <w:rFonts w:ascii="Arial" w:hAnsi="Arial" w:cs="Arial"/>
              </w:rPr>
              <w:t>X Variable 1</w:t>
            </w:r>
          </w:p>
        </w:tc>
        <w:tc>
          <w:tcPr>
            <w:tcW w:w="1261" w:type="dxa"/>
            <w:tcBorders>
              <w:top w:val="nil"/>
              <w:left w:val="nil"/>
              <w:bottom w:val="single" w:sz="8" w:space="0" w:color="auto"/>
              <w:right w:val="nil"/>
            </w:tcBorders>
            <w:shd w:val="clear" w:color="auto" w:fill="auto"/>
            <w:noWrap/>
            <w:vAlign w:val="bottom"/>
            <w:hideMark/>
          </w:tcPr>
          <w:p w:rsidR="00E320C5" w:rsidRPr="00E320C5" w:rsidRDefault="00D40EAB" w:rsidP="00E320C5">
            <w:pPr>
              <w:jc w:val="right"/>
              <w:rPr>
                <w:rFonts w:ascii="Arial" w:hAnsi="Arial" w:cs="Arial"/>
              </w:rPr>
            </w:pPr>
            <w:r>
              <w:rPr>
                <w:rFonts w:ascii="Arial" w:hAnsi="Arial" w:cs="Arial"/>
              </w:rPr>
              <w:t>–</w:t>
            </w:r>
            <w:r w:rsidR="00E320C5" w:rsidRPr="00E320C5">
              <w:rPr>
                <w:rFonts w:ascii="Arial" w:hAnsi="Arial" w:cs="Arial"/>
              </w:rPr>
              <w:t>0.21</w:t>
            </w:r>
          </w:p>
        </w:tc>
        <w:tc>
          <w:tcPr>
            <w:tcW w:w="1051" w:type="dxa"/>
            <w:tcBorders>
              <w:top w:val="nil"/>
              <w:left w:val="nil"/>
              <w:bottom w:val="single" w:sz="8" w:space="0" w:color="auto"/>
              <w:right w:val="nil"/>
            </w:tcBorders>
            <w:shd w:val="clear" w:color="auto" w:fill="auto"/>
            <w:noWrap/>
            <w:vAlign w:val="bottom"/>
            <w:hideMark/>
          </w:tcPr>
          <w:p w:rsidR="00E320C5" w:rsidRPr="00E320C5" w:rsidRDefault="00E320C5" w:rsidP="00E320C5">
            <w:pPr>
              <w:jc w:val="right"/>
              <w:rPr>
                <w:rFonts w:ascii="Arial" w:hAnsi="Arial" w:cs="Arial"/>
              </w:rPr>
            </w:pPr>
            <w:r w:rsidRPr="00E320C5">
              <w:rPr>
                <w:rFonts w:ascii="Arial" w:hAnsi="Arial" w:cs="Arial"/>
              </w:rPr>
              <w:t>0.00</w:t>
            </w:r>
          </w:p>
        </w:tc>
        <w:tc>
          <w:tcPr>
            <w:tcW w:w="1051" w:type="dxa"/>
            <w:tcBorders>
              <w:top w:val="nil"/>
              <w:left w:val="nil"/>
              <w:bottom w:val="single" w:sz="8" w:space="0" w:color="auto"/>
              <w:right w:val="nil"/>
            </w:tcBorders>
            <w:shd w:val="clear" w:color="auto" w:fill="auto"/>
            <w:noWrap/>
            <w:vAlign w:val="bottom"/>
            <w:hideMark/>
          </w:tcPr>
          <w:p w:rsidR="00E320C5" w:rsidRPr="00E320C5" w:rsidRDefault="00D40EAB" w:rsidP="00E320C5">
            <w:pPr>
              <w:jc w:val="right"/>
              <w:rPr>
                <w:rFonts w:ascii="Arial" w:hAnsi="Arial" w:cs="Arial"/>
              </w:rPr>
            </w:pPr>
            <w:r>
              <w:rPr>
                <w:rFonts w:ascii="Arial" w:hAnsi="Arial" w:cs="Arial"/>
              </w:rPr>
              <w:t>–</w:t>
            </w:r>
            <w:r w:rsidR="00E320C5" w:rsidRPr="00E320C5">
              <w:rPr>
                <w:rFonts w:ascii="Arial" w:hAnsi="Arial" w:cs="Arial"/>
              </w:rPr>
              <w:t>69.05</w:t>
            </w:r>
          </w:p>
        </w:tc>
        <w:tc>
          <w:tcPr>
            <w:tcW w:w="976" w:type="dxa"/>
            <w:tcBorders>
              <w:top w:val="nil"/>
              <w:left w:val="nil"/>
              <w:bottom w:val="single" w:sz="8" w:space="0" w:color="auto"/>
              <w:right w:val="nil"/>
            </w:tcBorders>
            <w:shd w:val="clear" w:color="auto" w:fill="auto"/>
            <w:noWrap/>
            <w:vAlign w:val="bottom"/>
            <w:hideMark/>
          </w:tcPr>
          <w:p w:rsidR="00E320C5" w:rsidRPr="00E320C5" w:rsidRDefault="00E320C5" w:rsidP="00E320C5">
            <w:pPr>
              <w:jc w:val="right"/>
              <w:rPr>
                <w:rFonts w:ascii="Arial" w:hAnsi="Arial" w:cs="Arial"/>
              </w:rPr>
            </w:pPr>
            <w:r w:rsidRPr="00E320C5">
              <w:rPr>
                <w:rFonts w:ascii="Arial" w:hAnsi="Arial" w:cs="Arial"/>
              </w:rPr>
              <w:t>0.00</w:t>
            </w:r>
          </w:p>
        </w:tc>
        <w:tc>
          <w:tcPr>
            <w:tcW w:w="1452" w:type="dxa"/>
            <w:tcBorders>
              <w:top w:val="nil"/>
              <w:left w:val="nil"/>
              <w:bottom w:val="single" w:sz="8" w:space="0" w:color="auto"/>
              <w:right w:val="nil"/>
            </w:tcBorders>
            <w:shd w:val="clear" w:color="auto" w:fill="auto"/>
            <w:noWrap/>
            <w:vAlign w:val="bottom"/>
            <w:hideMark/>
          </w:tcPr>
          <w:p w:rsidR="00E320C5" w:rsidRPr="00E320C5" w:rsidRDefault="00D40EAB" w:rsidP="00E320C5">
            <w:pPr>
              <w:jc w:val="right"/>
              <w:rPr>
                <w:rFonts w:ascii="Arial" w:hAnsi="Arial" w:cs="Arial"/>
              </w:rPr>
            </w:pPr>
            <w:r>
              <w:rPr>
                <w:rFonts w:ascii="Arial" w:hAnsi="Arial" w:cs="Arial"/>
              </w:rPr>
              <w:t>–</w:t>
            </w:r>
            <w:r w:rsidR="00E320C5" w:rsidRPr="00E320C5">
              <w:rPr>
                <w:rFonts w:ascii="Arial" w:hAnsi="Arial" w:cs="Arial"/>
              </w:rPr>
              <w:t>0.21</w:t>
            </w:r>
          </w:p>
        </w:tc>
        <w:tc>
          <w:tcPr>
            <w:tcW w:w="865" w:type="dxa"/>
            <w:tcBorders>
              <w:top w:val="nil"/>
              <w:left w:val="nil"/>
              <w:bottom w:val="single" w:sz="8" w:space="0" w:color="auto"/>
              <w:right w:val="nil"/>
            </w:tcBorders>
            <w:shd w:val="clear" w:color="auto" w:fill="auto"/>
            <w:noWrap/>
            <w:vAlign w:val="bottom"/>
            <w:hideMark/>
          </w:tcPr>
          <w:p w:rsidR="00E320C5" w:rsidRPr="00E320C5" w:rsidRDefault="00D40EAB" w:rsidP="00E320C5">
            <w:pPr>
              <w:jc w:val="right"/>
              <w:rPr>
                <w:rFonts w:ascii="Arial" w:hAnsi="Arial" w:cs="Arial"/>
              </w:rPr>
            </w:pPr>
            <w:r>
              <w:rPr>
                <w:rFonts w:ascii="Arial" w:hAnsi="Arial" w:cs="Arial"/>
              </w:rPr>
              <w:t>–</w:t>
            </w:r>
            <w:r w:rsidR="00E320C5" w:rsidRPr="00E320C5">
              <w:rPr>
                <w:rFonts w:ascii="Arial" w:hAnsi="Arial" w:cs="Arial"/>
              </w:rPr>
              <w:t>0.20</w:t>
            </w:r>
          </w:p>
        </w:tc>
      </w:tr>
    </w:tbl>
    <w:p w:rsidR="007B593A" w:rsidRDefault="007B593A" w:rsidP="005E32CB">
      <w:pPr>
        <w:rPr>
          <w:sz w:val="24"/>
          <w:szCs w:val="24"/>
        </w:rPr>
      </w:pPr>
    </w:p>
    <w:p w:rsidR="007B593A" w:rsidRDefault="007B593A" w:rsidP="005E32CB">
      <w:pPr>
        <w:rPr>
          <w:sz w:val="24"/>
          <w:szCs w:val="24"/>
        </w:rPr>
      </w:pPr>
    </w:p>
    <w:p w:rsidR="005E32CB" w:rsidRDefault="005E32CB" w:rsidP="005E32CB">
      <w:pPr>
        <w:rPr>
          <w:sz w:val="24"/>
          <w:szCs w:val="24"/>
        </w:rPr>
      </w:pPr>
      <w:r w:rsidRPr="000D145C">
        <w:rPr>
          <w:sz w:val="24"/>
          <w:szCs w:val="24"/>
        </w:rPr>
        <w:t>2</w:t>
      </w:r>
      <w:r w:rsidR="005548BA">
        <w:rPr>
          <w:sz w:val="24"/>
          <w:szCs w:val="24"/>
        </w:rPr>
        <w:t xml:space="preserve">. </w:t>
      </w:r>
      <w:r w:rsidR="00D40EAB">
        <w:rPr>
          <w:sz w:val="24"/>
          <w:szCs w:val="24"/>
        </w:rPr>
        <w:tab/>
      </w:r>
      <w:r w:rsidR="004D5C9A">
        <w:rPr>
          <w:sz w:val="24"/>
          <w:szCs w:val="24"/>
        </w:rPr>
        <w:t>The plot of the data and the regression line estimated above are provided next.</w:t>
      </w:r>
    </w:p>
    <w:p w:rsidR="004D5C9A" w:rsidRDefault="004D5C9A" w:rsidP="005E32CB">
      <w:pPr>
        <w:rPr>
          <w:sz w:val="24"/>
          <w:szCs w:val="24"/>
        </w:rPr>
      </w:pPr>
    </w:p>
    <w:p w:rsidR="004D5C9A" w:rsidRPr="008E6F3D" w:rsidRDefault="004D5C9A" w:rsidP="004D5C9A">
      <w:pPr>
        <w:jc w:val="center"/>
        <w:rPr>
          <w:sz w:val="24"/>
          <w:szCs w:val="24"/>
        </w:rPr>
      </w:pPr>
      <w:r>
        <w:rPr>
          <w:noProof/>
        </w:rPr>
        <w:drawing>
          <wp:inline distT="0" distB="0" distL="0" distR="0">
            <wp:extent cx="4572000" cy="2743200"/>
            <wp:effectExtent l="0" t="0" r="19050" b="1905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9"/>
              </a:graphicData>
            </a:graphic>
          </wp:inline>
        </w:drawing>
      </w:r>
    </w:p>
    <w:tbl>
      <w:tblPr>
        <w:tblW w:w="9576" w:type="dxa"/>
        <w:tblLook w:val="01E0"/>
      </w:tblPr>
      <w:tblGrid>
        <w:gridCol w:w="2088"/>
        <w:gridCol w:w="7488"/>
      </w:tblGrid>
      <w:tr w:rsidR="005E32CB" w:rsidTr="00C5252B">
        <w:tc>
          <w:tcPr>
            <w:tcW w:w="2088" w:type="dxa"/>
          </w:tcPr>
          <w:p w:rsidR="005E32CB" w:rsidRDefault="005E32CB" w:rsidP="00D40EAB">
            <w:pPr>
              <w:keepNext/>
              <w:rPr>
                <w:sz w:val="24"/>
                <w:szCs w:val="24"/>
              </w:rPr>
            </w:pPr>
            <w:r>
              <w:rPr>
                <w:sz w:val="24"/>
                <w:szCs w:val="24"/>
              </w:rPr>
              <w:lastRenderedPageBreak/>
              <w:t xml:space="preserve">Economic </w:t>
            </w:r>
          </w:p>
          <w:p w:rsidR="005E32CB" w:rsidRDefault="005E32CB" w:rsidP="00D40EAB">
            <w:pPr>
              <w:keepNext/>
              <w:rPr>
                <w:sz w:val="24"/>
                <w:szCs w:val="24"/>
              </w:rPr>
            </w:pPr>
            <w:r>
              <w:rPr>
                <w:sz w:val="24"/>
                <w:szCs w:val="24"/>
              </w:rPr>
              <w:t>plausibility</w:t>
            </w:r>
          </w:p>
        </w:tc>
        <w:tc>
          <w:tcPr>
            <w:tcW w:w="7488" w:type="dxa"/>
          </w:tcPr>
          <w:p w:rsidR="005E32CB" w:rsidRDefault="005E32CB" w:rsidP="00D40EAB">
            <w:pPr>
              <w:keepNext/>
              <w:rPr>
                <w:sz w:val="24"/>
                <w:szCs w:val="24"/>
              </w:rPr>
            </w:pPr>
            <w:r>
              <w:rPr>
                <w:sz w:val="24"/>
                <w:szCs w:val="24"/>
              </w:rPr>
              <w:t xml:space="preserve">A </w:t>
            </w:r>
            <w:r w:rsidR="00E320C5">
              <w:rPr>
                <w:sz w:val="24"/>
                <w:szCs w:val="24"/>
              </w:rPr>
              <w:t>negative</w:t>
            </w:r>
            <w:r>
              <w:rPr>
                <w:sz w:val="24"/>
                <w:szCs w:val="24"/>
              </w:rPr>
              <w:t xml:space="preserve"> relationship between </w:t>
            </w:r>
            <w:r w:rsidR="00E320C5">
              <w:rPr>
                <w:sz w:val="24"/>
                <w:szCs w:val="24"/>
              </w:rPr>
              <w:t xml:space="preserve">cumulative average direct-labor hours per unit and cumulative output (in natural logarithms) is </w:t>
            </w:r>
            <w:r>
              <w:rPr>
                <w:sz w:val="24"/>
                <w:szCs w:val="24"/>
              </w:rPr>
              <w:t>economically plausible</w:t>
            </w:r>
            <w:r w:rsidR="00E320C5">
              <w:rPr>
                <w:sz w:val="24"/>
                <w:szCs w:val="24"/>
              </w:rPr>
              <w:t xml:space="preserve"> and reflects the presence of learning effects. Specifically, as the firm gains experience </w:t>
            </w:r>
            <w:r w:rsidR="00D40EAB">
              <w:rPr>
                <w:sz w:val="24"/>
                <w:szCs w:val="24"/>
              </w:rPr>
              <w:t xml:space="preserve">from </w:t>
            </w:r>
            <w:r w:rsidR="00E320C5">
              <w:rPr>
                <w:sz w:val="24"/>
                <w:szCs w:val="24"/>
              </w:rPr>
              <w:t>production, it becomes more efficient and is able to use fewer direct labor hours to make each unit of product.</w:t>
            </w:r>
          </w:p>
        </w:tc>
      </w:tr>
      <w:tr w:rsidR="005E32CB" w:rsidTr="00C5252B">
        <w:tc>
          <w:tcPr>
            <w:tcW w:w="2088" w:type="dxa"/>
          </w:tcPr>
          <w:p w:rsidR="005E32CB" w:rsidRDefault="005E32CB" w:rsidP="00C5252B">
            <w:pPr>
              <w:rPr>
                <w:sz w:val="24"/>
                <w:szCs w:val="24"/>
              </w:rPr>
            </w:pPr>
          </w:p>
        </w:tc>
        <w:tc>
          <w:tcPr>
            <w:tcW w:w="7488" w:type="dxa"/>
          </w:tcPr>
          <w:p w:rsidR="005E32CB" w:rsidRDefault="005E32CB" w:rsidP="00C5252B">
            <w:pPr>
              <w:rPr>
                <w:sz w:val="24"/>
                <w:szCs w:val="24"/>
              </w:rPr>
            </w:pPr>
          </w:p>
        </w:tc>
      </w:tr>
      <w:tr w:rsidR="005E32CB" w:rsidTr="00C5252B">
        <w:tc>
          <w:tcPr>
            <w:tcW w:w="2088" w:type="dxa"/>
          </w:tcPr>
          <w:p w:rsidR="005E32CB" w:rsidRDefault="005E32CB" w:rsidP="00C5252B">
            <w:pPr>
              <w:rPr>
                <w:sz w:val="24"/>
                <w:szCs w:val="24"/>
              </w:rPr>
            </w:pPr>
            <w:r>
              <w:rPr>
                <w:sz w:val="24"/>
                <w:szCs w:val="24"/>
              </w:rPr>
              <w:t>Goodness of fit</w:t>
            </w:r>
          </w:p>
        </w:tc>
        <w:tc>
          <w:tcPr>
            <w:tcW w:w="7488" w:type="dxa"/>
          </w:tcPr>
          <w:p w:rsidR="005E32CB" w:rsidRDefault="005E32CB" w:rsidP="00C5252B">
            <w:pPr>
              <w:rPr>
                <w:sz w:val="24"/>
                <w:szCs w:val="24"/>
              </w:rPr>
            </w:pPr>
            <w:r>
              <w:rPr>
                <w:i/>
                <w:sz w:val="24"/>
                <w:szCs w:val="24"/>
              </w:rPr>
              <w:t>r</w:t>
            </w:r>
            <w:r w:rsidRPr="008B0A26">
              <w:rPr>
                <w:sz w:val="24"/>
                <w:szCs w:val="24"/>
                <w:vertAlign w:val="superscript"/>
              </w:rPr>
              <w:t>2</w:t>
            </w:r>
            <w:r w:rsidR="00A45C13">
              <w:t xml:space="preserve"> </w:t>
            </w:r>
            <w:r w:rsidR="00A45C13">
              <w:rPr>
                <w:sz w:val="24"/>
                <w:szCs w:val="24"/>
              </w:rPr>
              <w:t>= 99.8</w:t>
            </w:r>
            <w:r>
              <w:rPr>
                <w:sz w:val="24"/>
                <w:szCs w:val="24"/>
              </w:rPr>
              <w:t xml:space="preserve">%, Adjusted </w:t>
            </w:r>
            <w:r>
              <w:rPr>
                <w:i/>
                <w:sz w:val="24"/>
                <w:szCs w:val="24"/>
              </w:rPr>
              <w:t>r</w:t>
            </w:r>
            <w:r w:rsidRPr="008B0A26">
              <w:rPr>
                <w:sz w:val="24"/>
                <w:szCs w:val="24"/>
                <w:vertAlign w:val="superscript"/>
              </w:rPr>
              <w:t>2</w:t>
            </w:r>
            <w:r w:rsidR="00A45C13">
              <w:t xml:space="preserve"> </w:t>
            </w:r>
            <w:r w:rsidR="00A45C13">
              <w:rPr>
                <w:sz w:val="24"/>
                <w:szCs w:val="24"/>
              </w:rPr>
              <w:t>=  99.8</w:t>
            </w:r>
            <w:r>
              <w:rPr>
                <w:sz w:val="24"/>
                <w:szCs w:val="24"/>
              </w:rPr>
              <w:t>%</w:t>
            </w:r>
          </w:p>
          <w:p w:rsidR="005E32CB" w:rsidRDefault="005E32CB" w:rsidP="00C5252B">
            <w:pPr>
              <w:rPr>
                <w:sz w:val="24"/>
                <w:szCs w:val="24"/>
              </w:rPr>
            </w:pPr>
            <w:r>
              <w:rPr>
                <w:sz w:val="24"/>
                <w:szCs w:val="24"/>
              </w:rPr>
              <w:t>Standard error of regression =</w:t>
            </w:r>
            <w:r w:rsidR="00A45C13">
              <w:rPr>
                <w:sz w:val="24"/>
                <w:szCs w:val="24"/>
              </w:rPr>
              <w:t xml:space="preserve"> 0.007</w:t>
            </w:r>
          </w:p>
          <w:p w:rsidR="005E32CB" w:rsidRDefault="00A45C13" w:rsidP="00C5252B">
            <w:pPr>
              <w:rPr>
                <w:sz w:val="24"/>
                <w:szCs w:val="24"/>
              </w:rPr>
            </w:pPr>
            <w:r>
              <w:rPr>
                <w:sz w:val="24"/>
                <w:szCs w:val="24"/>
              </w:rPr>
              <w:t>Unparalleled</w:t>
            </w:r>
            <w:r w:rsidR="005E32CB">
              <w:rPr>
                <w:sz w:val="24"/>
                <w:szCs w:val="24"/>
              </w:rPr>
              <w:t xml:space="preserve"> goodness of fit.</w:t>
            </w:r>
            <w:r>
              <w:rPr>
                <w:sz w:val="24"/>
                <w:szCs w:val="24"/>
              </w:rPr>
              <w:t xml:space="preserve"> Virtually perfect linear fit in logarithms.</w:t>
            </w:r>
          </w:p>
        </w:tc>
      </w:tr>
      <w:tr w:rsidR="005E32CB" w:rsidTr="00C5252B">
        <w:tc>
          <w:tcPr>
            <w:tcW w:w="2088" w:type="dxa"/>
          </w:tcPr>
          <w:p w:rsidR="005E32CB" w:rsidRDefault="005E32CB" w:rsidP="00C5252B">
            <w:pPr>
              <w:rPr>
                <w:sz w:val="24"/>
                <w:szCs w:val="24"/>
              </w:rPr>
            </w:pPr>
          </w:p>
        </w:tc>
        <w:tc>
          <w:tcPr>
            <w:tcW w:w="7488" w:type="dxa"/>
          </w:tcPr>
          <w:p w:rsidR="005E32CB" w:rsidRDefault="005E32CB" w:rsidP="00C5252B">
            <w:pPr>
              <w:rPr>
                <w:sz w:val="24"/>
                <w:szCs w:val="24"/>
              </w:rPr>
            </w:pPr>
          </w:p>
        </w:tc>
      </w:tr>
      <w:tr w:rsidR="005E32CB" w:rsidTr="00C5252B">
        <w:tc>
          <w:tcPr>
            <w:tcW w:w="2088" w:type="dxa"/>
          </w:tcPr>
          <w:p w:rsidR="005E32CB" w:rsidRDefault="005E32CB" w:rsidP="00C5252B">
            <w:pPr>
              <w:rPr>
                <w:sz w:val="24"/>
                <w:szCs w:val="24"/>
              </w:rPr>
            </w:pPr>
            <w:r>
              <w:rPr>
                <w:sz w:val="24"/>
                <w:szCs w:val="24"/>
              </w:rPr>
              <w:t xml:space="preserve">Significance of </w:t>
            </w:r>
            <w:r w:rsidR="00D40EAB">
              <w:rPr>
                <w:sz w:val="24"/>
                <w:szCs w:val="24"/>
              </w:rPr>
              <w:t>i</w:t>
            </w:r>
            <w:r>
              <w:rPr>
                <w:sz w:val="24"/>
                <w:szCs w:val="24"/>
              </w:rPr>
              <w:t>ndependent</w:t>
            </w:r>
          </w:p>
          <w:p w:rsidR="005E32CB" w:rsidRDefault="00D40EAB" w:rsidP="00C5252B">
            <w:pPr>
              <w:rPr>
                <w:sz w:val="24"/>
                <w:szCs w:val="24"/>
              </w:rPr>
            </w:pPr>
            <w:r>
              <w:rPr>
                <w:sz w:val="24"/>
                <w:szCs w:val="24"/>
              </w:rPr>
              <w:t>v</w:t>
            </w:r>
            <w:r w:rsidR="005E32CB">
              <w:rPr>
                <w:sz w:val="24"/>
                <w:szCs w:val="24"/>
              </w:rPr>
              <w:t>ariables</w:t>
            </w:r>
          </w:p>
        </w:tc>
        <w:tc>
          <w:tcPr>
            <w:tcW w:w="7488" w:type="dxa"/>
          </w:tcPr>
          <w:p w:rsidR="005E32CB" w:rsidRDefault="005E32CB" w:rsidP="00D40EAB">
            <w:pPr>
              <w:rPr>
                <w:sz w:val="24"/>
                <w:szCs w:val="24"/>
              </w:rPr>
            </w:pPr>
            <w:r>
              <w:rPr>
                <w:sz w:val="24"/>
                <w:szCs w:val="24"/>
              </w:rPr>
              <w:t xml:space="preserve">The </w:t>
            </w:r>
            <w:r w:rsidRPr="000D145C">
              <w:rPr>
                <w:i/>
                <w:sz w:val="24"/>
                <w:szCs w:val="24"/>
              </w:rPr>
              <w:t>t</w:t>
            </w:r>
            <w:r>
              <w:rPr>
                <w:sz w:val="24"/>
                <w:szCs w:val="24"/>
              </w:rPr>
              <w:t xml:space="preserve">-value of </w:t>
            </w:r>
            <w:r w:rsidR="00D40EAB">
              <w:rPr>
                <w:sz w:val="24"/>
                <w:szCs w:val="24"/>
              </w:rPr>
              <w:t>–</w:t>
            </w:r>
            <w:r w:rsidR="00A45C13">
              <w:rPr>
                <w:sz w:val="24"/>
                <w:szCs w:val="24"/>
              </w:rPr>
              <w:t>69.05</w:t>
            </w:r>
            <w:r>
              <w:rPr>
                <w:sz w:val="24"/>
                <w:szCs w:val="24"/>
              </w:rPr>
              <w:t xml:space="preserve"> for</w:t>
            </w:r>
            <w:r w:rsidR="00A45C13">
              <w:rPr>
                <w:sz w:val="24"/>
                <w:szCs w:val="24"/>
              </w:rPr>
              <w:t xml:space="preserve"> the logarithm of cumulative output is </w:t>
            </w:r>
            <w:r>
              <w:rPr>
                <w:sz w:val="24"/>
                <w:szCs w:val="24"/>
              </w:rPr>
              <w:t xml:space="preserve">significant at </w:t>
            </w:r>
            <w:r w:rsidR="00A45C13">
              <w:rPr>
                <w:sz w:val="24"/>
                <w:szCs w:val="24"/>
              </w:rPr>
              <w:t>all conventional levels</w:t>
            </w:r>
            <w:r w:rsidR="005548BA">
              <w:rPr>
                <w:sz w:val="24"/>
                <w:szCs w:val="24"/>
              </w:rPr>
              <w:t xml:space="preserve">. </w:t>
            </w:r>
            <w:r w:rsidR="00A45C13">
              <w:rPr>
                <w:sz w:val="24"/>
                <w:szCs w:val="24"/>
              </w:rPr>
              <w:t xml:space="preserve">The </w:t>
            </w:r>
            <w:r w:rsidR="00A45C13" w:rsidRPr="000D145C">
              <w:rPr>
                <w:i/>
                <w:sz w:val="24"/>
                <w:szCs w:val="24"/>
              </w:rPr>
              <w:t>t</w:t>
            </w:r>
            <w:r w:rsidR="00A45C13">
              <w:rPr>
                <w:sz w:val="24"/>
                <w:szCs w:val="24"/>
              </w:rPr>
              <w:t>-value for the intercept (85.44) is highly significant as well.</w:t>
            </w:r>
          </w:p>
        </w:tc>
      </w:tr>
      <w:tr w:rsidR="005E32CB" w:rsidTr="00C5252B">
        <w:tc>
          <w:tcPr>
            <w:tcW w:w="2088" w:type="dxa"/>
          </w:tcPr>
          <w:p w:rsidR="005E32CB" w:rsidRDefault="005E32CB" w:rsidP="00C5252B">
            <w:pPr>
              <w:rPr>
                <w:sz w:val="24"/>
                <w:szCs w:val="24"/>
              </w:rPr>
            </w:pPr>
          </w:p>
        </w:tc>
        <w:tc>
          <w:tcPr>
            <w:tcW w:w="7488" w:type="dxa"/>
          </w:tcPr>
          <w:p w:rsidR="005E32CB" w:rsidRDefault="005E32CB" w:rsidP="00C5252B">
            <w:pPr>
              <w:rPr>
                <w:sz w:val="24"/>
                <w:szCs w:val="24"/>
              </w:rPr>
            </w:pPr>
          </w:p>
        </w:tc>
      </w:tr>
      <w:tr w:rsidR="00DC062B" w:rsidTr="00C5252B">
        <w:tc>
          <w:tcPr>
            <w:tcW w:w="2088" w:type="dxa"/>
          </w:tcPr>
          <w:p w:rsidR="00DC062B" w:rsidRDefault="00DC062B" w:rsidP="00C5252B">
            <w:pPr>
              <w:rPr>
                <w:sz w:val="24"/>
                <w:szCs w:val="24"/>
              </w:rPr>
            </w:pPr>
          </w:p>
        </w:tc>
        <w:tc>
          <w:tcPr>
            <w:tcW w:w="7488" w:type="dxa"/>
          </w:tcPr>
          <w:p w:rsidR="00DC062B" w:rsidRDefault="00DC062B" w:rsidP="00C5252B">
            <w:pPr>
              <w:rPr>
                <w:sz w:val="24"/>
                <w:szCs w:val="24"/>
              </w:rPr>
            </w:pPr>
          </w:p>
        </w:tc>
      </w:tr>
    </w:tbl>
    <w:p w:rsidR="006F7AAA" w:rsidRDefault="00E463E1" w:rsidP="005E32CB">
      <w:pPr>
        <w:rPr>
          <w:sz w:val="24"/>
          <w:szCs w:val="24"/>
        </w:rPr>
      </w:pPr>
      <w:r>
        <w:rPr>
          <w:sz w:val="24"/>
          <w:szCs w:val="24"/>
        </w:rPr>
        <w:t>3</w:t>
      </w:r>
      <w:r w:rsidR="005548BA">
        <w:rPr>
          <w:sz w:val="24"/>
          <w:szCs w:val="24"/>
        </w:rPr>
        <w:t xml:space="preserve">. </w:t>
      </w:r>
      <w:r w:rsidR="00D40EAB">
        <w:rPr>
          <w:sz w:val="24"/>
          <w:szCs w:val="24"/>
        </w:rPr>
        <w:tab/>
      </w:r>
      <w:r w:rsidR="006F7AAA">
        <w:rPr>
          <w:sz w:val="24"/>
          <w:szCs w:val="24"/>
        </w:rPr>
        <w:t xml:space="preserve">The original learning curve specification, </w:t>
      </w:r>
      <w:r w:rsidR="006F7AAA" w:rsidRPr="006F7AAA">
        <w:rPr>
          <w:i/>
          <w:sz w:val="24"/>
          <w:szCs w:val="24"/>
        </w:rPr>
        <w:t xml:space="preserve">y = </w:t>
      </w:r>
      <w:proofErr w:type="spellStart"/>
      <w:r w:rsidR="006F7AAA" w:rsidRPr="006F7AAA">
        <w:rPr>
          <w:i/>
          <w:sz w:val="24"/>
          <w:szCs w:val="24"/>
        </w:rPr>
        <w:t>ax</w:t>
      </w:r>
      <w:r w:rsidR="006F7AAA" w:rsidRPr="006F7AAA">
        <w:rPr>
          <w:i/>
          <w:sz w:val="24"/>
          <w:szCs w:val="24"/>
          <w:vertAlign w:val="superscript"/>
        </w:rPr>
        <w:t>b</w:t>
      </w:r>
      <w:proofErr w:type="spellEnd"/>
      <w:r w:rsidR="006F7AAA">
        <w:rPr>
          <w:sz w:val="24"/>
          <w:szCs w:val="24"/>
        </w:rPr>
        <w:t xml:space="preserve"> is mathematically identical to the following log-linear specification:</w:t>
      </w:r>
    </w:p>
    <w:p w:rsidR="006F7AAA" w:rsidRDefault="006F7AAA" w:rsidP="006F7AAA">
      <w:pPr>
        <w:jc w:val="center"/>
        <w:rPr>
          <w:sz w:val="24"/>
          <w:szCs w:val="24"/>
        </w:rPr>
      </w:pPr>
      <w:r>
        <w:rPr>
          <w:sz w:val="24"/>
          <w:szCs w:val="24"/>
        </w:rPr>
        <w:t xml:space="preserve">Ln </w:t>
      </w:r>
      <w:r w:rsidRPr="006F7AAA">
        <w:rPr>
          <w:i/>
          <w:sz w:val="24"/>
          <w:szCs w:val="24"/>
        </w:rPr>
        <w:t xml:space="preserve">y = </w:t>
      </w:r>
      <w:r>
        <w:rPr>
          <w:sz w:val="24"/>
          <w:szCs w:val="24"/>
        </w:rPr>
        <w:t xml:space="preserve">Ln </w:t>
      </w:r>
      <w:r w:rsidRPr="006F7AAA">
        <w:rPr>
          <w:i/>
          <w:sz w:val="24"/>
          <w:szCs w:val="24"/>
        </w:rPr>
        <w:t>a</w:t>
      </w:r>
      <w:r>
        <w:rPr>
          <w:i/>
          <w:sz w:val="24"/>
          <w:szCs w:val="24"/>
        </w:rPr>
        <w:t xml:space="preserve"> </w:t>
      </w:r>
      <w:r>
        <w:rPr>
          <w:sz w:val="24"/>
          <w:szCs w:val="24"/>
        </w:rPr>
        <w:t xml:space="preserve">+ </w:t>
      </w:r>
      <w:r>
        <w:rPr>
          <w:i/>
          <w:sz w:val="24"/>
          <w:szCs w:val="24"/>
        </w:rPr>
        <w:t xml:space="preserve">b </w:t>
      </w:r>
      <w:r>
        <w:rPr>
          <w:sz w:val="24"/>
          <w:szCs w:val="24"/>
        </w:rPr>
        <w:t xml:space="preserve">× Ln </w:t>
      </w:r>
      <w:r>
        <w:rPr>
          <w:i/>
          <w:sz w:val="24"/>
          <w:szCs w:val="24"/>
        </w:rPr>
        <w:t>x</w:t>
      </w:r>
    </w:p>
    <w:p w:rsidR="001174E4" w:rsidRDefault="001174E4" w:rsidP="005E32CB">
      <w:pPr>
        <w:rPr>
          <w:sz w:val="24"/>
          <w:szCs w:val="24"/>
        </w:rPr>
      </w:pPr>
    </w:p>
    <w:p w:rsidR="006F7AAA" w:rsidRDefault="006F7AAA" w:rsidP="005E32CB">
      <w:pPr>
        <w:rPr>
          <w:sz w:val="24"/>
          <w:szCs w:val="24"/>
        </w:rPr>
      </w:pPr>
      <w:r>
        <w:rPr>
          <w:sz w:val="24"/>
          <w:szCs w:val="24"/>
        </w:rPr>
        <w:t>The regression equation we have estimated,</w:t>
      </w:r>
    </w:p>
    <w:p w:rsidR="001174E4" w:rsidRDefault="001174E4" w:rsidP="006F7AAA">
      <w:pPr>
        <w:jc w:val="center"/>
        <w:rPr>
          <w:sz w:val="24"/>
          <w:szCs w:val="24"/>
        </w:rPr>
      </w:pPr>
    </w:p>
    <w:p w:rsidR="006F7AAA" w:rsidRDefault="006F7AAA" w:rsidP="006F7AAA">
      <w:pPr>
        <w:jc w:val="center"/>
        <w:rPr>
          <w:sz w:val="24"/>
          <w:szCs w:val="24"/>
        </w:rPr>
      </w:pPr>
      <w:r w:rsidRPr="006F7AAA">
        <w:rPr>
          <w:sz w:val="24"/>
          <w:szCs w:val="24"/>
        </w:rPr>
        <w:t xml:space="preserve">Ln (Cumulative </w:t>
      </w:r>
      <w:proofErr w:type="spellStart"/>
      <w:r w:rsidRPr="006F7AAA">
        <w:rPr>
          <w:sz w:val="24"/>
          <w:szCs w:val="24"/>
        </w:rPr>
        <w:t>avg</w:t>
      </w:r>
      <w:proofErr w:type="spellEnd"/>
      <w:r w:rsidRPr="006F7AAA">
        <w:rPr>
          <w:sz w:val="24"/>
          <w:szCs w:val="24"/>
        </w:rPr>
        <w:t xml:space="preserve"> DLH per unit) = </w:t>
      </w:r>
      <w:r w:rsidRPr="006F7AAA">
        <w:rPr>
          <w:i/>
          <w:sz w:val="24"/>
          <w:szCs w:val="24"/>
        </w:rPr>
        <w:t>a</w:t>
      </w:r>
      <w:r w:rsidRPr="006F7AAA">
        <w:rPr>
          <w:sz w:val="24"/>
          <w:szCs w:val="24"/>
        </w:rPr>
        <w:t xml:space="preserve"> + (</w:t>
      </w:r>
      <w:r w:rsidRPr="006F7AAA">
        <w:rPr>
          <w:i/>
          <w:sz w:val="24"/>
          <w:szCs w:val="24"/>
        </w:rPr>
        <w:t>b</w:t>
      </w:r>
      <w:r>
        <w:rPr>
          <w:sz w:val="24"/>
          <w:szCs w:val="24"/>
        </w:rPr>
        <w:t xml:space="preserve"> × </w:t>
      </w:r>
      <w:r w:rsidRPr="006F7AAA">
        <w:rPr>
          <w:sz w:val="24"/>
          <w:szCs w:val="24"/>
        </w:rPr>
        <w:t>Ln (Cumulative Output))</w:t>
      </w:r>
    </w:p>
    <w:p w:rsidR="001174E4" w:rsidRDefault="001174E4" w:rsidP="006F7AAA">
      <w:pPr>
        <w:jc w:val="both"/>
        <w:rPr>
          <w:sz w:val="24"/>
          <w:szCs w:val="24"/>
        </w:rPr>
      </w:pPr>
    </w:p>
    <w:p w:rsidR="006F7AAA" w:rsidRDefault="006F7AAA" w:rsidP="006F7AAA">
      <w:pPr>
        <w:jc w:val="both"/>
        <w:rPr>
          <w:sz w:val="24"/>
          <w:szCs w:val="24"/>
        </w:rPr>
      </w:pPr>
      <w:proofErr w:type="gramStart"/>
      <w:r>
        <w:rPr>
          <w:sz w:val="24"/>
          <w:szCs w:val="24"/>
        </w:rPr>
        <w:t>is</w:t>
      </w:r>
      <w:proofErr w:type="gramEnd"/>
      <w:r>
        <w:rPr>
          <w:sz w:val="24"/>
          <w:szCs w:val="24"/>
        </w:rPr>
        <w:t xml:space="preserve"> precisely the above specification, and in particular</w:t>
      </w:r>
      <w:r w:rsidR="00D40EAB">
        <w:rPr>
          <w:sz w:val="24"/>
          <w:szCs w:val="24"/>
        </w:rPr>
        <w:t>,</w:t>
      </w:r>
      <w:r>
        <w:rPr>
          <w:sz w:val="24"/>
          <w:szCs w:val="24"/>
        </w:rPr>
        <w:t xml:space="preserve"> the slope coefficient directly yields the “</w:t>
      </w:r>
      <w:r w:rsidRPr="006F7AAA">
        <w:rPr>
          <w:i/>
          <w:sz w:val="24"/>
          <w:szCs w:val="24"/>
        </w:rPr>
        <w:t>b</w:t>
      </w:r>
      <w:r>
        <w:rPr>
          <w:sz w:val="24"/>
          <w:szCs w:val="24"/>
        </w:rPr>
        <w:t>” from the learning curve equation. We know</w:t>
      </w:r>
      <w:r w:rsidR="00D40EAB">
        <w:rPr>
          <w:sz w:val="24"/>
          <w:szCs w:val="24"/>
        </w:rPr>
        <w:t>,</w:t>
      </w:r>
      <w:r>
        <w:rPr>
          <w:sz w:val="24"/>
          <w:szCs w:val="24"/>
        </w:rPr>
        <w:t xml:space="preserve"> therefore</w:t>
      </w:r>
      <w:r w:rsidR="00D40EAB">
        <w:rPr>
          <w:sz w:val="24"/>
          <w:szCs w:val="24"/>
        </w:rPr>
        <w:t>,</w:t>
      </w:r>
      <w:r>
        <w:rPr>
          <w:sz w:val="24"/>
          <w:szCs w:val="24"/>
        </w:rPr>
        <w:t xml:space="preserve"> that for </w:t>
      </w:r>
      <w:proofErr w:type="spellStart"/>
      <w:r>
        <w:rPr>
          <w:sz w:val="24"/>
          <w:szCs w:val="24"/>
        </w:rPr>
        <w:t>Hankuk</w:t>
      </w:r>
      <w:proofErr w:type="spellEnd"/>
      <w:r>
        <w:rPr>
          <w:sz w:val="24"/>
          <w:szCs w:val="24"/>
        </w:rPr>
        <w:t xml:space="preserve"> electronics, </w:t>
      </w:r>
      <w:r w:rsidRPr="00D40EAB">
        <w:rPr>
          <w:i/>
          <w:sz w:val="24"/>
          <w:szCs w:val="24"/>
        </w:rPr>
        <w:t>b</w:t>
      </w:r>
      <w:r>
        <w:rPr>
          <w:sz w:val="24"/>
          <w:szCs w:val="24"/>
        </w:rPr>
        <w:t xml:space="preserve"> = </w:t>
      </w:r>
      <w:r w:rsidR="00D40EAB">
        <w:rPr>
          <w:sz w:val="24"/>
          <w:szCs w:val="24"/>
        </w:rPr>
        <w:t>–</w:t>
      </w:r>
      <w:r>
        <w:rPr>
          <w:sz w:val="24"/>
          <w:szCs w:val="24"/>
        </w:rPr>
        <w:t>0.208</w:t>
      </w:r>
      <w:r w:rsidR="005548BA">
        <w:rPr>
          <w:sz w:val="24"/>
          <w:szCs w:val="24"/>
        </w:rPr>
        <w:t xml:space="preserve">. </w:t>
      </w:r>
      <w:r>
        <w:rPr>
          <w:sz w:val="24"/>
          <w:szCs w:val="24"/>
        </w:rPr>
        <w:t>As explained in Exhibit 10-10, this value is related to the learning curve percentage as follows:</w:t>
      </w:r>
    </w:p>
    <w:p w:rsidR="006F7AAA" w:rsidRDefault="006F7AAA" w:rsidP="006F7AAA">
      <w:pPr>
        <w:jc w:val="both"/>
        <w:rPr>
          <w:sz w:val="24"/>
          <w:szCs w:val="24"/>
        </w:rPr>
      </w:pPr>
    </w:p>
    <w:p w:rsidR="006F7AAA" w:rsidRDefault="006F7AAA" w:rsidP="006F7AAA">
      <w:pPr>
        <w:jc w:val="center"/>
        <w:rPr>
          <w:sz w:val="24"/>
          <w:szCs w:val="24"/>
        </w:rPr>
      </w:pPr>
      <w:proofErr w:type="gramStart"/>
      <w:r w:rsidRPr="006F7AAA">
        <w:rPr>
          <w:i/>
          <w:sz w:val="24"/>
          <w:szCs w:val="24"/>
        </w:rPr>
        <w:t>b</w:t>
      </w:r>
      <w:r>
        <w:rPr>
          <w:sz w:val="24"/>
          <w:szCs w:val="24"/>
        </w:rPr>
        <w:t xml:space="preserve">  =</w:t>
      </w:r>
      <w:proofErr w:type="gramEnd"/>
      <w:r>
        <w:rPr>
          <w:sz w:val="24"/>
          <w:szCs w:val="24"/>
        </w:rPr>
        <w:t xml:space="preserve">  Ln(learning-curve % in decimal form)/Ln 2, or</w:t>
      </w:r>
    </w:p>
    <w:p w:rsidR="006F7AAA" w:rsidRDefault="006F7AAA" w:rsidP="006F7AAA">
      <w:pPr>
        <w:jc w:val="center"/>
        <w:rPr>
          <w:sz w:val="24"/>
          <w:szCs w:val="24"/>
        </w:rPr>
      </w:pPr>
    </w:p>
    <w:p w:rsidR="006F7AAA" w:rsidRDefault="00D40EAB" w:rsidP="006F7AAA">
      <w:pPr>
        <w:jc w:val="center"/>
        <w:rPr>
          <w:sz w:val="24"/>
          <w:szCs w:val="24"/>
        </w:rPr>
      </w:pPr>
      <w:r>
        <w:rPr>
          <w:sz w:val="24"/>
          <w:szCs w:val="24"/>
        </w:rPr>
        <w:t>–</w:t>
      </w:r>
      <w:proofErr w:type="gramStart"/>
      <w:r w:rsidR="006F7AAA">
        <w:rPr>
          <w:sz w:val="24"/>
          <w:szCs w:val="24"/>
        </w:rPr>
        <w:t>0.208  =</w:t>
      </w:r>
      <w:proofErr w:type="gramEnd"/>
      <w:r w:rsidR="006F7AAA">
        <w:rPr>
          <w:sz w:val="24"/>
          <w:szCs w:val="24"/>
        </w:rPr>
        <w:t xml:space="preserve">  </w:t>
      </w:r>
      <w:proofErr w:type="spellStart"/>
      <w:r w:rsidR="006F7AAA">
        <w:rPr>
          <w:sz w:val="24"/>
          <w:szCs w:val="24"/>
        </w:rPr>
        <w:t>Ln</w:t>
      </w:r>
      <w:proofErr w:type="spellEnd"/>
      <w:r w:rsidR="006F7AAA">
        <w:rPr>
          <w:sz w:val="24"/>
          <w:szCs w:val="24"/>
        </w:rPr>
        <w:t>(learning-curve % in decimal form)/0.693, or</w:t>
      </w:r>
    </w:p>
    <w:p w:rsidR="006F7AAA" w:rsidRDefault="006F7AAA" w:rsidP="006F7AAA">
      <w:pPr>
        <w:jc w:val="center"/>
        <w:rPr>
          <w:sz w:val="24"/>
          <w:szCs w:val="24"/>
        </w:rPr>
      </w:pPr>
    </w:p>
    <w:p w:rsidR="00F57174" w:rsidRDefault="006F7AAA" w:rsidP="006F7AAA">
      <w:pPr>
        <w:jc w:val="center"/>
        <w:rPr>
          <w:sz w:val="24"/>
          <w:szCs w:val="24"/>
        </w:rPr>
      </w:pPr>
      <w:r>
        <w:rPr>
          <w:sz w:val="24"/>
          <w:szCs w:val="24"/>
        </w:rPr>
        <w:t xml:space="preserve"> </w:t>
      </w:r>
      <w:proofErr w:type="gramStart"/>
      <w:r>
        <w:rPr>
          <w:sz w:val="24"/>
          <w:szCs w:val="24"/>
        </w:rPr>
        <w:t>Ln(</w:t>
      </w:r>
      <w:proofErr w:type="gramEnd"/>
      <w:r>
        <w:rPr>
          <w:sz w:val="24"/>
          <w:szCs w:val="24"/>
        </w:rPr>
        <w:t xml:space="preserve">learning-curve % in decimal form)  =  </w:t>
      </w:r>
      <w:r w:rsidR="00D40EAB">
        <w:rPr>
          <w:sz w:val="24"/>
          <w:szCs w:val="24"/>
        </w:rPr>
        <w:t>–</w:t>
      </w:r>
      <w:r>
        <w:rPr>
          <w:sz w:val="24"/>
          <w:szCs w:val="24"/>
        </w:rPr>
        <w:t xml:space="preserve">0.208 × 0.693  =  </w:t>
      </w:r>
      <w:r w:rsidR="00D40EAB">
        <w:rPr>
          <w:sz w:val="24"/>
          <w:szCs w:val="24"/>
        </w:rPr>
        <w:t>–</w:t>
      </w:r>
      <w:r>
        <w:rPr>
          <w:sz w:val="24"/>
          <w:szCs w:val="24"/>
        </w:rPr>
        <w:t>0.144</w:t>
      </w:r>
      <w:r w:rsidR="00F57174">
        <w:rPr>
          <w:sz w:val="24"/>
          <w:szCs w:val="24"/>
        </w:rPr>
        <w:t>.</w:t>
      </w:r>
    </w:p>
    <w:p w:rsidR="00F57174" w:rsidRDefault="00F57174" w:rsidP="006F7AAA">
      <w:pPr>
        <w:jc w:val="center"/>
        <w:rPr>
          <w:sz w:val="24"/>
          <w:szCs w:val="24"/>
        </w:rPr>
      </w:pPr>
    </w:p>
    <w:p w:rsidR="00F57174" w:rsidRDefault="00F57174" w:rsidP="00F57174">
      <w:pPr>
        <w:jc w:val="both"/>
        <w:rPr>
          <w:sz w:val="24"/>
          <w:szCs w:val="24"/>
        </w:rPr>
      </w:pPr>
      <w:r>
        <w:rPr>
          <w:sz w:val="24"/>
          <w:szCs w:val="24"/>
        </w:rPr>
        <w:t xml:space="preserve">As the exponent of </w:t>
      </w:r>
      <w:r w:rsidR="00D40EAB">
        <w:rPr>
          <w:sz w:val="24"/>
          <w:szCs w:val="24"/>
        </w:rPr>
        <w:t>–</w:t>
      </w:r>
      <w:r>
        <w:rPr>
          <w:sz w:val="24"/>
          <w:szCs w:val="24"/>
        </w:rPr>
        <w:t xml:space="preserve">0.144 is </w:t>
      </w:r>
      <w:proofErr w:type="gramStart"/>
      <w:r>
        <w:rPr>
          <w:sz w:val="24"/>
          <w:szCs w:val="24"/>
        </w:rPr>
        <w:t>0.8659,</w:t>
      </w:r>
      <w:proofErr w:type="gramEnd"/>
      <w:r>
        <w:rPr>
          <w:sz w:val="24"/>
          <w:szCs w:val="24"/>
        </w:rPr>
        <w:t xml:space="preserve"> this implies that </w:t>
      </w:r>
      <w:proofErr w:type="spellStart"/>
      <w:r>
        <w:rPr>
          <w:sz w:val="24"/>
          <w:szCs w:val="24"/>
        </w:rPr>
        <w:t>Hankuk</w:t>
      </w:r>
      <w:proofErr w:type="spellEnd"/>
      <w:r>
        <w:rPr>
          <w:sz w:val="24"/>
          <w:szCs w:val="24"/>
        </w:rPr>
        <w:t xml:space="preserve"> is experiencing an 86.6</w:t>
      </w:r>
      <w:r w:rsidR="00D40EAB">
        <w:rPr>
          <w:sz w:val="24"/>
          <w:szCs w:val="24"/>
        </w:rPr>
        <w:t xml:space="preserve"> percent </w:t>
      </w:r>
      <w:r>
        <w:rPr>
          <w:sz w:val="24"/>
          <w:szCs w:val="24"/>
        </w:rPr>
        <w:t>cumulative average-time learning curve.</w:t>
      </w:r>
      <w:r w:rsidR="006F7AAA">
        <w:rPr>
          <w:sz w:val="24"/>
          <w:szCs w:val="24"/>
        </w:rPr>
        <w:t xml:space="preserve"> </w:t>
      </w:r>
    </w:p>
    <w:p w:rsidR="00F57174" w:rsidRDefault="00F57174" w:rsidP="00F57174">
      <w:pPr>
        <w:jc w:val="both"/>
        <w:rPr>
          <w:sz w:val="24"/>
          <w:szCs w:val="24"/>
        </w:rPr>
      </w:pPr>
    </w:p>
    <w:p w:rsidR="00F57174" w:rsidRDefault="00F57174" w:rsidP="00F57174">
      <w:pPr>
        <w:jc w:val="both"/>
        <w:rPr>
          <w:sz w:val="24"/>
          <w:szCs w:val="24"/>
        </w:rPr>
      </w:pPr>
      <w:r>
        <w:rPr>
          <w:sz w:val="24"/>
          <w:szCs w:val="24"/>
        </w:rPr>
        <w:t>4</w:t>
      </w:r>
      <w:r w:rsidR="005548BA">
        <w:rPr>
          <w:sz w:val="24"/>
          <w:szCs w:val="24"/>
        </w:rPr>
        <w:t xml:space="preserve">. </w:t>
      </w:r>
      <w:r w:rsidR="00D40EAB">
        <w:rPr>
          <w:sz w:val="24"/>
          <w:szCs w:val="24"/>
        </w:rPr>
        <w:tab/>
      </w:r>
      <w:r>
        <w:rPr>
          <w:sz w:val="24"/>
          <w:szCs w:val="24"/>
        </w:rPr>
        <w:t xml:space="preserve">With an additional 650 units in January 2014, </w:t>
      </w:r>
      <w:proofErr w:type="spellStart"/>
      <w:r>
        <w:rPr>
          <w:sz w:val="24"/>
          <w:szCs w:val="24"/>
        </w:rPr>
        <w:t>Hankuk’s</w:t>
      </w:r>
      <w:proofErr w:type="spellEnd"/>
      <w:r>
        <w:rPr>
          <w:sz w:val="24"/>
          <w:szCs w:val="24"/>
        </w:rPr>
        <w:t xml:space="preserve"> cumulative output will go from 7,527 at the end of December 2013 to 8,177 (7,527 + 650)</w:t>
      </w:r>
      <w:r w:rsidR="005548BA">
        <w:rPr>
          <w:sz w:val="24"/>
          <w:szCs w:val="24"/>
        </w:rPr>
        <w:t xml:space="preserve">. </w:t>
      </w:r>
      <w:r>
        <w:rPr>
          <w:sz w:val="24"/>
          <w:szCs w:val="24"/>
        </w:rPr>
        <w:t xml:space="preserve">As </w:t>
      </w:r>
      <w:proofErr w:type="spellStart"/>
      <w:r>
        <w:rPr>
          <w:sz w:val="24"/>
          <w:szCs w:val="24"/>
        </w:rPr>
        <w:t>Ln</w:t>
      </w:r>
      <w:proofErr w:type="spellEnd"/>
      <w:r>
        <w:rPr>
          <w:sz w:val="24"/>
          <w:szCs w:val="24"/>
        </w:rPr>
        <w:t xml:space="preserve"> (8,177) = 9.0091, the cumulative average direct-labor hours in logarithmic terms are given by:</w:t>
      </w:r>
    </w:p>
    <w:p w:rsidR="00F57174" w:rsidRDefault="00F57174" w:rsidP="00F57174">
      <w:pPr>
        <w:jc w:val="both"/>
        <w:rPr>
          <w:sz w:val="24"/>
          <w:szCs w:val="24"/>
        </w:rPr>
      </w:pPr>
    </w:p>
    <w:p w:rsidR="00F57174" w:rsidRDefault="00F57174" w:rsidP="00F57174">
      <w:pPr>
        <w:jc w:val="center"/>
        <w:rPr>
          <w:sz w:val="24"/>
          <w:szCs w:val="24"/>
        </w:rPr>
      </w:pPr>
      <w:r>
        <w:rPr>
          <w:sz w:val="24"/>
          <w:szCs w:val="24"/>
        </w:rPr>
        <w:t xml:space="preserve">2.0876 – 0.2079 × </w:t>
      </w:r>
      <w:proofErr w:type="gramStart"/>
      <w:r>
        <w:rPr>
          <w:sz w:val="24"/>
          <w:szCs w:val="24"/>
        </w:rPr>
        <w:t>9.0091  =</w:t>
      </w:r>
      <w:proofErr w:type="gramEnd"/>
      <w:r>
        <w:rPr>
          <w:sz w:val="24"/>
          <w:szCs w:val="24"/>
        </w:rPr>
        <w:t xml:space="preserve">  0.2146.</w:t>
      </w:r>
    </w:p>
    <w:p w:rsidR="00F57174" w:rsidRDefault="00F57174" w:rsidP="00F57174">
      <w:pPr>
        <w:jc w:val="both"/>
        <w:rPr>
          <w:sz w:val="24"/>
          <w:szCs w:val="24"/>
        </w:rPr>
      </w:pPr>
    </w:p>
    <w:p w:rsidR="00F57174" w:rsidRDefault="00F57174" w:rsidP="000D1EFC">
      <w:pPr>
        <w:jc w:val="both"/>
        <w:rPr>
          <w:sz w:val="24"/>
          <w:szCs w:val="24"/>
        </w:rPr>
      </w:pPr>
      <w:r>
        <w:rPr>
          <w:sz w:val="24"/>
          <w:szCs w:val="24"/>
        </w:rPr>
        <w:t xml:space="preserve">The cumulative direct-labor hours per unit </w:t>
      </w:r>
      <w:r w:rsidR="00445EDB">
        <w:rPr>
          <w:sz w:val="24"/>
          <w:szCs w:val="24"/>
        </w:rPr>
        <w:t>therefore</w:t>
      </w:r>
      <w:r>
        <w:rPr>
          <w:sz w:val="24"/>
          <w:szCs w:val="24"/>
        </w:rPr>
        <w:t xml:space="preserve"> equals </w:t>
      </w:r>
      <w:proofErr w:type="gramStart"/>
      <w:r>
        <w:rPr>
          <w:sz w:val="24"/>
          <w:szCs w:val="24"/>
        </w:rPr>
        <w:t>Exp(</w:t>
      </w:r>
      <w:proofErr w:type="gramEnd"/>
      <w:r>
        <w:rPr>
          <w:sz w:val="24"/>
          <w:szCs w:val="24"/>
        </w:rPr>
        <w:t xml:space="preserve">0.2146) = 1.2394. This implies a total direct labor hours of 1.2394 × </w:t>
      </w:r>
      <w:proofErr w:type="gramStart"/>
      <w:r>
        <w:rPr>
          <w:sz w:val="24"/>
          <w:szCs w:val="24"/>
        </w:rPr>
        <w:t>8,177  =</w:t>
      </w:r>
      <w:proofErr w:type="gramEnd"/>
      <w:r>
        <w:rPr>
          <w:sz w:val="24"/>
          <w:szCs w:val="24"/>
        </w:rPr>
        <w:t xml:space="preserve">  10,134 by the end of January. As </w:t>
      </w:r>
      <w:proofErr w:type="spellStart"/>
      <w:r>
        <w:rPr>
          <w:sz w:val="24"/>
          <w:szCs w:val="24"/>
        </w:rPr>
        <w:t>Hankuk</w:t>
      </w:r>
      <w:proofErr w:type="spellEnd"/>
      <w:r>
        <w:rPr>
          <w:sz w:val="24"/>
          <w:szCs w:val="24"/>
        </w:rPr>
        <w:t xml:space="preserve"> has</w:t>
      </w:r>
      <w:r w:rsidR="00321A92">
        <w:rPr>
          <w:sz w:val="24"/>
          <w:szCs w:val="24"/>
        </w:rPr>
        <w:t xml:space="preserve"> used</w:t>
      </w:r>
      <w:r>
        <w:rPr>
          <w:sz w:val="24"/>
          <w:szCs w:val="24"/>
        </w:rPr>
        <w:t xml:space="preserve"> </w:t>
      </w:r>
      <w:r w:rsidR="00321A92">
        <w:rPr>
          <w:sz w:val="24"/>
          <w:szCs w:val="24"/>
        </w:rPr>
        <w:t xml:space="preserve">a total of 9,480 </w:t>
      </w:r>
      <w:r>
        <w:rPr>
          <w:sz w:val="24"/>
          <w:szCs w:val="24"/>
        </w:rPr>
        <w:t>direct labor</w:t>
      </w:r>
      <w:r w:rsidR="00321A92">
        <w:rPr>
          <w:sz w:val="24"/>
          <w:szCs w:val="24"/>
        </w:rPr>
        <w:t xml:space="preserve"> hours at</w:t>
      </w:r>
      <w:r>
        <w:rPr>
          <w:sz w:val="24"/>
          <w:szCs w:val="24"/>
        </w:rPr>
        <w:t xml:space="preserve"> the end of December 2013, the incremental hours needed in </w:t>
      </w:r>
      <w:r>
        <w:rPr>
          <w:sz w:val="24"/>
          <w:szCs w:val="24"/>
        </w:rPr>
        <w:lastRenderedPageBreak/>
        <w:t xml:space="preserve">January therefore are 654 (10,134 – 9,480). At $17.50 per labor hour, this suggest that </w:t>
      </w:r>
      <w:proofErr w:type="spellStart"/>
      <w:r>
        <w:rPr>
          <w:sz w:val="24"/>
          <w:szCs w:val="24"/>
        </w:rPr>
        <w:t>Inbee</w:t>
      </w:r>
      <w:proofErr w:type="spellEnd"/>
      <w:r>
        <w:rPr>
          <w:sz w:val="24"/>
          <w:szCs w:val="24"/>
        </w:rPr>
        <w:t xml:space="preserve"> should budget</w:t>
      </w:r>
    </w:p>
    <w:p w:rsidR="00F57174" w:rsidRDefault="00F57174" w:rsidP="000D1EFC">
      <w:pPr>
        <w:spacing w:after="120"/>
        <w:jc w:val="center"/>
        <w:rPr>
          <w:sz w:val="24"/>
          <w:szCs w:val="24"/>
        </w:rPr>
      </w:pPr>
      <w:r>
        <w:rPr>
          <w:sz w:val="24"/>
          <w:szCs w:val="24"/>
        </w:rPr>
        <w:t>654 × $</w:t>
      </w:r>
      <w:proofErr w:type="gramStart"/>
      <w:r>
        <w:rPr>
          <w:sz w:val="24"/>
          <w:szCs w:val="24"/>
        </w:rPr>
        <w:t>17.50  =</w:t>
      </w:r>
      <w:proofErr w:type="gramEnd"/>
      <w:r>
        <w:rPr>
          <w:sz w:val="24"/>
          <w:szCs w:val="24"/>
        </w:rPr>
        <w:t xml:space="preserve"> $11,445</w:t>
      </w:r>
    </w:p>
    <w:p w:rsidR="00337C04" w:rsidRDefault="00F57174" w:rsidP="00321A92">
      <w:pPr>
        <w:rPr>
          <w:sz w:val="24"/>
          <w:szCs w:val="24"/>
        </w:rPr>
      </w:pPr>
      <w:proofErr w:type="gramStart"/>
      <w:r>
        <w:rPr>
          <w:sz w:val="24"/>
          <w:szCs w:val="24"/>
        </w:rPr>
        <w:t>for</w:t>
      </w:r>
      <w:proofErr w:type="gramEnd"/>
      <w:r>
        <w:rPr>
          <w:sz w:val="24"/>
          <w:szCs w:val="24"/>
        </w:rPr>
        <w:t xml:space="preserve"> direct labor costs for January 2014.</w:t>
      </w:r>
      <w:r w:rsidR="00337C04">
        <w:rPr>
          <w:sz w:val="24"/>
          <w:szCs w:val="24"/>
        </w:rPr>
        <w:t xml:space="preserve"> </w:t>
      </w:r>
    </w:p>
    <w:p w:rsidR="00337C04" w:rsidRDefault="00337C04" w:rsidP="00321A92">
      <w:pPr>
        <w:rPr>
          <w:sz w:val="24"/>
          <w:szCs w:val="24"/>
        </w:rPr>
      </w:pPr>
    </w:p>
    <w:p w:rsidR="00BA2630" w:rsidRDefault="00D40EAB" w:rsidP="00D40EAB">
      <w:pPr>
        <w:jc w:val="both"/>
        <w:rPr>
          <w:sz w:val="24"/>
          <w:szCs w:val="24"/>
        </w:rPr>
      </w:pPr>
      <w:r>
        <w:rPr>
          <w:sz w:val="24"/>
          <w:szCs w:val="24"/>
        </w:rPr>
        <w:t xml:space="preserve">Although </w:t>
      </w:r>
      <w:r w:rsidR="00337C04">
        <w:rPr>
          <w:sz w:val="24"/>
          <w:szCs w:val="24"/>
        </w:rPr>
        <w:t xml:space="preserve">9.0091 </w:t>
      </w:r>
      <w:proofErr w:type="gramStart"/>
      <w:r w:rsidR="00337C04">
        <w:rPr>
          <w:sz w:val="24"/>
          <w:szCs w:val="24"/>
        </w:rPr>
        <w:t>is</w:t>
      </w:r>
      <w:proofErr w:type="gramEnd"/>
      <w:r w:rsidR="00337C04">
        <w:rPr>
          <w:sz w:val="24"/>
          <w:szCs w:val="24"/>
        </w:rPr>
        <w:t xml:space="preserve"> outside the range of cumulative output values (measured in logarithms) used to find the regression equation, unless there has been a structural break in the experience curve </w:t>
      </w:r>
      <w:proofErr w:type="spellStart"/>
      <w:r w:rsidR="00337C04">
        <w:rPr>
          <w:sz w:val="24"/>
          <w:szCs w:val="24"/>
        </w:rPr>
        <w:t>Hankuk</w:t>
      </w:r>
      <w:proofErr w:type="spellEnd"/>
      <w:r w:rsidR="00337C04">
        <w:rPr>
          <w:sz w:val="24"/>
          <w:szCs w:val="24"/>
        </w:rPr>
        <w:t xml:space="preserve"> is facing, it is highly likely that its January costs will be in the neighborhood of $11,445. The reason is that the estimated regression line is close to perfect and has a standard error close to zero. There is virtually no uncertainty around the coefficient estimates</w:t>
      </w:r>
      <w:r w:rsidR="005548BA">
        <w:rPr>
          <w:sz w:val="24"/>
          <w:szCs w:val="24"/>
        </w:rPr>
        <w:t xml:space="preserve">. </w:t>
      </w:r>
      <w:r w:rsidR="00337C04">
        <w:rPr>
          <w:sz w:val="24"/>
          <w:szCs w:val="24"/>
        </w:rPr>
        <w:t xml:space="preserve">The slope coefficient, for example, has a point estimate of </w:t>
      </w:r>
      <w:r>
        <w:rPr>
          <w:sz w:val="24"/>
          <w:szCs w:val="24"/>
        </w:rPr>
        <w:t>–</w:t>
      </w:r>
      <w:r w:rsidR="00337C04">
        <w:rPr>
          <w:sz w:val="24"/>
          <w:szCs w:val="24"/>
        </w:rPr>
        <w:t xml:space="preserve">0.2079, </w:t>
      </w:r>
      <w:r w:rsidR="001174E4">
        <w:rPr>
          <w:sz w:val="24"/>
          <w:szCs w:val="24"/>
        </w:rPr>
        <w:t>and</w:t>
      </w:r>
      <w:r w:rsidR="00337C04">
        <w:rPr>
          <w:sz w:val="24"/>
          <w:szCs w:val="24"/>
        </w:rPr>
        <w:t xml:space="preserve"> a narrow 95</w:t>
      </w:r>
      <w:r>
        <w:rPr>
          <w:sz w:val="24"/>
          <w:szCs w:val="24"/>
        </w:rPr>
        <w:t xml:space="preserve"> percent </w:t>
      </w:r>
      <w:r w:rsidR="00337C04">
        <w:rPr>
          <w:sz w:val="24"/>
          <w:szCs w:val="24"/>
        </w:rPr>
        <w:t xml:space="preserve">confidence interval between </w:t>
      </w:r>
      <w:r>
        <w:rPr>
          <w:sz w:val="24"/>
          <w:szCs w:val="24"/>
        </w:rPr>
        <w:t>–</w:t>
      </w:r>
      <w:r w:rsidR="00337C04">
        <w:rPr>
          <w:sz w:val="24"/>
          <w:szCs w:val="24"/>
        </w:rPr>
        <w:t xml:space="preserve">0.2146 and </w:t>
      </w:r>
      <w:r>
        <w:rPr>
          <w:sz w:val="24"/>
          <w:szCs w:val="24"/>
        </w:rPr>
        <w:t>–</w:t>
      </w:r>
      <w:r w:rsidR="00337C04">
        <w:rPr>
          <w:sz w:val="24"/>
          <w:szCs w:val="24"/>
        </w:rPr>
        <w:t>0.2012</w:t>
      </w:r>
      <w:r w:rsidR="005548BA">
        <w:rPr>
          <w:sz w:val="24"/>
          <w:szCs w:val="24"/>
        </w:rPr>
        <w:t xml:space="preserve">. </w:t>
      </w:r>
      <w:r w:rsidR="00337C04">
        <w:rPr>
          <w:sz w:val="24"/>
          <w:szCs w:val="24"/>
        </w:rPr>
        <w:t xml:space="preserve">Using either of those estimates would make </w:t>
      </w:r>
      <w:r w:rsidR="001174E4">
        <w:rPr>
          <w:sz w:val="24"/>
          <w:szCs w:val="24"/>
        </w:rPr>
        <w:t>barely any difference to the predicted cost for the month of January 2014.</w:t>
      </w:r>
    </w:p>
    <w:p w:rsidR="00BA2630" w:rsidRDefault="00BA2630" w:rsidP="00321A92">
      <w:pPr>
        <w:rPr>
          <w:sz w:val="24"/>
          <w:szCs w:val="24"/>
        </w:rPr>
      </w:pPr>
    </w:p>
    <w:p w:rsidR="00695840" w:rsidRDefault="00695840" w:rsidP="00695840">
      <w:pPr>
        <w:tabs>
          <w:tab w:val="left" w:pos="720"/>
          <w:tab w:val="left" w:pos="1800"/>
          <w:tab w:val="left" w:pos="3600"/>
          <w:tab w:val="left" w:pos="4680"/>
          <w:tab w:val="left" w:pos="5580"/>
          <w:tab w:val="left" w:pos="7020"/>
        </w:tabs>
        <w:ind w:left="1800" w:hanging="1800"/>
        <w:jc w:val="both"/>
        <w:rPr>
          <w:b/>
          <w:sz w:val="24"/>
        </w:rPr>
      </w:pPr>
      <w:proofErr w:type="gramStart"/>
      <w:r>
        <w:rPr>
          <w:b/>
          <w:sz w:val="24"/>
        </w:rPr>
        <w:t xml:space="preserve">10-41  </w:t>
      </w:r>
      <w:r>
        <w:rPr>
          <w:sz w:val="24"/>
        </w:rPr>
        <w:t xml:space="preserve"> (25 min.)</w:t>
      </w:r>
      <w:proofErr w:type="gramEnd"/>
      <w:r>
        <w:rPr>
          <w:sz w:val="24"/>
        </w:rPr>
        <w:tab/>
        <w:t xml:space="preserve"> </w:t>
      </w:r>
      <w:proofErr w:type="gramStart"/>
      <w:r>
        <w:rPr>
          <w:b/>
          <w:sz w:val="24"/>
        </w:rPr>
        <w:t>Interpreting regression results, matching time periods</w:t>
      </w:r>
      <w:r w:rsidR="00D40EAB">
        <w:rPr>
          <w:b/>
          <w:sz w:val="24"/>
        </w:rPr>
        <w:t>.</w:t>
      </w:r>
      <w:proofErr w:type="gramEnd"/>
    </w:p>
    <w:p w:rsidR="00695840" w:rsidRDefault="00695840" w:rsidP="00695840">
      <w:pPr>
        <w:tabs>
          <w:tab w:val="left" w:pos="720"/>
          <w:tab w:val="left" w:pos="1800"/>
          <w:tab w:val="left" w:pos="3600"/>
          <w:tab w:val="left" w:pos="4680"/>
          <w:tab w:val="left" w:pos="5580"/>
          <w:tab w:val="left" w:pos="7020"/>
        </w:tabs>
        <w:ind w:left="1800" w:hanging="1800"/>
        <w:jc w:val="both"/>
        <w:rPr>
          <w:b/>
          <w:sz w:val="24"/>
        </w:rPr>
      </w:pPr>
    </w:p>
    <w:p w:rsidR="00695840" w:rsidRDefault="00695840" w:rsidP="00695840">
      <w:pPr>
        <w:rPr>
          <w:sz w:val="24"/>
        </w:rPr>
      </w:pPr>
      <w:r>
        <w:rPr>
          <w:sz w:val="24"/>
        </w:rPr>
        <w:t>1.</w:t>
      </w:r>
      <w:r>
        <w:rPr>
          <w:sz w:val="24"/>
        </w:rPr>
        <w:tab/>
        <w:t>Here is the summary output for the monthly regression of Sales Revenue on Online Advertising Expense:</w:t>
      </w:r>
    </w:p>
    <w:tbl>
      <w:tblPr>
        <w:tblW w:w="8537" w:type="dxa"/>
        <w:tblInd w:w="108" w:type="dxa"/>
        <w:tblLook w:val="04A0"/>
      </w:tblPr>
      <w:tblGrid>
        <w:gridCol w:w="1773"/>
        <w:gridCol w:w="1261"/>
        <w:gridCol w:w="1384"/>
        <w:gridCol w:w="1106"/>
        <w:gridCol w:w="1051"/>
        <w:gridCol w:w="1295"/>
        <w:gridCol w:w="1076"/>
      </w:tblGrid>
      <w:tr w:rsidR="00695840" w:rsidRPr="00CE79B3" w:rsidTr="00444783">
        <w:trPr>
          <w:trHeight w:val="510"/>
        </w:trPr>
        <w:tc>
          <w:tcPr>
            <w:tcW w:w="2876" w:type="dxa"/>
            <w:gridSpan w:val="2"/>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r w:rsidRPr="00CE79B3">
              <w:rPr>
                <w:rFonts w:ascii="Arial" w:hAnsi="Arial" w:cs="Arial"/>
              </w:rPr>
              <w:t>SUMMARY OUTPUT</w:t>
            </w:r>
          </w:p>
        </w:tc>
        <w:tc>
          <w:tcPr>
            <w:tcW w:w="13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9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9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257"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r>
      <w:tr w:rsidR="00695840" w:rsidRPr="00CE79B3" w:rsidTr="00444783">
        <w:trPr>
          <w:trHeight w:val="270"/>
        </w:trPr>
        <w:tc>
          <w:tcPr>
            <w:tcW w:w="1773"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103"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3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9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9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257"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r>
      <w:tr w:rsidR="00695840" w:rsidRPr="00CE79B3" w:rsidTr="00444783">
        <w:trPr>
          <w:trHeight w:val="255"/>
        </w:trPr>
        <w:tc>
          <w:tcPr>
            <w:tcW w:w="2876" w:type="dxa"/>
            <w:gridSpan w:val="2"/>
            <w:tcBorders>
              <w:top w:val="single" w:sz="8" w:space="0" w:color="auto"/>
              <w:left w:val="nil"/>
              <w:bottom w:val="single" w:sz="4" w:space="0" w:color="auto"/>
              <w:right w:val="nil"/>
            </w:tcBorders>
            <w:shd w:val="clear" w:color="auto" w:fill="auto"/>
            <w:noWrap/>
            <w:vAlign w:val="bottom"/>
            <w:hideMark/>
          </w:tcPr>
          <w:p w:rsidR="00695840" w:rsidRPr="00CE79B3" w:rsidRDefault="00695840" w:rsidP="00444783">
            <w:pPr>
              <w:jc w:val="center"/>
              <w:rPr>
                <w:rFonts w:ascii="Arial" w:hAnsi="Arial" w:cs="Arial"/>
                <w:i/>
                <w:iCs/>
              </w:rPr>
            </w:pPr>
            <w:r w:rsidRPr="00CE79B3">
              <w:rPr>
                <w:rFonts w:ascii="Arial" w:hAnsi="Arial" w:cs="Arial"/>
                <w:i/>
                <w:iCs/>
              </w:rPr>
              <w:t>Regression Statistics</w:t>
            </w:r>
          </w:p>
        </w:tc>
        <w:tc>
          <w:tcPr>
            <w:tcW w:w="13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9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9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257"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r>
      <w:tr w:rsidR="00695840" w:rsidRPr="00CE79B3" w:rsidTr="00444783">
        <w:trPr>
          <w:trHeight w:val="255"/>
        </w:trPr>
        <w:tc>
          <w:tcPr>
            <w:tcW w:w="1773"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r w:rsidRPr="00CE79B3">
              <w:rPr>
                <w:rFonts w:ascii="Arial" w:hAnsi="Arial" w:cs="Arial"/>
              </w:rPr>
              <w:t>Multiple R</w:t>
            </w:r>
          </w:p>
        </w:tc>
        <w:tc>
          <w:tcPr>
            <w:tcW w:w="1103" w:type="dxa"/>
            <w:tcBorders>
              <w:top w:val="nil"/>
              <w:left w:val="nil"/>
              <w:bottom w:val="nil"/>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0.15</w:t>
            </w:r>
          </w:p>
        </w:tc>
        <w:tc>
          <w:tcPr>
            <w:tcW w:w="13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9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9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257"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r>
      <w:tr w:rsidR="00695840" w:rsidRPr="00CE79B3" w:rsidTr="00444783">
        <w:trPr>
          <w:trHeight w:val="255"/>
        </w:trPr>
        <w:tc>
          <w:tcPr>
            <w:tcW w:w="1773"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r w:rsidRPr="00CE79B3">
              <w:rPr>
                <w:rFonts w:ascii="Arial" w:hAnsi="Arial" w:cs="Arial"/>
              </w:rPr>
              <w:t>R Square</w:t>
            </w:r>
          </w:p>
        </w:tc>
        <w:tc>
          <w:tcPr>
            <w:tcW w:w="1103" w:type="dxa"/>
            <w:tcBorders>
              <w:top w:val="nil"/>
              <w:left w:val="nil"/>
              <w:bottom w:val="nil"/>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0.02</w:t>
            </w:r>
          </w:p>
        </w:tc>
        <w:tc>
          <w:tcPr>
            <w:tcW w:w="13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9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9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257"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r>
      <w:tr w:rsidR="00695840" w:rsidRPr="00CE79B3" w:rsidTr="00444783">
        <w:trPr>
          <w:trHeight w:val="255"/>
        </w:trPr>
        <w:tc>
          <w:tcPr>
            <w:tcW w:w="1773"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r w:rsidRPr="00CE79B3">
              <w:rPr>
                <w:rFonts w:ascii="Arial" w:hAnsi="Arial" w:cs="Arial"/>
              </w:rPr>
              <w:t>Adjusted R Square</w:t>
            </w:r>
          </w:p>
        </w:tc>
        <w:tc>
          <w:tcPr>
            <w:tcW w:w="1103" w:type="dxa"/>
            <w:tcBorders>
              <w:top w:val="nil"/>
              <w:left w:val="nil"/>
              <w:bottom w:val="nil"/>
              <w:right w:val="nil"/>
            </w:tcBorders>
            <w:shd w:val="clear" w:color="auto" w:fill="auto"/>
            <w:noWrap/>
            <w:vAlign w:val="bottom"/>
            <w:hideMark/>
          </w:tcPr>
          <w:p w:rsidR="00695840" w:rsidRPr="00CE79B3" w:rsidRDefault="00D40EAB" w:rsidP="00444783">
            <w:pPr>
              <w:jc w:val="right"/>
              <w:rPr>
                <w:rFonts w:ascii="Arial" w:hAnsi="Arial" w:cs="Arial"/>
              </w:rPr>
            </w:pPr>
            <w:r>
              <w:rPr>
                <w:rFonts w:ascii="Arial" w:hAnsi="Arial" w:cs="Arial"/>
              </w:rPr>
              <w:t>–</w:t>
            </w:r>
            <w:r w:rsidR="00695840" w:rsidRPr="00CE79B3">
              <w:rPr>
                <w:rFonts w:ascii="Arial" w:hAnsi="Arial" w:cs="Arial"/>
              </w:rPr>
              <w:t>0.07</w:t>
            </w:r>
          </w:p>
        </w:tc>
        <w:tc>
          <w:tcPr>
            <w:tcW w:w="13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9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9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257"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r>
      <w:tr w:rsidR="00695840" w:rsidRPr="00CE79B3" w:rsidTr="00444783">
        <w:trPr>
          <w:trHeight w:val="255"/>
        </w:trPr>
        <w:tc>
          <w:tcPr>
            <w:tcW w:w="1773"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r w:rsidRPr="00CE79B3">
              <w:rPr>
                <w:rFonts w:ascii="Arial" w:hAnsi="Arial" w:cs="Arial"/>
              </w:rPr>
              <w:t>Standard Error</w:t>
            </w:r>
          </w:p>
        </w:tc>
        <w:tc>
          <w:tcPr>
            <w:tcW w:w="1103" w:type="dxa"/>
            <w:tcBorders>
              <w:top w:val="nil"/>
              <w:left w:val="nil"/>
              <w:bottom w:val="nil"/>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11837.30</w:t>
            </w:r>
          </w:p>
        </w:tc>
        <w:tc>
          <w:tcPr>
            <w:tcW w:w="13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9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9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257"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r>
      <w:tr w:rsidR="00695840" w:rsidRPr="00CE79B3" w:rsidTr="00444783">
        <w:trPr>
          <w:trHeight w:val="270"/>
        </w:trPr>
        <w:tc>
          <w:tcPr>
            <w:tcW w:w="1773" w:type="dxa"/>
            <w:tcBorders>
              <w:top w:val="nil"/>
              <w:left w:val="nil"/>
              <w:bottom w:val="single" w:sz="8" w:space="0" w:color="auto"/>
              <w:right w:val="nil"/>
            </w:tcBorders>
            <w:shd w:val="clear" w:color="auto" w:fill="auto"/>
            <w:noWrap/>
            <w:vAlign w:val="bottom"/>
            <w:hideMark/>
          </w:tcPr>
          <w:p w:rsidR="00695840" w:rsidRPr="00CE79B3" w:rsidRDefault="00695840" w:rsidP="00444783">
            <w:pPr>
              <w:rPr>
                <w:rFonts w:ascii="Arial" w:hAnsi="Arial" w:cs="Arial"/>
              </w:rPr>
            </w:pPr>
            <w:r w:rsidRPr="00CE79B3">
              <w:rPr>
                <w:rFonts w:ascii="Arial" w:hAnsi="Arial" w:cs="Arial"/>
              </w:rPr>
              <w:t>Observations</w:t>
            </w:r>
          </w:p>
        </w:tc>
        <w:tc>
          <w:tcPr>
            <w:tcW w:w="1103" w:type="dxa"/>
            <w:tcBorders>
              <w:top w:val="nil"/>
              <w:left w:val="nil"/>
              <w:bottom w:val="single" w:sz="8" w:space="0" w:color="auto"/>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12.00</w:t>
            </w:r>
          </w:p>
        </w:tc>
        <w:tc>
          <w:tcPr>
            <w:tcW w:w="13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9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9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257"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r>
      <w:tr w:rsidR="00695840" w:rsidRPr="00CE79B3" w:rsidTr="00444783">
        <w:trPr>
          <w:trHeight w:val="255"/>
        </w:trPr>
        <w:tc>
          <w:tcPr>
            <w:tcW w:w="1773"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103"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3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9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9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257"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r>
      <w:tr w:rsidR="00695840" w:rsidRPr="00CE79B3" w:rsidTr="00444783">
        <w:trPr>
          <w:trHeight w:val="270"/>
        </w:trPr>
        <w:tc>
          <w:tcPr>
            <w:tcW w:w="1773"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r w:rsidRPr="00CE79B3">
              <w:rPr>
                <w:rFonts w:ascii="Arial" w:hAnsi="Arial" w:cs="Arial"/>
              </w:rPr>
              <w:t>ANOVA</w:t>
            </w:r>
          </w:p>
        </w:tc>
        <w:tc>
          <w:tcPr>
            <w:tcW w:w="1103"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3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9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9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257"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r>
      <w:tr w:rsidR="00695840" w:rsidRPr="00CE79B3" w:rsidTr="00444783">
        <w:trPr>
          <w:trHeight w:val="255"/>
        </w:trPr>
        <w:tc>
          <w:tcPr>
            <w:tcW w:w="1773" w:type="dxa"/>
            <w:tcBorders>
              <w:top w:val="single" w:sz="8" w:space="0" w:color="auto"/>
              <w:left w:val="nil"/>
              <w:bottom w:val="single" w:sz="4" w:space="0" w:color="auto"/>
              <w:right w:val="nil"/>
            </w:tcBorders>
            <w:shd w:val="clear" w:color="auto" w:fill="auto"/>
            <w:noWrap/>
            <w:vAlign w:val="bottom"/>
            <w:hideMark/>
          </w:tcPr>
          <w:p w:rsidR="00695840" w:rsidRPr="00CE79B3" w:rsidRDefault="00695840" w:rsidP="00444783">
            <w:pPr>
              <w:jc w:val="center"/>
              <w:rPr>
                <w:rFonts w:ascii="Arial" w:hAnsi="Arial" w:cs="Arial"/>
                <w:i/>
                <w:iCs/>
              </w:rPr>
            </w:pPr>
            <w:r w:rsidRPr="00CE79B3">
              <w:rPr>
                <w:rFonts w:ascii="Arial" w:hAnsi="Arial" w:cs="Arial"/>
                <w:i/>
                <w:iCs/>
              </w:rPr>
              <w:t> </w:t>
            </w:r>
          </w:p>
        </w:tc>
        <w:tc>
          <w:tcPr>
            <w:tcW w:w="1103" w:type="dxa"/>
            <w:tcBorders>
              <w:top w:val="single" w:sz="8" w:space="0" w:color="auto"/>
              <w:left w:val="nil"/>
              <w:bottom w:val="single" w:sz="4" w:space="0" w:color="auto"/>
              <w:right w:val="nil"/>
            </w:tcBorders>
            <w:shd w:val="clear" w:color="auto" w:fill="auto"/>
            <w:noWrap/>
            <w:vAlign w:val="bottom"/>
            <w:hideMark/>
          </w:tcPr>
          <w:p w:rsidR="00695840" w:rsidRPr="00CE79B3" w:rsidRDefault="00695840" w:rsidP="00444783">
            <w:pPr>
              <w:jc w:val="center"/>
              <w:rPr>
                <w:rFonts w:ascii="Arial" w:hAnsi="Arial" w:cs="Arial"/>
                <w:i/>
                <w:iCs/>
              </w:rPr>
            </w:pPr>
            <w:proofErr w:type="spellStart"/>
            <w:r w:rsidRPr="00CE79B3">
              <w:rPr>
                <w:rFonts w:ascii="Arial" w:hAnsi="Arial" w:cs="Arial"/>
                <w:i/>
                <w:iCs/>
              </w:rPr>
              <w:t>df</w:t>
            </w:r>
            <w:proofErr w:type="spellEnd"/>
          </w:p>
        </w:tc>
        <w:tc>
          <w:tcPr>
            <w:tcW w:w="1376" w:type="dxa"/>
            <w:tcBorders>
              <w:top w:val="single" w:sz="8" w:space="0" w:color="auto"/>
              <w:left w:val="nil"/>
              <w:bottom w:val="single" w:sz="4" w:space="0" w:color="auto"/>
              <w:right w:val="nil"/>
            </w:tcBorders>
            <w:shd w:val="clear" w:color="auto" w:fill="auto"/>
            <w:noWrap/>
            <w:vAlign w:val="bottom"/>
            <w:hideMark/>
          </w:tcPr>
          <w:p w:rsidR="00695840" w:rsidRPr="00CE79B3" w:rsidRDefault="00695840" w:rsidP="00444783">
            <w:pPr>
              <w:jc w:val="center"/>
              <w:rPr>
                <w:rFonts w:ascii="Arial" w:hAnsi="Arial" w:cs="Arial"/>
                <w:i/>
                <w:iCs/>
              </w:rPr>
            </w:pPr>
            <w:r w:rsidRPr="00CE79B3">
              <w:rPr>
                <w:rFonts w:ascii="Arial" w:hAnsi="Arial" w:cs="Arial"/>
                <w:i/>
                <w:iCs/>
              </w:rPr>
              <w:t>SS</w:t>
            </w:r>
          </w:p>
        </w:tc>
        <w:tc>
          <w:tcPr>
            <w:tcW w:w="976" w:type="dxa"/>
            <w:tcBorders>
              <w:top w:val="single" w:sz="8" w:space="0" w:color="auto"/>
              <w:left w:val="nil"/>
              <w:bottom w:val="single" w:sz="4" w:space="0" w:color="auto"/>
              <w:right w:val="nil"/>
            </w:tcBorders>
            <w:shd w:val="clear" w:color="auto" w:fill="auto"/>
            <w:noWrap/>
            <w:vAlign w:val="bottom"/>
            <w:hideMark/>
          </w:tcPr>
          <w:p w:rsidR="00695840" w:rsidRPr="00CE79B3" w:rsidRDefault="00695840" w:rsidP="00444783">
            <w:pPr>
              <w:jc w:val="center"/>
              <w:rPr>
                <w:rFonts w:ascii="Arial" w:hAnsi="Arial" w:cs="Arial"/>
                <w:i/>
                <w:iCs/>
              </w:rPr>
            </w:pPr>
            <w:r w:rsidRPr="00CE79B3">
              <w:rPr>
                <w:rFonts w:ascii="Arial" w:hAnsi="Arial" w:cs="Arial"/>
                <w:i/>
                <w:iCs/>
              </w:rPr>
              <w:t>MS</w:t>
            </w:r>
          </w:p>
        </w:tc>
        <w:tc>
          <w:tcPr>
            <w:tcW w:w="976" w:type="dxa"/>
            <w:tcBorders>
              <w:top w:val="single" w:sz="8" w:space="0" w:color="auto"/>
              <w:left w:val="nil"/>
              <w:bottom w:val="single" w:sz="4" w:space="0" w:color="auto"/>
              <w:right w:val="nil"/>
            </w:tcBorders>
            <w:shd w:val="clear" w:color="auto" w:fill="auto"/>
            <w:noWrap/>
            <w:vAlign w:val="bottom"/>
            <w:hideMark/>
          </w:tcPr>
          <w:p w:rsidR="00695840" w:rsidRPr="00CE79B3" w:rsidRDefault="00695840" w:rsidP="00444783">
            <w:pPr>
              <w:jc w:val="center"/>
              <w:rPr>
                <w:rFonts w:ascii="Arial" w:hAnsi="Arial" w:cs="Arial"/>
                <w:i/>
                <w:iCs/>
              </w:rPr>
            </w:pPr>
            <w:r w:rsidRPr="00CE79B3">
              <w:rPr>
                <w:rFonts w:ascii="Arial" w:hAnsi="Arial" w:cs="Arial"/>
                <w:i/>
                <w:iCs/>
              </w:rPr>
              <w:t>F</w:t>
            </w:r>
          </w:p>
        </w:tc>
        <w:tc>
          <w:tcPr>
            <w:tcW w:w="1257" w:type="dxa"/>
            <w:tcBorders>
              <w:top w:val="single" w:sz="8" w:space="0" w:color="auto"/>
              <w:left w:val="nil"/>
              <w:bottom w:val="single" w:sz="4" w:space="0" w:color="auto"/>
              <w:right w:val="nil"/>
            </w:tcBorders>
            <w:shd w:val="clear" w:color="auto" w:fill="auto"/>
            <w:noWrap/>
            <w:vAlign w:val="bottom"/>
            <w:hideMark/>
          </w:tcPr>
          <w:p w:rsidR="00695840" w:rsidRPr="00CE79B3" w:rsidRDefault="00695840" w:rsidP="00444783">
            <w:pPr>
              <w:jc w:val="center"/>
              <w:rPr>
                <w:rFonts w:ascii="Arial" w:hAnsi="Arial" w:cs="Arial"/>
                <w:i/>
                <w:iCs/>
              </w:rPr>
            </w:pPr>
            <w:r w:rsidRPr="00CE79B3">
              <w:rPr>
                <w:rFonts w:ascii="Arial" w:hAnsi="Arial" w:cs="Arial"/>
                <w:i/>
                <w:iCs/>
              </w:rPr>
              <w:t>Significance F</w:t>
            </w:r>
          </w:p>
        </w:tc>
        <w:tc>
          <w:tcPr>
            <w:tcW w:w="10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r>
      <w:tr w:rsidR="00695840" w:rsidRPr="00CE79B3" w:rsidTr="00444783">
        <w:trPr>
          <w:trHeight w:val="255"/>
        </w:trPr>
        <w:tc>
          <w:tcPr>
            <w:tcW w:w="1773"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r w:rsidRPr="00CE79B3">
              <w:rPr>
                <w:rFonts w:ascii="Arial" w:hAnsi="Arial" w:cs="Arial"/>
              </w:rPr>
              <w:t>Regression</w:t>
            </w:r>
          </w:p>
        </w:tc>
        <w:tc>
          <w:tcPr>
            <w:tcW w:w="1103" w:type="dxa"/>
            <w:tcBorders>
              <w:top w:val="nil"/>
              <w:left w:val="nil"/>
              <w:bottom w:val="nil"/>
              <w:right w:val="nil"/>
            </w:tcBorders>
            <w:shd w:val="clear" w:color="auto" w:fill="auto"/>
            <w:noWrap/>
            <w:vAlign w:val="bottom"/>
            <w:hideMark/>
          </w:tcPr>
          <w:p w:rsidR="00695840" w:rsidRPr="00CE79B3" w:rsidRDefault="00695840" w:rsidP="00D40EAB">
            <w:pPr>
              <w:tabs>
                <w:tab w:val="decimal" w:pos="639"/>
              </w:tabs>
              <w:rPr>
                <w:rFonts w:ascii="Arial" w:hAnsi="Arial" w:cs="Arial"/>
              </w:rPr>
            </w:pPr>
            <w:r w:rsidRPr="00CE79B3">
              <w:rPr>
                <w:rFonts w:ascii="Arial" w:hAnsi="Arial" w:cs="Arial"/>
              </w:rPr>
              <w:t>1</w:t>
            </w:r>
          </w:p>
        </w:tc>
        <w:tc>
          <w:tcPr>
            <w:tcW w:w="1376" w:type="dxa"/>
            <w:tcBorders>
              <w:top w:val="nil"/>
              <w:left w:val="nil"/>
              <w:bottom w:val="nil"/>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33972689.79</w:t>
            </w:r>
          </w:p>
        </w:tc>
        <w:tc>
          <w:tcPr>
            <w:tcW w:w="976" w:type="dxa"/>
            <w:tcBorders>
              <w:top w:val="nil"/>
              <w:left w:val="nil"/>
              <w:bottom w:val="nil"/>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33972690</w:t>
            </w:r>
          </w:p>
        </w:tc>
        <w:tc>
          <w:tcPr>
            <w:tcW w:w="976" w:type="dxa"/>
            <w:tcBorders>
              <w:top w:val="nil"/>
              <w:left w:val="nil"/>
              <w:bottom w:val="nil"/>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0.242451</w:t>
            </w:r>
          </w:p>
        </w:tc>
        <w:tc>
          <w:tcPr>
            <w:tcW w:w="1257" w:type="dxa"/>
            <w:tcBorders>
              <w:top w:val="nil"/>
              <w:left w:val="nil"/>
              <w:bottom w:val="nil"/>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0.633072</w:t>
            </w:r>
          </w:p>
        </w:tc>
        <w:tc>
          <w:tcPr>
            <w:tcW w:w="10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r>
      <w:tr w:rsidR="00695840" w:rsidRPr="00CE79B3" w:rsidTr="00444783">
        <w:trPr>
          <w:trHeight w:val="255"/>
        </w:trPr>
        <w:tc>
          <w:tcPr>
            <w:tcW w:w="1773"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r w:rsidRPr="00CE79B3">
              <w:rPr>
                <w:rFonts w:ascii="Arial" w:hAnsi="Arial" w:cs="Arial"/>
              </w:rPr>
              <w:t>Residual</w:t>
            </w:r>
          </w:p>
        </w:tc>
        <w:tc>
          <w:tcPr>
            <w:tcW w:w="1103" w:type="dxa"/>
            <w:tcBorders>
              <w:top w:val="nil"/>
              <w:left w:val="nil"/>
              <w:bottom w:val="nil"/>
              <w:right w:val="nil"/>
            </w:tcBorders>
            <w:shd w:val="clear" w:color="auto" w:fill="auto"/>
            <w:noWrap/>
            <w:vAlign w:val="bottom"/>
            <w:hideMark/>
          </w:tcPr>
          <w:p w:rsidR="00695840" w:rsidRPr="00CE79B3" w:rsidRDefault="00695840" w:rsidP="00D40EAB">
            <w:pPr>
              <w:tabs>
                <w:tab w:val="decimal" w:pos="639"/>
              </w:tabs>
              <w:rPr>
                <w:rFonts w:ascii="Arial" w:hAnsi="Arial" w:cs="Arial"/>
              </w:rPr>
            </w:pPr>
            <w:r w:rsidRPr="00CE79B3">
              <w:rPr>
                <w:rFonts w:ascii="Arial" w:hAnsi="Arial" w:cs="Arial"/>
              </w:rPr>
              <w:t>10</w:t>
            </w:r>
          </w:p>
        </w:tc>
        <w:tc>
          <w:tcPr>
            <w:tcW w:w="1376" w:type="dxa"/>
            <w:tcBorders>
              <w:top w:val="nil"/>
              <w:left w:val="nil"/>
              <w:bottom w:val="nil"/>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1401216525</w:t>
            </w:r>
          </w:p>
        </w:tc>
        <w:tc>
          <w:tcPr>
            <w:tcW w:w="976" w:type="dxa"/>
            <w:tcBorders>
              <w:top w:val="nil"/>
              <w:left w:val="nil"/>
              <w:bottom w:val="nil"/>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1.4E+08</w:t>
            </w:r>
          </w:p>
        </w:tc>
        <w:tc>
          <w:tcPr>
            <w:tcW w:w="9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257"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r>
      <w:tr w:rsidR="00695840" w:rsidRPr="00CE79B3" w:rsidTr="00444783">
        <w:trPr>
          <w:trHeight w:val="270"/>
        </w:trPr>
        <w:tc>
          <w:tcPr>
            <w:tcW w:w="1773" w:type="dxa"/>
            <w:tcBorders>
              <w:top w:val="nil"/>
              <w:left w:val="nil"/>
              <w:bottom w:val="single" w:sz="8" w:space="0" w:color="auto"/>
              <w:right w:val="nil"/>
            </w:tcBorders>
            <w:shd w:val="clear" w:color="auto" w:fill="auto"/>
            <w:noWrap/>
            <w:vAlign w:val="bottom"/>
            <w:hideMark/>
          </w:tcPr>
          <w:p w:rsidR="00695840" w:rsidRPr="00CE79B3" w:rsidRDefault="00695840" w:rsidP="00444783">
            <w:pPr>
              <w:rPr>
                <w:rFonts w:ascii="Arial" w:hAnsi="Arial" w:cs="Arial"/>
              </w:rPr>
            </w:pPr>
            <w:r w:rsidRPr="00CE79B3">
              <w:rPr>
                <w:rFonts w:ascii="Arial" w:hAnsi="Arial" w:cs="Arial"/>
              </w:rPr>
              <w:t>Total</w:t>
            </w:r>
          </w:p>
        </w:tc>
        <w:tc>
          <w:tcPr>
            <w:tcW w:w="1103" w:type="dxa"/>
            <w:tcBorders>
              <w:top w:val="nil"/>
              <w:left w:val="nil"/>
              <w:bottom w:val="single" w:sz="8" w:space="0" w:color="auto"/>
              <w:right w:val="nil"/>
            </w:tcBorders>
            <w:shd w:val="clear" w:color="auto" w:fill="auto"/>
            <w:noWrap/>
            <w:vAlign w:val="bottom"/>
            <w:hideMark/>
          </w:tcPr>
          <w:p w:rsidR="00695840" w:rsidRPr="00CE79B3" w:rsidRDefault="00695840" w:rsidP="00D40EAB">
            <w:pPr>
              <w:tabs>
                <w:tab w:val="decimal" w:pos="639"/>
              </w:tabs>
              <w:rPr>
                <w:rFonts w:ascii="Arial" w:hAnsi="Arial" w:cs="Arial"/>
              </w:rPr>
            </w:pPr>
            <w:r w:rsidRPr="00CE79B3">
              <w:rPr>
                <w:rFonts w:ascii="Arial" w:hAnsi="Arial" w:cs="Arial"/>
              </w:rPr>
              <w:t>11</w:t>
            </w:r>
          </w:p>
        </w:tc>
        <w:tc>
          <w:tcPr>
            <w:tcW w:w="1376" w:type="dxa"/>
            <w:tcBorders>
              <w:top w:val="nil"/>
              <w:left w:val="nil"/>
              <w:bottom w:val="single" w:sz="8" w:space="0" w:color="auto"/>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1435189215</w:t>
            </w:r>
          </w:p>
        </w:tc>
        <w:tc>
          <w:tcPr>
            <w:tcW w:w="976" w:type="dxa"/>
            <w:tcBorders>
              <w:top w:val="nil"/>
              <w:left w:val="nil"/>
              <w:bottom w:val="single" w:sz="8" w:space="0" w:color="auto"/>
              <w:right w:val="nil"/>
            </w:tcBorders>
            <w:shd w:val="clear" w:color="auto" w:fill="auto"/>
            <w:noWrap/>
            <w:vAlign w:val="bottom"/>
            <w:hideMark/>
          </w:tcPr>
          <w:p w:rsidR="00695840" w:rsidRPr="00CE79B3" w:rsidRDefault="00695840" w:rsidP="00444783">
            <w:pPr>
              <w:rPr>
                <w:rFonts w:ascii="Arial" w:hAnsi="Arial" w:cs="Arial"/>
              </w:rPr>
            </w:pPr>
            <w:r w:rsidRPr="00CE79B3">
              <w:rPr>
                <w:rFonts w:ascii="Arial" w:hAnsi="Arial" w:cs="Arial"/>
              </w:rPr>
              <w:t> </w:t>
            </w:r>
          </w:p>
        </w:tc>
        <w:tc>
          <w:tcPr>
            <w:tcW w:w="976" w:type="dxa"/>
            <w:tcBorders>
              <w:top w:val="nil"/>
              <w:left w:val="nil"/>
              <w:bottom w:val="single" w:sz="8" w:space="0" w:color="auto"/>
              <w:right w:val="nil"/>
            </w:tcBorders>
            <w:shd w:val="clear" w:color="auto" w:fill="auto"/>
            <w:noWrap/>
            <w:vAlign w:val="bottom"/>
            <w:hideMark/>
          </w:tcPr>
          <w:p w:rsidR="00695840" w:rsidRPr="00CE79B3" w:rsidRDefault="00695840" w:rsidP="00444783">
            <w:pPr>
              <w:rPr>
                <w:rFonts w:ascii="Arial" w:hAnsi="Arial" w:cs="Arial"/>
              </w:rPr>
            </w:pPr>
            <w:r w:rsidRPr="00CE79B3">
              <w:rPr>
                <w:rFonts w:ascii="Arial" w:hAnsi="Arial" w:cs="Arial"/>
              </w:rPr>
              <w:t> </w:t>
            </w:r>
          </w:p>
        </w:tc>
        <w:tc>
          <w:tcPr>
            <w:tcW w:w="1257" w:type="dxa"/>
            <w:tcBorders>
              <w:top w:val="nil"/>
              <w:left w:val="nil"/>
              <w:bottom w:val="single" w:sz="8" w:space="0" w:color="auto"/>
              <w:right w:val="nil"/>
            </w:tcBorders>
            <w:shd w:val="clear" w:color="auto" w:fill="auto"/>
            <w:noWrap/>
            <w:vAlign w:val="bottom"/>
            <w:hideMark/>
          </w:tcPr>
          <w:p w:rsidR="00695840" w:rsidRPr="00CE79B3" w:rsidRDefault="00695840" w:rsidP="00444783">
            <w:pPr>
              <w:rPr>
                <w:rFonts w:ascii="Arial" w:hAnsi="Arial" w:cs="Arial"/>
              </w:rPr>
            </w:pPr>
            <w:r w:rsidRPr="00CE79B3">
              <w:rPr>
                <w:rFonts w:ascii="Arial" w:hAnsi="Arial" w:cs="Arial"/>
              </w:rPr>
              <w:t> </w:t>
            </w:r>
          </w:p>
        </w:tc>
        <w:tc>
          <w:tcPr>
            <w:tcW w:w="10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r>
      <w:tr w:rsidR="00695840" w:rsidRPr="00CE79B3" w:rsidTr="00444783">
        <w:trPr>
          <w:trHeight w:val="270"/>
        </w:trPr>
        <w:tc>
          <w:tcPr>
            <w:tcW w:w="1773"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103"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3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9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9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257"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r>
      <w:tr w:rsidR="00695840" w:rsidRPr="00CE79B3" w:rsidTr="00444783">
        <w:trPr>
          <w:trHeight w:val="255"/>
        </w:trPr>
        <w:tc>
          <w:tcPr>
            <w:tcW w:w="1773" w:type="dxa"/>
            <w:tcBorders>
              <w:top w:val="single" w:sz="8" w:space="0" w:color="auto"/>
              <w:left w:val="nil"/>
              <w:bottom w:val="single" w:sz="4" w:space="0" w:color="auto"/>
              <w:right w:val="nil"/>
            </w:tcBorders>
            <w:shd w:val="clear" w:color="auto" w:fill="auto"/>
            <w:noWrap/>
            <w:vAlign w:val="bottom"/>
            <w:hideMark/>
          </w:tcPr>
          <w:p w:rsidR="00695840" w:rsidRPr="00CE79B3" w:rsidRDefault="00695840" w:rsidP="00444783">
            <w:pPr>
              <w:jc w:val="center"/>
              <w:rPr>
                <w:rFonts w:ascii="Arial" w:hAnsi="Arial" w:cs="Arial"/>
                <w:i/>
                <w:iCs/>
              </w:rPr>
            </w:pPr>
            <w:r w:rsidRPr="00CE79B3">
              <w:rPr>
                <w:rFonts w:ascii="Arial" w:hAnsi="Arial" w:cs="Arial"/>
                <w:i/>
                <w:iCs/>
              </w:rPr>
              <w:t> </w:t>
            </w:r>
          </w:p>
        </w:tc>
        <w:tc>
          <w:tcPr>
            <w:tcW w:w="1103" w:type="dxa"/>
            <w:tcBorders>
              <w:top w:val="single" w:sz="8" w:space="0" w:color="auto"/>
              <w:left w:val="nil"/>
              <w:bottom w:val="single" w:sz="4" w:space="0" w:color="auto"/>
              <w:right w:val="nil"/>
            </w:tcBorders>
            <w:shd w:val="clear" w:color="auto" w:fill="auto"/>
            <w:noWrap/>
            <w:vAlign w:val="bottom"/>
            <w:hideMark/>
          </w:tcPr>
          <w:p w:rsidR="00695840" w:rsidRPr="00CE79B3" w:rsidRDefault="00695840" w:rsidP="00444783">
            <w:pPr>
              <w:jc w:val="center"/>
              <w:rPr>
                <w:rFonts w:ascii="Arial" w:hAnsi="Arial" w:cs="Arial"/>
                <w:i/>
                <w:iCs/>
              </w:rPr>
            </w:pPr>
            <w:r w:rsidRPr="00CE79B3">
              <w:rPr>
                <w:rFonts w:ascii="Arial" w:hAnsi="Arial" w:cs="Arial"/>
                <w:i/>
                <w:iCs/>
              </w:rPr>
              <w:t>Coefficients</w:t>
            </w:r>
          </w:p>
        </w:tc>
        <w:tc>
          <w:tcPr>
            <w:tcW w:w="1376" w:type="dxa"/>
            <w:tcBorders>
              <w:top w:val="single" w:sz="8" w:space="0" w:color="auto"/>
              <w:left w:val="nil"/>
              <w:bottom w:val="single" w:sz="4" w:space="0" w:color="auto"/>
              <w:right w:val="nil"/>
            </w:tcBorders>
            <w:shd w:val="clear" w:color="auto" w:fill="auto"/>
            <w:noWrap/>
            <w:vAlign w:val="bottom"/>
            <w:hideMark/>
          </w:tcPr>
          <w:p w:rsidR="00695840" w:rsidRPr="00CE79B3" w:rsidRDefault="00695840" w:rsidP="00444783">
            <w:pPr>
              <w:jc w:val="center"/>
              <w:rPr>
                <w:rFonts w:ascii="Arial" w:hAnsi="Arial" w:cs="Arial"/>
                <w:i/>
                <w:iCs/>
              </w:rPr>
            </w:pPr>
            <w:r w:rsidRPr="00CE79B3">
              <w:rPr>
                <w:rFonts w:ascii="Arial" w:hAnsi="Arial" w:cs="Arial"/>
                <w:i/>
                <w:iCs/>
              </w:rPr>
              <w:t>Standard Error</w:t>
            </w:r>
          </w:p>
        </w:tc>
        <w:tc>
          <w:tcPr>
            <w:tcW w:w="976" w:type="dxa"/>
            <w:tcBorders>
              <w:top w:val="single" w:sz="8" w:space="0" w:color="auto"/>
              <w:left w:val="nil"/>
              <w:bottom w:val="single" w:sz="4" w:space="0" w:color="auto"/>
              <w:right w:val="nil"/>
            </w:tcBorders>
            <w:shd w:val="clear" w:color="auto" w:fill="auto"/>
            <w:noWrap/>
            <w:vAlign w:val="bottom"/>
            <w:hideMark/>
          </w:tcPr>
          <w:p w:rsidR="00695840" w:rsidRPr="00CE79B3" w:rsidRDefault="00695840" w:rsidP="00444783">
            <w:pPr>
              <w:jc w:val="center"/>
              <w:rPr>
                <w:rFonts w:ascii="Arial" w:hAnsi="Arial" w:cs="Arial"/>
                <w:i/>
                <w:iCs/>
              </w:rPr>
            </w:pPr>
            <w:r w:rsidRPr="00CE79B3">
              <w:rPr>
                <w:rFonts w:ascii="Arial" w:hAnsi="Arial" w:cs="Arial"/>
                <w:i/>
                <w:iCs/>
              </w:rPr>
              <w:t>t Stat</w:t>
            </w:r>
          </w:p>
        </w:tc>
        <w:tc>
          <w:tcPr>
            <w:tcW w:w="976" w:type="dxa"/>
            <w:tcBorders>
              <w:top w:val="single" w:sz="8" w:space="0" w:color="auto"/>
              <w:left w:val="nil"/>
              <w:bottom w:val="single" w:sz="4" w:space="0" w:color="auto"/>
              <w:right w:val="nil"/>
            </w:tcBorders>
            <w:shd w:val="clear" w:color="auto" w:fill="auto"/>
            <w:noWrap/>
            <w:vAlign w:val="bottom"/>
            <w:hideMark/>
          </w:tcPr>
          <w:p w:rsidR="00695840" w:rsidRPr="00CE79B3" w:rsidRDefault="00695840" w:rsidP="00444783">
            <w:pPr>
              <w:jc w:val="center"/>
              <w:rPr>
                <w:rFonts w:ascii="Arial" w:hAnsi="Arial" w:cs="Arial"/>
                <w:i/>
                <w:iCs/>
              </w:rPr>
            </w:pPr>
            <w:r w:rsidRPr="00CE79B3">
              <w:rPr>
                <w:rFonts w:ascii="Arial" w:hAnsi="Arial" w:cs="Arial"/>
                <w:i/>
                <w:iCs/>
              </w:rPr>
              <w:t>P-value</w:t>
            </w:r>
          </w:p>
        </w:tc>
        <w:tc>
          <w:tcPr>
            <w:tcW w:w="1257" w:type="dxa"/>
            <w:tcBorders>
              <w:top w:val="single" w:sz="8" w:space="0" w:color="auto"/>
              <w:left w:val="nil"/>
              <w:bottom w:val="single" w:sz="4" w:space="0" w:color="auto"/>
              <w:right w:val="nil"/>
            </w:tcBorders>
            <w:shd w:val="clear" w:color="auto" w:fill="auto"/>
            <w:noWrap/>
            <w:vAlign w:val="bottom"/>
            <w:hideMark/>
          </w:tcPr>
          <w:p w:rsidR="00695840" w:rsidRPr="00CE79B3" w:rsidRDefault="00695840" w:rsidP="00444783">
            <w:pPr>
              <w:jc w:val="center"/>
              <w:rPr>
                <w:rFonts w:ascii="Arial" w:hAnsi="Arial" w:cs="Arial"/>
                <w:i/>
                <w:iCs/>
              </w:rPr>
            </w:pPr>
            <w:r w:rsidRPr="00CE79B3">
              <w:rPr>
                <w:rFonts w:ascii="Arial" w:hAnsi="Arial" w:cs="Arial"/>
                <w:i/>
                <w:iCs/>
              </w:rPr>
              <w:t>Lower 95%</w:t>
            </w:r>
          </w:p>
        </w:tc>
        <w:tc>
          <w:tcPr>
            <w:tcW w:w="1076" w:type="dxa"/>
            <w:tcBorders>
              <w:top w:val="single" w:sz="8" w:space="0" w:color="auto"/>
              <w:left w:val="nil"/>
              <w:bottom w:val="single" w:sz="4" w:space="0" w:color="auto"/>
              <w:right w:val="nil"/>
            </w:tcBorders>
            <w:shd w:val="clear" w:color="auto" w:fill="auto"/>
            <w:noWrap/>
            <w:vAlign w:val="bottom"/>
            <w:hideMark/>
          </w:tcPr>
          <w:p w:rsidR="00695840" w:rsidRPr="00CE79B3" w:rsidRDefault="00695840" w:rsidP="00444783">
            <w:pPr>
              <w:jc w:val="center"/>
              <w:rPr>
                <w:rFonts w:ascii="Arial" w:hAnsi="Arial" w:cs="Arial"/>
                <w:i/>
                <w:iCs/>
              </w:rPr>
            </w:pPr>
            <w:r w:rsidRPr="00CE79B3">
              <w:rPr>
                <w:rFonts w:ascii="Arial" w:hAnsi="Arial" w:cs="Arial"/>
                <w:i/>
                <w:iCs/>
              </w:rPr>
              <w:t>Upper 95%</w:t>
            </w:r>
          </w:p>
        </w:tc>
      </w:tr>
      <w:tr w:rsidR="00695840" w:rsidRPr="00CE79B3" w:rsidTr="00444783">
        <w:trPr>
          <w:trHeight w:val="255"/>
        </w:trPr>
        <w:tc>
          <w:tcPr>
            <w:tcW w:w="1773"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r w:rsidRPr="00CE79B3">
              <w:rPr>
                <w:rFonts w:ascii="Arial" w:hAnsi="Arial" w:cs="Arial"/>
              </w:rPr>
              <w:t>Intercept</w:t>
            </w:r>
          </w:p>
        </w:tc>
        <w:tc>
          <w:tcPr>
            <w:tcW w:w="1103" w:type="dxa"/>
            <w:tcBorders>
              <w:top w:val="nil"/>
              <w:left w:val="nil"/>
              <w:bottom w:val="nil"/>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51999.64</w:t>
            </w:r>
          </w:p>
        </w:tc>
        <w:tc>
          <w:tcPr>
            <w:tcW w:w="1376" w:type="dxa"/>
            <w:tcBorders>
              <w:top w:val="nil"/>
              <w:left w:val="nil"/>
              <w:bottom w:val="nil"/>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7988.68</w:t>
            </w:r>
          </w:p>
        </w:tc>
        <w:tc>
          <w:tcPr>
            <w:tcW w:w="976" w:type="dxa"/>
            <w:tcBorders>
              <w:top w:val="nil"/>
              <w:left w:val="nil"/>
              <w:bottom w:val="nil"/>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6.51</w:t>
            </w:r>
          </w:p>
        </w:tc>
        <w:tc>
          <w:tcPr>
            <w:tcW w:w="976" w:type="dxa"/>
            <w:tcBorders>
              <w:top w:val="nil"/>
              <w:left w:val="nil"/>
              <w:bottom w:val="nil"/>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0.00</w:t>
            </w:r>
          </w:p>
        </w:tc>
        <w:tc>
          <w:tcPr>
            <w:tcW w:w="1257" w:type="dxa"/>
            <w:tcBorders>
              <w:top w:val="nil"/>
              <w:left w:val="nil"/>
              <w:bottom w:val="nil"/>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34199.74</w:t>
            </w:r>
          </w:p>
        </w:tc>
        <w:tc>
          <w:tcPr>
            <w:tcW w:w="1076" w:type="dxa"/>
            <w:tcBorders>
              <w:top w:val="nil"/>
              <w:left w:val="nil"/>
              <w:bottom w:val="nil"/>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69799.54</w:t>
            </w:r>
          </w:p>
        </w:tc>
      </w:tr>
      <w:tr w:rsidR="00695840" w:rsidRPr="00CE79B3" w:rsidTr="00444783">
        <w:trPr>
          <w:trHeight w:val="270"/>
        </w:trPr>
        <w:tc>
          <w:tcPr>
            <w:tcW w:w="1773" w:type="dxa"/>
            <w:tcBorders>
              <w:top w:val="nil"/>
              <w:left w:val="nil"/>
              <w:bottom w:val="single" w:sz="8" w:space="0" w:color="auto"/>
              <w:right w:val="nil"/>
            </w:tcBorders>
            <w:shd w:val="clear" w:color="auto" w:fill="auto"/>
            <w:noWrap/>
            <w:vAlign w:val="bottom"/>
            <w:hideMark/>
          </w:tcPr>
          <w:p w:rsidR="00695840" w:rsidRPr="00CE79B3" w:rsidRDefault="00695840" w:rsidP="00444783">
            <w:pPr>
              <w:rPr>
                <w:rFonts w:ascii="Arial" w:hAnsi="Arial" w:cs="Arial"/>
              </w:rPr>
            </w:pPr>
            <w:r w:rsidRPr="00CE79B3">
              <w:rPr>
                <w:rFonts w:ascii="Arial" w:hAnsi="Arial" w:cs="Arial"/>
              </w:rPr>
              <w:t>X Variable 1</w:t>
            </w:r>
          </w:p>
        </w:tc>
        <w:tc>
          <w:tcPr>
            <w:tcW w:w="1103" w:type="dxa"/>
            <w:tcBorders>
              <w:top w:val="nil"/>
              <w:left w:val="nil"/>
              <w:bottom w:val="single" w:sz="8" w:space="0" w:color="auto"/>
              <w:right w:val="nil"/>
            </w:tcBorders>
            <w:shd w:val="clear" w:color="auto" w:fill="auto"/>
            <w:noWrap/>
            <w:vAlign w:val="bottom"/>
            <w:hideMark/>
          </w:tcPr>
          <w:p w:rsidR="00695840" w:rsidRPr="00CE79B3" w:rsidRDefault="00D40EAB" w:rsidP="00444783">
            <w:pPr>
              <w:jc w:val="right"/>
              <w:rPr>
                <w:rFonts w:ascii="Arial" w:hAnsi="Arial" w:cs="Arial"/>
              </w:rPr>
            </w:pPr>
            <w:r>
              <w:rPr>
                <w:rFonts w:ascii="Arial" w:hAnsi="Arial" w:cs="Arial"/>
              </w:rPr>
              <w:t>–</w:t>
            </w:r>
            <w:r w:rsidR="00695840" w:rsidRPr="00CE79B3">
              <w:rPr>
                <w:rFonts w:ascii="Arial" w:hAnsi="Arial" w:cs="Arial"/>
              </w:rPr>
              <w:t>0.98</w:t>
            </w:r>
          </w:p>
        </w:tc>
        <w:tc>
          <w:tcPr>
            <w:tcW w:w="1376" w:type="dxa"/>
            <w:tcBorders>
              <w:top w:val="nil"/>
              <w:left w:val="nil"/>
              <w:bottom w:val="single" w:sz="8" w:space="0" w:color="auto"/>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1.99</w:t>
            </w:r>
          </w:p>
        </w:tc>
        <w:tc>
          <w:tcPr>
            <w:tcW w:w="976" w:type="dxa"/>
            <w:tcBorders>
              <w:top w:val="nil"/>
              <w:left w:val="nil"/>
              <w:bottom w:val="single" w:sz="8" w:space="0" w:color="auto"/>
              <w:right w:val="nil"/>
            </w:tcBorders>
            <w:shd w:val="clear" w:color="auto" w:fill="auto"/>
            <w:noWrap/>
            <w:vAlign w:val="bottom"/>
            <w:hideMark/>
          </w:tcPr>
          <w:p w:rsidR="00695840" w:rsidRPr="00CE79B3" w:rsidRDefault="00D40EAB" w:rsidP="00444783">
            <w:pPr>
              <w:jc w:val="right"/>
              <w:rPr>
                <w:rFonts w:ascii="Arial" w:hAnsi="Arial" w:cs="Arial"/>
              </w:rPr>
            </w:pPr>
            <w:r>
              <w:rPr>
                <w:rFonts w:ascii="Arial" w:hAnsi="Arial" w:cs="Arial"/>
              </w:rPr>
              <w:t>–</w:t>
            </w:r>
            <w:r w:rsidR="00695840" w:rsidRPr="00CE79B3">
              <w:rPr>
                <w:rFonts w:ascii="Arial" w:hAnsi="Arial" w:cs="Arial"/>
              </w:rPr>
              <w:t>0.49</w:t>
            </w:r>
          </w:p>
        </w:tc>
        <w:tc>
          <w:tcPr>
            <w:tcW w:w="976" w:type="dxa"/>
            <w:tcBorders>
              <w:top w:val="nil"/>
              <w:left w:val="nil"/>
              <w:bottom w:val="single" w:sz="8" w:space="0" w:color="auto"/>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0.63</w:t>
            </w:r>
          </w:p>
        </w:tc>
        <w:tc>
          <w:tcPr>
            <w:tcW w:w="1257" w:type="dxa"/>
            <w:tcBorders>
              <w:top w:val="nil"/>
              <w:left w:val="nil"/>
              <w:bottom w:val="single" w:sz="8" w:space="0" w:color="auto"/>
              <w:right w:val="nil"/>
            </w:tcBorders>
            <w:shd w:val="clear" w:color="auto" w:fill="auto"/>
            <w:noWrap/>
            <w:vAlign w:val="bottom"/>
            <w:hideMark/>
          </w:tcPr>
          <w:p w:rsidR="00695840" w:rsidRPr="00CE79B3" w:rsidRDefault="00D40EAB" w:rsidP="00444783">
            <w:pPr>
              <w:jc w:val="right"/>
              <w:rPr>
                <w:rFonts w:ascii="Arial" w:hAnsi="Arial" w:cs="Arial"/>
              </w:rPr>
            </w:pPr>
            <w:r>
              <w:rPr>
                <w:rFonts w:ascii="Arial" w:hAnsi="Arial" w:cs="Arial"/>
              </w:rPr>
              <w:t>–</w:t>
            </w:r>
            <w:r w:rsidR="00695840" w:rsidRPr="00CE79B3">
              <w:rPr>
                <w:rFonts w:ascii="Arial" w:hAnsi="Arial" w:cs="Arial"/>
              </w:rPr>
              <w:t>5.41</w:t>
            </w:r>
          </w:p>
        </w:tc>
        <w:tc>
          <w:tcPr>
            <w:tcW w:w="1076" w:type="dxa"/>
            <w:tcBorders>
              <w:top w:val="nil"/>
              <w:left w:val="nil"/>
              <w:bottom w:val="single" w:sz="8" w:space="0" w:color="auto"/>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3.45</w:t>
            </w:r>
          </w:p>
        </w:tc>
      </w:tr>
    </w:tbl>
    <w:p w:rsidR="00695840" w:rsidRDefault="00695840" w:rsidP="00695840">
      <w:pPr>
        <w:rPr>
          <w:sz w:val="24"/>
        </w:rPr>
      </w:pPr>
    </w:p>
    <w:p w:rsidR="00695840" w:rsidRDefault="00695840" w:rsidP="00D40EAB">
      <w:pPr>
        <w:jc w:val="both"/>
        <w:rPr>
          <w:sz w:val="24"/>
        </w:rPr>
      </w:pPr>
      <w:r>
        <w:rPr>
          <w:sz w:val="24"/>
        </w:rPr>
        <w:t>2.</w:t>
      </w:r>
      <w:r>
        <w:rPr>
          <w:sz w:val="24"/>
        </w:rPr>
        <w:tab/>
        <w:t>SOLUTION EXHIBIT 10-41A presents the data plot for the initial analysis. The formula of Sales Revenue = $52,000 – (0.98 × Online advertising expense) indicates that there is a fixed amount of revenue each month of $52,000, which is reduced by 0.98 times that month’s online advertising expense</w:t>
      </w:r>
      <w:r w:rsidR="005548BA">
        <w:rPr>
          <w:sz w:val="24"/>
        </w:rPr>
        <w:t xml:space="preserve">. </w:t>
      </w:r>
      <w:r>
        <w:rPr>
          <w:sz w:val="24"/>
        </w:rPr>
        <w:t>This relationship is not economically plausible, as advertising would not reduce revenue</w:t>
      </w:r>
      <w:r w:rsidR="005548BA">
        <w:rPr>
          <w:sz w:val="24"/>
        </w:rPr>
        <w:t xml:space="preserve">. </w:t>
      </w:r>
      <w:r>
        <w:rPr>
          <w:sz w:val="24"/>
        </w:rPr>
        <w:t xml:space="preserve">The data points do not appear linear, and the </w:t>
      </w:r>
      <w:r w:rsidRPr="00D40EAB">
        <w:rPr>
          <w:i/>
          <w:sz w:val="24"/>
        </w:rPr>
        <w:t>r</w:t>
      </w:r>
      <w:r>
        <w:rPr>
          <w:sz w:val="24"/>
        </w:rPr>
        <w:t>-square of 0.02 indicates a very weak goodness of fit (in fact, almost no fit at all)</w:t>
      </w:r>
      <w:r w:rsidR="005548BA">
        <w:rPr>
          <w:sz w:val="24"/>
        </w:rPr>
        <w:t xml:space="preserve">. </w:t>
      </w:r>
    </w:p>
    <w:p w:rsidR="00695840" w:rsidRDefault="00695840" w:rsidP="000D1EFC">
      <w:pPr>
        <w:tabs>
          <w:tab w:val="left" w:pos="720"/>
          <w:tab w:val="left" w:pos="900"/>
          <w:tab w:val="left" w:pos="1520"/>
          <w:tab w:val="left" w:pos="1800"/>
          <w:tab w:val="left" w:pos="2160"/>
          <w:tab w:val="left" w:pos="2880"/>
          <w:tab w:val="left" w:pos="3600"/>
          <w:tab w:val="left" w:pos="4680"/>
          <w:tab w:val="left" w:pos="5580"/>
          <w:tab w:val="left" w:pos="7020"/>
        </w:tabs>
        <w:spacing w:before="240"/>
        <w:ind w:right="-440"/>
        <w:jc w:val="both"/>
        <w:rPr>
          <w:b/>
          <w:sz w:val="24"/>
        </w:rPr>
      </w:pPr>
      <w:bookmarkStart w:id="1" w:name="_GoBack"/>
      <w:bookmarkEnd w:id="1"/>
      <w:r>
        <w:rPr>
          <w:b/>
          <w:sz w:val="24"/>
        </w:rPr>
        <w:lastRenderedPageBreak/>
        <w:t>SOLUTION</w:t>
      </w:r>
      <w:r>
        <w:rPr>
          <w:sz w:val="24"/>
        </w:rPr>
        <w:t xml:space="preserve"> </w:t>
      </w:r>
      <w:r>
        <w:rPr>
          <w:b/>
          <w:sz w:val="24"/>
        </w:rPr>
        <w:t>EXHIBIT 10-41 A</w:t>
      </w:r>
    </w:p>
    <w:p w:rsidR="00695840" w:rsidRDefault="00695840" w:rsidP="00695840">
      <w:pPr>
        <w:tabs>
          <w:tab w:val="left" w:pos="360"/>
          <w:tab w:val="left" w:pos="900"/>
          <w:tab w:val="left" w:pos="1520"/>
          <w:tab w:val="left" w:pos="1800"/>
          <w:tab w:val="left" w:pos="2160"/>
          <w:tab w:val="left" w:pos="2880"/>
          <w:tab w:val="left" w:pos="3600"/>
          <w:tab w:val="left" w:pos="4680"/>
          <w:tab w:val="left" w:pos="5580"/>
          <w:tab w:val="left" w:pos="7020"/>
        </w:tabs>
        <w:rPr>
          <w:sz w:val="24"/>
        </w:rPr>
      </w:pPr>
      <w:r>
        <w:rPr>
          <w:sz w:val="24"/>
        </w:rPr>
        <w:t>Plot and Regression Line for Sales Revenue and Online Advertising Expense</w:t>
      </w:r>
    </w:p>
    <w:p w:rsidR="00695840" w:rsidRDefault="00695840" w:rsidP="00695840">
      <w:pPr>
        <w:rPr>
          <w:sz w:val="24"/>
        </w:rPr>
      </w:pPr>
    </w:p>
    <w:p w:rsidR="00695840" w:rsidRDefault="00695840" w:rsidP="00695840">
      <w:pPr>
        <w:jc w:val="center"/>
        <w:rPr>
          <w:sz w:val="24"/>
        </w:rPr>
      </w:pPr>
      <w:r>
        <w:rPr>
          <w:noProof/>
        </w:rPr>
        <w:drawing>
          <wp:inline distT="0" distB="0" distL="0" distR="0">
            <wp:extent cx="4010025" cy="277177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0"/>
              </a:graphicData>
            </a:graphic>
          </wp:inline>
        </w:drawing>
      </w:r>
    </w:p>
    <w:p w:rsidR="00695840" w:rsidRDefault="00695840" w:rsidP="00695840">
      <w:pPr>
        <w:rPr>
          <w:sz w:val="24"/>
        </w:rPr>
      </w:pPr>
    </w:p>
    <w:p w:rsidR="00695840" w:rsidRDefault="00695840" w:rsidP="00695840">
      <w:pPr>
        <w:rPr>
          <w:sz w:val="24"/>
        </w:rPr>
      </w:pPr>
    </w:p>
    <w:p w:rsidR="00695840" w:rsidRDefault="00695840" w:rsidP="00695840">
      <w:pPr>
        <w:rPr>
          <w:sz w:val="24"/>
        </w:rPr>
      </w:pPr>
      <w:r>
        <w:rPr>
          <w:sz w:val="24"/>
        </w:rPr>
        <w:t>3.</w:t>
      </w:r>
      <w:r>
        <w:rPr>
          <w:sz w:val="24"/>
        </w:rPr>
        <w:tab/>
        <w:t xml:space="preserve">Here is the summary output for the regression of monthly Sales Revenue on the prior month’s Online Advertising Expense: </w:t>
      </w:r>
    </w:p>
    <w:p w:rsidR="00695840" w:rsidRDefault="00695840" w:rsidP="00695840">
      <w:pPr>
        <w:rPr>
          <w:sz w:val="24"/>
        </w:rPr>
      </w:pPr>
    </w:p>
    <w:tbl>
      <w:tblPr>
        <w:tblW w:w="8306" w:type="dxa"/>
        <w:tblInd w:w="108" w:type="dxa"/>
        <w:tblLook w:val="04A0"/>
      </w:tblPr>
      <w:tblGrid>
        <w:gridCol w:w="1679"/>
        <w:gridCol w:w="1261"/>
        <w:gridCol w:w="1312"/>
        <w:gridCol w:w="1218"/>
        <w:gridCol w:w="1051"/>
        <w:gridCol w:w="1295"/>
        <w:gridCol w:w="1051"/>
      </w:tblGrid>
      <w:tr w:rsidR="00695840" w:rsidRPr="00CE79B3" w:rsidTr="00444783">
        <w:trPr>
          <w:trHeight w:val="510"/>
        </w:trPr>
        <w:tc>
          <w:tcPr>
            <w:tcW w:w="2724" w:type="dxa"/>
            <w:gridSpan w:val="2"/>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r w:rsidRPr="00CE79B3">
              <w:rPr>
                <w:rFonts w:ascii="Arial" w:hAnsi="Arial" w:cs="Arial"/>
              </w:rPr>
              <w:t>SUMMARY OUTPUT</w:t>
            </w:r>
          </w:p>
        </w:tc>
        <w:tc>
          <w:tcPr>
            <w:tcW w:w="1312"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3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9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257"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01"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r>
      <w:tr w:rsidR="00695840" w:rsidRPr="00CE79B3" w:rsidTr="00444783">
        <w:trPr>
          <w:trHeight w:val="270"/>
        </w:trPr>
        <w:tc>
          <w:tcPr>
            <w:tcW w:w="1679"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45"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312"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3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9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257"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01"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r>
      <w:tr w:rsidR="00695840" w:rsidRPr="00CE79B3" w:rsidTr="00444783">
        <w:trPr>
          <w:trHeight w:val="255"/>
        </w:trPr>
        <w:tc>
          <w:tcPr>
            <w:tcW w:w="2724" w:type="dxa"/>
            <w:gridSpan w:val="2"/>
            <w:tcBorders>
              <w:top w:val="single" w:sz="8" w:space="0" w:color="auto"/>
              <w:left w:val="nil"/>
              <w:bottom w:val="single" w:sz="4" w:space="0" w:color="auto"/>
              <w:right w:val="nil"/>
            </w:tcBorders>
            <w:shd w:val="clear" w:color="auto" w:fill="auto"/>
            <w:noWrap/>
            <w:vAlign w:val="bottom"/>
            <w:hideMark/>
          </w:tcPr>
          <w:p w:rsidR="00695840" w:rsidRPr="00CE79B3" w:rsidRDefault="00695840" w:rsidP="00444783">
            <w:pPr>
              <w:jc w:val="center"/>
              <w:rPr>
                <w:rFonts w:ascii="Arial" w:hAnsi="Arial" w:cs="Arial"/>
                <w:i/>
                <w:iCs/>
              </w:rPr>
            </w:pPr>
            <w:r w:rsidRPr="00CE79B3">
              <w:rPr>
                <w:rFonts w:ascii="Arial" w:hAnsi="Arial" w:cs="Arial"/>
                <w:i/>
                <w:iCs/>
              </w:rPr>
              <w:t>Regression Statistics</w:t>
            </w:r>
          </w:p>
        </w:tc>
        <w:tc>
          <w:tcPr>
            <w:tcW w:w="1312"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3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9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257"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01"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r>
      <w:tr w:rsidR="00695840" w:rsidRPr="00CE79B3" w:rsidTr="00444783">
        <w:trPr>
          <w:trHeight w:val="255"/>
        </w:trPr>
        <w:tc>
          <w:tcPr>
            <w:tcW w:w="1679"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r w:rsidRPr="00CE79B3">
              <w:rPr>
                <w:rFonts w:ascii="Arial" w:hAnsi="Arial" w:cs="Arial"/>
              </w:rPr>
              <w:t>Multiple R</w:t>
            </w:r>
          </w:p>
        </w:tc>
        <w:tc>
          <w:tcPr>
            <w:tcW w:w="1045" w:type="dxa"/>
            <w:tcBorders>
              <w:top w:val="nil"/>
              <w:left w:val="nil"/>
              <w:bottom w:val="nil"/>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0.808588</w:t>
            </w:r>
          </w:p>
        </w:tc>
        <w:tc>
          <w:tcPr>
            <w:tcW w:w="1312"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3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9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257"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01"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r>
      <w:tr w:rsidR="00695840" w:rsidRPr="00CE79B3" w:rsidTr="00444783">
        <w:trPr>
          <w:trHeight w:val="255"/>
        </w:trPr>
        <w:tc>
          <w:tcPr>
            <w:tcW w:w="1679"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r w:rsidRPr="00CE79B3">
              <w:rPr>
                <w:rFonts w:ascii="Arial" w:hAnsi="Arial" w:cs="Arial"/>
              </w:rPr>
              <w:t>R Square</w:t>
            </w:r>
          </w:p>
        </w:tc>
        <w:tc>
          <w:tcPr>
            <w:tcW w:w="1045" w:type="dxa"/>
            <w:tcBorders>
              <w:top w:val="nil"/>
              <w:left w:val="nil"/>
              <w:bottom w:val="nil"/>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0.653815</w:t>
            </w:r>
          </w:p>
        </w:tc>
        <w:tc>
          <w:tcPr>
            <w:tcW w:w="1312"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3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9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257"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01"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r>
      <w:tr w:rsidR="00695840" w:rsidRPr="00CE79B3" w:rsidTr="00444783">
        <w:trPr>
          <w:trHeight w:val="255"/>
        </w:trPr>
        <w:tc>
          <w:tcPr>
            <w:tcW w:w="1679"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r w:rsidRPr="00CE79B3">
              <w:rPr>
                <w:rFonts w:ascii="Arial" w:hAnsi="Arial" w:cs="Arial"/>
              </w:rPr>
              <w:t>Adjusted R Square</w:t>
            </w:r>
          </w:p>
        </w:tc>
        <w:tc>
          <w:tcPr>
            <w:tcW w:w="1045" w:type="dxa"/>
            <w:tcBorders>
              <w:top w:val="nil"/>
              <w:left w:val="nil"/>
              <w:bottom w:val="nil"/>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0.61535</w:t>
            </w:r>
          </w:p>
        </w:tc>
        <w:tc>
          <w:tcPr>
            <w:tcW w:w="1312"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3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9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257"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01"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r>
      <w:tr w:rsidR="00695840" w:rsidRPr="00CE79B3" w:rsidTr="00444783">
        <w:trPr>
          <w:trHeight w:val="255"/>
        </w:trPr>
        <w:tc>
          <w:tcPr>
            <w:tcW w:w="1679"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r w:rsidRPr="00CE79B3">
              <w:rPr>
                <w:rFonts w:ascii="Arial" w:hAnsi="Arial" w:cs="Arial"/>
              </w:rPr>
              <w:t>Standard Error</w:t>
            </w:r>
          </w:p>
        </w:tc>
        <w:tc>
          <w:tcPr>
            <w:tcW w:w="1045" w:type="dxa"/>
            <w:tcBorders>
              <w:top w:val="nil"/>
              <w:left w:val="nil"/>
              <w:bottom w:val="nil"/>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7393.922</w:t>
            </w:r>
          </w:p>
        </w:tc>
        <w:tc>
          <w:tcPr>
            <w:tcW w:w="1312"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3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9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257"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01"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r>
      <w:tr w:rsidR="00695840" w:rsidRPr="00CE79B3" w:rsidTr="00444783">
        <w:trPr>
          <w:trHeight w:val="270"/>
        </w:trPr>
        <w:tc>
          <w:tcPr>
            <w:tcW w:w="1679" w:type="dxa"/>
            <w:tcBorders>
              <w:top w:val="nil"/>
              <w:left w:val="nil"/>
              <w:bottom w:val="single" w:sz="8" w:space="0" w:color="auto"/>
              <w:right w:val="nil"/>
            </w:tcBorders>
            <w:shd w:val="clear" w:color="auto" w:fill="auto"/>
            <w:noWrap/>
            <w:vAlign w:val="bottom"/>
            <w:hideMark/>
          </w:tcPr>
          <w:p w:rsidR="00695840" w:rsidRPr="00CE79B3" w:rsidRDefault="00695840" w:rsidP="00444783">
            <w:pPr>
              <w:rPr>
                <w:rFonts w:ascii="Arial" w:hAnsi="Arial" w:cs="Arial"/>
              </w:rPr>
            </w:pPr>
            <w:r w:rsidRPr="00CE79B3">
              <w:rPr>
                <w:rFonts w:ascii="Arial" w:hAnsi="Arial" w:cs="Arial"/>
              </w:rPr>
              <w:t>Observations</w:t>
            </w:r>
          </w:p>
        </w:tc>
        <w:tc>
          <w:tcPr>
            <w:tcW w:w="1045" w:type="dxa"/>
            <w:tcBorders>
              <w:top w:val="nil"/>
              <w:left w:val="nil"/>
              <w:bottom w:val="single" w:sz="8" w:space="0" w:color="auto"/>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11</w:t>
            </w:r>
          </w:p>
        </w:tc>
        <w:tc>
          <w:tcPr>
            <w:tcW w:w="1312"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3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9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257"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01"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r>
      <w:tr w:rsidR="00695840" w:rsidRPr="00CE79B3" w:rsidTr="00444783">
        <w:trPr>
          <w:trHeight w:val="255"/>
        </w:trPr>
        <w:tc>
          <w:tcPr>
            <w:tcW w:w="1679"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45"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312"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3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9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257"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01"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r>
      <w:tr w:rsidR="00695840" w:rsidRPr="00CE79B3" w:rsidTr="00444783">
        <w:trPr>
          <w:trHeight w:val="270"/>
        </w:trPr>
        <w:tc>
          <w:tcPr>
            <w:tcW w:w="1679"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r w:rsidRPr="00CE79B3">
              <w:rPr>
                <w:rFonts w:ascii="Arial" w:hAnsi="Arial" w:cs="Arial"/>
              </w:rPr>
              <w:t>ANOVA</w:t>
            </w:r>
          </w:p>
        </w:tc>
        <w:tc>
          <w:tcPr>
            <w:tcW w:w="1045"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312"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3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9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257"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01"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r>
      <w:tr w:rsidR="00695840" w:rsidRPr="00CE79B3" w:rsidTr="00444783">
        <w:trPr>
          <w:trHeight w:val="255"/>
        </w:trPr>
        <w:tc>
          <w:tcPr>
            <w:tcW w:w="1679" w:type="dxa"/>
            <w:tcBorders>
              <w:top w:val="single" w:sz="8" w:space="0" w:color="auto"/>
              <w:left w:val="nil"/>
              <w:bottom w:val="single" w:sz="4" w:space="0" w:color="auto"/>
              <w:right w:val="nil"/>
            </w:tcBorders>
            <w:shd w:val="clear" w:color="auto" w:fill="auto"/>
            <w:noWrap/>
            <w:vAlign w:val="bottom"/>
            <w:hideMark/>
          </w:tcPr>
          <w:p w:rsidR="00695840" w:rsidRPr="00CE79B3" w:rsidRDefault="00695840" w:rsidP="00444783">
            <w:pPr>
              <w:jc w:val="center"/>
              <w:rPr>
                <w:rFonts w:ascii="Arial" w:hAnsi="Arial" w:cs="Arial"/>
                <w:i/>
                <w:iCs/>
              </w:rPr>
            </w:pPr>
            <w:r w:rsidRPr="00CE79B3">
              <w:rPr>
                <w:rFonts w:ascii="Arial" w:hAnsi="Arial" w:cs="Arial"/>
                <w:i/>
                <w:iCs/>
              </w:rPr>
              <w:t> </w:t>
            </w:r>
          </w:p>
        </w:tc>
        <w:tc>
          <w:tcPr>
            <w:tcW w:w="1045" w:type="dxa"/>
            <w:tcBorders>
              <w:top w:val="single" w:sz="8" w:space="0" w:color="auto"/>
              <w:left w:val="nil"/>
              <w:bottom w:val="single" w:sz="4" w:space="0" w:color="auto"/>
              <w:right w:val="nil"/>
            </w:tcBorders>
            <w:shd w:val="clear" w:color="auto" w:fill="auto"/>
            <w:noWrap/>
            <w:vAlign w:val="bottom"/>
            <w:hideMark/>
          </w:tcPr>
          <w:p w:rsidR="00695840" w:rsidRPr="00CE79B3" w:rsidRDefault="00695840" w:rsidP="00444783">
            <w:pPr>
              <w:jc w:val="center"/>
              <w:rPr>
                <w:rFonts w:ascii="Arial" w:hAnsi="Arial" w:cs="Arial"/>
                <w:i/>
                <w:iCs/>
              </w:rPr>
            </w:pPr>
            <w:proofErr w:type="spellStart"/>
            <w:r w:rsidRPr="00CE79B3">
              <w:rPr>
                <w:rFonts w:ascii="Arial" w:hAnsi="Arial" w:cs="Arial"/>
                <w:i/>
                <w:iCs/>
              </w:rPr>
              <w:t>df</w:t>
            </w:r>
            <w:proofErr w:type="spellEnd"/>
          </w:p>
        </w:tc>
        <w:tc>
          <w:tcPr>
            <w:tcW w:w="1312" w:type="dxa"/>
            <w:tcBorders>
              <w:top w:val="single" w:sz="8" w:space="0" w:color="auto"/>
              <w:left w:val="nil"/>
              <w:bottom w:val="single" w:sz="4" w:space="0" w:color="auto"/>
              <w:right w:val="nil"/>
            </w:tcBorders>
            <w:shd w:val="clear" w:color="auto" w:fill="auto"/>
            <w:noWrap/>
            <w:vAlign w:val="bottom"/>
            <w:hideMark/>
          </w:tcPr>
          <w:p w:rsidR="00695840" w:rsidRPr="00CE79B3" w:rsidRDefault="00695840" w:rsidP="00444783">
            <w:pPr>
              <w:jc w:val="center"/>
              <w:rPr>
                <w:rFonts w:ascii="Arial" w:hAnsi="Arial" w:cs="Arial"/>
                <w:i/>
                <w:iCs/>
              </w:rPr>
            </w:pPr>
            <w:r w:rsidRPr="00CE79B3">
              <w:rPr>
                <w:rFonts w:ascii="Arial" w:hAnsi="Arial" w:cs="Arial"/>
                <w:i/>
                <w:iCs/>
              </w:rPr>
              <w:t>SS</w:t>
            </w:r>
          </w:p>
        </w:tc>
        <w:tc>
          <w:tcPr>
            <w:tcW w:w="1036" w:type="dxa"/>
            <w:tcBorders>
              <w:top w:val="single" w:sz="8" w:space="0" w:color="auto"/>
              <w:left w:val="nil"/>
              <w:bottom w:val="single" w:sz="4" w:space="0" w:color="auto"/>
              <w:right w:val="nil"/>
            </w:tcBorders>
            <w:shd w:val="clear" w:color="auto" w:fill="auto"/>
            <w:noWrap/>
            <w:vAlign w:val="bottom"/>
            <w:hideMark/>
          </w:tcPr>
          <w:p w:rsidR="00695840" w:rsidRPr="00CE79B3" w:rsidRDefault="00695840" w:rsidP="00444783">
            <w:pPr>
              <w:jc w:val="center"/>
              <w:rPr>
                <w:rFonts w:ascii="Arial" w:hAnsi="Arial" w:cs="Arial"/>
                <w:i/>
                <w:iCs/>
              </w:rPr>
            </w:pPr>
            <w:r w:rsidRPr="00CE79B3">
              <w:rPr>
                <w:rFonts w:ascii="Arial" w:hAnsi="Arial" w:cs="Arial"/>
                <w:i/>
                <w:iCs/>
              </w:rPr>
              <w:t>MS</w:t>
            </w:r>
          </w:p>
        </w:tc>
        <w:tc>
          <w:tcPr>
            <w:tcW w:w="976" w:type="dxa"/>
            <w:tcBorders>
              <w:top w:val="single" w:sz="8" w:space="0" w:color="auto"/>
              <w:left w:val="nil"/>
              <w:bottom w:val="single" w:sz="4" w:space="0" w:color="auto"/>
              <w:right w:val="nil"/>
            </w:tcBorders>
            <w:shd w:val="clear" w:color="auto" w:fill="auto"/>
            <w:noWrap/>
            <w:vAlign w:val="bottom"/>
            <w:hideMark/>
          </w:tcPr>
          <w:p w:rsidR="00695840" w:rsidRPr="00CE79B3" w:rsidRDefault="00695840" w:rsidP="00444783">
            <w:pPr>
              <w:jc w:val="center"/>
              <w:rPr>
                <w:rFonts w:ascii="Arial" w:hAnsi="Arial" w:cs="Arial"/>
                <w:i/>
                <w:iCs/>
              </w:rPr>
            </w:pPr>
            <w:r w:rsidRPr="00CE79B3">
              <w:rPr>
                <w:rFonts w:ascii="Arial" w:hAnsi="Arial" w:cs="Arial"/>
                <w:i/>
                <w:iCs/>
              </w:rPr>
              <w:t>F</w:t>
            </w:r>
          </w:p>
        </w:tc>
        <w:tc>
          <w:tcPr>
            <w:tcW w:w="1257" w:type="dxa"/>
            <w:tcBorders>
              <w:top w:val="single" w:sz="8" w:space="0" w:color="auto"/>
              <w:left w:val="nil"/>
              <w:bottom w:val="single" w:sz="4" w:space="0" w:color="auto"/>
              <w:right w:val="nil"/>
            </w:tcBorders>
            <w:shd w:val="clear" w:color="auto" w:fill="auto"/>
            <w:noWrap/>
            <w:vAlign w:val="bottom"/>
            <w:hideMark/>
          </w:tcPr>
          <w:p w:rsidR="00695840" w:rsidRPr="00CE79B3" w:rsidRDefault="00695840" w:rsidP="00444783">
            <w:pPr>
              <w:jc w:val="center"/>
              <w:rPr>
                <w:rFonts w:ascii="Arial" w:hAnsi="Arial" w:cs="Arial"/>
                <w:i/>
                <w:iCs/>
              </w:rPr>
            </w:pPr>
            <w:r w:rsidRPr="00CE79B3">
              <w:rPr>
                <w:rFonts w:ascii="Arial" w:hAnsi="Arial" w:cs="Arial"/>
                <w:i/>
                <w:iCs/>
              </w:rPr>
              <w:t>Significance F</w:t>
            </w:r>
          </w:p>
        </w:tc>
        <w:tc>
          <w:tcPr>
            <w:tcW w:w="1001"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r>
      <w:tr w:rsidR="00695840" w:rsidRPr="00CE79B3" w:rsidTr="00444783">
        <w:trPr>
          <w:trHeight w:val="255"/>
        </w:trPr>
        <w:tc>
          <w:tcPr>
            <w:tcW w:w="1679"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r w:rsidRPr="00CE79B3">
              <w:rPr>
                <w:rFonts w:ascii="Arial" w:hAnsi="Arial" w:cs="Arial"/>
              </w:rPr>
              <w:t>Regression</w:t>
            </w:r>
          </w:p>
        </w:tc>
        <w:tc>
          <w:tcPr>
            <w:tcW w:w="1045" w:type="dxa"/>
            <w:tcBorders>
              <w:top w:val="nil"/>
              <w:left w:val="nil"/>
              <w:bottom w:val="nil"/>
              <w:right w:val="nil"/>
            </w:tcBorders>
            <w:shd w:val="clear" w:color="auto" w:fill="auto"/>
            <w:noWrap/>
            <w:vAlign w:val="bottom"/>
            <w:hideMark/>
          </w:tcPr>
          <w:p w:rsidR="00695840" w:rsidRPr="00CE79B3" w:rsidRDefault="00695840" w:rsidP="00D40EAB">
            <w:pPr>
              <w:tabs>
                <w:tab w:val="decimal" w:pos="733"/>
              </w:tabs>
              <w:rPr>
                <w:rFonts w:ascii="Arial" w:hAnsi="Arial" w:cs="Arial"/>
              </w:rPr>
            </w:pPr>
            <w:r w:rsidRPr="00CE79B3">
              <w:rPr>
                <w:rFonts w:ascii="Arial" w:hAnsi="Arial" w:cs="Arial"/>
              </w:rPr>
              <w:t>1</w:t>
            </w:r>
          </w:p>
        </w:tc>
        <w:tc>
          <w:tcPr>
            <w:tcW w:w="1312" w:type="dxa"/>
            <w:tcBorders>
              <w:top w:val="nil"/>
              <w:left w:val="nil"/>
              <w:bottom w:val="nil"/>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9.29E+08</w:t>
            </w:r>
          </w:p>
        </w:tc>
        <w:tc>
          <w:tcPr>
            <w:tcW w:w="1036" w:type="dxa"/>
            <w:tcBorders>
              <w:top w:val="nil"/>
              <w:left w:val="nil"/>
              <w:bottom w:val="nil"/>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929262059</w:t>
            </w:r>
          </w:p>
        </w:tc>
        <w:tc>
          <w:tcPr>
            <w:tcW w:w="976" w:type="dxa"/>
            <w:tcBorders>
              <w:top w:val="nil"/>
              <w:left w:val="nil"/>
              <w:bottom w:val="nil"/>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16.99763</w:t>
            </w:r>
          </w:p>
        </w:tc>
        <w:tc>
          <w:tcPr>
            <w:tcW w:w="1257" w:type="dxa"/>
            <w:tcBorders>
              <w:top w:val="nil"/>
              <w:left w:val="nil"/>
              <w:bottom w:val="nil"/>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0.002587</w:t>
            </w:r>
          </w:p>
        </w:tc>
        <w:tc>
          <w:tcPr>
            <w:tcW w:w="1001"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r>
      <w:tr w:rsidR="00695840" w:rsidRPr="00CE79B3" w:rsidTr="00444783">
        <w:trPr>
          <w:trHeight w:val="255"/>
        </w:trPr>
        <w:tc>
          <w:tcPr>
            <w:tcW w:w="1679"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r w:rsidRPr="00CE79B3">
              <w:rPr>
                <w:rFonts w:ascii="Arial" w:hAnsi="Arial" w:cs="Arial"/>
              </w:rPr>
              <w:t>Residual</w:t>
            </w:r>
          </w:p>
        </w:tc>
        <w:tc>
          <w:tcPr>
            <w:tcW w:w="1045" w:type="dxa"/>
            <w:tcBorders>
              <w:top w:val="nil"/>
              <w:left w:val="nil"/>
              <w:bottom w:val="nil"/>
              <w:right w:val="nil"/>
            </w:tcBorders>
            <w:shd w:val="clear" w:color="auto" w:fill="auto"/>
            <w:noWrap/>
            <w:vAlign w:val="bottom"/>
            <w:hideMark/>
          </w:tcPr>
          <w:p w:rsidR="00695840" w:rsidRPr="00CE79B3" w:rsidRDefault="00695840" w:rsidP="00D40EAB">
            <w:pPr>
              <w:tabs>
                <w:tab w:val="decimal" w:pos="733"/>
              </w:tabs>
              <w:rPr>
                <w:rFonts w:ascii="Arial" w:hAnsi="Arial" w:cs="Arial"/>
              </w:rPr>
            </w:pPr>
            <w:r w:rsidRPr="00CE79B3">
              <w:rPr>
                <w:rFonts w:ascii="Arial" w:hAnsi="Arial" w:cs="Arial"/>
              </w:rPr>
              <w:t>9</w:t>
            </w:r>
          </w:p>
        </w:tc>
        <w:tc>
          <w:tcPr>
            <w:tcW w:w="1312" w:type="dxa"/>
            <w:tcBorders>
              <w:top w:val="nil"/>
              <w:left w:val="nil"/>
              <w:bottom w:val="nil"/>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4.92E+08</w:t>
            </w:r>
          </w:p>
        </w:tc>
        <w:tc>
          <w:tcPr>
            <w:tcW w:w="1036" w:type="dxa"/>
            <w:tcBorders>
              <w:top w:val="nil"/>
              <w:left w:val="nil"/>
              <w:bottom w:val="nil"/>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54670085</w:t>
            </w:r>
          </w:p>
        </w:tc>
        <w:tc>
          <w:tcPr>
            <w:tcW w:w="9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257"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01"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r>
      <w:tr w:rsidR="00695840" w:rsidRPr="00CE79B3" w:rsidTr="00444783">
        <w:trPr>
          <w:trHeight w:val="270"/>
        </w:trPr>
        <w:tc>
          <w:tcPr>
            <w:tcW w:w="1679" w:type="dxa"/>
            <w:tcBorders>
              <w:top w:val="nil"/>
              <w:left w:val="nil"/>
              <w:bottom w:val="single" w:sz="8" w:space="0" w:color="auto"/>
              <w:right w:val="nil"/>
            </w:tcBorders>
            <w:shd w:val="clear" w:color="auto" w:fill="auto"/>
            <w:noWrap/>
            <w:vAlign w:val="bottom"/>
            <w:hideMark/>
          </w:tcPr>
          <w:p w:rsidR="00695840" w:rsidRPr="00CE79B3" w:rsidRDefault="00695840" w:rsidP="00444783">
            <w:pPr>
              <w:rPr>
                <w:rFonts w:ascii="Arial" w:hAnsi="Arial" w:cs="Arial"/>
              </w:rPr>
            </w:pPr>
            <w:r w:rsidRPr="00CE79B3">
              <w:rPr>
                <w:rFonts w:ascii="Arial" w:hAnsi="Arial" w:cs="Arial"/>
              </w:rPr>
              <w:t>Total</w:t>
            </w:r>
          </w:p>
        </w:tc>
        <w:tc>
          <w:tcPr>
            <w:tcW w:w="1045" w:type="dxa"/>
            <w:tcBorders>
              <w:top w:val="nil"/>
              <w:left w:val="nil"/>
              <w:bottom w:val="single" w:sz="8" w:space="0" w:color="auto"/>
              <w:right w:val="nil"/>
            </w:tcBorders>
            <w:shd w:val="clear" w:color="auto" w:fill="auto"/>
            <w:noWrap/>
            <w:vAlign w:val="bottom"/>
            <w:hideMark/>
          </w:tcPr>
          <w:p w:rsidR="00695840" w:rsidRPr="00CE79B3" w:rsidRDefault="00695840" w:rsidP="00D40EAB">
            <w:pPr>
              <w:tabs>
                <w:tab w:val="decimal" w:pos="733"/>
              </w:tabs>
              <w:rPr>
                <w:rFonts w:ascii="Arial" w:hAnsi="Arial" w:cs="Arial"/>
              </w:rPr>
            </w:pPr>
            <w:r w:rsidRPr="00CE79B3">
              <w:rPr>
                <w:rFonts w:ascii="Arial" w:hAnsi="Arial" w:cs="Arial"/>
              </w:rPr>
              <w:t>10</w:t>
            </w:r>
          </w:p>
        </w:tc>
        <w:tc>
          <w:tcPr>
            <w:tcW w:w="1312" w:type="dxa"/>
            <w:tcBorders>
              <w:top w:val="nil"/>
              <w:left w:val="nil"/>
              <w:bottom w:val="single" w:sz="8" w:space="0" w:color="auto"/>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1.42E+09</w:t>
            </w:r>
          </w:p>
        </w:tc>
        <w:tc>
          <w:tcPr>
            <w:tcW w:w="1036" w:type="dxa"/>
            <w:tcBorders>
              <w:top w:val="nil"/>
              <w:left w:val="nil"/>
              <w:bottom w:val="single" w:sz="8" w:space="0" w:color="auto"/>
              <w:right w:val="nil"/>
            </w:tcBorders>
            <w:shd w:val="clear" w:color="auto" w:fill="auto"/>
            <w:noWrap/>
            <w:vAlign w:val="bottom"/>
            <w:hideMark/>
          </w:tcPr>
          <w:p w:rsidR="00695840" w:rsidRPr="00CE79B3" w:rsidRDefault="00695840" w:rsidP="00444783">
            <w:pPr>
              <w:rPr>
                <w:rFonts w:ascii="Arial" w:hAnsi="Arial" w:cs="Arial"/>
              </w:rPr>
            </w:pPr>
            <w:r w:rsidRPr="00CE79B3">
              <w:rPr>
                <w:rFonts w:ascii="Arial" w:hAnsi="Arial" w:cs="Arial"/>
              </w:rPr>
              <w:t> </w:t>
            </w:r>
          </w:p>
        </w:tc>
        <w:tc>
          <w:tcPr>
            <w:tcW w:w="976" w:type="dxa"/>
            <w:tcBorders>
              <w:top w:val="nil"/>
              <w:left w:val="nil"/>
              <w:bottom w:val="single" w:sz="8" w:space="0" w:color="auto"/>
              <w:right w:val="nil"/>
            </w:tcBorders>
            <w:shd w:val="clear" w:color="auto" w:fill="auto"/>
            <w:noWrap/>
            <w:vAlign w:val="bottom"/>
            <w:hideMark/>
          </w:tcPr>
          <w:p w:rsidR="00695840" w:rsidRPr="00CE79B3" w:rsidRDefault="00695840" w:rsidP="00444783">
            <w:pPr>
              <w:rPr>
                <w:rFonts w:ascii="Arial" w:hAnsi="Arial" w:cs="Arial"/>
              </w:rPr>
            </w:pPr>
            <w:r w:rsidRPr="00CE79B3">
              <w:rPr>
                <w:rFonts w:ascii="Arial" w:hAnsi="Arial" w:cs="Arial"/>
              </w:rPr>
              <w:t> </w:t>
            </w:r>
          </w:p>
        </w:tc>
        <w:tc>
          <w:tcPr>
            <w:tcW w:w="1257" w:type="dxa"/>
            <w:tcBorders>
              <w:top w:val="nil"/>
              <w:left w:val="nil"/>
              <w:bottom w:val="single" w:sz="8" w:space="0" w:color="auto"/>
              <w:right w:val="nil"/>
            </w:tcBorders>
            <w:shd w:val="clear" w:color="auto" w:fill="auto"/>
            <w:noWrap/>
            <w:vAlign w:val="bottom"/>
            <w:hideMark/>
          </w:tcPr>
          <w:p w:rsidR="00695840" w:rsidRPr="00CE79B3" w:rsidRDefault="00695840" w:rsidP="00444783">
            <w:pPr>
              <w:rPr>
                <w:rFonts w:ascii="Arial" w:hAnsi="Arial" w:cs="Arial"/>
              </w:rPr>
            </w:pPr>
            <w:r w:rsidRPr="00CE79B3">
              <w:rPr>
                <w:rFonts w:ascii="Arial" w:hAnsi="Arial" w:cs="Arial"/>
              </w:rPr>
              <w:t> </w:t>
            </w:r>
          </w:p>
        </w:tc>
        <w:tc>
          <w:tcPr>
            <w:tcW w:w="1001"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r>
      <w:tr w:rsidR="00695840" w:rsidRPr="00CE79B3" w:rsidTr="00444783">
        <w:trPr>
          <w:trHeight w:val="270"/>
        </w:trPr>
        <w:tc>
          <w:tcPr>
            <w:tcW w:w="1679"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45"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312"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3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976"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257"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c>
          <w:tcPr>
            <w:tcW w:w="1001"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p>
        </w:tc>
      </w:tr>
      <w:tr w:rsidR="00695840" w:rsidRPr="00CE79B3" w:rsidTr="00444783">
        <w:trPr>
          <w:trHeight w:val="255"/>
        </w:trPr>
        <w:tc>
          <w:tcPr>
            <w:tcW w:w="1679" w:type="dxa"/>
            <w:tcBorders>
              <w:top w:val="single" w:sz="8" w:space="0" w:color="auto"/>
              <w:left w:val="nil"/>
              <w:bottom w:val="single" w:sz="4" w:space="0" w:color="auto"/>
              <w:right w:val="nil"/>
            </w:tcBorders>
            <w:shd w:val="clear" w:color="auto" w:fill="auto"/>
            <w:noWrap/>
            <w:vAlign w:val="bottom"/>
            <w:hideMark/>
          </w:tcPr>
          <w:p w:rsidR="00695840" w:rsidRPr="00CE79B3" w:rsidRDefault="00695840" w:rsidP="00444783">
            <w:pPr>
              <w:jc w:val="center"/>
              <w:rPr>
                <w:rFonts w:ascii="Arial" w:hAnsi="Arial" w:cs="Arial"/>
                <w:i/>
                <w:iCs/>
              </w:rPr>
            </w:pPr>
            <w:r w:rsidRPr="00CE79B3">
              <w:rPr>
                <w:rFonts w:ascii="Arial" w:hAnsi="Arial" w:cs="Arial"/>
                <w:i/>
                <w:iCs/>
              </w:rPr>
              <w:t> </w:t>
            </w:r>
          </w:p>
        </w:tc>
        <w:tc>
          <w:tcPr>
            <w:tcW w:w="1045" w:type="dxa"/>
            <w:tcBorders>
              <w:top w:val="single" w:sz="8" w:space="0" w:color="auto"/>
              <w:left w:val="nil"/>
              <w:bottom w:val="single" w:sz="4" w:space="0" w:color="auto"/>
              <w:right w:val="nil"/>
            </w:tcBorders>
            <w:shd w:val="clear" w:color="auto" w:fill="auto"/>
            <w:noWrap/>
            <w:vAlign w:val="bottom"/>
            <w:hideMark/>
          </w:tcPr>
          <w:p w:rsidR="00695840" w:rsidRPr="00CE79B3" w:rsidRDefault="00695840" w:rsidP="00444783">
            <w:pPr>
              <w:jc w:val="center"/>
              <w:rPr>
                <w:rFonts w:ascii="Arial" w:hAnsi="Arial" w:cs="Arial"/>
                <w:i/>
                <w:iCs/>
              </w:rPr>
            </w:pPr>
            <w:r w:rsidRPr="00CE79B3">
              <w:rPr>
                <w:rFonts w:ascii="Arial" w:hAnsi="Arial" w:cs="Arial"/>
                <w:i/>
                <w:iCs/>
              </w:rPr>
              <w:t>Coefficients</w:t>
            </w:r>
          </w:p>
        </w:tc>
        <w:tc>
          <w:tcPr>
            <w:tcW w:w="1312" w:type="dxa"/>
            <w:tcBorders>
              <w:top w:val="single" w:sz="8" w:space="0" w:color="auto"/>
              <w:left w:val="nil"/>
              <w:bottom w:val="single" w:sz="4" w:space="0" w:color="auto"/>
              <w:right w:val="nil"/>
            </w:tcBorders>
            <w:shd w:val="clear" w:color="auto" w:fill="auto"/>
            <w:noWrap/>
            <w:vAlign w:val="bottom"/>
            <w:hideMark/>
          </w:tcPr>
          <w:p w:rsidR="00695840" w:rsidRPr="00CE79B3" w:rsidRDefault="00695840" w:rsidP="00444783">
            <w:pPr>
              <w:jc w:val="center"/>
              <w:rPr>
                <w:rFonts w:ascii="Arial" w:hAnsi="Arial" w:cs="Arial"/>
                <w:i/>
                <w:iCs/>
              </w:rPr>
            </w:pPr>
            <w:r w:rsidRPr="00CE79B3">
              <w:rPr>
                <w:rFonts w:ascii="Arial" w:hAnsi="Arial" w:cs="Arial"/>
                <w:i/>
                <w:iCs/>
              </w:rPr>
              <w:t>Standard Error</w:t>
            </w:r>
          </w:p>
        </w:tc>
        <w:tc>
          <w:tcPr>
            <w:tcW w:w="1036" w:type="dxa"/>
            <w:tcBorders>
              <w:top w:val="single" w:sz="8" w:space="0" w:color="auto"/>
              <w:left w:val="nil"/>
              <w:bottom w:val="single" w:sz="4" w:space="0" w:color="auto"/>
              <w:right w:val="nil"/>
            </w:tcBorders>
            <w:shd w:val="clear" w:color="auto" w:fill="auto"/>
            <w:noWrap/>
            <w:vAlign w:val="bottom"/>
            <w:hideMark/>
          </w:tcPr>
          <w:p w:rsidR="00695840" w:rsidRPr="00CE79B3" w:rsidRDefault="00695840" w:rsidP="00444783">
            <w:pPr>
              <w:jc w:val="center"/>
              <w:rPr>
                <w:rFonts w:ascii="Arial" w:hAnsi="Arial" w:cs="Arial"/>
                <w:i/>
                <w:iCs/>
              </w:rPr>
            </w:pPr>
            <w:r w:rsidRPr="00CE79B3">
              <w:rPr>
                <w:rFonts w:ascii="Arial" w:hAnsi="Arial" w:cs="Arial"/>
                <w:i/>
                <w:iCs/>
              </w:rPr>
              <w:t>t Stat</w:t>
            </w:r>
          </w:p>
        </w:tc>
        <w:tc>
          <w:tcPr>
            <w:tcW w:w="976" w:type="dxa"/>
            <w:tcBorders>
              <w:top w:val="single" w:sz="8" w:space="0" w:color="auto"/>
              <w:left w:val="nil"/>
              <w:bottom w:val="single" w:sz="4" w:space="0" w:color="auto"/>
              <w:right w:val="nil"/>
            </w:tcBorders>
            <w:shd w:val="clear" w:color="auto" w:fill="auto"/>
            <w:noWrap/>
            <w:vAlign w:val="bottom"/>
            <w:hideMark/>
          </w:tcPr>
          <w:p w:rsidR="00695840" w:rsidRPr="00CE79B3" w:rsidRDefault="00695840" w:rsidP="00444783">
            <w:pPr>
              <w:jc w:val="center"/>
              <w:rPr>
                <w:rFonts w:ascii="Arial" w:hAnsi="Arial" w:cs="Arial"/>
                <w:i/>
                <w:iCs/>
              </w:rPr>
            </w:pPr>
            <w:r w:rsidRPr="00CE79B3">
              <w:rPr>
                <w:rFonts w:ascii="Arial" w:hAnsi="Arial" w:cs="Arial"/>
                <w:i/>
                <w:iCs/>
              </w:rPr>
              <w:t>P-value</w:t>
            </w:r>
          </w:p>
        </w:tc>
        <w:tc>
          <w:tcPr>
            <w:tcW w:w="1257" w:type="dxa"/>
            <w:tcBorders>
              <w:top w:val="single" w:sz="8" w:space="0" w:color="auto"/>
              <w:left w:val="nil"/>
              <w:bottom w:val="single" w:sz="4" w:space="0" w:color="auto"/>
              <w:right w:val="nil"/>
            </w:tcBorders>
            <w:shd w:val="clear" w:color="auto" w:fill="auto"/>
            <w:noWrap/>
            <w:vAlign w:val="bottom"/>
            <w:hideMark/>
          </w:tcPr>
          <w:p w:rsidR="00695840" w:rsidRPr="00CE79B3" w:rsidRDefault="00695840" w:rsidP="00444783">
            <w:pPr>
              <w:jc w:val="center"/>
              <w:rPr>
                <w:rFonts w:ascii="Arial" w:hAnsi="Arial" w:cs="Arial"/>
                <w:i/>
                <w:iCs/>
              </w:rPr>
            </w:pPr>
            <w:r w:rsidRPr="00CE79B3">
              <w:rPr>
                <w:rFonts w:ascii="Arial" w:hAnsi="Arial" w:cs="Arial"/>
                <w:i/>
                <w:iCs/>
              </w:rPr>
              <w:t>Lower 95%</w:t>
            </w:r>
          </w:p>
        </w:tc>
        <w:tc>
          <w:tcPr>
            <w:tcW w:w="1001" w:type="dxa"/>
            <w:tcBorders>
              <w:top w:val="single" w:sz="8" w:space="0" w:color="auto"/>
              <w:left w:val="nil"/>
              <w:bottom w:val="single" w:sz="4" w:space="0" w:color="auto"/>
              <w:right w:val="nil"/>
            </w:tcBorders>
            <w:shd w:val="clear" w:color="auto" w:fill="auto"/>
            <w:noWrap/>
            <w:vAlign w:val="bottom"/>
            <w:hideMark/>
          </w:tcPr>
          <w:p w:rsidR="00695840" w:rsidRPr="00CE79B3" w:rsidRDefault="00695840" w:rsidP="00444783">
            <w:pPr>
              <w:jc w:val="center"/>
              <w:rPr>
                <w:rFonts w:ascii="Arial" w:hAnsi="Arial" w:cs="Arial"/>
                <w:i/>
                <w:iCs/>
              </w:rPr>
            </w:pPr>
            <w:r w:rsidRPr="00CE79B3">
              <w:rPr>
                <w:rFonts w:ascii="Arial" w:hAnsi="Arial" w:cs="Arial"/>
                <w:i/>
                <w:iCs/>
              </w:rPr>
              <w:t>Upper 95%</w:t>
            </w:r>
          </w:p>
        </w:tc>
      </w:tr>
      <w:tr w:rsidR="00695840" w:rsidRPr="00CE79B3" w:rsidTr="00444783">
        <w:trPr>
          <w:trHeight w:val="255"/>
        </w:trPr>
        <w:tc>
          <w:tcPr>
            <w:tcW w:w="1679" w:type="dxa"/>
            <w:tcBorders>
              <w:top w:val="nil"/>
              <w:left w:val="nil"/>
              <w:bottom w:val="nil"/>
              <w:right w:val="nil"/>
            </w:tcBorders>
            <w:shd w:val="clear" w:color="auto" w:fill="auto"/>
            <w:noWrap/>
            <w:vAlign w:val="bottom"/>
            <w:hideMark/>
          </w:tcPr>
          <w:p w:rsidR="00695840" w:rsidRPr="00CE79B3" w:rsidRDefault="00695840" w:rsidP="00444783">
            <w:pPr>
              <w:rPr>
                <w:rFonts w:ascii="Arial" w:hAnsi="Arial" w:cs="Arial"/>
              </w:rPr>
            </w:pPr>
            <w:r w:rsidRPr="00CE79B3">
              <w:rPr>
                <w:rFonts w:ascii="Arial" w:hAnsi="Arial" w:cs="Arial"/>
              </w:rPr>
              <w:t>Intercept</w:t>
            </w:r>
          </w:p>
        </w:tc>
        <w:tc>
          <w:tcPr>
            <w:tcW w:w="1045" w:type="dxa"/>
            <w:tcBorders>
              <w:top w:val="nil"/>
              <w:left w:val="nil"/>
              <w:bottom w:val="nil"/>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28361.37</w:t>
            </w:r>
          </w:p>
        </w:tc>
        <w:tc>
          <w:tcPr>
            <w:tcW w:w="1312" w:type="dxa"/>
            <w:tcBorders>
              <w:top w:val="nil"/>
              <w:left w:val="nil"/>
              <w:bottom w:val="nil"/>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5428.687</w:t>
            </w:r>
          </w:p>
        </w:tc>
        <w:tc>
          <w:tcPr>
            <w:tcW w:w="1036" w:type="dxa"/>
            <w:tcBorders>
              <w:top w:val="nil"/>
              <w:left w:val="nil"/>
              <w:bottom w:val="nil"/>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5.2243522</w:t>
            </w:r>
          </w:p>
        </w:tc>
        <w:tc>
          <w:tcPr>
            <w:tcW w:w="976" w:type="dxa"/>
            <w:tcBorders>
              <w:top w:val="nil"/>
              <w:left w:val="nil"/>
              <w:bottom w:val="nil"/>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0.000546</w:t>
            </w:r>
          </w:p>
        </w:tc>
        <w:tc>
          <w:tcPr>
            <w:tcW w:w="1257" w:type="dxa"/>
            <w:tcBorders>
              <w:top w:val="nil"/>
              <w:left w:val="nil"/>
              <w:bottom w:val="nil"/>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16080.83</w:t>
            </w:r>
          </w:p>
        </w:tc>
        <w:tc>
          <w:tcPr>
            <w:tcW w:w="1001" w:type="dxa"/>
            <w:tcBorders>
              <w:top w:val="nil"/>
              <w:left w:val="nil"/>
              <w:bottom w:val="nil"/>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40641.91</w:t>
            </w:r>
          </w:p>
        </w:tc>
      </w:tr>
      <w:tr w:rsidR="00695840" w:rsidRPr="00CE79B3" w:rsidTr="00444783">
        <w:trPr>
          <w:trHeight w:val="270"/>
        </w:trPr>
        <w:tc>
          <w:tcPr>
            <w:tcW w:w="1679" w:type="dxa"/>
            <w:tcBorders>
              <w:top w:val="nil"/>
              <w:left w:val="nil"/>
              <w:bottom w:val="single" w:sz="8" w:space="0" w:color="auto"/>
              <w:right w:val="nil"/>
            </w:tcBorders>
            <w:shd w:val="clear" w:color="auto" w:fill="auto"/>
            <w:noWrap/>
            <w:vAlign w:val="bottom"/>
            <w:hideMark/>
          </w:tcPr>
          <w:p w:rsidR="00695840" w:rsidRPr="00CE79B3" w:rsidRDefault="00695840" w:rsidP="00444783">
            <w:pPr>
              <w:rPr>
                <w:rFonts w:ascii="Arial" w:hAnsi="Arial" w:cs="Arial"/>
              </w:rPr>
            </w:pPr>
            <w:r w:rsidRPr="00CE79B3">
              <w:rPr>
                <w:rFonts w:ascii="Arial" w:hAnsi="Arial" w:cs="Arial"/>
              </w:rPr>
              <w:t>X Variable 1</w:t>
            </w:r>
          </w:p>
        </w:tc>
        <w:tc>
          <w:tcPr>
            <w:tcW w:w="1045" w:type="dxa"/>
            <w:tcBorders>
              <w:top w:val="nil"/>
              <w:left w:val="nil"/>
              <w:bottom w:val="single" w:sz="8" w:space="0" w:color="auto"/>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5.381665</w:t>
            </w:r>
          </w:p>
        </w:tc>
        <w:tc>
          <w:tcPr>
            <w:tcW w:w="1312" w:type="dxa"/>
            <w:tcBorders>
              <w:top w:val="nil"/>
              <w:left w:val="nil"/>
              <w:bottom w:val="single" w:sz="8" w:space="0" w:color="auto"/>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1.305336</w:t>
            </w:r>
          </w:p>
        </w:tc>
        <w:tc>
          <w:tcPr>
            <w:tcW w:w="1036" w:type="dxa"/>
            <w:tcBorders>
              <w:top w:val="nil"/>
              <w:left w:val="nil"/>
              <w:bottom w:val="single" w:sz="8" w:space="0" w:color="auto"/>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4.1228186</w:t>
            </w:r>
          </w:p>
        </w:tc>
        <w:tc>
          <w:tcPr>
            <w:tcW w:w="976" w:type="dxa"/>
            <w:tcBorders>
              <w:top w:val="nil"/>
              <w:left w:val="nil"/>
              <w:bottom w:val="single" w:sz="8" w:space="0" w:color="auto"/>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0.002587</w:t>
            </w:r>
          </w:p>
        </w:tc>
        <w:tc>
          <w:tcPr>
            <w:tcW w:w="1257" w:type="dxa"/>
            <w:tcBorders>
              <w:top w:val="nil"/>
              <w:left w:val="nil"/>
              <w:bottom w:val="single" w:sz="8" w:space="0" w:color="auto"/>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2.428789</w:t>
            </w:r>
          </w:p>
        </w:tc>
        <w:tc>
          <w:tcPr>
            <w:tcW w:w="1001" w:type="dxa"/>
            <w:tcBorders>
              <w:top w:val="nil"/>
              <w:left w:val="nil"/>
              <w:bottom w:val="single" w:sz="8" w:space="0" w:color="auto"/>
              <w:right w:val="nil"/>
            </w:tcBorders>
            <w:shd w:val="clear" w:color="auto" w:fill="auto"/>
            <w:noWrap/>
            <w:vAlign w:val="bottom"/>
            <w:hideMark/>
          </w:tcPr>
          <w:p w:rsidR="00695840" w:rsidRPr="00CE79B3" w:rsidRDefault="00695840" w:rsidP="00444783">
            <w:pPr>
              <w:jc w:val="right"/>
              <w:rPr>
                <w:rFonts w:ascii="Arial" w:hAnsi="Arial" w:cs="Arial"/>
              </w:rPr>
            </w:pPr>
            <w:r w:rsidRPr="00CE79B3">
              <w:rPr>
                <w:rFonts w:ascii="Arial" w:hAnsi="Arial" w:cs="Arial"/>
              </w:rPr>
              <w:t>8.33454</w:t>
            </w:r>
          </w:p>
        </w:tc>
      </w:tr>
    </w:tbl>
    <w:p w:rsidR="00695840" w:rsidRDefault="00695840" w:rsidP="00695840">
      <w:pPr>
        <w:rPr>
          <w:sz w:val="24"/>
        </w:rPr>
      </w:pPr>
    </w:p>
    <w:p w:rsidR="00695840" w:rsidRDefault="00695840" w:rsidP="00695840">
      <w:pPr>
        <w:rPr>
          <w:sz w:val="24"/>
        </w:rPr>
      </w:pPr>
    </w:p>
    <w:p w:rsidR="00695840" w:rsidRDefault="00695840" w:rsidP="00D40EAB">
      <w:pPr>
        <w:jc w:val="both"/>
        <w:rPr>
          <w:sz w:val="24"/>
        </w:rPr>
      </w:pPr>
      <w:r>
        <w:rPr>
          <w:sz w:val="24"/>
        </w:rPr>
        <w:lastRenderedPageBreak/>
        <w:t>3.</w:t>
      </w:r>
      <w:r>
        <w:rPr>
          <w:sz w:val="24"/>
        </w:rPr>
        <w:tab/>
        <w:t>SOLUTION EXHIBIT 10-41 B presents the data plot for the revised analysis</w:t>
      </w:r>
      <w:r w:rsidR="005548BA">
        <w:rPr>
          <w:sz w:val="24"/>
        </w:rPr>
        <w:t xml:space="preserve">. </w:t>
      </w:r>
      <w:r>
        <w:rPr>
          <w:sz w:val="24"/>
        </w:rPr>
        <w:t>The formula of Sales Revenue = $28,361 + (5.38 × Online Advertising Expense) indicates that there is a fixed amount of revenue each month of $28,361, which increases by 5.38 times the prior month’s advertising expense in the online channel</w:t>
      </w:r>
      <w:r w:rsidR="005548BA">
        <w:rPr>
          <w:sz w:val="24"/>
        </w:rPr>
        <w:t xml:space="preserve">. </w:t>
      </w:r>
      <w:r>
        <w:rPr>
          <w:sz w:val="24"/>
        </w:rPr>
        <w:t>This relationship is economically plausible</w:t>
      </w:r>
      <w:r w:rsidR="005548BA">
        <w:rPr>
          <w:sz w:val="24"/>
        </w:rPr>
        <w:t xml:space="preserve">. </w:t>
      </w:r>
      <w:r>
        <w:rPr>
          <w:sz w:val="24"/>
        </w:rPr>
        <w:t xml:space="preserve">One would expect a positive correlation between advertising expense and (future) sales revenue. The slope coefficient of 5.38 has a </w:t>
      </w:r>
      <w:r>
        <w:rPr>
          <w:i/>
          <w:sz w:val="24"/>
        </w:rPr>
        <w:t xml:space="preserve">t </w:t>
      </w:r>
      <w:r>
        <w:rPr>
          <w:sz w:val="24"/>
        </w:rPr>
        <w:t>stat of 4.12 indicating that it is statistically significant at the 5</w:t>
      </w:r>
      <w:r w:rsidR="00D40EAB">
        <w:rPr>
          <w:sz w:val="24"/>
        </w:rPr>
        <w:t xml:space="preserve"> percent </w:t>
      </w:r>
      <w:r>
        <w:rPr>
          <w:sz w:val="24"/>
        </w:rPr>
        <w:t xml:space="preserve">level. In the revised analysis, there is improved linearity in the data points, and the </w:t>
      </w:r>
      <w:r w:rsidRPr="00D40EAB">
        <w:rPr>
          <w:i/>
          <w:sz w:val="24"/>
        </w:rPr>
        <w:t>r</w:t>
      </w:r>
      <w:r>
        <w:rPr>
          <w:sz w:val="24"/>
        </w:rPr>
        <w:t>-square of 0.65 indicates a much stronger goodness of fit.</w:t>
      </w:r>
    </w:p>
    <w:p w:rsidR="00695840" w:rsidRDefault="00695840" w:rsidP="00695840">
      <w:pPr>
        <w:rPr>
          <w:sz w:val="24"/>
        </w:rPr>
      </w:pPr>
    </w:p>
    <w:p w:rsidR="00695840" w:rsidRDefault="00695840" w:rsidP="00695840">
      <w:pPr>
        <w:tabs>
          <w:tab w:val="left" w:pos="720"/>
          <w:tab w:val="left" w:pos="900"/>
          <w:tab w:val="left" w:pos="1520"/>
          <w:tab w:val="left" w:pos="1800"/>
          <w:tab w:val="left" w:pos="2160"/>
          <w:tab w:val="left" w:pos="2880"/>
          <w:tab w:val="left" w:pos="3600"/>
          <w:tab w:val="left" w:pos="4680"/>
          <w:tab w:val="left" w:pos="5580"/>
          <w:tab w:val="left" w:pos="7020"/>
        </w:tabs>
        <w:ind w:right="-440"/>
        <w:jc w:val="both"/>
        <w:rPr>
          <w:b/>
          <w:sz w:val="24"/>
        </w:rPr>
      </w:pPr>
    </w:p>
    <w:p w:rsidR="00695840" w:rsidRDefault="00695840" w:rsidP="00695840">
      <w:pPr>
        <w:tabs>
          <w:tab w:val="left" w:pos="720"/>
          <w:tab w:val="left" w:pos="900"/>
          <w:tab w:val="left" w:pos="1520"/>
          <w:tab w:val="left" w:pos="1800"/>
          <w:tab w:val="left" w:pos="2160"/>
          <w:tab w:val="left" w:pos="2880"/>
          <w:tab w:val="left" w:pos="3600"/>
          <w:tab w:val="left" w:pos="4680"/>
          <w:tab w:val="left" w:pos="5580"/>
          <w:tab w:val="left" w:pos="7020"/>
        </w:tabs>
        <w:ind w:right="-440"/>
        <w:jc w:val="both"/>
        <w:rPr>
          <w:b/>
          <w:sz w:val="24"/>
        </w:rPr>
      </w:pPr>
      <w:r>
        <w:rPr>
          <w:b/>
          <w:sz w:val="24"/>
        </w:rPr>
        <w:t>SOLUTION</w:t>
      </w:r>
      <w:r>
        <w:rPr>
          <w:sz w:val="24"/>
        </w:rPr>
        <w:t xml:space="preserve"> </w:t>
      </w:r>
      <w:r>
        <w:rPr>
          <w:b/>
          <w:sz w:val="24"/>
        </w:rPr>
        <w:t>EXHIBIT 10-41B</w:t>
      </w:r>
    </w:p>
    <w:p w:rsidR="00695840" w:rsidRDefault="00695840" w:rsidP="00695840">
      <w:pPr>
        <w:tabs>
          <w:tab w:val="left" w:pos="360"/>
          <w:tab w:val="left" w:pos="900"/>
          <w:tab w:val="left" w:pos="1520"/>
          <w:tab w:val="left" w:pos="1800"/>
          <w:tab w:val="left" w:pos="2160"/>
          <w:tab w:val="left" w:pos="2880"/>
          <w:tab w:val="left" w:pos="3600"/>
          <w:tab w:val="left" w:pos="4680"/>
          <w:tab w:val="left" w:pos="5580"/>
          <w:tab w:val="left" w:pos="7020"/>
        </w:tabs>
        <w:rPr>
          <w:sz w:val="24"/>
        </w:rPr>
      </w:pPr>
      <w:r>
        <w:rPr>
          <w:sz w:val="24"/>
        </w:rPr>
        <w:t xml:space="preserve">Plot and Regression Line for Sales Revenue and Previous Month Online Advertising </w:t>
      </w:r>
    </w:p>
    <w:p w:rsidR="00695840" w:rsidRDefault="00695840" w:rsidP="00695840">
      <w:pPr>
        <w:tabs>
          <w:tab w:val="left" w:pos="360"/>
          <w:tab w:val="left" w:pos="900"/>
          <w:tab w:val="left" w:pos="1520"/>
          <w:tab w:val="left" w:pos="1800"/>
          <w:tab w:val="left" w:pos="2160"/>
          <w:tab w:val="left" w:pos="2880"/>
          <w:tab w:val="left" w:pos="3600"/>
          <w:tab w:val="left" w:pos="4680"/>
          <w:tab w:val="left" w:pos="5580"/>
          <w:tab w:val="left" w:pos="7020"/>
        </w:tabs>
        <w:rPr>
          <w:sz w:val="24"/>
        </w:rPr>
      </w:pPr>
    </w:p>
    <w:p w:rsidR="00695840" w:rsidRDefault="00695840" w:rsidP="00695840">
      <w:pPr>
        <w:tabs>
          <w:tab w:val="left" w:pos="360"/>
          <w:tab w:val="left" w:pos="900"/>
          <w:tab w:val="left" w:pos="1520"/>
          <w:tab w:val="left" w:pos="1800"/>
          <w:tab w:val="left" w:pos="2160"/>
          <w:tab w:val="left" w:pos="2880"/>
          <w:tab w:val="left" w:pos="3600"/>
          <w:tab w:val="left" w:pos="4680"/>
          <w:tab w:val="left" w:pos="5580"/>
          <w:tab w:val="left" w:pos="7020"/>
        </w:tabs>
        <w:jc w:val="center"/>
        <w:rPr>
          <w:sz w:val="24"/>
        </w:rPr>
      </w:pPr>
      <w:r>
        <w:rPr>
          <w:noProof/>
        </w:rPr>
        <w:drawing>
          <wp:inline distT="0" distB="0" distL="0" distR="0">
            <wp:extent cx="4362450" cy="2771775"/>
            <wp:effectExtent l="0" t="0" r="1905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1"/>
              </a:graphicData>
            </a:graphic>
          </wp:inline>
        </w:drawing>
      </w:r>
    </w:p>
    <w:p w:rsidR="00695840" w:rsidRDefault="00695840" w:rsidP="00695840">
      <w:pPr>
        <w:rPr>
          <w:sz w:val="24"/>
        </w:rPr>
      </w:pPr>
    </w:p>
    <w:p w:rsidR="00695840" w:rsidRDefault="00695840" w:rsidP="00695840">
      <w:pPr>
        <w:rPr>
          <w:sz w:val="24"/>
        </w:rPr>
      </w:pPr>
    </w:p>
    <w:p w:rsidR="00695840" w:rsidRPr="00B26A9A" w:rsidRDefault="00695840" w:rsidP="007D0DBB">
      <w:pPr>
        <w:jc w:val="both"/>
        <w:rPr>
          <w:sz w:val="24"/>
        </w:rPr>
      </w:pPr>
      <w:r>
        <w:rPr>
          <w:sz w:val="24"/>
        </w:rPr>
        <w:t>4.</w:t>
      </w:r>
      <w:r>
        <w:rPr>
          <w:sz w:val="24"/>
        </w:rPr>
        <w:tab/>
      </w:r>
      <w:proofErr w:type="spellStart"/>
      <w:r>
        <w:rPr>
          <w:sz w:val="24"/>
        </w:rPr>
        <w:t>Nandita</w:t>
      </w:r>
      <w:proofErr w:type="spellEnd"/>
      <w:r>
        <w:rPr>
          <w:sz w:val="24"/>
        </w:rPr>
        <w:t xml:space="preserve"> must be very careful about making conclusions regarding cause and effect</w:t>
      </w:r>
      <w:r w:rsidR="005548BA">
        <w:rPr>
          <w:sz w:val="24"/>
        </w:rPr>
        <w:t xml:space="preserve">. </w:t>
      </w:r>
      <w:r>
        <w:rPr>
          <w:sz w:val="24"/>
        </w:rPr>
        <w:t>Even a strong goodness of fit does not prove a cause and effect relationship</w:t>
      </w:r>
      <w:r w:rsidR="005548BA">
        <w:rPr>
          <w:sz w:val="24"/>
        </w:rPr>
        <w:t xml:space="preserve">. </w:t>
      </w:r>
      <w:r>
        <w:rPr>
          <w:sz w:val="24"/>
        </w:rPr>
        <w:t>The independent and dependent variables could both be caused by a third factor, or the correlation could be simply coincidental</w:t>
      </w:r>
      <w:r w:rsidR="005548BA">
        <w:rPr>
          <w:sz w:val="24"/>
        </w:rPr>
        <w:t xml:space="preserve">. </w:t>
      </w:r>
      <w:r>
        <w:rPr>
          <w:sz w:val="24"/>
        </w:rPr>
        <w:t xml:space="preserve"> However, there is enough of a correlation in the revised analysis for </w:t>
      </w:r>
      <w:proofErr w:type="spellStart"/>
      <w:r>
        <w:rPr>
          <w:sz w:val="24"/>
        </w:rPr>
        <w:t>Nandita</w:t>
      </w:r>
      <w:proofErr w:type="spellEnd"/>
      <w:r>
        <w:rPr>
          <w:sz w:val="24"/>
        </w:rPr>
        <w:t xml:space="preserve"> to make a meaningful presentation to the store’s owner.</w:t>
      </w:r>
    </w:p>
    <w:p w:rsidR="00695840" w:rsidRDefault="00695840">
      <w:pPr>
        <w:rPr>
          <w:b/>
          <w:sz w:val="24"/>
        </w:rPr>
      </w:pPr>
      <w:r>
        <w:rPr>
          <w:b/>
          <w:sz w:val="24"/>
        </w:rPr>
        <w:br w:type="page"/>
      </w:r>
    </w:p>
    <w:p w:rsidR="009C2942" w:rsidRDefault="008876C7" w:rsidP="004E341B">
      <w:pPr>
        <w:tabs>
          <w:tab w:val="left" w:pos="720"/>
          <w:tab w:val="left" w:pos="2160"/>
        </w:tabs>
        <w:jc w:val="both"/>
        <w:rPr>
          <w:b/>
          <w:sz w:val="24"/>
        </w:rPr>
      </w:pPr>
      <w:proofErr w:type="gramStart"/>
      <w:r>
        <w:rPr>
          <w:b/>
          <w:sz w:val="24"/>
        </w:rPr>
        <w:lastRenderedPageBreak/>
        <w:t>10-42</w:t>
      </w:r>
      <w:r w:rsidR="009C2942">
        <w:rPr>
          <w:sz w:val="24"/>
        </w:rPr>
        <w:tab/>
        <w:t>(40–50 min.)</w:t>
      </w:r>
      <w:proofErr w:type="gramEnd"/>
      <w:r w:rsidR="009C2942">
        <w:rPr>
          <w:sz w:val="24"/>
        </w:rPr>
        <w:t xml:space="preserve"> </w:t>
      </w:r>
      <w:r w:rsidR="00013EAF">
        <w:rPr>
          <w:sz w:val="24"/>
        </w:rPr>
        <w:tab/>
      </w:r>
      <w:r w:rsidR="009C2942">
        <w:rPr>
          <w:b/>
          <w:sz w:val="24"/>
        </w:rPr>
        <w:t>Purchasing Department cost drivers, activity-based</w:t>
      </w:r>
      <w:r w:rsidR="00013EAF">
        <w:rPr>
          <w:b/>
          <w:sz w:val="24"/>
        </w:rPr>
        <w:t xml:space="preserve"> </w:t>
      </w:r>
      <w:r w:rsidR="009C2942">
        <w:rPr>
          <w:b/>
          <w:sz w:val="24"/>
        </w:rPr>
        <w:t xml:space="preserve">costing, simple regression analysis. </w:t>
      </w:r>
    </w:p>
    <w:p w:rsidR="009C2942" w:rsidRDefault="009C2942" w:rsidP="009B68C4">
      <w:pPr>
        <w:tabs>
          <w:tab w:val="left" w:pos="360"/>
          <w:tab w:val="left" w:pos="1520"/>
          <w:tab w:val="left" w:pos="2340"/>
          <w:tab w:val="left" w:pos="2780"/>
          <w:tab w:val="left" w:pos="3600"/>
          <w:tab w:val="left" w:pos="4680"/>
          <w:tab w:val="left" w:pos="6480"/>
          <w:tab w:val="left" w:pos="7020"/>
        </w:tabs>
        <w:ind w:left="900" w:hanging="900"/>
        <w:jc w:val="both"/>
        <w:rPr>
          <w:sz w:val="24"/>
        </w:rPr>
      </w:pPr>
    </w:p>
    <w:p w:rsidR="009C2942" w:rsidRDefault="009C2942" w:rsidP="009B68C4">
      <w:pPr>
        <w:tabs>
          <w:tab w:val="left" w:pos="720"/>
          <w:tab w:val="left" w:pos="2340"/>
          <w:tab w:val="left" w:pos="2780"/>
          <w:tab w:val="left" w:pos="3600"/>
          <w:tab w:val="left" w:pos="4680"/>
          <w:tab w:val="left" w:pos="6480"/>
          <w:tab w:val="left" w:pos="7020"/>
        </w:tabs>
        <w:jc w:val="both"/>
        <w:rPr>
          <w:sz w:val="24"/>
        </w:rPr>
      </w:pPr>
      <w:r>
        <w:rPr>
          <w:sz w:val="24"/>
        </w:rPr>
        <w:t xml:space="preserve">The problem reports the exact </w:t>
      </w:r>
      <w:r>
        <w:rPr>
          <w:i/>
          <w:sz w:val="24"/>
        </w:rPr>
        <w:t>t</w:t>
      </w:r>
      <w:r>
        <w:rPr>
          <w:sz w:val="24"/>
        </w:rPr>
        <w:t xml:space="preserve">-values from the computer runs of the data. Because the coefficients and standard errors given in the problem are rounded to three decimal places, dividing the coefficient by the standard error may yield slightly different </w:t>
      </w:r>
      <w:r>
        <w:rPr>
          <w:i/>
          <w:sz w:val="24"/>
        </w:rPr>
        <w:t>t</w:t>
      </w:r>
      <w:r>
        <w:rPr>
          <w:sz w:val="24"/>
        </w:rPr>
        <w:t>-values.</w:t>
      </w:r>
    </w:p>
    <w:p w:rsidR="009C2942" w:rsidRDefault="009C2942" w:rsidP="009B68C4">
      <w:pPr>
        <w:tabs>
          <w:tab w:val="left" w:pos="1520"/>
          <w:tab w:val="left" w:pos="2340"/>
          <w:tab w:val="left" w:pos="2780"/>
          <w:tab w:val="left" w:pos="3600"/>
          <w:tab w:val="left" w:pos="4680"/>
          <w:tab w:val="left" w:pos="6480"/>
          <w:tab w:val="left" w:pos="7020"/>
        </w:tabs>
        <w:jc w:val="both"/>
        <w:rPr>
          <w:sz w:val="24"/>
        </w:rPr>
      </w:pPr>
    </w:p>
    <w:p w:rsidR="009C2942" w:rsidRDefault="009C2942" w:rsidP="009B68C4">
      <w:pPr>
        <w:tabs>
          <w:tab w:val="left" w:pos="720"/>
          <w:tab w:val="left" w:pos="1520"/>
          <w:tab w:val="left" w:pos="2340"/>
          <w:tab w:val="left" w:pos="2780"/>
          <w:tab w:val="left" w:pos="3600"/>
          <w:tab w:val="left" w:pos="4680"/>
          <w:tab w:val="left" w:pos="6480"/>
          <w:tab w:val="left" w:pos="7020"/>
        </w:tabs>
        <w:jc w:val="both"/>
        <w:rPr>
          <w:sz w:val="24"/>
        </w:rPr>
      </w:pPr>
      <w:r>
        <w:rPr>
          <w:sz w:val="24"/>
        </w:rPr>
        <w:t>1.</w:t>
      </w:r>
      <w:r>
        <w:rPr>
          <w:sz w:val="24"/>
        </w:rPr>
        <w:tab/>
        <w:t xml:space="preserve">Plots of the data used in Regressions 1 to 3 are in Solution Exhibit </w:t>
      </w:r>
      <w:r w:rsidR="008876C7">
        <w:rPr>
          <w:sz w:val="24"/>
        </w:rPr>
        <w:t>10-42</w:t>
      </w:r>
      <w:r>
        <w:rPr>
          <w:sz w:val="24"/>
        </w:rPr>
        <w:t>A.</w:t>
      </w:r>
      <w:r>
        <w:rPr>
          <w:b/>
          <w:sz w:val="24"/>
        </w:rPr>
        <w:t xml:space="preserve"> </w:t>
      </w:r>
      <w:r>
        <w:rPr>
          <w:sz w:val="24"/>
        </w:rPr>
        <w:t xml:space="preserve">See Solution Exhibit </w:t>
      </w:r>
      <w:r w:rsidR="008876C7">
        <w:rPr>
          <w:sz w:val="24"/>
        </w:rPr>
        <w:t>10-42</w:t>
      </w:r>
      <w:r>
        <w:rPr>
          <w:sz w:val="24"/>
        </w:rPr>
        <w:t>B for a comparison of the three regression models.</w:t>
      </w:r>
    </w:p>
    <w:p w:rsidR="009C2942" w:rsidRDefault="009C2942" w:rsidP="009B68C4">
      <w:pPr>
        <w:tabs>
          <w:tab w:val="left" w:pos="540"/>
          <w:tab w:val="left" w:pos="1520"/>
          <w:tab w:val="left" w:pos="2340"/>
          <w:tab w:val="left" w:pos="2780"/>
          <w:tab w:val="left" w:pos="3600"/>
          <w:tab w:val="left" w:pos="4680"/>
          <w:tab w:val="left" w:pos="6480"/>
          <w:tab w:val="left" w:pos="7020"/>
        </w:tabs>
        <w:jc w:val="both"/>
        <w:rPr>
          <w:sz w:val="24"/>
        </w:rPr>
      </w:pPr>
    </w:p>
    <w:p w:rsidR="009C2942" w:rsidRDefault="009C2942" w:rsidP="009B68C4">
      <w:pPr>
        <w:tabs>
          <w:tab w:val="left" w:pos="720"/>
          <w:tab w:val="left" w:pos="1520"/>
          <w:tab w:val="left" w:pos="2340"/>
          <w:tab w:val="left" w:pos="2780"/>
          <w:tab w:val="left" w:pos="3600"/>
          <w:tab w:val="left" w:pos="4680"/>
          <w:tab w:val="left" w:pos="6480"/>
          <w:tab w:val="left" w:pos="7020"/>
        </w:tabs>
        <w:jc w:val="both"/>
        <w:rPr>
          <w:sz w:val="24"/>
        </w:rPr>
      </w:pPr>
      <w:r>
        <w:rPr>
          <w:sz w:val="24"/>
        </w:rPr>
        <w:t>2.</w:t>
      </w:r>
      <w:r>
        <w:rPr>
          <w:sz w:val="24"/>
        </w:rPr>
        <w:tab/>
        <w:t>Both Regressions 2 and 3 are well-specified regression models. The slope coefficients on their respective independent variables are significantly different from zero. These results support the Couture Fabrics</w:t>
      </w:r>
      <w:r w:rsidR="006A249E">
        <w:rPr>
          <w:sz w:val="24"/>
        </w:rPr>
        <w:t>’</w:t>
      </w:r>
      <w:r>
        <w:rPr>
          <w:sz w:val="24"/>
        </w:rPr>
        <w:t xml:space="preserve"> presentation in which the number of purchase orders and the number of suppliers were reported to be drivers of purchasing department costs.</w:t>
      </w:r>
    </w:p>
    <w:p w:rsidR="009C2942" w:rsidRDefault="009C2942" w:rsidP="009B68C4">
      <w:pPr>
        <w:pStyle w:val="BodyText3"/>
        <w:tabs>
          <w:tab w:val="left" w:pos="720"/>
          <w:tab w:val="left" w:pos="1520"/>
          <w:tab w:val="left" w:pos="1980"/>
          <w:tab w:val="left" w:pos="2780"/>
          <w:tab w:val="left" w:pos="3600"/>
          <w:tab w:val="left" w:pos="4680"/>
          <w:tab w:val="left" w:pos="6480"/>
          <w:tab w:val="left" w:pos="7020"/>
        </w:tabs>
        <w:spacing w:line="240" w:lineRule="auto"/>
      </w:pPr>
      <w:r>
        <w:tab/>
        <w:t xml:space="preserve">In designing an activity-based cost system, </w:t>
      </w:r>
      <w:r w:rsidR="00CF11A8">
        <w:t>Designer Wear</w:t>
      </w:r>
      <w:r>
        <w:t xml:space="preserve"> should use number of purchase orders and number of suppliers as cost drivers of purchasing department costs. As the chapter appendix describes, </w:t>
      </w:r>
      <w:r w:rsidR="00CF11A8">
        <w:t>Designer Wear</w:t>
      </w:r>
      <w:r>
        <w:t xml:space="preserve"> can either (a) estimate a multiple regression equation for purchasing department costs with number of purchase orders and number of suppliers as cost drivers, or (b) divide purchasing department costs into two separate cost pools, one for costs related to purchase orders and another for costs related to suppliers, and estimate a separate relationship for each cost pool.</w:t>
      </w:r>
    </w:p>
    <w:p w:rsidR="001F2A1F" w:rsidRDefault="001F2A1F" w:rsidP="009B68C4">
      <w:pPr>
        <w:tabs>
          <w:tab w:val="left" w:pos="720"/>
          <w:tab w:val="left" w:pos="1520"/>
          <w:tab w:val="left" w:pos="1980"/>
          <w:tab w:val="left" w:pos="2780"/>
          <w:tab w:val="left" w:pos="3600"/>
          <w:tab w:val="left" w:pos="4680"/>
          <w:tab w:val="left" w:pos="6480"/>
          <w:tab w:val="left" w:pos="7020"/>
        </w:tabs>
        <w:jc w:val="both"/>
        <w:rPr>
          <w:sz w:val="24"/>
        </w:rPr>
      </w:pPr>
    </w:p>
    <w:p w:rsidR="009C2942" w:rsidRDefault="009C2942" w:rsidP="009B68C4">
      <w:pPr>
        <w:tabs>
          <w:tab w:val="left" w:pos="720"/>
          <w:tab w:val="left" w:pos="1520"/>
          <w:tab w:val="left" w:pos="1980"/>
          <w:tab w:val="left" w:pos="2780"/>
          <w:tab w:val="left" w:pos="3600"/>
          <w:tab w:val="left" w:pos="4680"/>
          <w:tab w:val="left" w:pos="6480"/>
          <w:tab w:val="left" w:pos="7020"/>
        </w:tabs>
        <w:jc w:val="both"/>
        <w:rPr>
          <w:sz w:val="24"/>
        </w:rPr>
      </w:pPr>
      <w:r>
        <w:rPr>
          <w:sz w:val="24"/>
        </w:rPr>
        <w:t>3.</w:t>
      </w:r>
      <w:r>
        <w:rPr>
          <w:sz w:val="24"/>
        </w:rPr>
        <w:tab/>
        <w:t>Guidelines presented in the chapter could be used to gain additional evidence on cost drivers of purchasing department costs.</w:t>
      </w:r>
    </w:p>
    <w:p w:rsidR="009C2942" w:rsidRDefault="009C2942" w:rsidP="009B68C4">
      <w:pPr>
        <w:tabs>
          <w:tab w:val="left" w:pos="360"/>
          <w:tab w:val="left" w:pos="1520"/>
          <w:tab w:val="left" w:pos="1980"/>
          <w:tab w:val="left" w:pos="2780"/>
          <w:tab w:val="left" w:pos="3600"/>
          <w:tab w:val="left" w:pos="4680"/>
          <w:tab w:val="left" w:pos="6480"/>
          <w:tab w:val="left" w:pos="7020"/>
        </w:tabs>
        <w:jc w:val="both"/>
        <w:rPr>
          <w:sz w:val="24"/>
        </w:rPr>
      </w:pPr>
    </w:p>
    <w:p w:rsidR="009C2942" w:rsidRDefault="005F37E8" w:rsidP="005F37E8">
      <w:pPr>
        <w:tabs>
          <w:tab w:val="left" w:pos="1080"/>
          <w:tab w:val="left" w:pos="1520"/>
          <w:tab w:val="left" w:pos="1980"/>
          <w:tab w:val="left" w:pos="2780"/>
          <w:tab w:val="left" w:pos="3600"/>
          <w:tab w:val="left" w:pos="4680"/>
          <w:tab w:val="left" w:pos="6480"/>
          <w:tab w:val="left" w:pos="7020"/>
        </w:tabs>
        <w:ind w:left="1080" w:hanging="360"/>
        <w:jc w:val="both"/>
        <w:rPr>
          <w:sz w:val="24"/>
        </w:rPr>
      </w:pPr>
      <w:r>
        <w:rPr>
          <w:sz w:val="24"/>
        </w:rPr>
        <w:t>1.</w:t>
      </w:r>
      <w:r>
        <w:rPr>
          <w:sz w:val="24"/>
        </w:rPr>
        <w:tab/>
      </w:r>
      <w:r w:rsidR="009C2942">
        <w:rPr>
          <w:sz w:val="24"/>
        </w:rPr>
        <w:t>Use physical relationships or engineering relationships to establish cause-and-effect links. Lee could observe the purchasing department operations to gain insight into how costs are driven.</w:t>
      </w:r>
    </w:p>
    <w:p w:rsidR="009C2942" w:rsidRDefault="009C2942" w:rsidP="005F37E8">
      <w:pPr>
        <w:tabs>
          <w:tab w:val="left" w:pos="1080"/>
          <w:tab w:val="left" w:pos="1520"/>
          <w:tab w:val="left" w:pos="1980"/>
          <w:tab w:val="left" w:pos="2780"/>
          <w:tab w:val="left" w:pos="3600"/>
          <w:tab w:val="left" w:pos="4680"/>
          <w:tab w:val="left" w:pos="6480"/>
          <w:tab w:val="left" w:pos="7020"/>
        </w:tabs>
        <w:ind w:left="1080" w:hanging="360"/>
        <w:jc w:val="both"/>
        <w:rPr>
          <w:sz w:val="24"/>
        </w:rPr>
      </w:pPr>
    </w:p>
    <w:p w:rsidR="009C2942" w:rsidRDefault="005F37E8" w:rsidP="005F37E8">
      <w:pPr>
        <w:tabs>
          <w:tab w:val="left" w:pos="1080"/>
          <w:tab w:val="left" w:pos="1520"/>
          <w:tab w:val="left" w:pos="1980"/>
          <w:tab w:val="left" w:pos="2780"/>
          <w:tab w:val="left" w:pos="3600"/>
          <w:tab w:val="left" w:pos="4680"/>
          <w:tab w:val="left" w:pos="6480"/>
          <w:tab w:val="left" w:pos="7020"/>
        </w:tabs>
        <w:ind w:left="1080" w:hanging="360"/>
        <w:jc w:val="both"/>
        <w:rPr>
          <w:sz w:val="24"/>
        </w:rPr>
      </w:pPr>
      <w:r w:rsidRPr="005F37E8">
        <w:rPr>
          <w:sz w:val="24"/>
        </w:rPr>
        <w:t>2.</w:t>
      </w:r>
      <w:r>
        <w:rPr>
          <w:sz w:val="24"/>
        </w:rPr>
        <w:tab/>
      </w:r>
      <w:r w:rsidR="009C2942">
        <w:rPr>
          <w:sz w:val="24"/>
        </w:rPr>
        <w:t>Use knowledge of operations. Lee could interview operating personnel in the purchasing department to obtain their insight on cost drivers.</w:t>
      </w:r>
    </w:p>
    <w:p w:rsidR="009C2942" w:rsidRDefault="00013EAF" w:rsidP="009B68C4">
      <w:pPr>
        <w:pStyle w:val="Heading8"/>
        <w:spacing w:before="0"/>
      </w:pPr>
      <w:r>
        <w:rPr>
          <w:b w:val="0"/>
        </w:rPr>
        <w:br w:type="page"/>
      </w:r>
      <w:r w:rsidR="009C2942">
        <w:lastRenderedPageBreak/>
        <w:t xml:space="preserve">Solution Exhibit </w:t>
      </w:r>
      <w:r w:rsidR="008876C7">
        <w:t>10-42</w:t>
      </w:r>
      <w:r w:rsidR="009C2942">
        <w:t>A</w:t>
      </w:r>
    </w:p>
    <w:p w:rsidR="009C2942" w:rsidRDefault="009C2942" w:rsidP="009B68C4">
      <w:pPr>
        <w:pBdr>
          <w:bottom w:val="single" w:sz="4" w:space="0" w:color="auto"/>
        </w:pBdr>
        <w:tabs>
          <w:tab w:val="left" w:pos="360"/>
          <w:tab w:val="left" w:pos="1520"/>
          <w:tab w:val="left" w:pos="1980"/>
          <w:tab w:val="left" w:pos="2780"/>
          <w:tab w:val="left" w:pos="3600"/>
          <w:tab w:val="left" w:pos="4320"/>
          <w:tab w:val="left" w:pos="6480"/>
          <w:tab w:val="left" w:pos="6840"/>
        </w:tabs>
        <w:ind w:right="4"/>
        <w:jc w:val="both"/>
        <w:rPr>
          <w:sz w:val="24"/>
        </w:rPr>
      </w:pPr>
      <w:r>
        <w:rPr>
          <w:sz w:val="24"/>
        </w:rPr>
        <w:t xml:space="preserve">Regression Lines of Various Cost Drivers </w:t>
      </w:r>
      <w:r w:rsidR="005C7B5C">
        <w:rPr>
          <w:sz w:val="24"/>
        </w:rPr>
        <w:t>for</w:t>
      </w:r>
      <w:r>
        <w:rPr>
          <w:sz w:val="24"/>
        </w:rPr>
        <w:t xml:space="preserve"> Purchasing Dept. Costs for </w:t>
      </w:r>
      <w:r w:rsidR="00CF11A8">
        <w:rPr>
          <w:sz w:val="24"/>
        </w:rPr>
        <w:t>Designer Wear</w:t>
      </w:r>
    </w:p>
    <w:p w:rsidR="00FE37B3" w:rsidRDefault="00FE37B3" w:rsidP="00FE37B3">
      <w:pPr>
        <w:tabs>
          <w:tab w:val="left" w:pos="360"/>
          <w:tab w:val="left" w:pos="1520"/>
          <w:tab w:val="left" w:pos="1980"/>
          <w:tab w:val="left" w:pos="2780"/>
          <w:tab w:val="left" w:pos="3600"/>
          <w:tab w:val="left" w:pos="4320"/>
          <w:tab w:val="left" w:pos="6480"/>
          <w:tab w:val="left" w:pos="6840"/>
        </w:tabs>
        <w:ind w:right="4"/>
        <w:jc w:val="both"/>
        <w:rPr>
          <w:noProof/>
          <w:sz w:val="24"/>
        </w:rPr>
      </w:pPr>
    </w:p>
    <w:p w:rsidR="00A4634C" w:rsidRDefault="00A4634C" w:rsidP="00FE37B3">
      <w:pPr>
        <w:tabs>
          <w:tab w:val="left" w:pos="360"/>
          <w:tab w:val="left" w:pos="1520"/>
          <w:tab w:val="left" w:pos="1980"/>
          <w:tab w:val="left" w:pos="2780"/>
          <w:tab w:val="left" w:pos="3600"/>
          <w:tab w:val="left" w:pos="4320"/>
          <w:tab w:val="left" w:pos="6480"/>
          <w:tab w:val="left" w:pos="6840"/>
        </w:tabs>
        <w:ind w:right="4"/>
        <w:jc w:val="both"/>
        <w:rPr>
          <w:noProof/>
          <w:sz w:val="24"/>
        </w:rPr>
      </w:pPr>
    </w:p>
    <w:p w:rsidR="00A4634C" w:rsidRDefault="00641CF5" w:rsidP="00641CF5">
      <w:pPr>
        <w:tabs>
          <w:tab w:val="left" w:pos="360"/>
          <w:tab w:val="left" w:pos="1520"/>
          <w:tab w:val="left" w:pos="1980"/>
          <w:tab w:val="left" w:pos="2780"/>
          <w:tab w:val="left" w:pos="3600"/>
          <w:tab w:val="left" w:pos="4320"/>
          <w:tab w:val="left" w:pos="6480"/>
          <w:tab w:val="left" w:pos="6840"/>
        </w:tabs>
        <w:ind w:right="4"/>
        <w:jc w:val="center"/>
        <w:rPr>
          <w:noProof/>
          <w:sz w:val="24"/>
        </w:rPr>
      </w:pPr>
      <w:r>
        <w:rPr>
          <w:noProof/>
        </w:rPr>
        <w:drawing>
          <wp:inline distT="0" distB="0" distL="0" distR="0">
            <wp:extent cx="4572000" cy="2743200"/>
            <wp:effectExtent l="0" t="0" r="19050" b="1905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2"/>
              </a:graphicData>
            </a:graphic>
          </wp:inline>
        </w:drawing>
      </w:r>
    </w:p>
    <w:p w:rsidR="00641CF5" w:rsidRDefault="00641CF5" w:rsidP="00641CF5">
      <w:pPr>
        <w:tabs>
          <w:tab w:val="left" w:pos="360"/>
          <w:tab w:val="left" w:pos="1520"/>
          <w:tab w:val="left" w:pos="1980"/>
          <w:tab w:val="left" w:pos="2780"/>
          <w:tab w:val="left" w:pos="3600"/>
          <w:tab w:val="left" w:pos="4320"/>
          <w:tab w:val="left" w:pos="6480"/>
          <w:tab w:val="left" w:pos="6840"/>
        </w:tabs>
        <w:ind w:right="4"/>
        <w:jc w:val="center"/>
        <w:rPr>
          <w:noProof/>
          <w:sz w:val="24"/>
        </w:rPr>
      </w:pPr>
    </w:p>
    <w:p w:rsidR="00641CF5" w:rsidRDefault="00641CF5" w:rsidP="00641CF5">
      <w:pPr>
        <w:tabs>
          <w:tab w:val="left" w:pos="360"/>
          <w:tab w:val="left" w:pos="1520"/>
          <w:tab w:val="left" w:pos="1980"/>
          <w:tab w:val="left" w:pos="2780"/>
          <w:tab w:val="left" w:pos="3600"/>
          <w:tab w:val="left" w:pos="4320"/>
          <w:tab w:val="left" w:pos="6480"/>
          <w:tab w:val="left" w:pos="6840"/>
        </w:tabs>
        <w:ind w:right="4"/>
        <w:jc w:val="center"/>
        <w:rPr>
          <w:noProof/>
          <w:sz w:val="24"/>
        </w:rPr>
      </w:pPr>
    </w:p>
    <w:p w:rsidR="002312F9" w:rsidRDefault="002312F9" w:rsidP="002312F9">
      <w:pPr>
        <w:tabs>
          <w:tab w:val="left" w:pos="360"/>
          <w:tab w:val="left" w:pos="1520"/>
          <w:tab w:val="left" w:pos="1980"/>
          <w:tab w:val="left" w:pos="2780"/>
          <w:tab w:val="left" w:pos="3600"/>
          <w:tab w:val="left" w:pos="4320"/>
          <w:tab w:val="left" w:pos="6480"/>
          <w:tab w:val="left" w:pos="6840"/>
        </w:tabs>
        <w:ind w:right="4"/>
        <w:jc w:val="center"/>
        <w:rPr>
          <w:noProof/>
          <w:sz w:val="24"/>
        </w:rPr>
      </w:pPr>
    </w:p>
    <w:p w:rsidR="00551E0C" w:rsidRDefault="00551E0C" w:rsidP="00FE37B3">
      <w:pPr>
        <w:tabs>
          <w:tab w:val="left" w:pos="360"/>
          <w:tab w:val="left" w:pos="1520"/>
          <w:tab w:val="left" w:pos="1980"/>
          <w:tab w:val="left" w:pos="2780"/>
          <w:tab w:val="left" w:pos="3600"/>
          <w:tab w:val="left" w:pos="4320"/>
          <w:tab w:val="left" w:pos="6480"/>
          <w:tab w:val="left" w:pos="6840"/>
        </w:tabs>
        <w:ind w:right="4"/>
        <w:jc w:val="both"/>
        <w:rPr>
          <w:noProof/>
          <w:sz w:val="24"/>
        </w:rPr>
      </w:pPr>
    </w:p>
    <w:p w:rsidR="00551E0C" w:rsidRDefault="00551E0C" w:rsidP="00FE37B3">
      <w:pPr>
        <w:tabs>
          <w:tab w:val="left" w:pos="360"/>
          <w:tab w:val="left" w:pos="1520"/>
          <w:tab w:val="left" w:pos="1980"/>
          <w:tab w:val="left" w:pos="2780"/>
          <w:tab w:val="left" w:pos="3600"/>
          <w:tab w:val="left" w:pos="4320"/>
          <w:tab w:val="left" w:pos="6480"/>
          <w:tab w:val="left" w:pos="6840"/>
        </w:tabs>
        <w:ind w:right="4"/>
        <w:jc w:val="both"/>
        <w:rPr>
          <w:noProof/>
          <w:sz w:val="24"/>
        </w:rPr>
      </w:pPr>
    </w:p>
    <w:p w:rsidR="00A4634C" w:rsidRDefault="00A4634C" w:rsidP="00FE37B3">
      <w:pPr>
        <w:tabs>
          <w:tab w:val="left" w:pos="360"/>
          <w:tab w:val="left" w:pos="1520"/>
          <w:tab w:val="left" w:pos="1980"/>
          <w:tab w:val="left" w:pos="2780"/>
          <w:tab w:val="left" w:pos="3600"/>
          <w:tab w:val="left" w:pos="4320"/>
          <w:tab w:val="left" w:pos="6480"/>
          <w:tab w:val="left" w:pos="6840"/>
        </w:tabs>
        <w:ind w:right="4"/>
        <w:jc w:val="both"/>
        <w:rPr>
          <w:noProof/>
          <w:sz w:val="24"/>
        </w:rPr>
      </w:pPr>
    </w:p>
    <w:p w:rsidR="00551E0C" w:rsidRDefault="00551E0C" w:rsidP="00FE37B3">
      <w:pPr>
        <w:tabs>
          <w:tab w:val="left" w:pos="360"/>
          <w:tab w:val="left" w:pos="1520"/>
          <w:tab w:val="left" w:pos="1980"/>
          <w:tab w:val="left" w:pos="2780"/>
          <w:tab w:val="left" w:pos="3600"/>
          <w:tab w:val="left" w:pos="4320"/>
          <w:tab w:val="left" w:pos="6480"/>
          <w:tab w:val="left" w:pos="6840"/>
        </w:tabs>
        <w:ind w:right="4"/>
        <w:jc w:val="both"/>
        <w:rPr>
          <w:noProof/>
          <w:sz w:val="24"/>
        </w:rPr>
      </w:pPr>
    </w:p>
    <w:p w:rsidR="00551E0C" w:rsidRDefault="00A4634C" w:rsidP="00A4634C">
      <w:pPr>
        <w:tabs>
          <w:tab w:val="left" w:pos="360"/>
          <w:tab w:val="left" w:pos="1520"/>
          <w:tab w:val="left" w:pos="1980"/>
          <w:tab w:val="left" w:pos="2780"/>
          <w:tab w:val="left" w:pos="3600"/>
          <w:tab w:val="left" w:pos="4320"/>
          <w:tab w:val="left" w:pos="6480"/>
          <w:tab w:val="left" w:pos="6840"/>
        </w:tabs>
        <w:ind w:right="4"/>
        <w:jc w:val="center"/>
        <w:rPr>
          <w:noProof/>
          <w:sz w:val="24"/>
        </w:rPr>
      </w:pPr>
      <w:r>
        <w:rPr>
          <w:noProof/>
        </w:rPr>
        <w:drawing>
          <wp:inline distT="0" distB="0" distL="0" distR="0">
            <wp:extent cx="4572000" cy="27432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3"/>
              </a:graphicData>
            </a:graphic>
          </wp:inline>
        </w:drawing>
      </w:r>
    </w:p>
    <w:p w:rsidR="00551E0C" w:rsidRDefault="00551E0C" w:rsidP="00FE37B3">
      <w:pPr>
        <w:tabs>
          <w:tab w:val="left" w:pos="360"/>
          <w:tab w:val="left" w:pos="1520"/>
          <w:tab w:val="left" w:pos="1980"/>
          <w:tab w:val="left" w:pos="2780"/>
          <w:tab w:val="left" w:pos="3600"/>
          <w:tab w:val="left" w:pos="4320"/>
          <w:tab w:val="left" w:pos="6480"/>
          <w:tab w:val="left" w:pos="6840"/>
        </w:tabs>
        <w:ind w:right="4"/>
        <w:jc w:val="both"/>
        <w:rPr>
          <w:noProof/>
          <w:sz w:val="24"/>
        </w:rPr>
      </w:pPr>
    </w:p>
    <w:p w:rsidR="00551E0C" w:rsidRDefault="00551E0C" w:rsidP="00FE37B3">
      <w:pPr>
        <w:tabs>
          <w:tab w:val="left" w:pos="360"/>
          <w:tab w:val="left" w:pos="1520"/>
          <w:tab w:val="left" w:pos="1980"/>
          <w:tab w:val="left" w:pos="2780"/>
          <w:tab w:val="left" w:pos="3600"/>
          <w:tab w:val="left" w:pos="4320"/>
          <w:tab w:val="left" w:pos="6480"/>
          <w:tab w:val="left" w:pos="6840"/>
        </w:tabs>
        <w:ind w:right="4"/>
        <w:jc w:val="both"/>
        <w:rPr>
          <w:noProof/>
          <w:sz w:val="24"/>
        </w:rPr>
      </w:pPr>
    </w:p>
    <w:p w:rsidR="00551E0C" w:rsidRDefault="00551E0C" w:rsidP="00FE37B3">
      <w:pPr>
        <w:tabs>
          <w:tab w:val="left" w:pos="360"/>
          <w:tab w:val="left" w:pos="1520"/>
          <w:tab w:val="left" w:pos="1980"/>
          <w:tab w:val="left" w:pos="2780"/>
          <w:tab w:val="left" w:pos="3600"/>
          <w:tab w:val="left" w:pos="4320"/>
          <w:tab w:val="left" w:pos="6480"/>
          <w:tab w:val="left" w:pos="6840"/>
        </w:tabs>
        <w:ind w:right="4"/>
        <w:jc w:val="both"/>
        <w:rPr>
          <w:noProof/>
          <w:sz w:val="24"/>
        </w:rPr>
      </w:pPr>
    </w:p>
    <w:p w:rsidR="00FE37B3" w:rsidRPr="00551E0C" w:rsidRDefault="00FE37B3" w:rsidP="00551E0C">
      <w:pPr>
        <w:rPr>
          <w:sz w:val="24"/>
        </w:rPr>
      </w:pPr>
    </w:p>
    <w:p w:rsidR="00FE37B3" w:rsidRDefault="00641CF5" w:rsidP="00A4634C">
      <w:pPr>
        <w:tabs>
          <w:tab w:val="left" w:pos="360"/>
          <w:tab w:val="left" w:pos="1520"/>
          <w:tab w:val="left" w:pos="1980"/>
          <w:tab w:val="left" w:pos="2780"/>
          <w:tab w:val="left" w:pos="3600"/>
          <w:tab w:val="left" w:pos="4320"/>
          <w:tab w:val="left" w:pos="6480"/>
          <w:tab w:val="left" w:pos="6840"/>
        </w:tabs>
        <w:ind w:right="4"/>
        <w:jc w:val="center"/>
        <w:rPr>
          <w:b/>
          <w:sz w:val="24"/>
        </w:rPr>
      </w:pPr>
      <w:r>
        <w:rPr>
          <w:noProof/>
        </w:rPr>
        <w:lastRenderedPageBreak/>
        <w:drawing>
          <wp:inline distT="0" distB="0" distL="0" distR="0">
            <wp:extent cx="4572000" cy="2743200"/>
            <wp:effectExtent l="0" t="0" r="19050"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4"/>
              </a:graphicData>
            </a:graphic>
          </wp:inline>
        </w:drawing>
      </w:r>
    </w:p>
    <w:p w:rsidR="00FE37B3" w:rsidRDefault="00FE37B3" w:rsidP="00FE37B3">
      <w:pPr>
        <w:tabs>
          <w:tab w:val="left" w:pos="360"/>
          <w:tab w:val="left" w:pos="1520"/>
          <w:tab w:val="left" w:pos="1980"/>
          <w:tab w:val="left" w:pos="2780"/>
          <w:tab w:val="left" w:pos="3600"/>
          <w:tab w:val="left" w:pos="4320"/>
          <w:tab w:val="left" w:pos="6480"/>
          <w:tab w:val="left" w:pos="6840"/>
        </w:tabs>
        <w:ind w:right="4"/>
        <w:jc w:val="both"/>
        <w:rPr>
          <w:b/>
          <w:sz w:val="24"/>
        </w:rPr>
      </w:pPr>
    </w:p>
    <w:p w:rsidR="009C2942" w:rsidRPr="00FE37B3" w:rsidRDefault="009C2942" w:rsidP="00FE37B3">
      <w:pPr>
        <w:tabs>
          <w:tab w:val="left" w:pos="360"/>
          <w:tab w:val="left" w:pos="1520"/>
          <w:tab w:val="left" w:pos="1980"/>
          <w:tab w:val="left" w:pos="2780"/>
          <w:tab w:val="left" w:pos="3600"/>
          <w:tab w:val="left" w:pos="4320"/>
          <w:tab w:val="left" w:pos="6480"/>
          <w:tab w:val="left" w:pos="6840"/>
        </w:tabs>
        <w:ind w:right="4"/>
        <w:jc w:val="both"/>
        <w:rPr>
          <w:sz w:val="24"/>
        </w:rPr>
      </w:pPr>
      <w:r>
        <w:rPr>
          <w:b/>
          <w:caps/>
          <w:sz w:val="24"/>
        </w:rPr>
        <w:t xml:space="preserve">Solution Exhibit </w:t>
      </w:r>
      <w:r w:rsidR="008876C7">
        <w:rPr>
          <w:b/>
          <w:caps/>
          <w:sz w:val="24"/>
        </w:rPr>
        <w:t>10-42</w:t>
      </w:r>
      <w:r>
        <w:rPr>
          <w:b/>
          <w:caps/>
          <w:sz w:val="24"/>
        </w:rPr>
        <w:t>B</w:t>
      </w:r>
    </w:p>
    <w:p w:rsidR="009C2942" w:rsidRDefault="009C2942" w:rsidP="009B68C4">
      <w:pPr>
        <w:tabs>
          <w:tab w:val="left" w:pos="360"/>
          <w:tab w:val="left" w:pos="1520"/>
          <w:tab w:val="left" w:pos="1980"/>
          <w:tab w:val="left" w:pos="2780"/>
          <w:tab w:val="left" w:pos="3600"/>
          <w:tab w:val="left" w:pos="4320"/>
          <w:tab w:val="left" w:pos="6480"/>
          <w:tab w:val="left" w:pos="6840"/>
        </w:tabs>
        <w:ind w:right="-720"/>
        <w:jc w:val="both"/>
        <w:rPr>
          <w:sz w:val="24"/>
        </w:rPr>
      </w:pPr>
      <w:r>
        <w:rPr>
          <w:sz w:val="24"/>
        </w:rPr>
        <w:t xml:space="preserve">Comparison of Alternative Cost Functions for Purchasing Department </w:t>
      </w:r>
    </w:p>
    <w:p w:rsidR="009C2942" w:rsidRDefault="009C2942" w:rsidP="009B68C4">
      <w:pPr>
        <w:pStyle w:val="Heading9"/>
      </w:pPr>
      <w:r>
        <w:t xml:space="preserve">Costs Estimated with Simple Regression for </w:t>
      </w:r>
      <w:r w:rsidR="00CF11A8">
        <w:t>Designer Wear</w:t>
      </w:r>
    </w:p>
    <w:p w:rsidR="009C2942" w:rsidRDefault="009C2942" w:rsidP="009B68C4">
      <w:pPr>
        <w:tabs>
          <w:tab w:val="left" w:pos="360"/>
          <w:tab w:val="left" w:pos="1520"/>
          <w:tab w:val="left" w:pos="1980"/>
          <w:tab w:val="left" w:pos="2780"/>
          <w:tab w:val="left" w:pos="3600"/>
          <w:tab w:val="left" w:pos="4320"/>
          <w:tab w:val="left" w:pos="6480"/>
          <w:tab w:val="left" w:pos="6840"/>
        </w:tabs>
        <w:ind w:right="-720"/>
        <w:jc w:val="center"/>
        <w:rPr>
          <w:b/>
          <w:sz w:val="24"/>
        </w:rPr>
      </w:pPr>
    </w:p>
    <w:p w:rsidR="009C2942" w:rsidRDefault="009C2942" w:rsidP="009B68C4">
      <w:pPr>
        <w:tabs>
          <w:tab w:val="left" w:pos="360"/>
          <w:tab w:val="left" w:pos="1520"/>
          <w:tab w:val="left" w:pos="1980"/>
          <w:tab w:val="left" w:pos="2780"/>
          <w:tab w:val="left" w:pos="3600"/>
          <w:tab w:val="left" w:pos="4320"/>
          <w:tab w:val="left" w:pos="6480"/>
          <w:tab w:val="left" w:pos="6840"/>
        </w:tabs>
        <w:ind w:right="-720"/>
        <w:jc w:val="center"/>
        <w:rPr>
          <w:b/>
          <w:sz w:val="24"/>
        </w:rPr>
      </w:pPr>
    </w:p>
    <w:tbl>
      <w:tblPr>
        <w:tblW w:w="9700" w:type="dxa"/>
        <w:tblLayout w:type="fixed"/>
        <w:tblCellMar>
          <w:left w:w="80" w:type="dxa"/>
          <w:right w:w="80" w:type="dxa"/>
        </w:tblCellMar>
        <w:tblLook w:val="0000"/>
      </w:tblPr>
      <w:tblGrid>
        <w:gridCol w:w="1970"/>
        <w:gridCol w:w="2340"/>
        <w:gridCol w:w="2790"/>
        <w:gridCol w:w="2600"/>
      </w:tblGrid>
      <w:tr w:rsidR="009C2942" w:rsidRPr="008337CA" w:rsidTr="00BA2630">
        <w:trPr>
          <w:cantSplit/>
          <w:tblHeader/>
        </w:trPr>
        <w:tc>
          <w:tcPr>
            <w:tcW w:w="1970" w:type="dxa"/>
            <w:tcBorders>
              <w:bottom w:val="single" w:sz="4" w:space="0" w:color="auto"/>
            </w:tcBorders>
          </w:tcPr>
          <w:p w:rsidR="009C2942" w:rsidRPr="008337CA" w:rsidRDefault="009C2942" w:rsidP="009B68C4">
            <w:pPr>
              <w:jc w:val="center"/>
              <w:rPr>
                <w:b/>
                <w:sz w:val="24"/>
                <w:szCs w:val="24"/>
              </w:rPr>
            </w:pPr>
          </w:p>
          <w:p w:rsidR="009C2942" w:rsidRPr="008337CA" w:rsidRDefault="009C2942" w:rsidP="009B68C4">
            <w:pPr>
              <w:jc w:val="center"/>
              <w:rPr>
                <w:b/>
                <w:sz w:val="24"/>
                <w:szCs w:val="24"/>
              </w:rPr>
            </w:pPr>
            <w:r w:rsidRPr="008337CA">
              <w:rPr>
                <w:b/>
                <w:sz w:val="24"/>
                <w:szCs w:val="24"/>
              </w:rPr>
              <w:t>Criterion</w:t>
            </w:r>
          </w:p>
        </w:tc>
        <w:tc>
          <w:tcPr>
            <w:tcW w:w="2340" w:type="dxa"/>
            <w:tcBorders>
              <w:bottom w:val="single" w:sz="4" w:space="0" w:color="auto"/>
            </w:tcBorders>
          </w:tcPr>
          <w:p w:rsidR="009C2942" w:rsidRPr="008337CA" w:rsidRDefault="009C2942" w:rsidP="009B68C4">
            <w:pPr>
              <w:jc w:val="center"/>
              <w:rPr>
                <w:b/>
                <w:sz w:val="24"/>
                <w:szCs w:val="24"/>
              </w:rPr>
            </w:pPr>
            <w:r w:rsidRPr="008337CA">
              <w:rPr>
                <w:b/>
                <w:sz w:val="24"/>
                <w:szCs w:val="24"/>
              </w:rPr>
              <w:t>Regression 1</w:t>
            </w:r>
          </w:p>
          <w:p w:rsidR="009C2942" w:rsidRPr="008337CA" w:rsidRDefault="009C2942" w:rsidP="009B68C4">
            <w:pPr>
              <w:jc w:val="center"/>
              <w:rPr>
                <w:b/>
                <w:sz w:val="24"/>
                <w:szCs w:val="24"/>
              </w:rPr>
            </w:pPr>
            <w:r w:rsidRPr="008337CA">
              <w:rPr>
                <w:b/>
                <w:sz w:val="24"/>
                <w:szCs w:val="24"/>
              </w:rPr>
              <w:t xml:space="preserve">PDC = </w:t>
            </w:r>
            <w:r w:rsidRPr="008337CA">
              <w:rPr>
                <w:b/>
                <w:i/>
                <w:sz w:val="24"/>
                <w:szCs w:val="24"/>
              </w:rPr>
              <w:t xml:space="preserve">a </w:t>
            </w:r>
            <w:r w:rsidRPr="008337CA">
              <w:rPr>
                <w:b/>
                <w:sz w:val="24"/>
                <w:szCs w:val="24"/>
              </w:rPr>
              <w:t>+ (</w:t>
            </w:r>
            <w:r w:rsidRPr="008337CA">
              <w:rPr>
                <w:b/>
                <w:i/>
                <w:sz w:val="24"/>
                <w:szCs w:val="24"/>
              </w:rPr>
              <w:t xml:space="preserve">b </w:t>
            </w:r>
            <w:r w:rsidRPr="008337CA">
              <w:rPr>
                <w:b/>
                <w:sz w:val="24"/>
                <w:szCs w:val="24"/>
              </w:rPr>
              <w:sym w:font="Symbol" w:char="F0B4"/>
            </w:r>
            <w:r w:rsidRPr="008337CA">
              <w:rPr>
                <w:b/>
                <w:sz w:val="24"/>
                <w:szCs w:val="24"/>
              </w:rPr>
              <w:t xml:space="preserve"> MP$)</w:t>
            </w:r>
          </w:p>
        </w:tc>
        <w:tc>
          <w:tcPr>
            <w:tcW w:w="2790" w:type="dxa"/>
            <w:tcBorders>
              <w:bottom w:val="single" w:sz="4" w:space="0" w:color="auto"/>
            </w:tcBorders>
          </w:tcPr>
          <w:p w:rsidR="009C2942" w:rsidRPr="008337CA" w:rsidRDefault="009C2942" w:rsidP="009B68C4">
            <w:pPr>
              <w:jc w:val="center"/>
              <w:rPr>
                <w:b/>
                <w:sz w:val="24"/>
                <w:szCs w:val="24"/>
              </w:rPr>
            </w:pPr>
            <w:r w:rsidRPr="008337CA">
              <w:rPr>
                <w:b/>
                <w:sz w:val="24"/>
                <w:szCs w:val="24"/>
              </w:rPr>
              <w:t>Regression 2</w:t>
            </w:r>
          </w:p>
          <w:p w:rsidR="009C2942" w:rsidRPr="008337CA" w:rsidRDefault="009C2942" w:rsidP="00E57435">
            <w:pPr>
              <w:jc w:val="center"/>
              <w:rPr>
                <w:b/>
                <w:sz w:val="24"/>
                <w:szCs w:val="24"/>
              </w:rPr>
            </w:pPr>
            <w:r w:rsidRPr="008337CA">
              <w:rPr>
                <w:b/>
                <w:sz w:val="24"/>
                <w:szCs w:val="24"/>
              </w:rPr>
              <w:t xml:space="preserve">PDC = </w:t>
            </w:r>
            <w:r w:rsidRPr="008337CA">
              <w:rPr>
                <w:b/>
                <w:i/>
                <w:sz w:val="24"/>
                <w:szCs w:val="24"/>
              </w:rPr>
              <w:t xml:space="preserve">a </w:t>
            </w:r>
            <w:r w:rsidRPr="008337CA">
              <w:rPr>
                <w:b/>
                <w:sz w:val="24"/>
                <w:szCs w:val="24"/>
              </w:rPr>
              <w:t>+ (</w:t>
            </w:r>
            <w:r w:rsidRPr="008337CA">
              <w:rPr>
                <w:b/>
                <w:i/>
                <w:sz w:val="24"/>
                <w:szCs w:val="24"/>
              </w:rPr>
              <w:t xml:space="preserve">b </w:t>
            </w:r>
            <w:r w:rsidRPr="008337CA">
              <w:rPr>
                <w:b/>
                <w:sz w:val="24"/>
                <w:szCs w:val="24"/>
              </w:rPr>
              <w:sym w:font="Symbol" w:char="F0B4"/>
            </w:r>
            <w:r w:rsidRPr="008337CA">
              <w:rPr>
                <w:b/>
                <w:sz w:val="24"/>
                <w:szCs w:val="24"/>
              </w:rPr>
              <w:t xml:space="preserve"> # of POs)</w:t>
            </w:r>
          </w:p>
        </w:tc>
        <w:tc>
          <w:tcPr>
            <w:tcW w:w="2600" w:type="dxa"/>
            <w:tcBorders>
              <w:bottom w:val="single" w:sz="4" w:space="0" w:color="auto"/>
            </w:tcBorders>
          </w:tcPr>
          <w:p w:rsidR="009C2942" w:rsidRPr="008337CA" w:rsidRDefault="009C2942" w:rsidP="009B68C4">
            <w:pPr>
              <w:jc w:val="center"/>
              <w:rPr>
                <w:b/>
                <w:sz w:val="24"/>
                <w:szCs w:val="24"/>
              </w:rPr>
            </w:pPr>
            <w:r w:rsidRPr="008337CA">
              <w:rPr>
                <w:b/>
                <w:sz w:val="24"/>
                <w:szCs w:val="24"/>
              </w:rPr>
              <w:t>Regression 3</w:t>
            </w:r>
          </w:p>
          <w:p w:rsidR="009C2942" w:rsidRPr="008337CA" w:rsidRDefault="009C2942" w:rsidP="009B68C4">
            <w:pPr>
              <w:jc w:val="center"/>
              <w:rPr>
                <w:b/>
                <w:sz w:val="24"/>
                <w:szCs w:val="24"/>
              </w:rPr>
            </w:pPr>
            <w:r w:rsidRPr="008337CA">
              <w:rPr>
                <w:b/>
                <w:sz w:val="24"/>
                <w:szCs w:val="24"/>
              </w:rPr>
              <w:t xml:space="preserve">PDC = </w:t>
            </w:r>
            <w:r w:rsidRPr="008337CA">
              <w:rPr>
                <w:b/>
                <w:i/>
                <w:sz w:val="24"/>
                <w:szCs w:val="24"/>
              </w:rPr>
              <w:t xml:space="preserve">a </w:t>
            </w:r>
            <w:r w:rsidRPr="008337CA">
              <w:rPr>
                <w:b/>
                <w:sz w:val="24"/>
                <w:szCs w:val="24"/>
              </w:rPr>
              <w:t>+ (</w:t>
            </w:r>
            <w:r w:rsidRPr="008337CA">
              <w:rPr>
                <w:b/>
                <w:i/>
                <w:sz w:val="24"/>
                <w:szCs w:val="24"/>
              </w:rPr>
              <w:t xml:space="preserve">b </w:t>
            </w:r>
            <w:r w:rsidRPr="008337CA">
              <w:rPr>
                <w:b/>
                <w:sz w:val="24"/>
                <w:szCs w:val="24"/>
              </w:rPr>
              <w:sym w:font="Symbol" w:char="F0B4"/>
            </w:r>
            <w:r w:rsidRPr="008337CA">
              <w:rPr>
                <w:b/>
                <w:sz w:val="24"/>
                <w:szCs w:val="24"/>
              </w:rPr>
              <w:t xml:space="preserve"> # of Ss)</w:t>
            </w:r>
          </w:p>
        </w:tc>
      </w:tr>
      <w:tr w:rsidR="009C2942" w:rsidRPr="008337CA">
        <w:trPr>
          <w:cantSplit/>
          <w:trHeight w:val="2528"/>
        </w:trPr>
        <w:tc>
          <w:tcPr>
            <w:tcW w:w="1970" w:type="dxa"/>
          </w:tcPr>
          <w:p w:rsidR="009C2942" w:rsidRPr="008337CA" w:rsidRDefault="009C2942" w:rsidP="001970C0">
            <w:pPr>
              <w:ind w:left="360" w:hanging="360"/>
              <w:rPr>
                <w:sz w:val="24"/>
                <w:szCs w:val="24"/>
              </w:rPr>
            </w:pPr>
            <w:r w:rsidRPr="008337CA">
              <w:rPr>
                <w:sz w:val="24"/>
                <w:szCs w:val="24"/>
              </w:rPr>
              <w:t xml:space="preserve">1. Economic  </w:t>
            </w:r>
            <w:r w:rsidR="00307C5D">
              <w:rPr>
                <w:sz w:val="24"/>
                <w:szCs w:val="24"/>
              </w:rPr>
              <w:t>p</w:t>
            </w:r>
            <w:r w:rsidRPr="008337CA">
              <w:rPr>
                <w:sz w:val="24"/>
                <w:szCs w:val="24"/>
              </w:rPr>
              <w:t>lausibility</w:t>
            </w:r>
          </w:p>
        </w:tc>
        <w:tc>
          <w:tcPr>
            <w:tcW w:w="2340" w:type="dxa"/>
          </w:tcPr>
          <w:p w:rsidR="009C2942" w:rsidRPr="008337CA" w:rsidRDefault="009C2942" w:rsidP="001970C0">
            <w:pPr>
              <w:rPr>
                <w:sz w:val="24"/>
                <w:szCs w:val="24"/>
              </w:rPr>
            </w:pPr>
            <w:r w:rsidRPr="008337CA">
              <w:rPr>
                <w:sz w:val="24"/>
                <w:szCs w:val="24"/>
              </w:rPr>
              <w:t>Result presented at seminar by Couture Fabrics found little support for MP$ as a driver</w:t>
            </w:r>
            <w:r w:rsidR="005548BA">
              <w:rPr>
                <w:sz w:val="24"/>
                <w:szCs w:val="24"/>
              </w:rPr>
              <w:t xml:space="preserve">. </w:t>
            </w:r>
            <w:r w:rsidRPr="008337CA">
              <w:rPr>
                <w:sz w:val="24"/>
                <w:szCs w:val="24"/>
              </w:rPr>
              <w:t xml:space="preserve">Purchasing personnel at the </w:t>
            </w:r>
            <w:smartTag w:uri="urn:schemas-microsoft-com:office:smarttags" w:element="place">
              <w:smartTag w:uri="urn:schemas-microsoft-com:office:smarttags" w:element="City">
                <w:r w:rsidRPr="008337CA">
                  <w:rPr>
                    <w:sz w:val="24"/>
                    <w:szCs w:val="24"/>
                  </w:rPr>
                  <w:t>Miami</w:t>
                </w:r>
              </w:smartTag>
            </w:smartTag>
            <w:r w:rsidRPr="008337CA">
              <w:rPr>
                <w:sz w:val="24"/>
                <w:szCs w:val="24"/>
              </w:rPr>
              <w:t xml:space="preserve"> store believe MP$ is not a significant cost driver.</w:t>
            </w:r>
          </w:p>
        </w:tc>
        <w:tc>
          <w:tcPr>
            <w:tcW w:w="2790" w:type="dxa"/>
          </w:tcPr>
          <w:p w:rsidR="009C2942" w:rsidRPr="008337CA" w:rsidRDefault="009C2942" w:rsidP="001970C0">
            <w:pPr>
              <w:rPr>
                <w:sz w:val="24"/>
                <w:szCs w:val="24"/>
              </w:rPr>
            </w:pPr>
            <w:r w:rsidRPr="008337CA">
              <w:rPr>
                <w:sz w:val="24"/>
                <w:szCs w:val="24"/>
              </w:rPr>
              <w:t>Economically plausible</w:t>
            </w:r>
            <w:r w:rsidR="005548BA">
              <w:rPr>
                <w:sz w:val="24"/>
                <w:szCs w:val="24"/>
              </w:rPr>
              <w:t xml:space="preserve">. </w:t>
            </w:r>
            <w:r w:rsidRPr="008337CA">
              <w:rPr>
                <w:sz w:val="24"/>
                <w:szCs w:val="24"/>
              </w:rPr>
              <w:t>The higher the number of purchase orders, the more tasks undertaken.</w:t>
            </w:r>
          </w:p>
        </w:tc>
        <w:tc>
          <w:tcPr>
            <w:tcW w:w="2600" w:type="dxa"/>
          </w:tcPr>
          <w:p w:rsidR="009C2942" w:rsidRPr="008337CA" w:rsidRDefault="009C2942" w:rsidP="001970C0">
            <w:pPr>
              <w:rPr>
                <w:sz w:val="24"/>
                <w:szCs w:val="24"/>
              </w:rPr>
            </w:pPr>
            <w:r w:rsidRPr="008337CA">
              <w:rPr>
                <w:sz w:val="24"/>
                <w:szCs w:val="24"/>
              </w:rPr>
              <w:t>Economically plausible</w:t>
            </w:r>
            <w:r w:rsidR="005548BA">
              <w:rPr>
                <w:sz w:val="24"/>
                <w:szCs w:val="24"/>
              </w:rPr>
              <w:t xml:space="preserve">. </w:t>
            </w:r>
            <w:r w:rsidRPr="008337CA">
              <w:rPr>
                <w:sz w:val="24"/>
                <w:szCs w:val="24"/>
              </w:rPr>
              <w:t xml:space="preserve">Increasing the number of suppliers increases the costs of certifying vendors and managing the </w:t>
            </w:r>
            <w:r w:rsidR="00CF11A8">
              <w:rPr>
                <w:sz w:val="24"/>
                <w:szCs w:val="24"/>
              </w:rPr>
              <w:t>Designer Wear</w:t>
            </w:r>
            <w:r w:rsidRPr="008337CA">
              <w:rPr>
                <w:sz w:val="24"/>
                <w:szCs w:val="24"/>
              </w:rPr>
              <w:t>-supplier relationship.</w:t>
            </w:r>
          </w:p>
        </w:tc>
      </w:tr>
      <w:tr w:rsidR="009C2942" w:rsidRPr="008337CA">
        <w:trPr>
          <w:cantSplit/>
          <w:trHeight w:val="576"/>
        </w:trPr>
        <w:tc>
          <w:tcPr>
            <w:tcW w:w="1970" w:type="dxa"/>
          </w:tcPr>
          <w:p w:rsidR="009C2942" w:rsidRPr="008337CA" w:rsidRDefault="009C2942" w:rsidP="001970C0">
            <w:pPr>
              <w:rPr>
                <w:sz w:val="24"/>
                <w:szCs w:val="24"/>
              </w:rPr>
            </w:pPr>
          </w:p>
          <w:p w:rsidR="009C2942" w:rsidRPr="008337CA" w:rsidRDefault="009C2942" w:rsidP="001970C0">
            <w:pPr>
              <w:rPr>
                <w:sz w:val="24"/>
                <w:szCs w:val="24"/>
              </w:rPr>
            </w:pPr>
            <w:r w:rsidRPr="008337CA">
              <w:rPr>
                <w:sz w:val="24"/>
                <w:szCs w:val="24"/>
              </w:rPr>
              <w:t>2</w:t>
            </w:r>
            <w:r w:rsidR="005548BA">
              <w:rPr>
                <w:sz w:val="24"/>
                <w:szCs w:val="24"/>
              </w:rPr>
              <w:t xml:space="preserve">. </w:t>
            </w:r>
            <w:r w:rsidRPr="008337CA">
              <w:rPr>
                <w:sz w:val="24"/>
                <w:szCs w:val="24"/>
              </w:rPr>
              <w:t>Goodness of fit</w:t>
            </w:r>
          </w:p>
        </w:tc>
        <w:tc>
          <w:tcPr>
            <w:tcW w:w="2340" w:type="dxa"/>
          </w:tcPr>
          <w:p w:rsidR="009C2942" w:rsidRPr="008337CA" w:rsidRDefault="009C2942" w:rsidP="001970C0">
            <w:pPr>
              <w:rPr>
                <w:sz w:val="24"/>
                <w:szCs w:val="24"/>
              </w:rPr>
            </w:pPr>
          </w:p>
          <w:p w:rsidR="009C2942" w:rsidRPr="008337CA" w:rsidRDefault="009C2942" w:rsidP="001970C0">
            <w:pPr>
              <w:rPr>
                <w:sz w:val="24"/>
                <w:szCs w:val="24"/>
              </w:rPr>
            </w:pPr>
            <w:r w:rsidRPr="00042D17">
              <w:rPr>
                <w:i/>
                <w:sz w:val="24"/>
                <w:szCs w:val="24"/>
              </w:rPr>
              <w:t>r</w:t>
            </w:r>
            <w:r w:rsidRPr="00845FC6">
              <w:rPr>
                <w:vertAlign w:val="superscript"/>
              </w:rPr>
              <w:t>2</w:t>
            </w:r>
            <w:r w:rsidRPr="008337CA">
              <w:rPr>
                <w:position w:val="6"/>
                <w:sz w:val="24"/>
                <w:szCs w:val="24"/>
              </w:rPr>
              <w:t xml:space="preserve"> </w:t>
            </w:r>
            <w:r w:rsidR="005D7249">
              <w:rPr>
                <w:sz w:val="24"/>
                <w:szCs w:val="24"/>
              </w:rPr>
              <w:t>= 0.08</w:t>
            </w:r>
            <w:r w:rsidRPr="008337CA">
              <w:rPr>
                <w:sz w:val="24"/>
                <w:szCs w:val="24"/>
              </w:rPr>
              <w:t>. Poor goodness of fit.</w:t>
            </w:r>
          </w:p>
        </w:tc>
        <w:tc>
          <w:tcPr>
            <w:tcW w:w="2790" w:type="dxa"/>
          </w:tcPr>
          <w:p w:rsidR="009C2942" w:rsidRPr="008337CA" w:rsidRDefault="009C2942" w:rsidP="001970C0">
            <w:pPr>
              <w:rPr>
                <w:sz w:val="24"/>
                <w:szCs w:val="24"/>
              </w:rPr>
            </w:pPr>
          </w:p>
          <w:p w:rsidR="009C2942" w:rsidRPr="008337CA" w:rsidRDefault="009C2942" w:rsidP="0042385A">
            <w:pPr>
              <w:rPr>
                <w:sz w:val="24"/>
                <w:szCs w:val="24"/>
              </w:rPr>
            </w:pPr>
            <w:r w:rsidRPr="00042D17">
              <w:rPr>
                <w:i/>
                <w:sz w:val="24"/>
                <w:szCs w:val="24"/>
              </w:rPr>
              <w:t>r</w:t>
            </w:r>
            <w:r w:rsidRPr="00845FC6">
              <w:rPr>
                <w:vertAlign w:val="superscript"/>
              </w:rPr>
              <w:t>2</w:t>
            </w:r>
            <w:r w:rsidRPr="008337CA">
              <w:rPr>
                <w:sz w:val="24"/>
                <w:szCs w:val="24"/>
              </w:rPr>
              <w:t xml:space="preserve"> = 0.4</w:t>
            </w:r>
            <w:r w:rsidR="005D7249">
              <w:rPr>
                <w:sz w:val="24"/>
                <w:szCs w:val="24"/>
              </w:rPr>
              <w:t>2</w:t>
            </w:r>
            <w:r w:rsidR="005548BA">
              <w:rPr>
                <w:sz w:val="24"/>
                <w:szCs w:val="24"/>
              </w:rPr>
              <w:t xml:space="preserve">. </w:t>
            </w:r>
            <w:r w:rsidRPr="008337CA">
              <w:rPr>
                <w:sz w:val="24"/>
                <w:szCs w:val="24"/>
              </w:rPr>
              <w:t>Reasonable goodness of fit.</w:t>
            </w:r>
          </w:p>
        </w:tc>
        <w:tc>
          <w:tcPr>
            <w:tcW w:w="2600" w:type="dxa"/>
          </w:tcPr>
          <w:p w:rsidR="009C2942" w:rsidRPr="008337CA" w:rsidRDefault="009C2942" w:rsidP="001970C0">
            <w:pPr>
              <w:rPr>
                <w:sz w:val="24"/>
                <w:szCs w:val="24"/>
              </w:rPr>
            </w:pPr>
          </w:p>
          <w:p w:rsidR="009C2942" w:rsidRPr="008337CA" w:rsidRDefault="009C2942" w:rsidP="005D7249">
            <w:pPr>
              <w:rPr>
                <w:sz w:val="24"/>
                <w:szCs w:val="24"/>
              </w:rPr>
            </w:pPr>
            <w:r w:rsidRPr="00042D17">
              <w:rPr>
                <w:i/>
                <w:sz w:val="24"/>
                <w:szCs w:val="24"/>
              </w:rPr>
              <w:t>r</w:t>
            </w:r>
            <w:r w:rsidRPr="00845FC6">
              <w:rPr>
                <w:vertAlign w:val="superscript"/>
              </w:rPr>
              <w:t>2</w:t>
            </w:r>
            <w:r w:rsidR="005D7249">
              <w:rPr>
                <w:sz w:val="24"/>
                <w:szCs w:val="24"/>
              </w:rPr>
              <w:t xml:space="preserve"> = 0.40</w:t>
            </w:r>
            <w:r w:rsidR="005548BA">
              <w:rPr>
                <w:sz w:val="24"/>
                <w:szCs w:val="24"/>
              </w:rPr>
              <w:t xml:space="preserve">. </w:t>
            </w:r>
            <w:r w:rsidRPr="008337CA">
              <w:rPr>
                <w:sz w:val="24"/>
                <w:szCs w:val="24"/>
              </w:rPr>
              <w:t>Reasonable  goodness of fit.</w:t>
            </w:r>
          </w:p>
        </w:tc>
      </w:tr>
      <w:tr w:rsidR="009C2942" w:rsidRPr="008337CA">
        <w:trPr>
          <w:cantSplit/>
        </w:trPr>
        <w:tc>
          <w:tcPr>
            <w:tcW w:w="1970" w:type="dxa"/>
          </w:tcPr>
          <w:p w:rsidR="009C2942" w:rsidRPr="008337CA" w:rsidRDefault="009C2942" w:rsidP="001970C0">
            <w:pPr>
              <w:rPr>
                <w:sz w:val="24"/>
                <w:szCs w:val="24"/>
              </w:rPr>
            </w:pPr>
          </w:p>
          <w:p w:rsidR="009C2942" w:rsidRPr="008337CA" w:rsidRDefault="009C2942" w:rsidP="001970C0">
            <w:pPr>
              <w:ind w:left="360" w:hanging="360"/>
              <w:rPr>
                <w:sz w:val="24"/>
                <w:szCs w:val="24"/>
              </w:rPr>
            </w:pPr>
            <w:r w:rsidRPr="008337CA">
              <w:rPr>
                <w:sz w:val="24"/>
                <w:szCs w:val="24"/>
              </w:rPr>
              <w:t xml:space="preserve">3. Significance of </w:t>
            </w:r>
            <w:r w:rsidR="00307C5D">
              <w:rPr>
                <w:sz w:val="24"/>
                <w:szCs w:val="24"/>
              </w:rPr>
              <w:t>i</w:t>
            </w:r>
            <w:r w:rsidRPr="008337CA">
              <w:rPr>
                <w:sz w:val="24"/>
                <w:szCs w:val="24"/>
              </w:rPr>
              <w:t xml:space="preserve">ndependent </w:t>
            </w:r>
            <w:r w:rsidR="00307C5D">
              <w:rPr>
                <w:sz w:val="24"/>
                <w:szCs w:val="24"/>
              </w:rPr>
              <w:t>v</w:t>
            </w:r>
            <w:r w:rsidRPr="008337CA">
              <w:rPr>
                <w:sz w:val="24"/>
                <w:szCs w:val="24"/>
              </w:rPr>
              <w:t>ariables</w:t>
            </w:r>
          </w:p>
        </w:tc>
        <w:tc>
          <w:tcPr>
            <w:tcW w:w="2340" w:type="dxa"/>
          </w:tcPr>
          <w:p w:rsidR="009C2942" w:rsidRPr="008337CA" w:rsidRDefault="009C2942" w:rsidP="001970C0">
            <w:pPr>
              <w:rPr>
                <w:sz w:val="24"/>
                <w:szCs w:val="24"/>
              </w:rPr>
            </w:pPr>
          </w:p>
          <w:p w:rsidR="009C2942" w:rsidRPr="008337CA" w:rsidRDefault="009C2942" w:rsidP="0042385A">
            <w:pPr>
              <w:rPr>
                <w:sz w:val="24"/>
                <w:szCs w:val="24"/>
              </w:rPr>
            </w:pPr>
            <w:r w:rsidRPr="008337CA">
              <w:rPr>
                <w:i/>
                <w:sz w:val="24"/>
                <w:szCs w:val="24"/>
              </w:rPr>
              <w:t>t</w:t>
            </w:r>
            <w:r w:rsidRPr="008337CA">
              <w:rPr>
                <w:sz w:val="24"/>
                <w:szCs w:val="24"/>
              </w:rPr>
              <w:t>-value on MP$ of 0.8</w:t>
            </w:r>
            <w:r w:rsidR="0042385A">
              <w:rPr>
                <w:sz w:val="24"/>
                <w:szCs w:val="24"/>
              </w:rPr>
              <w:t>3</w:t>
            </w:r>
            <w:r w:rsidRPr="008337CA">
              <w:rPr>
                <w:sz w:val="24"/>
                <w:szCs w:val="24"/>
              </w:rPr>
              <w:t xml:space="preserve"> is insignificant.</w:t>
            </w:r>
          </w:p>
        </w:tc>
        <w:tc>
          <w:tcPr>
            <w:tcW w:w="2790" w:type="dxa"/>
          </w:tcPr>
          <w:p w:rsidR="009C2942" w:rsidRPr="008337CA" w:rsidRDefault="009C2942" w:rsidP="001970C0">
            <w:pPr>
              <w:rPr>
                <w:sz w:val="24"/>
                <w:szCs w:val="24"/>
              </w:rPr>
            </w:pPr>
          </w:p>
          <w:p w:rsidR="009C2942" w:rsidRPr="008337CA" w:rsidRDefault="009C2942" w:rsidP="0042385A">
            <w:pPr>
              <w:rPr>
                <w:sz w:val="24"/>
                <w:szCs w:val="24"/>
              </w:rPr>
            </w:pPr>
            <w:r w:rsidRPr="008337CA">
              <w:rPr>
                <w:i/>
                <w:sz w:val="24"/>
                <w:szCs w:val="24"/>
              </w:rPr>
              <w:t>t</w:t>
            </w:r>
            <w:r w:rsidRPr="008337CA">
              <w:rPr>
                <w:sz w:val="24"/>
                <w:szCs w:val="24"/>
              </w:rPr>
              <w:t>-value on # of POs of 2.4</w:t>
            </w:r>
            <w:r w:rsidR="005D7249">
              <w:rPr>
                <w:sz w:val="24"/>
                <w:szCs w:val="24"/>
              </w:rPr>
              <w:t>0</w:t>
            </w:r>
            <w:r w:rsidRPr="008337CA">
              <w:rPr>
                <w:sz w:val="24"/>
                <w:szCs w:val="24"/>
              </w:rPr>
              <w:t xml:space="preserve"> is significant.</w:t>
            </w:r>
          </w:p>
        </w:tc>
        <w:tc>
          <w:tcPr>
            <w:tcW w:w="2600" w:type="dxa"/>
          </w:tcPr>
          <w:p w:rsidR="009C2942" w:rsidRPr="008337CA" w:rsidRDefault="009C2942" w:rsidP="001970C0">
            <w:pPr>
              <w:rPr>
                <w:sz w:val="24"/>
                <w:szCs w:val="24"/>
              </w:rPr>
            </w:pPr>
          </w:p>
          <w:p w:rsidR="009C2942" w:rsidRPr="008337CA" w:rsidRDefault="009C2942" w:rsidP="001970C0">
            <w:pPr>
              <w:rPr>
                <w:sz w:val="24"/>
                <w:szCs w:val="24"/>
              </w:rPr>
            </w:pPr>
            <w:r w:rsidRPr="008337CA">
              <w:rPr>
                <w:i/>
                <w:sz w:val="24"/>
                <w:szCs w:val="24"/>
              </w:rPr>
              <w:t>t</w:t>
            </w:r>
            <w:r w:rsidR="005D7249">
              <w:rPr>
                <w:sz w:val="24"/>
                <w:szCs w:val="24"/>
              </w:rPr>
              <w:t>-value on # of Ss of 2.32</w:t>
            </w:r>
            <w:r w:rsidRPr="008337CA">
              <w:rPr>
                <w:sz w:val="24"/>
                <w:szCs w:val="24"/>
              </w:rPr>
              <w:t xml:space="preserve"> is significant.</w:t>
            </w:r>
          </w:p>
          <w:p w:rsidR="009C2942" w:rsidRPr="008337CA" w:rsidRDefault="009C2942" w:rsidP="001970C0">
            <w:pPr>
              <w:rPr>
                <w:sz w:val="24"/>
                <w:szCs w:val="24"/>
              </w:rPr>
            </w:pPr>
          </w:p>
        </w:tc>
      </w:tr>
      <w:tr w:rsidR="009C2942" w:rsidRPr="008337CA">
        <w:trPr>
          <w:cantSplit/>
        </w:trPr>
        <w:tc>
          <w:tcPr>
            <w:tcW w:w="1970" w:type="dxa"/>
          </w:tcPr>
          <w:p w:rsidR="009C2942" w:rsidRPr="008337CA" w:rsidRDefault="009C2942" w:rsidP="00BA2630">
            <w:pPr>
              <w:keepNext/>
              <w:rPr>
                <w:sz w:val="24"/>
                <w:szCs w:val="24"/>
              </w:rPr>
            </w:pPr>
          </w:p>
          <w:p w:rsidR="009C2942" w:rsidRPr="008337CA" w:rsidRDefault="009C2942" w:rsidP="00BA2630">
            <w:pPr>
              <w:keepNext/>
              <w:ind w:left="360" w:hanging="360"/>
              <w:rPr>
                <w:sz w:val="24"/>
                <w:szCs w:val="24"/>
              </w:rPr>
            </w:pPr>
            <w:r w:rsidRPr="008337CA">
              <w:rPr>
                <w:sz w:val="24"/>
                <w:szCs w:val="24"/>
              </w:rPr>
              <w:t xml:space="preserve">4. Specification </w:t>
            </w:r>
            <w:r w:rsidR="0064551D">
              <w:rPr>
                <w:sz w:val="24"/>
                <w:szCs w:val="24"/>
              </w:rPr>
              <w:t>a</w:t>
            </w:r>
            <w:r w:rsidRPr="008337CA">
              <w:rPr>
                <w:sz w:val="24"/>
                <w:szCs w:val="24"/>
              </w:rPr>
              <w:t>nalysis</w:t>
            </w:r>
          </w:p>
          <w:p w:rsidR="009C2942" w:rsidRPr="008337CA" w:rsidRDefault="009C2942" w:rsidP="00BA2630">
            <w:pPr>
              <w:keepNext/>
              <w:ind w:left="360" w:hanging="360"/>
              <w:rPr>
                <w:sz w:val="24"/>
                <w:szCs w:val="24"/>
              </w:rPr>
            </w:pPr>
            <w:r w:rsidRPr="008337CA">
              <w:rPr>
                <w:sz w:val="24"/>
                <w:szCs w:val="24"/>
              </w:rPr>
              <w:t>A. Linearity within the relevant range</w:t>
            </w:r>
          </w:p>
        </w:tc>
        <w:tc>
          <w:tcPr>
            <w:tcW w:w="2340" w:type="dxa"/>
          </w:tcPr>
          <w:p w:rsidR="009C2942" w:rsidRPr="008337CA" w:rsidRDefault="009C2942" w:rsidP="00BA2630">
            <w:pPr>
              <w:keepNext/>
              <w:rPr>
                <w:sz w:val="24"/>
                <w:szCs w:val="24"/>
              </w:rPr>
            </w:pPr>
          </w:p>
          <w:p w:rsidR="009C2942" w:rsidRPr="008337CA" w:rsidRDefault="009C2942" w:rsidP="00BA2630">
            <w:pPr>
              <w:keepNext/>
              <w:rPr>
                <w:sz w:val="24"/>
                <w:szCs w:val="24"/>
              </w:rPr>
            </w:pPr>
          </w:p>
          <w:p w:rsidR="009C2942" w:rsidRPr="008337CA" w:rsidRDefault="009C2942" w:rsidP="00BA2630">
            <w:pPr>
              <w:keepNext/>
              <w:rPr>
                <w:sz w:val="24"/>
                <w:szCs w:val="24"/>
              </w:rPr>
            </w:pPr>
          </w:p>
          <w:p w:rsidR="009C2942" w:rsidRPr="008337CA" w:rsidRDefault="009C2942" w:rsidP="00BA2630">
            <w:pPr>
              <w:keepNext/>
              <w:rPr>
                <w:sz w:val="24"/>
                <w:szCs w:val="24"/>
              </w:rPr>
            </w:pPr>
            <w:r w:rsidRPr="008337CA">
              <w:rPr>
                <w:sz w:val="24"/>
                <w:szCs w:val="24"/>
              </w:rPr>
              <w:t>Appears questionable but no strong evidence against linearity.</w:t>
            </w:r>
          </w:p>
        </w:tc>
        <w:tc>
          <w:tcPr>
            <w:tcW w:w="2790" w:type="dxa"/>
          </w:tcPr>
          <w:p w:rsidR="009C2942" w:rsidRPr="008337CA" w:rsidRDefault="009C2942" w:rsidP="00BA2630">
            <w:pPr>
              <w:keepNext/>
              <w:rPr>
                <w:sz w:val="24"/>
                <w:szCs w:val="24"/>
              </w:rPr>
            </w:pPr>
          </w:p>
          <w:p w:rsidR="009C2942" w:rsidRPr="008337CA" w:rsidRDefault="009C2942" w:rsidP="00BA2630">
            <w:pPr>
              <w:keepNext/>
              <w:rPr>
                <w:sz w:val="24"/>
                <w:szCs w:val="24"/>
              </w:rPr>
            </w:pPr>
          </w:p>
          <w:p w:rsidR="009C2942" w:rsidRPr="008337CA" w:rsidRDefault="009C2942" w:rsidP="00BA2630">
            <w:pPr>
              <w:keepNext/>
              <w:rPr>
                <w:sz w:val="24"/>
                <w:szCs w:val="24"/>
              </w:rPr>
            </w:pPr>
          </w:p>
          <w:p w:rsidR="009C2942" w:rsidRPr="008337CA" w:rsidRDefault="009C2942" w:rsidP="00BA2630">
            <w:pPr>
              <w:keepNext/>
              <w:rPr>
                <w:sz w:val="24"/>
                <w:szCs w:val="24"/>
              </w:rPr>
            </w:pPr>
            <w:r w:rsidRPr="008337CA">
              <w:rPr>
                <w:sz w:val="24"/>
                <w:szCs w:val="24"/>
              </w:rPr>
              <w:t>Appears reasonable.</w:t>
            </w:r>
          </w:p>
        </w:tc>
        <w:tc>
          <w:tcPr>
            <w:tcW w:w="2600" w:type="dxa"/>
          </w:tcPr>
          <w:p w:rsidR="009C2942" w:rsidRPr="008337CA" w:rsidRDefault="009C2942" w:rsidP="00BA2630">
            <w:pPr>
              <w:keepNext/>
              <w:rPr>
                <w:sz w:val="24"/>
                <w:szCs w:val="24"/>
              </w:rPr>
            </w:pPr>
          </w:p>
          <w:p w:rsidR="009C2942" w:rsidRPr="008337CA" w:rsidRDefault="009C2942" w:rsidP="00BA2630">
            <w:pPr>
              <w:keepNext/>
              <w:rPr>
                <w:sz w:val="24"/>
                <w:szCs w:val="24"/>
              </w:rPr>
            </w:pPr>
          </w:p>
          <w:p w:rsidR="009C2942" w:rsidRPr="008337CA" w:rsidRDefault="009C2942" w:rsidP="00BA2630">
            <w:pPr>
              <w:keepNext/>
              <w:rPr>
                <w:sz w:val="24"/>
                <w:szCs w:val="24"/>
              </w:rPr>
            </w:pPr>
          </w:p>
          <w:p w:rsidR="009C2942" w:rsidRPr="008337CA" w:rsidRDefault="009C2942" w:rsidP="00BA2630">
            <w:pPr>
              <w:keepNext/>
              <w:rPr>
                <w:sz w:val="24"/>
                <w:szCs w:val="24"/>
              </w:rPr>
            </w:pPr>
            <w:r w:rsidRPr="008337CA">
              <w:rPr>
                <w:sz w:val="24"/>
                <w:szCs w:val="24"/>
              </w:rPr>
              <w:t>Appears reasonable.</w:t>
            </w:r>
          </w:p>
          <w:p w:rsidR="009C2942" w:rsidRPr="008337CA" w:rsidRDefault="009C2942" w:rsidP="00BA2630">
            <w:pPr>
              <w:keepNext/>
              <w:rPr>
                <w:sz w:val="24"/>
                <w:szCs w:val="24"/>
              </w:rPr>
            </w:pPr>
          </w:p>
        </w:tc>
      </w:tr>
      <w:tr w:rsidR="009C2942" w:rsidRPr="008337CA">
        <w:trPr>
          <w:cantSplit/>
        </w:trPr>
        <w:tc>
          <w:tcPr>
            <w:tcW w:w="1970" w:type="dxa"/>
          </w:tcPr>
          <w:p w:rsidR="009C2942" w:rsidRPr="008337CA" w:rsidRDefault="009C2942" w:rsidP="001970C0">
            <w:pPr>
              <w:ind w:left="360" w:hanging="360"/>
              <w:rPr>
                <w:sz w:val="24"/>
                <w:szCs w:val="24"/>
              </w:rPr>
            </w:pPr>
          </w:p>
          <w:p w:rsidR="009C2942" w:rsidRPr="008337CA" w:rsidRDefault="009C2942" w:rsidP="001970C0">
            <w:pPr>
              <w:ind w:left="360" w:hanging="360"/>
              <w:rPr>
                <w:sz w:val="24"/>
                <w:szCs w:val="24"/>
              </w:rPr>
            </w:pPr>
            <w:r w:rsidRPr="008337CA">
              <w:rPr>
                <w:sz w:val="24"/>
                <w:szCs w:val="24"/>
              </w:rPr>
              <w:t>B. Constant variance of residuals</w:t>
            </w:r>
          </w:p>
        </w:tc>
        <w:tc>
          <w:tcPr>
            <w:tcW w:w="2340" w:type="dxa"/>
          </w:tcPr>
          <w:p w:rsidR="009C2942" w:rsidRPr="008337CA" w:rsidRDefault="009C2942" w:rsidP="001970C0">
            <w:pPr>
              <w:rPr>
                <w:sz w:val="24"/>
                <w:szCs w:val="24"/>
              </w:rPr>
            </w:pPr>
          </w:p>
          <w:p w:rsidR="009C2942" w:rsidRPr="008337CA" w:rsidRDefault="009C2942" w:rsidP="001970C0">
            <w:pPr>
              <w:rPr>
                <w:sz w:val="24"/>
                <w:szCs w:val="24"/>
              </w:rPr>
            </w:pPr>
            <w:r w:rsidRPr="008337CA">
              <w:rPr>
                <w:sz w:val="24"/>
                <w:szCs w:val="24"/>
              </w:rPr>
              <w:t>Appears questionable, but no strong evidence against constant variance.</w:t>
            </w:r>
          </w:p>
        </w:tc>
        <w:tc>
          <w:tcPr>
            <w:tcW w:w="2790" w:type="dxa"/>
          </w:tcPr>
          <w:p w:rsidR="009C2942" w:rsidRPr="008337CA" w:rsidRDefault="009C2942" w:rsidP="001970C0">
            <w:pPr>
              <w:rPr>
                <w:sz w:val="24"/>
                <w:szCs w:val="24"/>
              </w:rPr>
            </w:pPr>
          </w:p>
          <w:p w:rsidR="009C2942" w:rsidRPr="008337CA" w:rsidRDefault="009C2942" w:rsidP="001970C0">
            <w:pPr>
              <w:rPr>
                <w:sz w:val="24"/>
                <w:szCs w:val="24"/>
              </w:rPr>
            </w:pPr>
            <w:r w:rsidRPr="008337CA">
              <w:rPr>
                <w:sz w:val="24"/>
                <w:szCs w:val="24"/>
              </w:rPr>
              <w:t>Appears reasonable.</w:t>
            </w:r>
          </w:p>
        </w:tc>
        <w:tc>
          <w:tcPr>
            <w:tcW w:w="2600" w:type="dxa"/>
          </w:tcPr>
          <w:p w:rsidR="009C2942" w:rsidRPr="008337CA" w:rsidRDefault="009C2942" w:rsidP="001970C0">
            <w:pPr>
              <w:rPr>
                <w:sz w:val="24"/>
                <w:szCs w:val="24"/>
              </w:rPr>
            </w:pPr>
          </w:p>
          <w:p w:rsidR="009C2942" w:rsidRPr="008337CA" w:rsidRDefault="009C2942" w:rsidP="001970C0">
            <w:pPr>
              <w:rPr>
                <w:sz w:val="24"/>
                <w:szCs w:val="24"/>
              </w:rPr>
            </w:pPr>
            <w:r w:rsidRPr="008337CA">
              <w:rPr>
                <w:sz w:val="24"/>
                <w:szCs w:val="24"/>
              </w:rPr>
              <w:t>Appears reasonable.</w:t>
            </w:r>
          </w:p>
        </w:tc>
      </w:tr>
      <w:tr w:rsidR="009C2942" w:rsidRPr="008337CA">
        <w:trPr>
          <w:cantSplit/>
        </w:trPr>
        <w:tc>
          <w:tcPr>
            <w:tcW w:w="1970" w:type="dxa"/>
          </w:tcPr>
          <w:p w:rsidR="009C2942" w:rsidRPr="008337CA" w:rsidRDefault="009C2942" w:rsidP="001970C0">
            <w:pPr>
              <w:rPr>
                <w:sz w:val="24"/>
                <w:szCs w:val="24"/>
              </w:rPr>
            </w:pPr>
          </w:p>
          <w:p w:rsidR="009C2942" w:rsidRPr="008337CA" w:rsidRDefault="009C2942" w:rsidP="001970C0">
            <w:pPr>
              <w:ind w:left="360" w:hanging="360"/>
              <w:rPr>
                <w:sz w:val="24"/>
                <w:szCs w:val="24"/>
              </w:rPr>
            </w:pPr>
            <w:r w:rsidRPr="008337CA">
              <w:rPr>
                <w:sz w:val="24"/>
                <w:szCs w:val="24"/>
              </w:rPr>
              <w:t xml:space="preserve">C. </w:t>
            </w:r>
            <w:smartTag w:uri="urn:schemas-microsoft-com:office:smarttags" w:element="place">
              <w:smartTag w:uri="urn:schemas-microsoft-com:office:smarttags" w:element="City">
                <w:r w:rsidRPr="008337CA">
                  <w:rPr>
                    <w:sz w:val="24"/>
                    <w:szCs w:val="24"/>
                  </w:rPr>
                  <w:t>Independence</w:t>
                </w:r>
              </w:smartTag>
            </w:smartTag>
            <w:r w:rsidRPr="008337CA">
              <w:rPr>
                <w:sz w:val="24"/>
                <w:szCs w:val="24"/>
              </w:rPr>
              <w:t xml:space="preserve"> of residuals</w:t>
            </w:r>
          </w:p>
          <w:p w:rsidR="009C2942" w:rsidRPr="008337CA" w:rsidRDefault="009C2942" w:rsidP="001970C0">
            <w:pPr>
              <w:rPr>
                <w:sz w:val="24"/>
                <w:szCs w:val="24"/>
              </w:rPr>
            </w:pPr>
          </w:p>
        </w:tc>
        <w:tc>
          <w:tcPr>
            <w:tcW w:w="2340" w:type="dxa"/>
          </w:tcPr>
          <w:p w:rsidR="009C2942" w:rsidRPr="008337CA" w:rsidRDefault="009C2942" w:rsidP="001970C0">
            <w:pPr>
              <w:rPr>
                <w:sz w:val="24"/>
                <w:szCs w:val="24"/>
              </w:rPr>
            </w:pPr>
          </w:p>
          <w:p w:rsidR="009C2942" w:rsidRPr="008337CA" w:rsidRDefault="009C2942" w:rsidP="001970C0">
            <w:pPr>
              <w:rPr>
                <w:sz w:val="24"/>
                <w:szCs w:val="24"/>
              </w:rPr>
            </w:pPr>
            <w:r w:rsidRPr="008337CA">
              <w:rPr>
                <w:sz w:val="24"/>
                <w:szCs w:val="24"/>
              </w:rPr>
              <w:t>Durbin-Watson</w:t>
            </w:r>
          </w:p>
          <w:p w:rsidR="009C2942" w:rsidRPr="008337CA" w:rsidRDefault="009C2942" w:rsidP="001970C0">
            <w:pPr>
              <w:rPr>
                <w:sz w:val="24"/>
                <w:szCs w:val="24"/>
              </w:rPr>
            </w:pPr>
            <w:r w:rsidRPr="008337CA">
              <w:rPr>
                <w:sz w:val="24"/>
                <w:szCs w:val="24"/>
              </w:rPr>
              <w:t>Statistic</w:t>
            </w:r>
            <w:r w:rsidR="00654BE2">
              <w:rPr>
                <w:sz w:val="24"/>
                <w:szCs w:val="24"/>
              </w:rPr>
              <w:t xml:space="preserve"> = 2.42</w:t>
            </w:r>
            <w:r w:rsidR="0064551D">
              <w:rPr>
                <w:sz w:val="24"/>
                <w:szCs w:val="24"/>
              </w:rPr>
              <w:t>.</w:t>
            </w:r>
          </w:p>
          <w:p w:rsidR="009C2942" w:rsidRPr="008337CA" w:rsidRDefault="009C2942" w:rsidP="001970C0">
            <w:pPr>
              <w:rPr>
                <w:sz w:val="24"/>
                <w:szCs w:val="24"/>
              </w:rPr>
            </w:pPr>
            <w:r w:rsidRPr="008337CA">
              <w:rPr>
                <w:sz w:val="24"/>
                <w:szCs w:val="24"/>
              </w:rPr>
              <w:t>Assumption of independence is not rejected.</w:t>
            </w:r>
          </w:p>
        </w:tc>
        <w:tc>
          <w:tcPr>
            <w:tcW w:w="2790" w:type="dxa"/>
          </w:tcPr>
          <w:p w:rsidR="009C2942" w:rsidRPr="008337CA" w:rsidRDefault="009C2942" w:rsidP="001970C0">
            <w:pPr>
              <w:rPr>
                <w:sz w:val="24"/>
                <w:szCs w:val="24"/>
              </w:rPr>
            </w:pPr>
          </w:p>
          <w:p w:rsidR="009C2942" w:rsidRPr="008337CA" w:rsidRDefault="009C2942" w:rsidP="001970C0">
            <w:pPr>
              <w:rPr>
                <w:sz w:val="24"/>
                <w:szCs w:val="24"/>
              </w:rPr>
            </w:pPr>
            <w:r w:rsidRPr="008337CA">
              <w:rPr>
                <w:sz w:val="24"/>
                <w:szCs w:val="24"/>
              </w:rPr>
              <w:t>Durbin-Watson</w:t>
            </w:r>
          </w:p>
          <w:p w:rsidR="009C2942" w:rsidRPr="008337CA" w:rsidRDefault="009C2942" w:rsidP="001970C0">
            <w:pPr>
              <w:rPr>
                <w:sz w:val="24"/>
                <w:szCs w:val="24"/>
              </w:rPr>
            </w:pPr>
            <w:r w:rsidRPr="008337CA">
              <w:rPr>
                <w:sz w:val="24"/>
                <w:szCs w:val="24"/>
              </w:rPr>
              <w:t>Statistic = 1.9</w:t>
            </w:r>
            <w:r w:rsidR="00654BE2">
              <w:rPr>
                <w:sz w:val="24"/>
                <w:szCs w:val="24"/>
              </w:rPr>
              <w:t>9</w:t>
            </w:r>
            <w:r w:rsidR="0064551D">
              <w:rPr>
                <w:sz w:val="24"/>
                <w:szCs w:val="24"/>
              </w:rPr>
              <w:t>.</w:t>
            </w:r>
          </w:p>
          <w:p w:rsidR="009C2942" w:rsidRPr="008337CA" w:rsidRDefault="009C2942" w:rsidP="001970C0">
            <w:pPr>
              <w:rPr>
                <w:sz w:val="24"/>
                <w:szCs w:val="24"/>
              </w:rPr>
            </w:pPr>
            <w:r w:rsidRPr="008337CA">
              <w:rPr>
                <w:sz w:val="24"/>
                <w:szCs w:val="24"/>
              </w:rPr>
              <w:t>Assumption of independence is not rejected.</w:t>
            </w:r>
          </w:p>
        </w:tc>
        <w:tc>
          <w:tcPr>
            <w:tcW w:w="2600" w:type="dxa"/>
          </w:tcPr>
          <w:p w:rsidR="009C2942" w:rsidRPr="008337CA" w:rsidRDefault="009C2942" w:rsidP="001970C0">
            <w:pPr>
              <w:rPr>
                <w:sz w:val="24"/>
                <w:szCs w:val="24"/>
              </w:rPr>
            </w:pPr>
          </w:p>
          <w:p w:rsidR="009C2942" w:rsidRPr="008337CA" w:rsidRDefault="009C2942" w:rsidP="001970C0">
            <w:pPr>
              <w:rPr>
                <w:sz w:val="24"/>
                <w:szCs w:val="24"/>
              </w:rPr>
            </w:pPr>
            <w:r w:rsidRPr="008337CA">
              <w:rPr>
                <w:sz w:val="24"/>
                <w:szCs w:val="24"/>
              </w:rPr>
              <w:t>Durbin-Watson</w:t>
            </w:r>
          </w:p>
          <w:p w:rsidR="009C2942" w:rsidRPr="008337CA" w:rsidRDefault="009C2942" w:rsidP="001970C0">
            <w:pPr>
              <w:rPr>
                <w:sz w:val="24"/>
                <w:szCs w:val="24"/>
              </w:rPr>
            </w:pPr>
            <w:r w:rsidRPr="008337CA">
              <w:rPr>
                <w:sz w:val="24"/>
                <w:szCs w:val="24"/>
              </w:rPr>
              <w:t xml:space="preserve">Statistic = </w:t>
            </w:r>
            <w:r w:rsidR="00654BE2">
              <w:rPr>
                <w:sz w:val="24"/>
                <w:szCs w:val="24"/>
              </w:rPr>
              <w:t>2.00</w:t>
            </w:r>
            <w:r w:rsidR="0064551D">
              <w:rPr>
                <w:sz w:val="24"/>
                <w:szCs w:val="24"/>
              </w:rPr>
              <w:t>.</w:t>
            </w:r>
          </w:p>
          <w:p w:rsidR="009C2942" w:rsidRPr="008337CA" w:rsidRDefault="009C2942" w:rsidP="001970C0">
            <w:pPr>
              <w:rPr>
                <w:sz w:val="24"/>
                <w:szCs w:val="24"/>
              </w:rPr>
            </w:pPr>
            <w:r w:rsidRPr="008337CA">
              <w:rPr>
                <w:sz w:val="24"/>
                <w:szCs w:val="24"/>
              </w:rPr>
              <w:t>Assumption of independence is not rejected.</w:t>
            </w:r>
          </w:p>
        </w:tc>
      </w:tr>
      <w:tr w:rsidR="009C2942" w:rsidRPr="008337CA">
        <w:trPr>
          <w:cantSplit/>
          <w:trHeight w:val="828"/>
        </w:trPr>
        <w:tc>
          <w:tcPr>
            <w:tcW w:w="1970" w:type="dxa"/>
          </w:tcPr>
          <w:p w:rsidR="009C2942" w:rsidRPr="008337CA" w:rsidRDefault="009C2942" w:rsidP="001970C0">
            <w:pPr>
              <w:rPr>
                <w:sz w:val="24"/>
                <w:szCs w:val="24"/>
              </w:rPr>
            </w:pPr>
          </w:p>
          <w:p w:rsidR="009C2942" w:rsidRPr="008337CA" w:rsidRDefault="009C2942" w:rsidP="001970C0">
            <w:pPr>
              <w:ind w:left="360" w:hanging="360"/>
              <w:rPr>
                <w:sz w:val="24"/>
                <w:szCs w:val="24"/>
              </w:rPr>
            </w:pPr>
            <w:r w:rsidRPr="008337CA">
              <w:rPr>
                <w:sz w:val="24"/>
                <w:szCs w:val="24"/>
              </w:rPr>
              <w:t>D. Normality of residuals</w:t>
            </w:r>
          </w:p>
        </w:tc>
        <w:tc>
          <w:tcPr>
            <w:tcW w:w="2340" w:type="dxa"/>
          </w:tcPr>
          <w:p w:rsidR="009C2942" w:rsidRPr="008337CA" w:rsidRDefault="009C2942" w:rsidP="001970C0">
            <w:pPr>
              <w:rPr>
                <w:sz w:val="24"/>
                <w:szCs w:val="24"/>
              </w:rPr>
            </w:pPr>
          </w:p>
          <w:p w:rsidR="009C2942" w:rsidRPr="008337CA" w:rsidRDefault="009C2942" w:rsidP="001970C0">
            <w:pPr>
              <w:rPr>
                <w:sz w:val="24"/>
                <w:szCs w:val="24"/>
              </w:rPr>
            </w:pPr>
            <w:r w:rsidRPr="008337CA">
              <w:rPr>
                <w:sz w:val="24"/>
                <w:szCs w:val="24"/>
              </w:rPr>
              <w:t>Database too small to make reliable inferences.</w:t>
            </w:r>
          </w:p>
        </w:tc>
        <w:tc>
          <w:tcPr>
            <w:tcW w:w="2790" w:type="dxa"/>
          </w:tcPr>
          <w:p w:rsidR="009C2942" w:rsidRPr="008337CA" w:rsidRDefault="009C2942" w:rsidP="001970C0">
            <w:pPr>
              <w:rPr>
                <w:sz w:val="24"/>
                <w:szCs w:val="24"/>
              </w:rPr>
            </w:pPr>
          </w:p>
          <w:p w:rsidR="009C2942" w:rsidRPr="008337CA" w:rsidRDefault="009C2942" w:rsidP="001970C0">
            <w:pPr>
              <w:rPr>
                <w:sz w:val="24"/>
                <w:szCs w:val="24"/>
              </w:rPr>
            </w:pPr>
            <w:r w:rsidRPr="008337CA">
              <w:rPr>
                <w:sz w:val="24"/>
                <w:szCs w:val="24"/>
              </w:rPr>
              <w:t>Database too small to make reliable inferences.</w:t>
            </w:r>
          </w:p>
        </w:tc>
        <w:tc>
          <w:tcPr>
            <w:tcW w:w="2600" w:type="dxa"/>
          </w:tcPr>
          <w:p w:rsidR="009C2942" w:rsidRPr="008337CA" w:rsidRDefault="009C2942" w:rsidP="001970C0">
            <w:pPr>
              <w:rPr>
                <w:sz w:val="24"/>
                <w:szCs w:val="24"/>
              </w:rPr>
            </w:pPr>
          </w:p>
          <w:p w:rsidR="009C2942" w:rsidRPr="008337CA" w:rsidRDefault="009C2942" w:rsidP="001970C0">
            <w:pPr>
              <w:rPr>
                <w:sz w:val="24"/>
                <w:szCs w:val="24"/>
              </w:rPr>
            </w:pPr>
            <w:r w:rsidRPr="008337CA">
              <w:rPr>
                <w:sz w:val="24"/>
                <w:szCs w:val="24"/>
              </w:rPr>
              <w:t>Database too small to make reliable inferences.</w:t>
            </w:r>
          </w:p>
        </w:tc>
      </w:tr>
    </w:tbl>
    <w:p w:rsidR="009C2942" w:rsidRDefault="009C2942" w:rsidP="009B68C4">
      <w:pPr>
        <w:tabs>
          <w:tab w:val="left" w:pos="360"/>
          <w:tab w:val="left" w:pos="900"/>
          <w:tab w:val="left" w:pos="1520"/>
          <w:tab w:val="left" w:pos="1980"/>
          <w:tab w:val="left" w:pos="2520"/>
          <w:tab w:val="left" w:pos="3600"/>
          <w:tab w:val="left" w:pos="4680"/>
          <w:tab w:val="left" w:pos="6480"/>
          <w:tab w:val="left" w:pos="7020"/>
        </w:tabs>
        <w:jc w:val="both"/>
        <w:rPr>
          <w:sz w:val="24"/>
          <w:u w:val="single"/>
        </w:rPr>
      </w:pPr>
    </w:p>
    <w:p w:rsidR="009C2942" w:rsidRDefault="009C2942" w:rsidP="009B68C4">
      <w:pPr>
        <w:tabs>
          <w:tab w:val="left" w:pos="720"/>
          <w:tab w:val="left" w:pos="2160"/>
          <w:tab w:val="left" w:pos="3600"/>
          <w:tab w:val="left" w:pos="4680"/>
          <w:tab w:val="left" w:pos="6480"/>
          <w:tab w:val="left" w:pos="7020"/>
        </w:tabs>
        <w:ind w:left="2160" w:hanging="2160"/>
        <w:jc w:val="both"/>
        <w:rPr>
          <w:b/>
          <w:sz w:val="24"/>
        </w:rPr>
      </w:pPr>
      <w:r>
        <w:rPr>
          <w:b/>
          <w:sz w:val="28"/>
        </w:rPr>
        <w:br w:type="page"/>
      </w:r>
      <w:proofErr w:type="gramStart"/>
      <w:r w:rsidR="008876C7">
        <w:rPr>
          <w:b/>
          <w:sz w:val="24"/>
        </w:rPr>
        <w:lastRenderedPageBreak/>
        <w:t>10-43</w:t>
      </w:r>
      <w:r>
        <w:rPr>
          <w:sz w:val="24"/>
        </w:rPr>
        <w:tab/>
        <w:t>(30–40 min.)</w:t>
      </w:r>
      <w:proofErr w:type="gramEnd"/>
      <w:r>
        <w:rPr>
          <w:sz w:val="24"/>
        </w:rPr>
        <w:tab/>
      </w:r>
      <w:r>
        <w:rPr>
          <w:b/>
          <w:sz w:val="24"/>
        </w:rPr>
        <w:t>Purchasing Department cost drivers, multiple</w:t>
      </w:r>
      <w:r w:rsidR="00C2779F">
        <w:rPr>
          <w:b/>
          <w:sz w:val="24"/>
        </w:rPr>
        <w:t xml:space="preserve"> </w:t>
      </w:r>
      <w:r w:rsidR="002D3C23">
        <w:rPr>
          <w:b/>
          <w:sz w:val="24"/>
        </w:rPr>
        <w:t>r</w:t>
      </w:r>
      <w:r>
        <w:rPr>
          <w:b/>
          <w:sz w:val="24"/>
        </w:rPr>
        <w:t>egression</w:t>
      </w:r>
      <w:r w:rsidR="00C2779F">
        <w:rPr>
          <w:b/>
          <w:sz w:val="24"/>
        </w:rPr>
        <w:t xml:space="preserve"> </w:t>
      </w:r>
      <w:r>
        <w:rPr>
          <w:b/>
          <w:sz w:val="24"/>
        </w:rPr>
        <w:t xml:space="preserve">analysis </w:t>
      </w:r>
      <w:r w:rsidR="00C2779F">
        <w:rPr>
          <w:b/>
          <w:sz w:val="24"/>
        </w:rPr>
        <w:t>(c</w:t>
      </w:r>
      <w:r>
        <w:rPr>
          <w:b/>
          <w:sz w:val="24"/>
        </w:rPr>
        <w:t xml:space="preserve">ontinuation of </w:t>
      </w:r>
      <w:r w:rsidR="008876C7">
        <w:rPr>
          <w:b/>
          <w:sz w:val="24"/>
        </w:rPr>
        <w:t>10-42</w:t>
      </w:r>
      <w:r>
        <w:rPr>
          <w:b/>
          <w:sz w:val="24"/>
        </w:rPr>
        <w:t>)</w:t>
      </w:r>
      <w:r w:rsidR="00D719FA">
        <w:rPr>
          <w:b/>
          <w:sz w:val="24"/>
        </w:rPr>
        <w:t>.</w:t>
      </w:r>
      <w:r>
        <w:rPr>
          <w:b/>
          <w:sz w:val="24"/>
        </w:rPr>
        <w:t xml:space="preserve"> </w:t>
      </w:r>
    </w:p>
    <w:p w:rsidR="009C2942" w:rsidRDefault="009C2942" w:rsidP="009B68C4">
      <w:pPr>
        <w:tabs>
          <w:tab w:val="left" w:pos="360"/>
          <w:tab w:val="left" w:pos="900"/>
          <w:tab w:val="left" w:pos="1520"/>
          <w:tab w:val="left" w:pos="1980"/>
          <w:tab w:val="left" w:pos="2520"/>
          <w:tab w:val="left" w:pos="3600"/>
          <w:tab w:val="left" w:pos="4680"/>
          <w:tab w:val="left" w:pos="6480"/>
          <w:tab w:val="left" w:pos="7020"/>
        </w:tabs>
        <w:jc w:val="both"/>
        <w:rPr>
          <w:sz w:val="24"/>
        </w:rPr>
      </w:pPr>
    </w:p>
    <w:p w:rsidR="009C2942" w:rsidRDefault="009C2942" w:rsidP="009B68C4">
      <w:pPr>
        <w:tabs>
          <w:tab w:val="left" w:pos="720"/>
          <w:tab w:val="left" w:pos="900"/>
          <w:tab w:val="left" w:pos="1520"/>
          <w:tab w:val="left" w:pos="1980"/>
          <w:tab w:val="left" w:pos="2520"/>
          <w:tab w:val="left" w:pos="3600"/>
          <w:tab w:val="left" w:pos="4680"/>
          <w:tab w:val="left" w:pos="6480"/>
          <w:tab w:val="left" w:pos="7020"/>
        </w:tabs>
        <w:jc w:val="both"/>
        <w:rPr>
          <w:sz w:val="24"/>
        </w:rPr>
      </w:pPr>
      <w:r>
        <w:rPr>
          <w:sz w:val="24"/>
        </w:rPr>
        <w:t xml:space="preserve">The problem reports the exact </w:t>
      </w:r>
      <w:r>
        <w:rPr>
          <w:i/>
          <w:sz w:val="24"/>
        </w:rPr>
        <w:t>t</w:t>
      </w:r>
      <w:r>
        <w:rPr>
          <w:sz w:val="24"/>
        </w:rPr>
        <w:t xml:space="preserve">-values from the computer runs of the data. Because the coefficients and standard errors given in the problem are rounded to three decimal places, dividing the coefficient by the standard error may yield slightly different </w:t>
      </w:r>
      <w:r>
        <w:rPr>
          <w:i/>
          <w:sz w:val="24"/>
        </w:rPr>
        <w:t>t</w:t>
      </w:r>
      <w:r>
        <w:rPr>
          <w:sz w:val="24"/>
        </w:rPr>
        <w:t>-values.</w:t>
      </w:r>
    </w:p>
    <w:p w:rsidR="009C2942" w:rsidRDefault="009C2942" w:rsidP="009B68C4">
      <w:pPr>
        <w:tabs>
          <w:tab w:val="left" w:pos="360"/>
          <w:tab w:val="left" w:pos="900"/>
          <w:tab w:val="left" w:pos="1520"/>
          <w:tab w:val="left" w:pos="1980"/>
          <w:tab w:val="left" w:pos="2520"/>
          <w:tab w:val="left" w:pos="3600"/>
          <w:tab w:val="left" w:pos="4680"/>
          <w:tab w:val="left" w:pos="6480"/>
          <w:tab w:val="left" w:pos="7020"/>
        </w:tabs>
        <w:jc w:val="both"/>
        <w:rPr>
          <w:sz w:val="24"/>
        </w:rPr>
      </w:pPr>
    </w:p>
    <w:p w:rsidR="009C2942" w:rsidRDefault="009C2942" w:rsidP="009B68C4">
      <w:pPr>
        <w:tabs>
          <w:tab w:val="left" w:pos="720"/>
          <w:tab w:val="left" w:pos="1520"/>
          <w:tab w:val="left" w:pos="1980"/>
          <w:tab w:val="left" w:pos="2520"/>
          <w:tab w:val="left" w:pos="3600"/>
          <w:tab w:val="left" w:pos="4680"/>
          <w:tab w:val="left" w:pos="6480"/>
          <w:tab w:val="left" w:pos="7020"/>
        </w:tabs>
        <w:jc w:val="both"/>
        <w:rPr>
          <w:sz w:val="24"/>
        </w:rPr>
      </w:pPr>
      <w:r>
        <w:rPr>
          <w:sz w:val="24"/>
        </w:rPr>
        <w:t>1.</w:t>
      </w:r>
      <w:r>
        <w:rPr>
          <w:sz w:val="24"/>
        </w:rPr>
        <w:tab/>
        <w:t>Regression 4 is a well-specified regression model:</w:t>
      </w:r>
    </w:p>
    <w:p w:rsidR="009C2942" w:rsidRDefault="009C2942" w:rsidP="009B68C4">
      <w:pPr>
        <w:tabs>
          <w:tab w:val="left" w:pos="360"/>
          <w:tab w:val="left" w:pos="900"/>
          <w:tab w:val="left" w:pos="1520"/>
          <w:tab w:val="left" w:pos="1980"/>
          <w:tab w:val="left" w:pos="2520"/>
          <w:tab w:val="left" w:pos="3600"/>
          <w:tab w:val="left" w:pos="4680"/>
          <w:tab w:val="left" w:pos="6480"/>
          <w:tab w:val="left" w:pos="7020"/>
        </w:tabs>
        <w:jc w:val="both"/>
        <w:rPr>
          <w:sz w:val="24"/>
          <w:u w:val="single"/>
        </w:rPr>
      </w:pPr>
    </w:p>
    <w:p w:rsidR="009C2942" w:rsidRDefault="009C2942" w:rsidP="009B68C4">
      <w:pPr>
        <w:tabs>
          <w:tab w:val="left" w:pos="360"/>
          <w:tab w:val="left" w:pos="900"/>
          <w:tab w:val="left" w:pos="1520"/>
          <w:tab w:val="left" w:pos="1980"/>
          <w:tab w:val="left" w:pos="2520"/>
          <w:tab w:val="left" w:pos="3600"/>
          <w:tab w:val="left" w:pos="4680"/>
          <w:tab w:val="left" w:pos="6480"/>
          <w:tab w:val="left" w:pos="7020"/>
        </w:tabs>
        <w:jc w:val="both"/>
        <w:rPr>
          <w:sz w:val="24"/>
        </w:rPr>
      </w:pPr>
      <w:r>
        <w:rPr>
          <w:i/>
          <w:sz w:val="24"/>
        </w:rPr>
        <w:t>Economic plausibility:</w:t>
      </w:r>
      <w:r>
        <w:rPr>
          <w:sz w:val="24"/>
        </w:rPr>
        <w:t xml:space="preserve"> Both independent variables are plausible and are supported by the findings of the Couture Fabrics study.</w:t>
      </w:r>
    </w:p>
    <w:p w:rsidR="009C2942" w:rsidRDefault="009C2942" w:rsidP="009B68C4">
      <w:pPr>
        <w:tabs>
          <w:tab w:val="left" w:pos="360"/>
          <w:tab w:val="left" w:pos="900"/>
          <w:tab w:val="left" w:pos="1520"/>
          <w:tab w:val="left" w:pos="1980"/>
          <w:tab w:val="left" w:pos="2520"/>
          <w:tab w:val="left" w:pos="3600"/>
          <w:tab w:val="left" w:pos="4680"/>
          <w:tab w:val="left" w:pos="6480"/>
          <w:tab w:val="left" w:pos="7020"/>
        </w:tabs>
        <w:jc w:val="both"/>
        <w:rPr>
          <w:sz w:val="24"/>
        </w:rPr>
      </w:pPr>
    </w:p>
    <w:p w:rsidR="009C2942" w:rsidRDefault="009C2942" w:rsidP="009B68C4">
      <w:pPr>
        <w:tabs>
          <w:tab w:val="left" w:pos="360"/>
          <w:tab w:val="left" w:pos="900"/>
          <w:tab w:val="left" w:pos="1520"/>
          <w:tab w:val="left" w:pos="1980"/>
          <w:tab w:val="left" w:pos="2520"/>
          <w:tab w:val="left" w:pos="3600"/>
          <w:tab w:val="left" w:pos="4680"/>
          <w:tab w:val="left" w:pos="6480"/>
          <w:tab w:val="left" w:pos="7020"/>
        </w:tabs>
        <w:jc w:val="both"/>
        <w:rPr>
          <w:sz w:val="24"/>
        </w:rPr>
      </w:pPr>
      <w:r>
        <w:rPr>
          <w:i/>
          <w:sz w:val="24"/>
        </w:rPr>
        <w:t>Goodness of fit:</w:t>
      </w:r>
      <w:r>
        <w:rPr>
          <w:sz w:val="24"/>
        </w:rPr>
        <w:t xml:space="preserve"> The </w:t>
      </w:r>
      <w:r>
        <w:rPr>
          <w:i/>
          <w:sz w:val="24"/>
        </w:rPr>
        <w:t>r</w:t>
      </w:r>
      <w:r>
        <w:rPr>
          <w:i/>
          <w:position w:val="6"/>
          <w:sz w:val="24"/>
        </w:rPr>
        <w:t>2</w:t>
      </w:r>
      <w:r>
        <w:rPr>
          <w:position w:val="6"/>
          <w:sz w:val="24"/>
        </w:rPr>
        <w:t xml:space="preserve"> </w:t>
      </w:r>
      <w:r>
        <w:rPr>
          <w:sz w:val="24"/>
        </w:rPr>
        <w:t>of 0.6</w:t>
      </w:r>
      <w:r w:rsidR="00F11ADC">
        <w:rPr>
          <w:sz w:val="24"/>
        </w:rPr>
        <w:t>3</w:t>
      </w:r>
      <w:r>
        <w:rPr>
          <w:sz w:val="24"/>
        </w:rPr>
        <w:t xml:space="preserve"> indicates an excellent goodness of fit.</w:t>
      </w:r>
    </w:p>
    <w:p w:rsidR="009C2942" w:rsidRDefault="009C2942" w:rsidP="009B68C4">
      <w:pPr>
        <w:tabs>
          <w:tab w:val="left" w:pos="360"/>
          <w:tab w:val="left" w:pos="900"/>
          <w:tab w:val="left" w:pos="1520"/>
          <w:tab w:val="left" w:pos="1980"/>
          <w:tab w:val="left" w:pos="2520"/>
          <w:tab w:val="left" w:pos="3600"/>
          <w:tab w:val="left" w:pos="4680"/>
          <w:tab w:val="left" w:pos="6480"/>
          <w:tab w:val="left" w:pos="7020"/>
        </w:tabs>
        <w:jc w:val="both"/>
        <w:rPr>
          <w:i/>
          <w:sz w:val="24"/>
        </w:rPr>
      </w:pPr>
    </w:p>
    <w:p w:rsidR="009C2942" w:rsidRDefault="009C2942" w:rsidP="009B68C4">
      <w:pPr>
        <w:tabs>
          <w:tab w:val="left" w:pos="360"/>
          <w:tab w:val="left" w:pos="900"/>
          <w:tab w:val="left" w:pos="1520"/>
          <w:tab w:val="left" w:pos="1980"/>
          <w:tab w:val="left" w:pos="2520"/>
          <w:tab w:val="left" w:pos="3600"/>
          <w:tab w:val="left" w:pos="4680"/>
          <w:tab w:val="left" w:pos="6480"/>
          <w:tab w:val="left" w:pos="7020"/>
        </w:tabs>
        <w:jc w:val="both"/>
        <w:rPr>
          <w:sz w:val="24"/>
        </w:rPr>
      </w:pPr>
      <w:r>
        <w:rPr>
          <w:i/>
          <w:sz w:val="24"/>
        </w:rPr>
        <w:t>Significance of independent variables:</w:t>
      </w:r>
      <w:r>
        <w:rPr>
          <w:sz w:val="24"/>
        </w:rPr>
        <w:t xml:space="preserve">  The </w:t>
      </w:r>
      <w:r>
        <w:rPr>
          <w:i/>
          <w:sz w:val="24"/>
        </w:rPr>
        <w:t>t-</w:t>
      </w:r>
      <w:r w:rsidR="00F11ADC">
        <w:rPr>
          <w:sz w:val="24"/>
        </w:rPr>
        <w:t>value on # of POs is 2.0</w:t>
      </w:r>
      <w:r w:rsidR="0042385A">
        <w:rPr>
          <w:sz w:val="24"/>
        </w:rPr>
        <w:t>9</w:t>
      </w:r>
      <w:r>
        <w:rPr>
          <w:sz w:val="24"/>
        </w:rPr>
        <w:t xml:space="preserve"> while the </w:t>
      </w:r>
      <w:r>
        <w:rPr>
          <w:i/>
          <w:sz w:val="24"/>
        </w:rPr>
        <w:t>t</w:t>
      </w:r>
      <w:r>
        <w:rPr>
          <w:sz w:val="24"/>
        </w:rPr>
        <w:t xml:space="preserve">-value on # of Ss is </w:t>
      </w:r>
      <w:r w:rsidR="00F11ADC">
        <w:rPr>
          <w:sz w:val="24"/>
        </w:rPr>
        <w:t>2.02</w:t>
      </w:r>
      <w:r>
        <w:rPr>
          <w:sz w:val="24"/>
        </w:rPr>
        <w:t xml:space="preserve">. These </w:t>
      </w:r>
      <w:r>
        <w:rPr>
          <w:i/>
          <w:sz w:val="24"/>
        </w:rPr>
        <w:t>t</w:t>
      </w:r>
      <w:r>
        <w:rPr>
          <w:sz w:val="24"/>
        </w:rPr>
        <w:t xml:space="preserve">-values are either significant or border on significance. </w:t>
      </w:r>
    </w:p>
    <w:p w:rsidR="009C2942" w:rsidRDefault="009C2942" w:rsidP="009B68C4">
      <w:pPr>
        <w:tabs>
          <w:tab w:val="left" w:pos="360"/>
          <w:tab w:val="left" w:pos="900"/>
          <w:tab w:val="left" w:pos="1520"/>
          <w:tab w:val="left" w:pos="1980"/>
          <w:tab w:val="left" w:pos="2520"/>
          <w:tab w:val="left" w:pos="3600"/>
          <w:tab w:val="left" w:pos="4680"/>
          <w:tab w:val="left" w:pos="6480"/>
          <w:tab w:val="left" w:pos="7020"/>
        </w:tabs>
        <w:jc w:val="both"/>
        <w:rPr>
          <w:sz w:val="24"/>
          <w:u w:val="single"/>
        </w:rPr>
      </w:pPr>
    </w:p>
    <w:p w:rsidR="009C2942" w:rsidRDefault="009C2942" w:rsidP="009B68C4">
      <w:pPr>
        <w:tabs>
          <w:tab w:val="left" w:pos="360"/>
          <w:tab w:val="left" w:pos="900"/>
          <w:tab w:val="left" w:pos="1520"/>
          <w:tab w:val="left" w:pos="1980"/>
          <w:tab w:val="left" w:pos="2520"/>
          <w:tab w:val="left" w:pos="3600"/>
          <w:tab w:val="left" w:pos="4680"/>
          <w:tab w:val="left" w:pos="6480"/>
          <w:tab w:val="left" w:pos="7020"/>
        </w:tabs>
        <w:jc w:val="both"/>
        <w:rPr>
          <w:sz w:val="24"/>
        </w:rPr>
      </w:pPr>
      <w:r>
        <w:rPr>
          <w:i/>
          <w:sz w:val="24"/>
        </w:rPr>
        <w:t>Specification analysis:</w:t>
      </w:r>
      <w:r>
        <w:rPr>
          <w:sz w:val="24"/>
        </w:rPr>
        <w:t xml:space="preserve"> Results are available to examine the independence of residuals assumption. The Durbin-Watson statistic of 1.9</w:t>
      </w:r>
      <w:r w:rsidR="0042385A">
        <w:rPr>
          <w:sz w:val="24"/>
        </w:rPr>
        <w:t>1</w:t>
      </w:r>
      <w:r>
        <w:rPr>
          <w:sz w:val="24"/>
        </w:rPr>
        <w:t xml:space="preserve"> indicates that the assumption of independence is not rejected.</w:t>
      </w:r>
    </w:p>
    <w:p w:rsidR="009C2942" w:rsidRDefault="009C2942" w:rsidP="009B68C4">
      <w:pPr>
        <w:tabs>
          <w:tab w:val="left" w:pos="360"/>
          <w:tab w:val="left" w:pos="900"/>
          <w:tab w:val="left" w:pos="1520"/>
          <w:tab w:val="left" w:pos="1980"/>
          <w:tab w:val="left" w:pos="2520"/>
          <w:tab w:val="left" w:pos="3600"/>
          <w:tab w:val="left" w:pos="4680"/>
          <w:tab w:val="left" w:pos="6480"/>
          <w:tab w:val="left" w:pos="7020"/>
        </w:tabs>
        <w:jc w:val="both"/>
        <w:rPr>
          <w:sz w:val="24"/>
        </w:rPr>
      </w:pPr>
    </w:p>
    <w:p w:rsidR="009C2942" w:rsidRDefault="009C2942" w:rsidP="009B68C4">
      <w:pPr>
        <w:tabs>
          <w:tab w:val="left" w:pos="720"/>
          <w:tab w:val="left" w:pos="1520"/>
          <w:tab w:val="left" w:pos="1980"/>
          <w:tab w:val="left" w:pos="2520"/>
          <w:tab w:val="left" w:pos="3600"/>
          <w:tab w:val="left" w:pos="4680"/>
          <w:tab w:val="left" w:pos="6480"/>
          <w:tab w:val="left" w:pos="7020"/>
        </w:tabs>
        <w:jc w:val="both"/>
        <w:rPr>
          <w:sz w:val="24"/>
        </w:rPr>
      </w:pPr>
      <w:r>
        <w:rPr>
          <w:sz w:val="24"/>
        </w:rPr>
        <w:tab/>
        <w:t>Regression 4 is consistent w</w:t>
      </w:r>
      <w:r w:rsidR="00C277EB">
        <w:rPr>
          <w:sz w:val="24"/>
        </w:rPr>
        <w:t xml:space="preserve">ith the findings in Problem </w:t>
      </w:r>
      <w:r w:rsidR="008876C7">
        <w:rPr>
          <w:sz w:val="24"/>
        </w:rPr>
        <w:t>10-42</w:t>
      </w:r>
      <w:r>
        <w:rPr>
          <w:sz w:val="24"/>
        </w:rPr>
        <w:t xml:space="preserve"> that both the number of purchase orders and the number of suppliers are drivers of purchasing department costs</w:t>
      </w:r>
      <w:r w:rsidR="005548BA">
        <w:rPr>
          <w:sz w:val="24"/>
        </w:rPr>
        <w:t xml:space="preserve">. </w:t>
      </w:r>
      <w:r>
        <w:rPr>
          <w:sz w:val="24"/>
        </w:rPr>
        <w:t>Regressions 2, 3, and 4 all satisfy the four criteria outlined in the text</w:t>
      </w:r>
      <w:r w:rsidR="005548BA">
        <w:rPr>
          <w:sz w:val="24"/>
        </w:rPr>
        <w:t xml:space="preserve">. </w:t>
      </w:r>
      <w:r>
        <w:rPr>
          <w:sz w:val="24"/>
        </w:rPr>
        <w:t>Regression 4 has the best goodness of fit (0.6</w:t>
      </w:r>
      <w:r w:rsidR="00F11ADC">
        <w:rPr>
          <w:sz w:val="24"/>
        </w:rPr>
        <w:t>3</w:t>
      </w:r>
      <w:r>
        <w:rPr>
          <w:sz w:val="24"/>
        </w:rPr>
        <w:t xml:space="preserve"> for Regression 4 compared to 0.4</w:t>
      </w:r>
      <w:r w:rsidR="00F11ADC">
        <w:rPr>
          <w:sz w:val="24"/>
        </w:rPr>
        <w:t>2 and 0.40</w:t>
      </w:r>
      <w:r>
        <w:rPr>
          <w:sz w:val="24"/>
        </w:rPr>
        <w:t xml:space="preserve"> for Regressions 2 and 3, respectively). Most importantly, it is economically plausible that both the number of purchase orders and the number of suppliers drive purchasing department costs. We would recommend that Lee use Regression 4 over Regressions 2 and 3.</w:t>
      </w:r>
    </w:p>
    <w:p w:rsidR="009C2942" w:rsidRDefault="009C2942" w:rsidP="009B68C4">
      <w:pPr>
        <w:tabs>
          <w:tab w:val="left" w:pos="360"/>
          <w:tab w:val="left" w:pos="900"/>
          <w:tab w:val="left" w:pos="1520"/>
          <w:tab w:val="left" w:pos="1980"/>
          <w:tab w:val="left" w:pos="2520"/>
          <w:tab w:val="left" w:pos="3600"/>
          <w:tab w:val="left" w:pos="4680"/>
          <w:tab w:val="left" w:pos="6480"/>
          <w:tab w:val="left" w:pos="7020"/>
        </w:tabs>
        <w:jc w:val="both"/>
        <w:rPr>
          <w:sz w:val="24"/>
        </w:rPr>
      </w:pPr>
    </w:p>
    <w:p w:rsidR="009C2942" w:rsidRDefault="009C2942" w:rsidP="009B68C4">
      <w:pPr>
        <w:tabs>
          <w:tab w:val="left" w:pos="720"/>
          <w:tab w:val="left" w:pos="900"/>
          <w:tab w:val="left" w:pos="1520"/>
          <w:tab w:val="left" w:pos="1980"/>
          <w:tab w:val="left" w:pos="2520"/>
          <w:tab w:val="left" w:pos="3600"/>
          <w:tab w:val="left" w:pos="4680"/>
          <w:tab w:val="left" w:pos="6480"/>
          <w:tab w:val="left" w:pos="7020"/>
        </w:tabs>
        <w:jc w:val="both"/>
        <w:rPr>
          <w:sz w:val="24"/>
        </w:rPr>
      </w:pPr>
      <w:r>
        <w:rPr>
          <w:sz w:val="24"/>
        </w:rPr>
        <w:t>2.</w:t>
      </w:r>
      <w:r>
        <w:rPr>
          <w:sz w:val="24"/>
        </w:rPr>
        <w:tab/>
        <w:t xml:space="preserve">Regression 5 adds an additional independent variable (MP$) to the two independent variables in Regression 4. This additional variable (MP$) has a </w:t>
      </w:r>
      <w:r>
        <w:rPr>
          <w:i/>
          <w:sz w:val="24"/>
        </w:rPr>
        <w:t>t-</w:t>
      </w:r>
      <w:r w:rsidR="00881612">
        <w:rPr>
          <w:sz w:val="24"/>
        </w:rPr>
        <w:t xml:space="preserve">value of </w:t>
      </w:r>
      <w:r w:rsidR="008E38EF">
        <w:rPr>
          <w:sz w:val="24"/>
        </w:rPr>
        <w:t>–</w:t>
      </w:r>
      <w:r w:rsidR="00881612">
        <w:rPr>
          <w:sz w:val="24"/>
        </w:rPr>
        <w:t>0.1</w:t>
      </w:r>
      <w:r w:rsidR="0042385A">
        <w:rPr>
          <w:sz w:val="24"/>
        </w:rPr>
        <w:t>1</w:t>
      </w:r>
      <w:r>
        <w:rPr>
          <w:sz w:val="24"/>
        </w:rPr>
        <w:t xml:space="preserve">, implying its slope coefficient is insignificantly different from zero. The </w:t>
      </w:r>
      <w:r>
        <w:rPr>
          <w:i/>
          <w:sz w:val="24"/>
        </w:rPr>
        <w:t>r</w:t>
      </w:r>
      <w:r>
        <w:rPr>
          <w:i/>
          <w:position w:val="6"/>
          <w:sz w:val="24"/>
        </w:rPr>
        <w:t>2</w:t>
      </w:r>
      <w:r>
        <w:rPr>
          <w:sz w:val="24"/>
        </w:rPr>
        <w:t xml:space="preserve"> in Regression 5 (0.6</w:t>
      </w:r>
      <w:r w:rsidR="00881612">
        <w:rPr>
          <w:sz w:val="24"/>
        </w:rPr>
        <w:t>3</w:t>
      </w:r>
      <w:r>
        <w:rPr>
          <w:sz w:val="24"/>
        </w:rPr>
        <w:t>) is the same as that in Regression 4 (0.6</w:t>
      </w:r>
      <w:r w:rsidR="00881612">
        <w:rPr>
          <w:sz w:val="24"/>
        </w:rPr>
        <w:t>3</w:t>
      </w:r>
      <w:r>
        <w:rPr>
          <w:sz w:val="24"/>
        </w:rPr>
        <w:t>), implying the addition of this third independent variable adds close to zero explanatory power. In summary, Regression 5 adds very little to Regression 4. We would recommend that Lee use Regression 4 over Regression 5.</w:t>
      </w:r>
    </w:p>
    <w:p w:rsidR="009C2942" w:rsidRDefault="009C2942" w:rsidP="009B68C4">
      <w:pPr>
        <w:tabs>
          <w:tab w:val="left" w:pos="540"/>
          <w:tab w:val="left" w:pos="900"/>
          <w:tab w:val="left" w:pos="1520"/>
          <w:tab w:val="left" w:pos="1980"/>
          <w:tab w:val="left" w:pos="2520"/>
          <w:tab w:val="left" w:pos="3600"/>
          <w:tab w:val="left" w:pos="4680"/>
          <w:tab w:val="left" w:pos="6480"/>
          <w:tab w:val="left" w:pos="7020"/>
        </w:tabs>
        <w:jc w:val="both"/>
        <w:rPr>
          <w:sz w:val="24"/>
        </w:rPr>
      </w:pPr>
    </w:p>
    <w:p w:rsidR="009C2942" w:rsidRDefault="009C2942" w:rsidP="009B68C4">
      <w:pPr>
        <w:tabs>
          <w:tab w:val="left" w:pos="720"/>
          <w:tab w:val="left" w:pos="900"/>
          <w:tab w:val="left" w:pos="1520"/>
          <w:tab w:val="left" w:pos="1980"/>
          <w:tab w:val="left" w:pos="2520"/>
          <w:tab w:val="left" w:pos="3600"/>
          <w:tab w:val="left" w:pos="4680"/>
          <w:tab w:val="left" w:pos="6480"/>
          <w:tab w:val="left" w:pos="7020"/>
        </w:tabs>
        <w:jc w:val="both"/>
        <w:rPr>
          <w:sz w:val="24"/>
        </w:rPr>
      </w:pPr>
      <w:r>
        <w:rPr>
          <w:sz w:val="24"/>
        </w:rPr>
        <w:t>3.</w:t>
      </w:r>
      <w:r>
        <w:rPr>
          <w:sz w:val="24"/>
        </w:rPr>
        <w:tab/>
        <w:t xml:space="preserve">Budgeted purchasing department costs for the </w:t>
      </w:r>
      <w:smartTag w:uri="urn:schemas-microsoft-com:office:smarttags" w:element="place">
        <w:smartTag w:uri="urn:schemas-microsoft-com:office:smarttags" w:element="City">
          <w:r>
            <w:rPr>
              <w:sz w:val="24"/>
            </w:rPr>
            <w:t>Baltimore</w:t>
          </w:r>
        </w:smartTag>
      </w:smartTag>
      <w:r>
        <w:rPr>
          <w:sz w:val="24"/>
        </w:rPr>
        <w:t xml:space="preserve"> store next year are</w:t>
      </w:r>
    </w:p>
    <w:p w:rsidR="009C2942" w:rsidRDefault="009C2942" w:rsidP="009B68C4">
      <w:pPr>
        <w:tabs>
          <w:tab w:val="left" w:pos="540"/>
          <w:tab w:val="left" w:pos="900"/>
          <w:tab w:val="left" w:pos="1520"/>
          <w:tab w:val="left" w:pos="1980"/>
          <w:tab w:val="left" w:pos="2520"/>
          <w:tab w:val="left" w:pos="3600"/>
          <w:tab w:val="left" w:pos="4680"/>
          <w:tab w:val="left" w:pos="6480"/>
          <w:tab w:val="left" w:pos="7020"/>
        </w:tabs>
        <w:jc w:val="both"/>
        <w:rPr>
          <w:sz w:val="24"/>
        </w:rPr>
      </w:pPr>
    </w:p>
    <w:p w:rsidR="009C2942" w:rsidRDefault="009C2942" w:rsidP="009B68C4">
      <w:pPr>
        <w:tabs>
          <w:tab w:val="left" w:pos="900"/>
          <w:tab w:val="left" w:pos="1520"/>
          <w:tab w:val="left" w:pos="1980"/>
          <w:tab w:val="left" w:pos="2520"/>
          <w:tab w:val="left" w:pos="3600"/>
          <w:tab w:val="left" w:pos="4680"/>
          <w:tab w:val="left" w:pos="6480"/>
          <w:tab w:val="left" w:pos="7020"/>
        </w:tabs>
        <w:jc w:val="center"/>
        <w:rPr>
          <w:sz w:val="24"/>
        </w:rPr>
      </w:pPr>
      <w:r>
        <w:rPr>
          <w:sz w:val="24"/>
        </w:rPr>
        <w:t>$48</w:t>
      </w:r>
      <w:r w:rsidR="0033441F">
        <w:rPr>
          <w:sz w:val="24"/>
        </w:rPr>
        <w:t>1</w:t>
      </w:r>
      <w:r>
        <w:rPr>
          <w:sz w:val="24"/>
        </w:rPr>
        <w:t>,</w:t>
      </w:r>
      <w:r w:rsidR="0033441F">
        <w:rPr>
          <w:sz w:val="24"/>
        </w:rPr>
        <w:t>186</w:t>
      </w:r>
      <w:r>
        <w:rPr>
          <w:sz w:val="24"/>
        </w:rPr>
        <w:t xml:space="preserve"> + ($12</w:t>
      </w:r>
      <w:r w:rsidR="0033441F">
        <w:rPr>
          <w:sz w:val="24"/>
        </w:rPr>
        <w:t>1</w:t>
      </w:r>
      <w:r>
        <w:rPr>
          <w:sz w:val="24"/>
        </w:rPr>
        <w:t>.</w:t>
      </w:r>
      <w:r w:rsidR="0033441F">
        <w:rPr>
          <w:sz w:val="24"/>
        </w:rPr>
        <w:t>37</w:t>
      </w:r>
      <w:r>
        <w:rPr>
          <w:sz w:val="24"/>
        </w:rPr>
        <w:t xml:space="preserve"> </w:t>
      </w:r>
      <w:r>
        <w:rPr>
          <w:sz w:val="24"/>
        </w:rPr>
        <w:sym w:font="Symbol" w:char="F0B4"/>
      </w:r>
      <w:r>
        <w:rPr>
          <w:sz w:val="24"/>
        </w:rPr>
        <w:t xml:space="preserve"> </w:t>
      </w:r>
      <w:r w:rsidR="0042385A">
        <w:rPr>
          <w:sz w:val="24"/>
        </w:rPr>
        <w:t>4</w:t>
      </w:r>
      <w:r>
        <w:rPr>
          <w:sz w:val="24"/>
        </w:rPr>
        <w:t>,</w:t>
      </w:r>
      <w:r w:rsidR="005F3245">
        <w:rPr>
          <w:sz w:val="24"/>
        </w:rPr>
        <w:t>2</w:t>
      </w:r>
      <w:r>
        <w:rPr>
          <w:sz w:val="24"/>
        </w:rPr>
        <w:t>00) + ($2,9</w:t>
      </w:r>
      <w:r w:rsidR="0033441F">
        <w:rPr>
          <w:sz w:val="24"/>
        </w:rPr>
        <w:t>41</w:t>
      </w:r>
      <w:r>
        <w:rPr>
          <w:sz w:val="24"/>
        </w:rPr>
        <w:t xml:space="preserve"> </w:t>
      </w:r>
      <w:r>
        <w:rPr>
          <w:sz w:val="24"/>
        </w:rPr>
        <w:sym w:font="Symbol" w:char="F0B4"/>
      </w:r>
      <w:r>
        <w:rPr>
          <w:sz w:val="24"/>
        </w:rPr>
        <w:t xml:space="preserve"> </w:t>
      </w:r>
      <w:r w:rsidR="005F3245">
        <w:rPr>
          <w:sz w:val="24"/>
        </w:rPr>
        <w:t>120</w:t>
      </w:r>
      <w:r>
        <w:rPr>
          <w:sz w:val="24"/>
        </w:rPr>
        <w:t>)  =  $1,</w:t>
      </w:r>
      <w:r w:rsidR="005F3245">
        <w:rPr>
          <w:sz w:val="24"/>
        </w:rPr>
        <w:t>343</w:t>
      </w:r>
      <w:r>
        <w:rPr>
          <w:sz w:val="24"/>
        </w:rPr>
        <w:t>,</w:t>
      </w:r>
      <w:r w:rsidR="005F3245">
        <w:rPr>
          <w:sz w:val="24"/>
        </w:rPr>
        <w:t>860</w:t>
      </w:r>
    </w:p>
    <w:p w:rsidR="009C2942" w:rsidRDefault="009C2942" w:rsidP="009B68C4">
      <w:pPr>
        <w:tabs>
          <w:tab w:val="left" w:pos="360"/>
          <w:tab w:val="left" w:pos="900"/>
          <w:tab w:val="left" w:pos="1520"/>
          <w:tab w:val="left" w:pos="1980"/>
          <w:tab w:val="left" w:pos="2520"/>
          <w:tab w:val="left" w:pos="3600"/>
          <w:tab w:val="left" w:pos="4680"/>
          <w:tab w:val="left" w:pos="6480"/>
          <w:tab w:val="left" w:pos="7020"/>
        </w:tabs>
        <w:jc w:val="both"/>
        <w:rPr>
          <w:sz w:val="24"/>
        </w:rPr>
      </w:pPr>
    </w:p>
    <w:p w:rsidR="009C2942" w:rsidRDefault="001F2A1F" w:rsidP="001F2A1F">
      <w:pPr>
        <w:tabs>
          <w:tab w:val="left" w:pos="720"/>
          <w:tab w:val="left" w:pos="1520"/>
          <w:tab w:val="left" w:pos="1980"/>
          <w:tab w:val="left" w:pos="2520"/>
          <w:tab w:val="left" w:pos="3600"/>
          <w:tab w:val="left" w:pos="4680"/>
          <w:tab w:val="left" w:pos="6480"/>
          <w:tab w:val="left" w:pos="7020"/>
        </w:tabs>
        <w:jc w:val="both"/>
        <w:rPr>
          <w:sz w:val="24"/>
        </w:rPr>
      </w:pPr>
      <w:r>
        <w:rPr>
          <w:sz w:val="24"/>
        </w:rPr>
        <w:br w:type="page"/>
      </w:r>
      <w:r w:rsidR="009C2942">
        <w:rPr>
          <w:sz w:val="24"/>
        </w:rPr>
        <w:lastRenderedPageBreak/>
        <w:t>4.</w:t>
      </w:r>
      <w:r w:rsidR="009C2942">
        <w:rPr>
          <w:sz w:val="24"/>
        </w:rPr>
        <w:tab/>
        <w:t xml:space="preserve">Multicollinearity is a frequently encountered problem in cost accounting; it does not arise in simple regression because there is only one independent variable in a simple regression. One consequence of multicollinearity is an increase in the standard errors of the coefficients of the individual variables. This frequently shows up in reduced </w:t>
      </w:r>
      <w:r w:rsidR="009C2942">
        <w:rPr>
          <w:i/>
          <w:sz w:val="24"/>
        </w:rPr>
        <w:t>t-</w:t>
      </w:r>
      <w:r w:rsidR="009C2942">
        <w:rPr>
          <w:sz w:val="24"/>
        </w:rPr>
        <w:t xml:space="preserve">values for the independent variables in the multiple regression relative to their </w:t>
      </w:r>
      <w:r w:rsidR="009C2942">
        <w:rPr>
          <w:i/>
          <w:sz w:val="24"/>
        </w:rPr>
        <w:t>t</w:t>
      </w:r>
      <w:r w:rsidR="009C2942">
        <w:rPr>
          <w:sz w:val="24"/>
        </w:rPr>
        <w:t>-values in the simple regression:</w:t>
      </w:r>
    </w:p>
    <w:p w:rsidR="009C2942" w:rsidRDefault="009C2942" w:rsidP="009B68C4">
      <w:pPr>
        <w:tabs>
          <w:tab w:val="left" w:pos="360"/>
          <w:tab w:val="left" w:pos="900"/>
          <w:tab w:val="left" w:pos="1520"/>
          <w:tab w:val="left" w:pos="1980"/>
          <w:tab w:val="left" w:pos="2520"/>
          <w:tab w:val="left" w:pos="3600"/>
          <w:tab w:val="left" w:pos="4680"/>
          <w:tab w:val="left" w:pos="6480"/>
          <w:tab w:val="left" w:pos="7020"/>
        </w:tabs>
        <w:jc w:val="both"/>
        <w:rPr>
          <w:sz w:val="24"/>
        </w:rPr>
      </w:pPr>
    </w:p>
    <w:tbl>
      <w:tblPr>
        <w:tblW w:w="0" w:type="auto"/>
        <w:jc w:val="center"/>
        <w:tblInd w:w="720" w:type="dxa"/>
        <w:tblLayout w:type="fixed"/>
        <w:tblCellMar>
          <w:left w:w="80" w:type="dxa"/>
          <w:right w:w="80" w:type="dxa"/>
        </w:tblCellMar>
        <w:tblLook w:val="0000"/>
      </w:tblPr>
      <w:tblGrid>
        <w:gridCol w:w="2600"/>
        <w:gridCol w:w="2520"/>
        <w:gridCol w:w="2520"/>
      </w:tblGrid>
      <w:tr w:rsidR="009C2942">
        <w:trPr>
          <w:cantSplit/>
          <w:jc w:val="center"/>
        </w:trPr>
        <w:tc>
          <w:tcPr>
            <w:tcW w:w="2600" w:type="dxa"/>
            <w:tcBorders>
              <w:bottom w:val="single" w:sz="4" w:space="0" w:color="auto"/>
            </w:tcBorders>
          </w:tcPr>
          <w:p w:rsidR="009C2942" w:rsidRDefault="009C2942" w:rsidP="009B68C4">
            <w:pPr>
              <w:jc w:val="center"/>
              <w:rPr>
                <w:b/>
                <w:sz w:val="24"/>
              </w:rPr>
            </w:pPr>
          </w:p>
          <w:p w:rsidR="009C2942" w:rsidRDefault="009C2942" w:rsidP="009B68C4">
            <w:pPr>
              <w:jc w:val="center"/>
              <w:rPr>
                <w:b/>
                <w:sz w:val="24"/>
              </w:rPr>
            </w:pPr>
          </w:p>
          <w:p w:rsidR="009C2942" w:rsidRDefault="009C2942" w:rsidP="009B68C4">
            <w:pPr>
              <w:jc w:val="center"/>
              <w:rPr>
                <w:b/>
                <w:sz w:val="24"/>
              </w:rPr>
            </w:pPr>
            <w:r>
              <w:rPr>
                <w:b/>
                <w:sz w:val="24"/>
              </w:rPr>
              <w:t>Variables</w:t>
            </w:r>
          </w:p>
        </w:tc>
        <w:tc>
          <w:tcPr>
            <w:tcW w:w="2520" w:type="dxa"/>
            <w:tcBorders>
              <w:bottom w:val="single" w:sz="4" w:space="0" w:color="auto"/>
            </w:tcBorders>
          </w:tcPr>
          <w:p w:rsidR="009C2942" w:rsidRDefault="009C2942" w:rsidP="009B68C4">
            <w:pPr>
              <w:jc w:val="center"/>
              <w:rPr>
                <w:b/>
                <w:sz w:val="24"/>
              </w:rPr>
            </w:pPr>
          </w:p>
          <w:p w:rsidR="009C2942" w:rsidRDefault="009C2942" w:rsidP="009B68C4">
            <w:pPr>
              <w:jc w:val="center"/>
              <w:rPr>
                <w:b/>
                <w:sz w:val="24"/>
              </w:rPr>
            </w:pPr>
            <w:r>
              <w:rPr>
                <w:b/>
                <w:i/>
                <w:sz w:val="24"/>
              </w:rPr>
              <w:t>t</w:t>
            </w:r>
            <w:r>
              <w:rPr>
                <w:b/>
                <w:sz w:val="24"/>
              </w:rPr>
              <w:t xml:space="preserve">-value in </w:t>
            </w:r>
          </w:p>
          <w:p w:rsidR="009C2942" w:rsidRDefault="009C2942" w:rsidP="009B68C4">
            <w:pPr>
              <w:jc w:val="center"/>
              <w:rPr>
                <w:b/>
                <w:sz w:val="24"/>
              </w:rPr>
            </w:pPr>
            <w:r>
              <w:rPr>
                <w:b/>
                <w:sz w:val="24"/>
              </w:rPr>
              <w:t>Multiple Regression</w:t>
            </w:r>
          </w:p>
        </w:tc>
        <w:tc>
          <w:tcPr>
            <w:tcW w:w="2520" w:type="dxa"/>
            <w:tcBorders>
              <w:bottom w:val="single" w:sz="4" w:space="0" w:color="auto"/>
            </w:tcBorders>
          </w:tcPr>
          <w:p w:rsidR="009C2942" w:rsidRDefault="009C2942" w:rsidP="009B68C4">
            <w:pPr>
              <w:jc w:val="center"/>
              <w:rPr>
                <w:b/>
                <w:sz w:val="24"/>
              </w:rPr>
            </w:pPr>
            <w:r>
              <w:rPr>
                <w:b/>
                <w:i/>
                <w:sz w:val="24"/>
              </w:rPr>
              <w:t>t-</w:t>
            </w:r>
            <w:r>
              <w:rPr>
                <w:b/>
                <w:sz w:val="24"/>
              </w:rPr>
              <w:t xml:space="preserve">value from </w:t>
            </w:r>
          </w:p>
          <w:p w:rsidR="009C2942" w:rsidRDefault="009C2942" w:rsidP="009B68C4">
            <w:pPr>
              <w:jc w:val="center"/>
              <w:rPr>
                <w:b/>
                <w:sz w:val="24"/>
              </w:rPr>
            </w:pPr>
            <w:r>
              <w:rPr>
                <w:b/>
                <w:sz w:val="24"/>
              </w:rPr>
              <w:t xml:space="preserve">Simple Regressions </w:t>
            </w:r>
          </w:p>
          <w:p w:rsidR="009C2942" w:rsidRDefault="009C2942" w:rsidP="009B68C4">
            <w:pPr>
              <w:jc w:val="center"/>
              <w:rPr>
                <w:b/>
                <w:sz w:val="24"/>
              </w:rPr>
            </w:pPr>
            <w:r>
              <w:rPr>
                <w:b/>
                <w:sz w:val="24"/>
              </w:rPr>
              <w:t xml:space="preserve">in Problem </w:t>
            </w:r>
            <w:r w:rsidR="008876C7">
              <w:rPr>
                <w:b/>
                <w:sz w:val="24"/>
              </w:rPr>
              <w:t>10-42</w:t>
            </w:r>
          </w:p>
        </w:tc>
      </w:tr>
      <w:tr w:rsidR="009C2942">
        <w:trPr>
          <w:cantSplit/>
          <w:jc w:val="center"/>
        </w:trPr>
        <w:tc>
          <w:tcPr>
            <w:tcW w:w="2600" w:type="dxa"/>
          </w:tcPr>
          <w:p w:rsidR="009C2942" w:rsidRDefault="009C2942" w:rsidP="009B68C4">
            <w:pPr>
              <w:rPr>
                <w:i/>
                <w:sz w:val="24"/>
              </w:rPr>
            </w:pPr>
            <w:r>
              <w:rPr>
                <w:i/>
                <w:sz w:val="24"/>
              </w:rPr>
              <w:t>Regression 4:</w:t>
            </w:r>
          </w:p>
          <w:p w:rsidR="009C2942" w:rsidRDefault="009C2942" w:rsidP="009B68C4">
            <w:pPr>
              <w:rPr>
                <w:sz w:val="24"/>
              </w:rPr>
            </w:pPr>
            <w:r>
              <w:rPr>
                <w:sz w:val="24"/>
              </w:rPr>
              <w:tab/>
              <w:t># of POs</w:t>
            </w:r>
          </w:p>
          <w:p w:rsidR="009C2942" w:rsidRDefault="009C2942" w:rsidP="009B68C4">
            <w:pPr>
              <w:rPr>
                <w:sz w:val="24"/>
              </w:rPr>
            </w:pPr>
            <w:r>
              <w:rPr>
                <w:sz w:val="24"/>
              </w:rPr>
              <w:tab/>
              <w:t># of Ss</w:t>
            </w:r>
          </w:p>
        </w:tc>
        <w:tc>
          <w:tcPr>
            <w:tcW w:w="2520" w:type="dxa"/>
          </w:tcPr>
          <w:p w:rsidR="009C2942" w:rsidRDefault="009C2942" w:rsidP="009B68C4">
            <w:pPr>
              <w:tabs>
                <w:tab w:val="decimal" w:pos="1160"/>
              </w:tabs>
              <w:rPr>
                <w:sz w:val="24"/>
              </w:rPr>
            </w:pPr>
          </w:p>
          <w:p w:rsidR="009C2942" w:rsidRDefault="00DA79E1" w:rsidP="009B68C4">
            <w:pPr>
              <w:tabs>
                <w:tab w:val="decimal" w:pos="1160"/>
              </w:tabs>
              <w:rPr>
                <w:sz w:val="24"/>
              </w:rPr>
            </w:pPr>
            <w:r>
              <w:rPr>
                <w:sz w:val="24"/>
              </w:rPr>
              <w:t>2.0</w:t>
            </w:r>
            <w:r w:rsidR="007E5E21">
              <w:rPr>
                <w:sz w:val="24"/>
              </w:rPr>
              <w:t>9</w:t>
            </w:r>
          </w:p>
          <w:p w:rsidR="009C2942" w:rsidRDefault="00DA79E1" w:rsidP="007E5E21">
            <w:pPr>
              <w:tabs>
                <w:tab w:val="decimal" w:pos="1160"/>
              </w:tabs>
              <w:rPr>
                <w:sz w:val="24"/>
              </w:rPr>
            </w:pPr>
            <w:r>
              <w:rPr>
                <w:sz w:val="24"/>
              </w:rPr>
              <w:t>2</w:t>
            </w:r>
            <w:r w:rsidR="009C2942">
              <w:rPr>
                <w:sz w:val="24"/>
              </w:rPr>
              <w:t>.</w:t>
            </w:r>
            <w:r>
              <w:rPr>
                <w:sz w:val="24"/>
              </w:rPr>
              <w:t>02</w:t>
            </w:r>
          </w:p>
        </w:tc>
        <w:tc>
          <w:tcPr>
            <w:tcW w:w="2520" w:type="dxa"/>
          </w:tcPr>
          <w:p w:rsidR="009C2942" w:rsidRDefault="009C2942" w:rsidP="009B68C4">
            <w:pPr>
              <w:tabs>
                <w:tab w:val="decimal" w:pos="1160"/>
              </w:tabs>
              <w:rPr>
                <w:sz w:val="24"/>
              </w:rPr>
            </w:pPr>
          </w:p>
          <w:p w:rsidR="009C2942" w:rsidRDefault="009C2942" w:rsidP="009B68C4">
            <w:pPr>
              <w:tabs>
                <w:tab w:val="decimal" w:pos="1160"/>
              </w:tabs>
              <w:rPr>
                <w:sz w:val="24"/>
              </w:rPr>
            </w:pPr>
            <w:r>
              <w:rPr>
                <w:sz w:val="24"/>
              </w:rPr>
              <w:t>2.4</w:t>
            </w:r>
            <w:r w:rsidR="0060699F">
              <w:rPr>
                <w:sz w:val="24"/>
              </w:rPr>
              <w:t>0</w:t>
            </w:r>
          </w:p>
          <w:p w:rsidR="009C2942" w:rsidRDefault="009C2942" w:rsidP="009B68C4">
            <w:pPr>
              <w:tabs>
                <w:tab w:val="decimal" w:pos="1160"/>
              </w:tabs>
              <w:rPr>
                <w:sz w:val="24"/>
              </w:rPr>
            </w:pPr>
            <w:r>
              <w:rPr>
                <w:sz w:val="24"/>
              </w:rPr>
              <w:t>2.</w:t>
            </w:r>
            <w:r w:rsidR="0060699F">
              <w:rPr>
                <w:sz w:val="24"/>
              </w:rPr>
              <w:t>32</w:t>
            </w:r>
          </w:p>
        </w:tc>
      </w:tr>
      <w:tr w:rsidR="009C2942">
        <w:trPr>
          <w:cantSplit/>
          <w:jc w:val="center"/>
        </w:trPr>
        <w:tc>
          <w:tcPr>
            <w:tcW w:w="2600" w:type="dxa"/>
          </w:tcPr>
          <w:p w:rsidR="009C2942" w:rsidRDefault="009C2942" w:rsidP="009B68C4">
            <w:pPr>
              <w:rPr>
                <w:sz w:val="24"/>
                <w:u w:val="single"/>
              </w:rPr>
            </w:pPr>
          </w:p>
          <w:p w:rsidR="009C2942" w:rsidRDefault="009C2942" w:rsidP="009B68C4">
            <w:pPr>
              <w:rPr>
                <w:i/>
                <w:sz w:val="24"/>
              </w:rPr>
            </w:pPr>
            <w:r>
              <w:rPr>
                <w:i/>
                <w:sz w:val="24"/>
              </w:rPr>
              <w:t>Regression 5:</w:t>
            </w:r>
          </w:p>
          <w:p w:rsidR="009C2942" w:rsidRDefault="009C2942" w:rsidP="009B68C4">
            <w:pPr>
              <w:rPr>
                <w:sz w:val="24"/>
              </w:rPr>
            </w:pPr>
            <w:r>
              <w:rPr>
                <w:sz w:val="24"/>
              </w:rPr>
              <w:tab/>
              <w:t># of POs</w:t>
            </w:r>
          </w:p>
          <w:p w:rsidR="009C2942" w:rsidRDefault="009C2942" w:rsidP="009B68C4">
            <w:pPr>
              <w:rPr>
                <w:sz w:val="24"/>
              </w:rPr>
            </w:pPr>
            <w:r>
              <w:rPr>
                <w:sz w:val="24"/>
              </w:rPr>
              <w:tab/>
              <w:t># of Ss</w:t>
            </w:r>
          </w:p>
          <w:p w:rsidR="009C2942" w:rsidRDefault="009C2942" w:rsidP="009B68C4">
            <w:pPr>
              <w:rPr>
                <w:sz w:val="24"/>
              </w:rPr>
            </w:pPr>
            <w:r>
              <w:rPr>
                <w:sz w:val="24"/>
              </w:rPr>
              <w:tab/>
              <w:t>MP$</w:t>
            </w:r>
          </w:p>
        </w:tc>
        <w:tc>
          <w:tcPr>
            <w:tcW w:w="2520" w:type="dxa"/>
          </w:tcPr>
          <w:p w:rsidR="009C2942" w:rsidRDefault="009C2942" w:rsidP="009B68C4">
            <w:pPr>
              <w:tabs>
                <w:tab w:val="decimal" w:pos="1160"/>
              </w:tabs>
              <w:rPr>
                <w:sz w:val="24"/>
              </w:rPr>
            </w:pPr>
          </w:p>
          <w:p w:rsidR="009C2942" w:rsidRDefault="009C2942" w:rsidP="009B68C4">
            <w:pPr>
              <w:tabs>
                <w:tab w:val="decimal" w:pos="1160"/>
              </w:tabs>
              <w:rPr>
                <w:sz w:val="24"/>
              </w:rPr>
            </w:pPr>
          </w:p>
          <w:p w:rsidR="009C2942" w:rsidRDefault="009C2942" w:rsidP="009B68C4">
            <w:pPr>
              <w:tabs>
                <w:tab w:val="decimal" w:pos="1160"/>
              </w:tabs>
              <w:rPr>
                <w:sz w:val="24"/>
              </w:rPr>
            </w:pPr>
            <w:r>
              <w:rPr>
                <w:sz w:val="24"/>
              </w:rPr>
              <w:t>1.9</w:t>
            </w:r>
            <w:r w:rsidR="00211249">
              <w:rPr>
                <w:sz w:val="24"/>
              </w:rPr>
              <w:t>2</w:t>
            </w:r>
          </w:p>
          <w:p w:rsidR="009C2942" w:rsidRDefault="009C2942" w:rsidP="009B68C4">
            <w:pPr>
              <w:tabs>
                <w:tab w:val="decimal" w:pos="1160"/>
              </w:tabs>
              <w:rPr>
                <w:sz w:val="24"/>
              </w:rPr>
            </w:pPr>
            <w:r>
              <w:rPr>
                <w:sz w:val="24"/>
              </w:rPr>
              <w:t>1.</w:t>
            </w:r>
            <w:r w:rsidR="00211249">
              <w:rPr>
                <w:sz w:val="24"/>
              </w:rPr>
              <w:t>82</w:t>
            </w:r>
          </w:p>
          <w:p w:rsidR="009C2942" w:rsidRDefault="007E5E21" w:rsidP="009B68C4">
            <w:pPr>
              <w:tabs>
                <w:tab w:val="decimal" w:pos="1160"/>
              </w:tabs>
              <w:rPr>
                <w:sz w:val="24"/>
              </w:rPr>
            </w:pPr>
            <w:r>
              <w:rPr>
                <w:sz w:val="24"/>
              </w:rPr>
              <w:t xml:space="preserve"> </w:t>
            </w:r>
            <w:r w:rsidR="00211249">
              <w:rPr>
                <w:sz w:val="24"/>
              </w:rPr>
              <w:t>-0.1</w:t>
            </w:r>
            <w:r>
              <w:rPr>
                <w:sz w:val="24"/>
              </w:rPr>
              <w:t>1</w:t>
            </w:r>
          </w:p>
        </w:tc>
        <w:tc>
          <w:tcPr>
            <w:tcW w:w="2520" w:type="dxa"/>
          </w:tcPr>
          <w:p w:rsidR="009C2942" w:rsidRDefault="009C2942" w:rsidP="009B68C4">
            <w:pPr>
              <w:tabs>
                <w:tab w:val="decimal" w:pos="1160"/>
              </w:tabs>
              <w:rPr>
                <w:sz w:val="24"/>
              </w:rPr>
            </w:pPr>
          </w:p>
          <w:p w:rsidR="009C2942" w:rsidRDefault="009C2942" w:rsidP="009B68C4">
            <w:pPr>
              <w:tabs>
                <w:tab w:val="decimal" w:pos="1160"/>
              </w:tabs>
              <w:rPr>
                <w:sz w:val="24"/>
              </w:rPr>
            </w:pPr>
          </w:p>
          <w:p w:rsidR="009C2942" w:rsidRDefault="009C2942" w:rsidP="009B68C4">
            <w:pPr>
              <w:tabs>
                <w:tab w:val="decimal" w:pos="1160"/>
              </w:tabs>
              <w:rPr>
                <w:sz w:val="24"/>
              </w:rPr>
            </w:pPr>
            <w:r>
              <w:rPr>
                <w:sz w:val="24"/>
              </w:rPr>
              <w:t>2.</w:t>
            </w:r>
            <w:r w:rsidR="0060699F">
              <w:rPr>
                <w:sz w:val="24"/>
              </w:rPr>
              <w:t>40</w:t>
            </w:r>
          </w:p>
          <w:p w:rsidR="009C2942" w:rsidRDefault="0060699F" w:rsidP="009B68C4">
            <w:pPr>
              <w:tabs>
                <w:tab w:val="decimal" w:pos="1160"/>
              </w:tabs>
              <w:rPr>
                <w:sz w:val="24"/>
              </w:rPr>
            </w:pPr>
            <w:r>
              <w:rPr>
                <w:sz w:val="24"/>
              </w:rPr>
              <w:t>2.32</w:t>
            </w:r>
          </w:p>
          <w:p w:rsidR="009C2942" w:rsidRDefault="009C2942" w:rsidP="009B68C4">
            <w:pPr>
              <w:tabs>
                <w:tab w:val="decimal" w:pos="1160"/>
              </w:tabs>
              <w:rPr>
                <w:sz w:val="24"/>
              </w:rPr>
            </w:pPr>
            <w:r>
              <w:rPr>
                <w:sz w:val="24"/>
              </w:rPr>
              <w:t>0.8</w:t>
            </w:r>
            <w:r w:rsidR="007E5E21">
              <w:rPr>
                <w:sz w:val="24"/>
              </w:rPr>
              <w:t>3</w:t>
            </w:r>
          </w:p>
        </w:tc>
      </w:tr>
    </w:tbl>
    <w:p w:rsidR="009C2942" w:rsidRDefault="009C2942" w:rsidP="009B68C4">
      <w:pPr>
        <w:tabs>
          <w:tab w:val="left" w:pos="360"/>
          <w:tab w:val="left" w:pos="540"/>
          <w:tab w:val="left" w:pos="1520"/>
          <w:tab w:val="left" w:pos="1980"/>
          <w:tab w:val="left" w:pos="2520"/>
          <w:tab w:val="left" w:pos="3240"/>
          <w:tab w:val="decimal" w:pos="4140"/>
          <w:tab w:val="left" w:pos="4680"/>
          <w:tab w:val="left" w:pos="5760"/>
          <w:tab w:val="left" w:pos="6300"/>
          <w:tab w:val="left" w:pos="6480"/>
          <w:tab w:val="left" w:pos="7020"/>
          <w:tab w:val="decimal" w:pos="7380"/>
        </w:tabs>
        <w:jc w:val="both"/>
        <w:rPr>
          <w:sz w:val="24"/>
        </w:rPr>
      </w:pPr>
    </w:p>
    <w:p w:rsidR="009C2942" w:rsidRDefault="009C2942" w:rsidP="009B68C4">
      <w:pPr>
        <w:tabs>
          <w:tab w:val="left" w:pos="360"/>
          <w:tab w:val="left" w:pos="540"/>
          <w:tab w:val="left" w:pos="1520"/>
          <w:tab w:val="left" w:pos="1980"/>
          <w:tab w:val="left" w:pos="2520"/>
          <w:tab w:val="left" w:pos="3240"/>
          <w:tab w:val="decimal" w:pos="4140"/>
          <w:tab w:val="left" w:pos="4680"/>
          <w:tab w:val="left" w:pos="5760"/>
          <w:tab w:val="left" w:pos="6300"/>
          <w:tab w:val="left" w:pos="6480"/>
          <w:tab w:val="left" w:pos="7020"/>
          <w:tab w:val="decimal" w:pos="7380"/>
        </w:tabs>
        <w:jc w:val="both"/>
        <w:rPr>
          <w:sz w:val="24"/>
        </w:rPr>
      </w:pPr>
      <w:r>
        <w:rPr>
          <w:sz w:val="24"/>
        </w:rPr>
        <w:t xml:space="preserve">The decline in the </w:t>
      </w:r>
      <w:r>
        <w:rPr>
          <w:i/>
          <w:sz w:val="24"/>
        </w:rPr>
        <w:t>t</w:t>
      </w:r>
      <w:r>
        <w:rPr>
          <w:sz w:val="24"/>
        </w:rPr>
        <w:t>-values in the multiple regressions is consistent with some (but not very high) collinearity among the independent variables. Pairwise correlations between the independent variables are:</w:t>
      </w:r>
    </w:p>
    <w:p w:rsidR="009C2942" w:rsidRDefault="009C2942" w:rsidP="009B68C4">
      <w:pPr>
        <w:pBdr>
          <w:bottom w:val="single" w:sz="4" w:space="1" w:color="auto"/>
        </w:pBdr>
        <w:tabs>
          <w:tab w:val="left" w:pos="360"/>
          <w:tab w:val="left" w:pos="540"/>
          <w:tab w:val="left" w:pos="4590"/>
          <w:tab w:val="decimal" w:pos="5310"/>
          <w:tab w:val="left" w:pos="5760"/>
          <w:tab w:val="left" w:pos="6300"/>
          <w:tab w:val="left" w:pos="6480"/>
          <w:tab w:val="left" w:pos="7020"/>
          <w:tab w:val="decimal" w:pos="7380"/>
        </w:tabs>
        <w:ind w:left="1440" w:right="3564"/>
        <w:jc w:val="both"/>
        <w:rPr>
          <w:b/>
          <w:sz w:val="24"/>
          <w:u w:val="single"/>
        </w:rPr>
      </w:pPr>
      <w:r>
        <w:rPr>
          <w:sz w:val="24"/>
        </w:rPr>
        <w:tab/>
      </w:r>
      <w:r>
        <w:rPr>
          <w:sz w:val="24"/>
        </w:rPr>
        <w:tab/>
      </w:r>
      <w:r>
        <w:rPr>
          <w:sz w:val="24"/>
        </w:rPr>
        <w:tab/>
      </w:r>
      <w:r>
        <w:rPr>
          <w:b/>
          <w:sz w:val="24"/>
        </w:rPr>
        <w:t>Correlation</w:t>
      </w:r>
    </w:p>
    <w:p w:rsidR="009C2942" w:rsidRDefault="009C2942" w:rsidP="009B68C4">
      <w:pPr>
        <w:tabs>
          <w:tab w:val="left" w:pos="360"/>
          <w:tab w:val="left" w:pos="540"/>
          <w:tab w:val="left" w:pos="1520"/>
          <w:tab w:val="left" w:pos="1980"/>
          <w:tab w:val="left" w:pos="2520"/>
          <w:tab w:val="decimal" w:pos="5220"/>
          <w:tab w:val="left" w:pos="5760"/>
          <w:tab w:val="left" w:pos="6300"/>
          <w:tab w:val="left" w:pos="6480"/>
          <w:tab w:val="left" w:pos="7020"/>
          <w:tab w:val="decimal" w:pos="7380"/>
        </w:tabs>
        <w:jc w:val="both"/>
        <w:rPr>
          <w:sz w:val="24"/>
        </w:rPr>
      </w:pPr>
      <w:r>
        <w:rPr>
          <w:sz w:val="24"/>
        </w:rPr>
        <w:tab/>
      </w:r>
      <w:r>
        <w:rPr>
          <w:sz w:val="24"/>
        </w:rPr>
        <w:tab/>
      </w:r>
      <w:r>
        <w:rPr>
          <w:sz w:val="24"/>
        </w:rPr>
        <w:tab/>
        <w:t xml:space="preserve"># of POs </w:t>
      </w:r>
      <w:r w:rsidR="001B1BCF">
        <w:rPr>
          <w:sz w:val="24"/>
          <w:szCs w:val="24"/>
        </w:rPr>
        <w:t>and</w:t>
      </w:r>
      <w:r w:rsidR="00E24E38">
        <w:rPr>
          <w:sz w:val="24"/>
        </w:rPr>
        <w:t xml:space="preserve"> # of Ss</w:t>
      </w:r>
      <w:r w:rsidR="00E24E38">
        <w:rPr>
          <w:sz w:val="24"/>
        </w:rPr>
        <w:tab/>
        <w:t>0.30</w:t>
      </w:r>
    </w:p>
    <w:p w:rsidR="009C2942" w:rsidRDefault="009C2942" w:rsidP="009B68C4">
      <w:pPr>
        <w:tabs>
          <w:tab w:val="left" w:pos="360"/>
          <w:tab w:val="left" w:pos="540"/>
          <w:tab w:val="left" w:pos="1520"/>
          <w:tab w:val="left" w:pos="1980"/>
          <w:tab w:val="left" w:pos="2520"/>
          <w:tab w:val="decimal" w:pos="5220"/>
          <w:tab w:val="left" w:pos="5760"/>
          <w:tab w:val="left" w:pos="6300"/>
          <w:tab w:val="left" w:pos="6480"/>
          <w:tab w:val="left" w:pos="7020"/>
          <w:tab w:val="decimal" w:pos="7380"/>
        </w:tabs>
        <w:jc w:val="both"/>
        <w:rPr>
          <w:sz w:val="24"/>
        </w:rPr>
      </w:pPr>
      <w:r>
        <w:rPr>
          <w:sz w:val="24"/>
        </w:rPr>
        <w:tab/>
      </w:r>
      <w:r>
        <w:rPr>
          <w:sz w:val="24"/>
        </w:rPr>
        <w:tab/>
      </w:r>
      <w:r>
        <w:rPr>
          <w:sz w:val="24"/>
        </w:rPr>
        <w:tab/>
        <w:t xml:space="preserve"># of POs </w:t>
      </w:r>
      <w:r w:rsidR="001B1BCF">
        <w:rPr>
          <w:sz w:val="24"/>
          <w:szCs w:val="24"/>
        </w:rPr>
        <w:t>and</w:t>
      </w:r>
      <w:r>
        <w:rPr>
          <w:sz w:val="24"/>
        </w:rPr>
        <w:t xml:space="preserve"> MP$</w:t>
      </w:r>
      <w:r>
        <w:rPr>
          <w:sz w:val="24"/>
        </w:rPr>
        <w:tab/>
        <w:t>0.27</w:t>
      </w:r>
    </w:p>
    <w:p w:rsidR="009C2942" w:rsidRDefault="009C2942" w:rsidP="009B68C4">
      <w:pPr>
        <w:tabs>
          <w:tab w:val="left" w:pos="360"/>
          <w:tab w:val="left" w:pos="540"/>
          <w:tab w:val="left" w:pos="1520"/>
          <w:tab w:val="left" w:pos="1980"/>
          <w:tab w:val="left" w:pos="2520"/>
          <w:tab w:val="left" w:pos="3240"/>
          <w:tab w:val="decimal" w:pos="5220"/>
          <w:tab w:val="left" w:pos="5760"/>
          <w:tab w:val="left" w:pos="6300"/>
          <w:tab w:val="left" w:pos="6480"/>
          <w:tab w:val="left" w:pos="7020"/>
          <w:tab w:val="decimal" w:pos="7380"/>
        </w:tabs>
        <w:jc w:val="both"/>
        <w:rPr>
          <w:sz w:val="24"/>
          <w:u w:val="single"/>
        </w:rPr>
      </w:pPr>
      <w:r>
        <w:rPr>
          <w:sz w:val="24"/>
        </w:rPr>
        <w:tab/>
      </w:r>
      <w:r>
        <w:rPr>
          <w:sz w:val="24"/>
        </w:rPr>
        <w:tab/>
      </w:r>
      <w:r>
        <w:rPr>
          <w:sz w:val="24"/>
        </w:rPr>
        <w:tab/>
        <w:t xml:space="preserve"># of Ss </w:t>
      </w:r>
      <w:r w:rsidR="001B1BCF">
        <w:rPr>
          <w:sz w:val="24"/>
        </w:rPr>
        <w:t>and</w:t>
      </w:r>
      <w:r>
        <w:rPr>
          <w:sz w:val="24"/>
        </w:rPr>
        <w:t xml:space="preserve"> MP$</w:t>
      </w:r>
      <w:r>
        <w:rPr>
          <w:sz w:val="24"/>
        </w:rPr>
        <w:tab/>
      </w:r>
      <w:r>
        <w:rPr>
          <w:sz w:val="24"/>
        </w:rPr>
        <w:tab/>
        <w:t>0.</w:t>
      </w:r>
      <w:r w:rsidR="00E24E38">
        <w:rPr>
          <w:sz w:val="24"/>
        </w:rPr>
        <w:t>28</w:t>
      </w:r>
    </w:p>
    <w:p w:rsidR="009C2942" w:rsidRDefault="009C2942" w:rsidP="009B68C4">
      <w:pPr>
        <w:tabs>
          <w:tab w:val="left" w:pos="540"/>
          <w:tab w:val="left" w:pos="1520"/>
          <w:tab w:val="left" w:pos="1980"/>
          <w:tab w:val="left" w:pos="2520"/>
          <w:tab w:val="left" w:pos="3240"/>
          <w:tab w:val="decimal" w:pos="5400"/>
          <w:tab w:val="left" w:pos="5760"/>
          <w:tab w:val="left" w:pos="6300"/>
          <w:tab w:val="left" w:pos="6480"/>
          <w:tab w:val="left" w:pos="7020"/>
          <w:tab w:val="decimal" w:pos="7380"/>
        </w:tabs>
        <w:jc w:val="both"/>
        <w:rPr>
          <w:sz w:val="24"/>
        </w:rPr>
      </w:pPr>
    </w:p>
    <w:p w:rsidR="009C2942" w:rsidRDefault="009C2942" w:rsidP="009B68C4">
      <w:pPr>
        <w:tabs>
          <w:tab w:val="left" w:pos="540"/>
          <w:tab w:val="left" w:pos="1520"/>
          <w:tab w:val="left" w:pos="1980"/>
          <w:tab w:val="left" w:pos="2520"/>
          <w:tab w:val="left" w:pos="3240"/>
          <w:tab w:val="decimal" w:pos="5400"/>
          <w:tab w:val="left" w:pos="5760"/>
          <w:tab w:val="left" w:pos="6300"/>
          <w:tab w:val="left" w:pos="6480"/>
          <w:tab w:val="left" w:pos="7020"/>
          <w:tab w:val="decimal" w:pos="7380"/>
        </w:tabs>
        <w:jc w:val="both"/>
        <w:rPr>
          <w:sz w:val="24"/>
        </w:rPr>
      </w:pPr>
      <w:r>
        <w:rPr>
          <w:sz w:val="24"/>
        </w:rPr>
        <w:t>There is no evidence of difficulties due to multicollinearity in Regressions 4 and 5.</w:t>
      </w:r>
    </w:p>
    <w:p w:rsidR="009C2942" w:rsidRDefault="009C2942" w:rsidP="009B68C4">
      <w:pPr>
        <w:tabs>
          <w:tab w:val="left" w:pos="540"/>
          <w:tab w:val="left" w:pos="1520"/>
          <w:tab w:val="left" w:pos="1980"/>
          <w:tab w:val="left" w:pos="2520"/>
          <w:tab w:val="left" w:pos="3240"/>
          <w:tab w:val="decimal" w:pos="5400"/>
          <w:tab w:val="left" w:pos="5760"/>
          <w:tab w:val="left" w:pos="6300"/>
          <w:tab w:val="left" w:pos="6480"/>
          <w:tab w:val="left" w:pos="7020"/>
          <w:tab w:val="decimal" w:pos="7380"/>
        </w:tabs>
        <w:jc w:val="both"/>
        <w:rPr>
          <w:sz w:val="24"/>
        </w:rPr>
      </w:pPr>
    </w:p>
    <w:p w:rsidR="009C2942" w:rsidRDefault="009C2942" w:rsidP="009B68C4">
      <w:pPr>
        <w:pStyle w:val="BodyText3"/>
        <w:tabs>
          <w:tab w:val="left" w:pos="720"/>
          <w:tab w:val="left" w:pos="1520"/>
          <w:tab w:val="left" w:pos="1980"/>
          <w:tab w:val="left" w:pos="2520"/>
          <w:tab w:val="left" w:pos="3240"/>
          <w:tab w:val="decimal" w:pos="5400"/>
          <w:tab w:val="left" w:pos="5760"/>
          <w:tab w:val="left" w:pos="6300"/>
          <w:tab w:val="left" w:pos="6480"/>
          <w:tab w:val="left" w:pos="7020"/>
          <w:tab w:val="decimal" w:pos="7380"/>
        </w:tabs>
        <w:spacing w:line="240" w:lineRule="auto"/>
      </w:pPr>
      <w:r>
        <w:t>5.</w:t>
      </w:r>
      <w:r>
        <w:tab/>
        <w:t xml:space="preserve">Decisions in which the regression results in Problems </w:t>
      </w:r>
      <w:r w:rsidR="008876C7">
        <w:t>10-42</w:t>
      </w:r>
      <w:r>
        <w:t xml:space="preserve"> and </w:t>
      </w:r>
      <w:r w:rsidR="008876C7">
        <w:t>10-43</w:t>
      </w:r>
      <w:r>
        <w:t xml:space="preserve"> could be useful are</w:t>
      </w:r>
      <w:r w:rsidR="00480F29">
        <w:t xml:space="preserve"> as follows:</w:t>
      </w:r>
    </w:p>
    <w:p w:rsidR="009C2942" w:rsidRDefault="009C2942" w:rsidP="009B68C4">
      <w:pPr>
        <w:tabs>
          <w:tab w:val="left" w:pos="540"/>
          <w:tab w:val="left" w:pos="1520"/>
          <w:tab w:val="left" w:pos="1980"/>
          <w:tab w:val="left" w:pos="2520"/>
          <w:tab w:val="left" w:pos="3240"/>
          <w:tab w:val="decimal" w:pos="5400"/>
          <w:tab w:val="left" w:pos="5760"/>
          <w:tab w:val="left" w:pos="6300"/>
          <w:tab w:val="left" w:pos="6480"/>
          <w:tab w:val="left" w:pos="7020"/>
          <w:tab w:val="decimal" w:pos="7380"/>
        </w:tabs>
        <w:jc w:val="both"/>
        <w:rPr>
          <w:sz w:val="24"/>
        </w:rPr>
      </w:pPr>
    </w:p>
    <w:p w:rsidR="009C2942" w:rsidRDefault="009C2942" w:rsidP="009B68C4">
      <w:pPr>
        <w:tabs>
          <w:tab w:val="left" w:pos="360"/>
          <w:tab w:val="left" w:pos="540"/>
          <w:tab w:val="left" w:pos="1520"/>
          <w:tab w:val="left" w:pos="1980"/>
          <w:tab w:val="left" w:pos="2520"/>
          <w:tab w:val="left" w:pos="4680"/>
          <w:tab w:val="left" w:pos="5760"/>
          <w:tab w:val="left" w:pos="6300"/>
          <w:tab w:val="left" w:pos="6480"/>
          <w:tab w:val="left" w:pos="7020"/>
          <w:tab w:val="decimal" w:pos="7380"/>
        </w:tabs>
        <w:jc w:val="both"/>
        <w:rPr>
          <w:sz w:val="24"/>
        </w:rPr>
      </w:pPr>
      <w:r>
        <w:rPr>
          <w:i/>
          <w:sz w:val="24"/>
        </w:rPr>
        <w:t>Cost management decisions:</w:t>
      </w:r>
      <w:r>
        <w:rPr>
          <w:sz w:val="24"/>
        </w:rPr>
        <w:t xml:space="preserve"> </w:t>
      </w:r>
      <w:r w:rsidR="00CF11A8">
        <w:rPr>
          <w:sz w:val="24"/>
        </w:rPr>
        <w:t>Designer Wear</w:t>
      </w:r>
      <w:r>
        <w:rPr>
          <w:sz w:val="24"/>
        </w:rPr>
        <w:t xml:space="preserve"> could restructure relationships with the suppliers so that fewer separate purchase orders are made. </w:t>
      </w:r>
      <w:r w:rsidR="00C2779F">
        <w:rPr>
          <w:sz w:val="24"/>
        </w:rPr>
        <w:t>A</w:t>
      </w:r>
      <w:r>
        <w:rPr>
          <w:sz w:val="24"/>
        </w:rPr>
        <w:t>lternatively, it may aggressively reduce the number of existing suppliers.</w:t>
      </w:r>
    </w:p>
    <w:p w:rsidR="009C2942" w:rsidRDefault="009C2942" w:rsidP="009B68C4">
      <w:pPr>
        <w:tabs>
          <w:tab w:val="left" w:pos="360"/>
          <w:tab w:val="left" w:pos="540"/>
          <w:tab w:val="left" w:pos="1520"/>
          <w:tab w:val="left" w:pos="1980"/>
          <w:tab w:val="left" w:pos="2520"/>
          <w:tab w:val="decimal" w:pos="3600"/>
          <w:tab w:val="decimal" w:pos="4140"/>
          <w:tab w:val="left" w:pos="4680"/>
          <w:tab w:val="left" w:pos="5760"/>
          <w:tab w:val="left" w:pos="6300"/>
          <w:tab w:val="left" w:pos="6480"/>
          <w:tab w:val="left" w:pos="7020"/>
          <w:tab w:val="decimal" w:pos="7380"/>
        </w:tabs>
        <w:jc w:val="both"/>
        <w:rPr>
          <w:i/>
          <w:sz w:val="24"/>
        </w:rPr>
      </w:pPr>
    </w:p>
    <w:p w:rsidR="009C2942" w:rsidRDefault="009C2942" w:rsidP="009B68C4">
      <w:pPr>
        <w:tabs>
          <w:tab w:val="left" w:pos="360"/>
          <w:tab w:val="left" w:pos="540"/>
          <w:tab w:val="left" w:pos="1520"/>
          <w:tab w:val="left" w:pos="1980"/>
          <w:tab w:val="left" w:pos="2520"/>
          <w:tab w:val="decimal" w:pos="3600"/>
          <w:tab w:val="decimal" w:pos="4140"/>
          <w:tab w:val="left" w:pos="4680"/>
          <w:tab w:val="left" w:pos="5760"/>
          <w:tab w:val="left" w:pos="6300"/>
          <w:tab w:val="left" w:pos="6480"/>
          <w:tab w:val="left" w:pos="7020"/>
          <w:tab w:val="decimal" w:pos="7380"/>
        </w:tabs>
        <w:jc w:val="both"/>
        <w:rPr>
          <w:sz w:val="24"/>
        </w:rPr>
      </w:pPr>
      <w:r>
        <w:rPr>
          <w:i/>
          <w:sz w:val="24"/>
        </w:rPr>
        <w:t>Purchasing policy decisions:</w:t>
      </w:r>
      <w:r>
        <w:rPr>
          <w:sz w:val="24"/>
        </w:rPr>
        <w:t xml:space="preserve"> </w:t>
      </w:r>
      <w:r w:rsidR="00CF11A8">
        <w:rPr>
          <w:sz w:val="24"/>
        </w:rPr>
        <w:t>Designer Wear</w:t>
      </w:r>
      <w:r>
        <w:rPr>
          <w:sz w:val="24"/>
        </w:rPr>
        <w:t xml:space="preserve"> could set up an internal charge system for individual retail departments within each store. Separate charges to each department could be made for each purchase order and each new supplier added to the existing ones. These internal charges would signal to each department ways in which their own decisions affect the total costs of </w:t>
      </w:r>
      <w:r w:rsidR="00CF11A8">
        <w:rPr>
          <w:sz w:val="24"/>
        </w:rPr>
        <w:t>Designer Wear</w:t>
      </w:r>
      <w:r>
        <w:rPr>
          <w:sz w:val="24"/>
        </w:rPr>
        <w:t>.</w:t>
      </w:r>
    </w:p>
    <w:p w:rsidR="009C2942" w:rsidRDefault="009C2942" w:rsidP="009B68C4">
      <w:pPr>
        <w:tabs>
          <w:tab w:val="left" w:pos="540"/>
          <w:tab w:val="left" w:pos="2610"/>
        </w:tabs>
        <w:jc w:val="both"/>
        <w:rPr>
          <w:i/>
          <w:sz w:val="24"/>
        </w:rPr>
      </w:pPr>
    </w:p>
    <w:p w:rsidR="009C2942" w:rsidRDefault="009C2942" w:rsidP="000D1EFC">
      <w:pPr>
        <w:tabs>
          <w:tab w:val="left" w:pos="540"/>
          <w:tab w:val="left" w:pos="2610"/>
        </w:tabs>
        <w:jc w:val="both"/>
      </w:pPr>
      <w:r>
        <w:rPr>
          <w:i/>
          <w:sz w:val="24"/>
        </w:rPr>
        <w:t>Accounting system design decisions:</w:t>
      </w:r>
      <w:r w:rsidR="00C2779F">
        <w:rPr>
          <w:sz w:val="24"/>
        </w:rPr>
        <w:t xml:space="preserve"> </w:t>
      </w:r>
      <w:r w:rsidR="00CF11A8">
        <w:rPr>
          <w:sz w:val="24"/>
        </w:rPr>
        <w:t>Designer Wear</w:t>
      </w:r>
      <w:r>
        <w:rPr>
          <w:sz w:val="24"/>
        </w:rPr>
        <w:t xml:space="preserve"> may want to discontinue allocating purchasing department costs on the basis of the dollar value of merchandise purchased</w:t>
      </w:r>
      <w:r w:rsidR="005548BA">
        <w:rPr>
          <w:sz w:val="24"/>
        </w:rPr>
        <w:t xml:space="preserve">. </w:t>
      </w:r>
      <w:r>
        <w:rPr>
          <w:sz w:val="24"/>
        </w:rPr>
        <w:t xml:space="preserve">Allocation bases better capturing cause-and-effect relations at </w:t>
      </w:r>
      <w:r w:rsidR="00CF11A8">
        <w:rPr>
          <w:sz w:val="24"/>
        </w:rPr>
        <w:t>Designer Wear</w:t>
      </w:r>
      <w:r>
        <w:rPr>
          <w:sz w:val="24"/>
        </w:rPr>
        <w:t xml:space="preserve"> are the number of purchase orders and the number of suppliers.</w:t>
      </w:r>
      <w:r>
        <w:t xml:space="preserve"> </w:t>
      </w:r>
    </w:p>
    <w:sectPr w:rsidR="009C2942" w:rsidSect="000D1EFC">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F66" w:rsidRDefault="00D07F66">
      <w:r>
        <w:separator/>
      </w:r>
    </w:p>
  </w:endnote>
  <w:endnote w:type="continuationSeparator" w:id="0">
    <w:p w:rsidR="00D07F66" w:rsidRDefault="00D07F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Univers 57 Condense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387" w:rsidRDefault="002053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387" w:rsidRPr="009B68C4" w:rsidRDefault="00205387" w:rsidP="009B68C4">
    <w:pPr>
      <w:pStyle w:val="Footer"/>
      <w:jc w:val="center"/>
      <w:rPr>
        <w:rFonts w:ascii="Times New Roman" w:hAnsi="Times New Roman"/>
      </w:rPr>
    </w:pPr>
    <w:r w:rsidRPr="009B68C4">
      <w:rPr>
        <w:rStyle w:val="PageNumber"/>
        <w:rFonts w:ascii="Times New Roman" w:hAnsi="Times New Roman"/>
      </w:rPr>
      <w:t>10-</w:t>
    </w:r>
    <w:r w:rsidR="00BF6A1C" w:rsidRPr="009B68C4">
      <w:rPr>
        <w:rStyle w:val="PageNumber"/>
        <w:rFonts w:ascii="Times New Roman" w:hAnsi="Times New Roman"/>
      </w:rPr>
      <w:fldChar w:fldCharType="begin"/>
    </w:r>
    <w:r w:rsidRPr="009B68C4">
      <w:rPr>
        <w:rStyle w:val="PageNumber"/>
        <w:rFonts w:ascii="Times New Roman" w:hAnsi="Times New Roman"/>
      </w:rPr>
      <w:instrText xml:space="preserve"> PAGE </w:instrText>
    </w:r>
    <w:r w:rsidR="00BF6A1C" w:rsidRPr="009B68C4">
      <w:rPr>
        <w:rStyle w:val="PageNumber"/>
        <w:rFonts w:ascii="Times New Roman" w:hAnsi="Times New Roman"/>
      </w:rPr>
      <w:fldChar w:fldCharType="separate"/>
    </w:r>
    <w:r w:rsidR="000D1EFC">
      <w:rPr>
        <w:rStyle w:val="PageNumber"/>
        <w:rFonts w:ascii="Times New Roman" w:hAnsi="Times New Roman"/>
        <w:noProof/>
      </w:rPr>
      <w:t>51</w:t>
    </w:r>
    <w:r w:rsidR="00BF6A1C" w:rsidRPr="009B68C4">
      <w:rPr>
        <w:rStyle w:val="PageNumber"/>
        <w:rFonts w:ascii="Times New Roman" w:hAnsi="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387" w:rsidRDefault="002053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F66" w:rsidRDefault="00D07F66">
      <w:r>
        <w:separator/>
      </w:r>
    </w:p>
  </w:footnote>
  <w:footnote w:type="continuationSeparator" w:id="0">
    <w:p w:rsidR="00D07F66" w:rsidRDefault="00D07F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387" w:rsidRDefault="002053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387" w:rsidRDefault="002053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387" w:rsidRDefault="002053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2233"/>
    <w:multiLevelType w:val="singleLevel"/>
    <w:tmpl w:val="89120104"/>
    <w:lvl w:ilvl="0">
      <w:start w:val="1"/>
      <w:numFmt w:val="decimal"/>
      <w:lvlText w:val="%1."/>
      <w:lvlJc w:val="left"/>
      <w:pPr>
        <w:tabs>
          <w:tab w:val="num" w:pos="810"/>
        </w:tabs>
        <w:ind w:left="810" w:hanging="360"/>
      </w:pPr>
      <w:rPr>
        <w:rFonts w:hint="default"/>
      </w:rPr>
    </w:lvl>
  </w:abstractNum>
  <w:abstractNum w:abstractNumId="1">
    <w:nsid w:val="03A050B1"/>
    <w:multiLevelType w:val="singleLevel"/>
    <w:tmpl w:val="BC9421EE"/>
    <w:lvl w:ilvl="0">
      <w:start w:val="1"/>
      <w:numFmt w:val="lowerRoman"/>
      <w:lvlText w:val="(%1)"/>
      <w:lvlJc w:val="left"/>
      <w:pPr>
        <w:tabs>
          <w:tab w:val="num" w:pos="1440"/>
        </w:tabs>
        <w:ind w:left="1440" w:hanging="720"/>
      </w:pPr>
      <w:rPr>
        <w:rFonts w:hint="default"/>
      </w:rPr>
    </w:lvl>
  </w:abstractNum>
  <w:abstractNum w:abstractNumId="2">
    <w:nsid w:val="083B7584"/>
    <w:multiLevelType w:val="multilevel"/>
    <w:tmpl w:val="27902B2A"/>
    <w:lvl w:ilvl="0">
      <w:start w:val="10"/>
      <w:numFmt w:val="decimal"/>
      <w:lvlText w:val="%1"/>
      <w:lvlJc w:val="left"/>
      <w:pPr>
        <w:tabs>
          <w:tab w:val="num" w:pos="900"/>
        </w:tabs>
        <w:ind w:left="900" w:hanging="900"/>
      </w:pPr>
      <w:rPr>
        <w:rFonts w:hint="default"/>
        <w:b/>
      </w:rPr>
    </w:lvl>
    <w:lvl w:ilvl="1">
      <w:start w:val="12"/>
      <w:numFmt w:val="decimal"/>
      <w:lvlText w:val="%1-%2"/>
      <w:lvlJc w:val="left"/>
      <w:pPr>
        <w:tabs>
          <w:tab w:val="num" w:pos="900"/>
        </w:tabs>
        <w:ind w:left="900" w:hanging="900"/>
      </w:pPr>
      <w:rPr>
        <w:rFonts w:hint="default"/>
        <w:b/>
      </w:rPr>
    </w:lvl>
    <w:lvl w:ilvl="2">
      <w:start w:val="1"/>
      <w:numFmt w:val="decimal"/>
      <w:lvlText w:val="%1-%2.%3"/>
      <w:lvlJc w:val="left"/>
      <w:pPr>
        <w:tabs>
          <w:tab w:val="num" w:pos="900"/>
        </w:tabs>
        <w:ind w:left="900" w:hanging="900"/>
      </w:pPr>
      <w:rPr>
        <w:rFonts w:hint="default"/>
        <w:b/>
      </w:rPr>
    </w:lvl>
    <w:lvl w:ilvl="3">
      <w:start w:val="1"/>
      <w:numFmt w:val="decimal"/>
      <w:lvlText w:val="%1-%2.%3.%4"/>
      <w:lvlJc w:val="left"/>
      <w:pPr>
        <w:tabs>
          <w:tab w:val="num" w:pos="900"/>
        </w:tabs>
        <w:ind w:left="900" w:hanging="90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08EA3CD1"/>
    <w:multiLevelType w:val="singleLevel"/>
    <w:tmpl w:val="B97C540A"/>
    <w:lvl w:ilvl="0">
      <w:start w:val="1"/>
      <w:numFmt w:val="lowerRoman"/>
      <w:lvlText w:val="(%1)"/>
      <w:lvlJc w:val="left"/>
      <w:pPr>
        <w:tabs>
          <w:tab w:val="num" w:pos="1440"/>
        </w:tabs>
        <w:ind w:left="1440" w:hanging="720"/>
      </w:pPr>
      <w:rPr>
        <w:rFonts w:hint="default"/>
      </w:rPr>
    </w:lvl>
  </w:abstractNum>
  <w:abstractNum w:abstractNumId="4">
    <w:nsid w:val="09930C57"/>
    <w:multiLevelType w:val="singleLevel"/>
    <w:tmpl w:val="543ACECE"/>
    <w:lvl w:ilvl="0">
      <w:start w:val="2"/>
      <w:numFmt w:val="lowerLetter"/>
      <w:lvlText w:val="(%1)"/>
      <w:lvlJc w:val="left"/>
      <w:pPr>
        <w:tabs>
          <w:tab w:val="num" w:pos="694"/>
        </w:tabs>
        <w:ind w:left="694" w:hanging="420"/>
      </w:pPr>
      <w:rPr>
        <w:rFonts w:hint="default"/>
      </w:rPr>
    </w:lvl>
  </w:abstractNum>
  <w:abstractNum w:abstractNumId="5">
    <w:nsid w:val="0C0C57C6"/>
    <w:multiLevelType w:val="hybridMultilevel"/>
    <w:tmpl w:val="B02E40EE"/>
    <w:lvl w:ilvl="0" w:tplc="0DE8B962">
      <w:start w:val="5"/>
      <w:numFmt w:val="lowerLetter"/>
      <w:lvlText w:val="%1."/>
      <w:lvlJc w:val="left"/>
      <w:pPr>
        <w:tabs>
          <w:tab w:val="num" w:pos="900"/>
        </w:tabs>
        <w:ind w:left="900" w:hanging="360"/>
      </w:pPr>
      <w:rPr>
        <w:rFonts w:hint="default"/>
      </w:rPr>
    </w:lvl>
    <w:lvl w:ilvl="1" w:tplc="5CBC032E" w:tentative="1">
      <w:start w:val="1"/>
      <w:numFmt w:val="lowerLetter"/>
      <w:lvlText w:val="%2."/>
      <w:lvlJc w:val="left"/>
      <w:pPr>
        <w:tabs>
          <w:tab w:val="num" w:pos="1620"/>
        </w:tabs>
        <w:ind w:left="1620" w:hanging="360"/>
      </w:pPr>
    </w:lvl>
    <w:lvl w:ilvl="2" w:tplc="5D0280E4" w:tentative="1">
      <w:start w:val="1"/>
      <w:numFmt w:val="lowerRoman"/>
      <w:lvlText w:val="%3."/>
      <w:lvlJc w:val="right"/>
      <w:pPr>
        <w:tabs>
          <w:tab w:val="num" w:pos="2340"/>
        </w:tabs>
        <w:ind w:left="2340" w:hanging="180"/>
      </w:pPr>
    </w:lvl>
    <w:lvl w:ilvl="3" w:tplc="4BA44F6A" w:tentative="1">
      <w:start w:val="1"/>
      <w:numFmt w:val="decimal"/>
      <w:lvlText w:val="%4."/>
      <w:lvlJc w:val="left"/>
      <w:pPr>
        <w:tabs>
          <w:tab w:val="num" w:pos="3060"/>
        </w:tabs>
        <w:ind w:left="3060" w:hanging="360"/>
      </w:pPr>
    </w:lvl>
    <w:lvl w:ilvl="4" w:tplc="02688D0E" w:tentative="1">
      <w:start w:val="1"/>
      <w:numFmt w:val="lowerLetter"/>
      <w:lvlText w:val="%5."/>
      <w:lvlJc w:val="left"/>
      <w:pPr>
        <w:tabs>
          <w:tab w:val="num" w:pos="3780"/>
        </w:tabs>
        <w:ind w:left="3780" w:hanging="360"/>
      </w:pPr>
    </w:lvl>
    <w:lvl w:ilvl="5" w:tplc="ED78BD70" w:tentative="1">
      <w:start w:val="1"/>
      <w:numFmt w:val="lowerRoman"/>
      <w:lvlText w:val="%6."/>
      <w:lvlJc w:val="right"/>
      <w:pPr>
        <w:tabs>
          <w:tab w:val="num" w:pos="4500"/>
        </w:tabs>
        <w:ind w:left="4500" w:hanging="180"/>
      </w:pPr>
    </w:lvl>
    <w:lvl w:ilvl="6" w:tplc="F6467D44" w:tentative="1">
      <w:start w:val="1"/>
      <w:numFmt w:val="decimal"/>
      <w:lvlText w:val="%7."/>
      <w:lvlJc w:val="left"/>
      <w:pPr>
        <w:tabs>
          <w:tab w:val="num" w:pos="5220"/>
        </w:tabs>
        <w:ind w:left="5220" w:hanging="360"/>
      </w:pPr>
    </w:lvl>
    <w:lvl w:ilvl="7" w:tplc="FD16DDAE" w:tentative="1">
      <w:start w:val="1"/>
      <w:numFmt w:val="lowerLetter"/>
      <w:lvlText w:val="%8."/>
      <w:lvlJc w:val="left"/>
      <w:pPr>
        <w:tabs>
          <w:tab w:val="num" w:pos="5940"/>
        </w:tabs>
        <w:ind w:left="5940" w:hanging="360"/>
      </w:pPr>
    </w:lvl>
    <w:lvl w:ilvl="8" w:tplc="12245A08" w:tentative="1">
      <w:start w:val="1"/>
      <w:numFmt w:val="lowerRoman"/>
      <w:lvlText w:val="%9."/>
      <w:lvlJc w:val="right"/>
      <w:pPr>
        <w:tabs>
          <w:tab w:val="num" w:pos="6660"/>
        </w:tabs>
        <w:ind w:left="6660" w:hanging="180"/>
      </w:pPr>
    </w:lvl>
  </w:abstractNum>
  <w:abstractNum w:abstractNumId="6">
    <w:nsid w:val="126C5E7B"/>
    <w:multiLevelType w:val="singleLevel"/>
    <w:tmpl w:val="0409000F"/>
    <w:lvl w:ilvl="0">
      <w:start w:val="1"/>
      <w:numFmt w:val="decimal"/>
      <w:lvlText w:val="%1."/>
      <w:lvlJc w:val="left"/>
      <w:pPr>
        <w:tabs>
          <w:tab w:val="num" w:pos="360"/>
        </w:tabs>
        <w:ind w:left="360" w:hanging="360"/>
      </w:pPr>
    </w:lvl>
  </w:abstractNum>
  <w:abstractNum w:abstractNumId="7">
    <w:nsid w:val="13850FE2"/>
    <w:multiLevelType w:val="singleLevel"/>
    <w:tmpl w:val="0409000F"/>
    <w:lvl w:ilvl="0">
      <w:start w:val="1"/>
      <w:numFmt w:val="decimal"/>
      <w:lvlText w:val="%1."/>
      <w:lvlJc w:val="left"/>
      <w:pPr>
        <w:tabs>
          <w:tab w:val="num" w:pos="360"/>
        </w:tabs>
        <w:ind w:left="360" w:hanging="360"/>
      </w:pPr>
    </w:lvl>
  </w:abstractNum>
  <w:abstractNum w:abstractNumId="8">
    <w:nsid w:val="15631D3E"/>
    <w:multiLevelType w:val="multilevel"/>
    <w:tmpl w:val="F970EDD4"/>
    <w:lvl w:ilvl="0">
      <w:start w:val="10"/>
      <w:numFmt w:val="decimal"/>
      <w:lvlText w:val="%1"/>
      <w:lvlJc w:val="left"/>
      <w:pPr>
        <w:tabs>
          <w:tab w:val="num" w:pos="720"/>
        </w:tabs>
        <w:ind w:left="720" w:hanging="720"/>
      </w:pPr>
      <w:rPr>
        <w:rFonts w:hint="default"/>
      </w:rPr>
    </w:lvl>
    <w:lvl w:ilvl="1">
      <w:start w:val="3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CFB08F5"/>
    <w:multiLevelType w:val="hybridMultilevel"/>
    <w:tmpl w:val="B7BC479E"/>
    <w:lvl w:ilvl="0" w:tplc="A076727C">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FDE30A7"/>
    <w:multiLevelType w:val="singleLevel"/>
    <w:tmpl w:val="6C7C6DE4"/>
    <w:lvl w:ilvl="0">
      <w:start w:val="1"/>
      <w:numFmt w:val="lowerLetter"/>
      <w:lvlText w:val="(%1)"/>
      <w:lvlJc w:val="left"/>
      <w:pPr>
        <w:tabs>
          <w:tab w:val="num" w:pos="1440"/>
        </w:tabs>
        <w:ind w:left="1440" w:hanging="720"/>
      </w:pPr>
      <w:rPr>
        <w:rFonts w:hint="default"/>
      </w:rPr>
    </w:lvl>
  </w:abstractNum>
  <w:abstractNum w:abstractNumId="11">
    <w:nsid w:val="200E79BB"/>
    <w:multiLevelType w:val="singleLevel"/>
    <w:tmpl w:val="C0FCFF34"/>
    <w:lvl w:ilvl="0">
      <w:start w:val="1"/>
      <w:numFmt w:val="lowerLetter"/>
      <w:lvlText w:val="(%1)"/>
      <w:lvlJc w:val="left"/>
      <w:pPr>
        <w:tabs>
          <w:tab w:val="num" w:pos="330"/>
        </w:tabs>
        <w:ind w:left="330" w:hanging="420"/>
      </w:pPr>
      <w:rPr>
        <w:rFonts w:hint="default"/>
      </w:rPr>
    </w:lvl>
  </w:abstractNum>
  <w:abstractNum w:abstractNumId="12">
    <w:nsid w:val="20267B2D"/>
    <w:multiLevelType w:val="singleLevel"/>
    <w:tmpl w:val="5C4EB56C"/>
    <w:lvl w:ilvl="0">
      <w:start w:val="1"/>
      <w:numFmt w:val="decimal"/>
      <w:lvlText w:val="%1."/>
      <w:lvlJc w:val="left"/>
      <w:pPr>
        <w:tabs>
          <w:tab w:val="num" w:pos="450"/>
        </w:tabs>
        <w:ind w:left="450" w:hanging="450"/>
      </w:pPr>
      <w:rPr>
        <w:rFonts w:hint="default"/>
        <w:b/>
      </w:rPr>
    </w:lvl>
  </w:abstractNum>
  <w:abstractNum w:abstractNumId="13">
    <w:nsid w:val="20BD2368"/>
    <w:multiLevelType w:val="multilevel"/>
    <w:tmpl w:val="07D6D662"/>
    <w:lvl w:ilvl="0">
      <w:start w:val="10"/>
      <w:numFmt w:val="decimal"/>
      <w:lvlText w:val="%1"/>
      <w:lvlJc w:val="left"/>
      <w:pPr>
        <w:tabs>
          <w:tab w:val="num" w:pos="720"/>
        </w:tabs>
        <w:ind w:left="720" w:hanging="720"/>
      </w:pPr>
      <w:rPr>
        <w:rFonts w:hint="default"/>
      </w:rPr>
    </w:lvl>
    <w:lvl w:ilvl="1">
      <w:start w:val="3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2845F76"/>
    <w:multiLevelType w:val="singleLevel"/>
    <w:tmpl w:val="D70C5F24"/>
    <w:lvl w:ilvl="0">
      <w:start w:val="1"/>
      <w:numFmt w:val="lowerLetter"/>
      <w:lvlText w:val="%1."/>
      <w:lvlJc w:val="left"/>
      <w:pPr>
        <w:tabs>
          <w:tab w:val="num" w:pos="720"/>
        </w:tabs>
        <w:ind w:left="720" w:hanging="720"/>
      </w:pPr>
      <w:rPr>
        <w:rFonts w:hint="default"/>
        <w:b/>
      </w:rPr>
    </w:lvl>
  </w:abstractNum>
  <w:abstractNum w:abstractNumId="15">
    <w:nsid w:val="259210E7"/>
    <w:multiLevelType w:val="singleLevel"/>
    <w:tmpl w:val="65DE72B0"/>
    <w:lvl w:ilvl="0">
      <w:start w:val="3"/>
      <w:numFmt w:val="decimal"/>
      <w:lvlText w:val="%1."/>
      <w:lvlJc w:val="left"/>
      <w:pPr>
        <w:tabs>
          <w:tab w:val="num" w:pos="720"/>
        </w:tabs>
        <w:ind w:left="720" w:hanging="720"/>
      </w:pPr>
      <w:rPr>
        <w:rFonts w:hint="default"/>
        <w:b/>
      </w:rPr>
    </w:lvl>
  </w:abstractNum>
  <w:abstractNum w:abstractNumId="16">
    <w:nsid w:val="29427854"/>
    <w:multiLevelType w:val="singleLevel"/>
    <w:tmpl w:val="1708FF4E"/>
    <w:lvl w:ilvl="0">
      <w:start w:val="4"/>
      <w:numFmt w:val="decimal"/>
      <w:lvlText w:val="%1."/>
      <w:lvlJc w:val="left"/>
      <w:pPr>
        <w:tabs>
          <w:tab w:val="num" w:pos="720"/>
        </w:tabs>
        <w:ind w:left="720" w:hanging="720"/>
      </w:pPr>
      <w:rPr>
        <w:rFonts w:hint="default"/>
      </w:rPr>
    </w:lvl>
  </w:abstractNum>
  <w:abstractNum w:abstractNumId="17">
    <w:nsid w:val="2A66589A"/>
    <w:multiLevelType w:val="multilevel"/>
    <w:tmpl w:val="B9FA4ACE"/>
    <w:lvl w:ilvl="0">
      <w:start w:val="10"/>
      <w:numFmt w:val="decimal"/>
      <w:lvlText w:val="%1"/>
      <w:lvlJc w:val="left"/>
      <w:pPr>
        <w:tabs>
          <w:tab w:val="num" w:pos="720"/>
        </w:tabs>
        <w:ind w:left="720" w:hanging="720"/>
      </w:pPr>
      <w:rPr>
        <w:rFonts w:hint="default"/>
      </w:rPr>
    </w:lvl>
    <w:lvl w:ilvl="1">
      <w:start w:val="2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B4C496D"/>
    <w:multiLevelType w:val="hybridMultilevel"/>
    <w:tmpl w:val="0F64E11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41D7FE7"/>
    <w:multiLevelType w:val="singleLevel"/>
    <w:tmpl w:val="05945ABC"/>
    <w:lvl w:ilvl="0">
      <w:start w:val="2"/>
      <w:numFmt w:val="bullet"/>
      <w:lvlText w:val="-"/>
      <w:lvlJc w:val="left"/>
      <w:pPr>
        <w:tabs>
          <w:tab w:val="num" w:pos="360"/>
        </w:tabs>
        <w:ind w:left="360" w:hanging="360"/>
      </w:pPr>
      <w:rPr>
        <w:rFonts w:ascii="Times New Roman" w:hAnsi="Times New Roman" w:hint="default"/>
      </w:rPr>
    </w:lvl>
  </w:abstractNum>
  <w:abstractNum w:abstractNumId="20">
    <w:nsid w:val="36FE64E4"/>
    <w:multiLevelType w:val="singleLevel"/>
    <w:tmpl w:val="C0CE5992"/>
    <w:lvl w:ilvl="0">
      <w:start w:val="1"/>
      <w:numFmt w:val="lowerLetter"/>
      <w:lvlText w:val="%1."/>
      <w:lvlJc w:val="left"/>
      <w:pPr>
        <w:tabs>
          <w:tab w:val="num" w:pos="1440"/>
        </w:tabs>
        <w:ind w:left="1440" w:hanging="720"/>
      </w:pPr>
      <w:rPr>
        <w:b/>
        <w:i w:val="0"/>
      </w:rPr>
    </w:lvl>
  </w:abstractNum>
  <w:abstractNum w:abstractNumId="21">
    <w:nsid w:val="3702072F"/>
    <w:multiLevelType w:val="hybridMultilevel"/>
    <w:tmpl w:val="3A308C2E"/>
    <w:lvl w:ilvl="0" w:tplc="AC0E4A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8A12F42"/>
    <w:multiLevelType w:val="singleLevel"/>
    <w:tmpl w:val="76F2C80C"/>
    <w:lvl w:ilvl="0">
      <w:start w:val="1"/>
      <w:numFmt w:val="lowerLetter"/>
      <w:lvlText w:val="%1."/>
      <w:lvlJc w:val="left"/>
      <w:pPr>
        <w:tabs>
          <w:tab w:val="num" w:pos="720"/>
        </w:tabs>
        <w:ind w:left="720" w:hanging="720"/>
      </w:pPr>
      <w:rPr>
        <w:rFonts w:hint="default"/>
      </w:rPr>
    </w:lvl>
  </w:abstractNum>
  <w:abstractNum w:abstractNumId="23">
    <w:nsid w:val="3A1D3C9A"/>
    <w:multiLevelType w:val="singleLevel"/>
    <w:tmpl w:val="B97C540A"/>
    <w:lvl w:ilvl="0">
      <w:start w:val="1"/>
      <w:numFmt w:val="lowerRoman"/>
      <w:lvlText w:val="(%1)"/>
      <w:lvlJc w:val="left"/>
      <w:pPr>
        <w:tabs>
          <w:tab w:val="num" w:pos="1440"/>
        </w:tabs>
        <w:ind w:left="1440" w:hanging="720"/>
      </w:pPr>
      <w:rPr>
        <w:rFonts w:hint="default"/>
      </w:rPr>
    </w:lvl>
  </w:abstractNum>
  <w:abstractNum w:abstractNumId="24">
    <w:nsid w:val="3B7B0B96"/>
    <w:multiLevelType w:val="singleLevel"/>
    <w:tmpl w:val="3D52CD8A"/>
    <w:lvl w:ilvl="0">
      <w:start w:val="1"/>
      <w:numFmt w:val="decimal"/>
      <w:lvlText w:val="%1."/>
      <w:lvlJc w:val="left"/>
      <w:pPr>
        <w:tabs>
          <w:tab w:val="num" w:pos="720"/>
        </w:tabs>
        <w:ind w:left="720" w:hanging="720"/>
      </w:pPr>
      <w:rPr>
        <w:b/>
        <w:i w:val="0"/>
      </w:rPr>
    </w:lvl>
  </w:abstractNum>
  <w:abstractNum w:abstractNumId="25">
    <w:nsid w:val="3CDE61AF"/>
    <w:multiLevelType w:val="singleLevel"/>
    <w:tmpl w:val="9A3C9D42"/>
    <w:lvl w:ilvl="0">
      <w:start w:val="3"/>
      <w:numFmt w:val="decimal"/>
      <w:lvlText w:val="(%1)"/>
      <w:lvlJc w:val="left"/>
      <w:pPr>
        <w:tabs>
          <w:tab w:val="num" w:pos="720"/>
        </w:tabs>
        <w:ind w:left="720" w:hanging="720"/>
      </w:pPr>
      <w:rPr>
        <w:rFonts w:hint="default"/>
      </w:rPr>
    </w:lvl>
  </w:abstractNum>
  <w:abstractNum w:abstractNumId="26">
    <w:nsid w:val="49120ACD"/>
    <w:multiLevelType w:val="singleLevel"/>
    <w:tmpl w:val="0409000F"/>
    <w:lvl w:ilvl="0">
      <w:start w:val="1"/>
      <w:numFmt w:val="decimal"/>
      <w:lvlText w:val="%1."/>
      <w:lvlJc w:val="left"/>
      <w:pPr>
        <w:tabs>
          <w:tab w:val="num" w:pos="360"/>
        </w:tabs>
        <w:ind w:left="360" w:hanging="360"/>
      </w:pPr>
    </w:lvl>
  </w:abstractNum>
  <w:abstractNum w:abstractNumId="27">
    <w:nsid w:val="4D98122C"/>
    <w:multiLevelType w:val="hybridMultilevel"/>
    <w:tmpl w:val="AEB8350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0821BF"/>
    <w:multiLevelType w:val="singleLevel"/>
    <w:tmpl w:val="8E3066FA"/>
    <w:lvl w:ilvl="0">
      <w:start w:val="1"/>
      <w:numFmt w:val="decimal"/>
      <w:lvlText w:val="%1."/>
      <w:lvlJc w:val="left"/>
      <w:pPr>
        <w:tabs>
          <w:tab w:val="num" w:pos="720"/>
        </w:tabs>
        <w:ind w:left="720" w:hanging="720"/>
      </w:pPr>
      <w:rPr>
        <w:b/>
        <w:i w:val="0"/>
      </w:rPr>
    </w:lvl>
  </w:abstractNum>
  <w:abstractNum w:abstractNumId="29">
    <w:nsid w:val="5A3B416C"/>
    <w:multiLevelType w:val="singleLevel"/>
    <w:tmpl w:val="6D7A5348"/>
    <w:lvl w:ilvl="0">
      <w:start w:val="2"/>
      <w:numFmt w:val="decimal"/>
      <w:lvlText w:val="%1."/>
      <w:lvlJc w:val="left"/>
      <w:pPr>
        <w:tabs>
          <w:tab w:val="num" w:pos="720"/>
        </w:tabs>
        <w:ind w:left="720" w:hanging="720"/>
      </w:pPr>
      <w:rPr>
        <w:b/>
        <w:i w:val="0"/>
      </w:rPr>
    </w:lvl>
  </w:abstractNum>
  <w:abstractNum w:abstractNumId="30">
    <w:nsid w:val="5A511F6F"/>
    <w:multiLevelType w:val="singleLevel"/>
    <w:tmpl w:val="47BA29AA"/>
    <w:lvl w:ilvl="0">
      <w:start w:val="1"/>
      <w:numFmt w:val="lowerLetter"/>
      <w:lvlText w:val="(%1)"/>
      <w:lvlJc w:val="left"/>
      <w:pPr>
        <w:tabs>
          <w:tab w:val="num" w:pos="1440"/>
        </w:tabs>
        <w:ind w:left="1440" w:hanging="720"/>
      </w:pPr>
      <w:rPr>
        <w:rFonts w:hint="default"/>
      </w:rPr>
    </w:lvl>
  </w:abstractNum>
  <w:abstractNum w:abstractNumId="31">
    <w:nsid w:val="5AED7A6B"/>
    <w:multiLevelType w:val="hybridMultilevel"/>
    <w:tmpl w:val="FFBC87DE"/>
    <w:lvl w:ilvl="0" w:tplc="D3805366">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AFB29B2"/>
    <w:multiLevelType w:val="singleLevel"/>
    <w:tmpl w:val="4F96A44A"/>
    <w:lvl w:ilvl="0">
      <w:start w:val="1"/>
      <w:numFmt w:val="lowerLetter"/>
      <w:lvlText w:val="%1."/>
      <w:lvlJc w:val="left"/>
      <w:pPr>
        <w:tabs>
          <w:tab w:val="num" w:pos="540"/>
        </w:tabs>
        <w:ind w:left="540" w:hanging="540"/>
      </w:pPr>
      <w:rPr>
        <w:rFonts w:hint="default"/>
        <w:b w:val="0"/>
        <w:i w:val="0"/>
      </w:rPr>
    </w:lvl>
  </w:abstractNum>
  <w:abstractNum w:abstractNumId="33">
    <w:nsid w:val="5DC87E0D"/>
    <w:multiLevelType w:val="multilevel"/>
    <w:tmpl w:val="15B89340"/>
    <w:lvl w:ilvl="0">
      <w:start w:val="10"/>
      <w:numFmt w:val="decimal"/>
      <w:lvlText w:val="%1"/>
      <w:lvlJc w:val="left"/>
      <w:pPr>
        <w:tabs>
          <w:tab w:val="num" w:pos="720"/>
        </w:tabs>
        <w:ind w:left="720" w:hanging="720"/>
      </w:pPr>
      <w:rPr>
        <w:rFonts w:hint="default"/>
      </w:rPr>
    </w:lvl>
    <w:lvl w:ilvl="1">
      <w:start w:val="3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FA76081"/>
    <w:multiLevelType w:val="singleLevel"/>
    <w:tmpl w:val="B97C540A"/>
    <w:lvl w:ilvl="0">
      <w:start w:val="1"/>
      <w:numFmt w:val="lowerRoman"/>
      <w:lvlText w:val="(%1)"/>
      <w:lvlJc w:val="left"/>
      <w:pPr>
        <w:tabs>
          <w:tab w:val="num" w:pos="1440"/>
        </w:tabs>
        <w:ind w:left="1440" w:hanging="720"/>
      </w:pPr>
      <w:rPr>
        <w:rFonts w:hint="default"/>
      </w:rPr>
    </w:lvl>
  </w:abstractNum>
  <w:abstractNum w:abstractNumId="35">
    <w:nsid w:val="61E262C5"/>
    <w:multiLevelType w:val="hybridMultilevel"/>
    <w:tmpl w:val="0BF633D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4FE244D"/>
    <w:multiLevelType w:val="multilevel"/>
    <w:tmpl w:val="6B26FB32"/>
    <w:lvl w:ilvl="0">
      <w:start w:val="5"/>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ABB5220"/>
    <w:multiLevelType w:val="hybridMultilevel"/>
    <w:tmpl w:val="BDA86082"/>
    <w:lvl w:ilvl="0" w:tplc="A076727C">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D2204C1"/>
    <w:multiLevelType w:val="singleLevel"/>
    <w:tmpl w:val="230A81B8"/>
    <w:lvl w:ilvl="0">
      <w:start w:val="1"/>
      <w:numFmt w:val="lowerLetter"/>
      <w:lvlText w:val="%1."/>
      <w:lvlJc w:val="left"/>
      <w:pPr>
        <w:tabs>
          <w:tab w:val="num" w:pos="720"/>
        </w:tabs>
        <w:ind w:left="720" w:hanging="720"/>
      </w:pPr>
      <w:rPr>
        <w:b w:val="0"/>
        <w:i w:val="0"/>
      </w:rPr>
    </w:lvl>
  </w:abstractNum>
  <w:abstractNum w:abstractNumId="39">
    <w:nsid w:val="716579A6"/>
    <w:multiLevelType w:val="multilevel"/>
    <w:tmpl w:val="441E8F58"/>
    <w:lvl w:ilvl="0">
      <w:start w:val="10"/>
      <w:numFmt w:val="decimal"/>
      <w:lvlText w:val="%1"/>
      <w:lvlJc w:val="left"/>
      <w:pPr>
        <w:tabs>
          <w:tab w:val="num" w:pos="720"/>
        </w:tabs>
        <w:ind w:left="720" w:hanging="720"/>
      </w:pPr>
      <w:rPr>
        <w:rFonts w:hint="default"/>
        <w:b/>
        <w:sz w:val="28"/>
      </w:rPr>
    </w:lvl>
    <w:lvl w:ilvl="1">
      <w:start w:val="39"/>
      <w:numFmt w:val="decimal"/>
      <w:lvlText w:val="%1-%2"/>
      <w:lvlJc w:val="left"/>
      <w:pPr>
        <w:tabs>
          <w:tab w:val="num" w:pos="720"/>
        </w:tabs>
        <w:ind w:left="720" w:hanging="720"/>
      </w:pPr>
      <w:rPr>
        <w:rFonts w:hint="default"/>
        <w:b/>
        <w:sz w:val="28"/>
      </w:rPr>
    </w:lvl>
    <w:lvl w:ilvl="2">
      <w:start w:val="1"/>
      <w:numFmt w:val="decimal"/>
      <w:lvlText w:val="%1-%2.%3"/>
      <w:lvlJc w:val="left"/>
      <w:pPr>
        <w:tabs>
          <w:tab w:val="num" w:pos="720"/>
        </w:tabs>
        <w:ind w:left="720" w:hanging="720"/>
      </w:pPr>
      <w:rPr>
        <w:rFonts w:hint="default"/>
        <w:b/>
        <w:sz w:val="28"/>
      </w:rPr>
    </w:lvl>
    <w:lvl w:ilvl="3">
      <w:start w:val="1"/>
      <w:numFmt w:val="decimal"/>
      <w:lvlText w:val="%1-%2.%3.%4"/>
      <w:lvlJc w:val="left"/>
      <w:pPr>
        <w:tabs>
          <w:tab w:val="num" w:pos="720"/>
        </w:tabs>
        <w:ind w:left="720" w:hanging="720"/>
      </w:pPr>
      <w:rPr>
        <w:rFonts w:hint="default"/>
        <w:b/>
        <w:sz w:val="28"/>
      </w:rPr>
    </w:lvl>
    <w:lvl w:ilvl="4">
      <w:start w:val="1"/>
      <w:numFmt w:val="decimal"/>
      <w:lvlText w:val="%1-%2.%3.%4.%5"/>
      <w:lvlJc w:val="left"/>
      <w:pPr>
        <w:tabs>
          <w:tab w:val="num" w:pos="1080"/>
        </w:tabs>
        <w:ind w:left="1080" w:hanging="1080"/>
      </w:pPr>
      <w:rPr>
        <w:rFonts w:hint="default"/>
        <w:b/>
        <w:sz w:val="28"/>
      </w:rPr>
    </w:lvl>
    <w:lvl w:ilvl="5">
      <w:start w:val="1"/>
      <w:numFmt w:val="decimal"/>
      <w:lvlText w:val="%1-%2.%3.%4.%5.%6"/>
      <w:lvlJc w:val="left"/>
      <w:pPr>
        <w:tabs>
          <w:tab w:val="num" w:pos="1080"/>
        </w:tabs>
        <w:ind w:left="1080" w:hanging="108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440"/>
        </w:tabs>
        <w:ind w:left="1440" w:hanging="1440"/>
      </w:pPr>
      <w:rPr>
        <w:rFonts w:hint="default"/>
        <w:b/>
        <w:sz w:val="28"/>
      </w:rPr>
    </w:lvl>
    <w:lvl w:ilvl="8">
      <w:start w:val="1"/>
      <w:numFmt w:val="decimal"/>
      <w:lvlText w:val="%1-%2.%3.%4.%5.%6.%7.%8.%9"/>
      <w:lvlJc w:val="left"/>
      <w:pPr>
        <w:tabs>
          <w:tab w:val="num" w:pos="1800"/>
        </w:tabs>
        <w:ind w:left="1800" w:hanging="1800"/>
      </w:pPr>
      <w:rPr>
        <w:rFonts w:hint="default"/>
        <w:b/>
        <w:sz w:val="28"/>
      </w:rPr>
    </w:lvl>
  </w:abstractNum>
  <w:abstractNum w:abstractNumId="40">
    <w:nsid w:val="72AF7C14"/>
    <w:multiLevelType w:val="multilevel"/>
    <w:tmpl w:val="9796DD92"/>
    <w:lvl w:ilvl="0">
      <w:start w:val="10"/>
      <w:numFmt w:val="decimal"/>
      <w:lvlText w:val="%1"/>
      <w:lvlJc w:val="left"/>
      <w:pPr>
        <w:ind w:left="555" w:hanging="555"/>
      </w:pPr>
      <w:rPr>
        <w:rFonts w:hint="default"/>
      </w:rPr>
    </w:lvl>
    <w:lvl w:ilvl="1">
      <w:start w:val="37"/>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33C1DCC"/>
    <w:multiLevelType w:val="singleLevel"/>
    <w:tmpl w:val="41747DEC"/>
    <w:lvl w:ilvl="0">
      <w:start w:val="2"/>
      <w:numFmt w:val="lowerRoman"/>
      <w:lvlText w:val="(%1)"/>
      <w:lvlJc w:val="left"/>
      <w:pPr>
        <w:tabs>
          <w:tab w:val="num" w:pos="720"/>
        </w:tabs>
        <w:ind w:left="720" w:hanging="720"/>
      </w:pPr>
      <w:rPr>
        <w:b/>
        <w:i w:val="0"/>
      </w:rPr>
    </w:lvl>
  </w:abstractNum>
  <w:abstractNum w:abstractNumId="42">
    <w:nsid w:val="73D21A80"/>
    <w:multiLevelType w:val="hybridMultilevel"/>
    <w:tmpl w:val="FE12995E"/>
    <w:lvl w:ilvl="0" w:tplc="AE8492B0">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49267F2"/>
    <w:multiLevelType w:val="singleLevel"/>
    <w:tmpl w:val="F2CAF15A"/>
    <w:lvl w:ilvl="0">
      <w:start w:val="1"/>
      <w:numFmt w:val="decimal"/>
      <w:lvlText w:val="%1."/>
      <w:lvlJc w:val="left"/>
      <w:pPr>
        <w:tabs>
          <w:tab w:val="num" w:pos="900"/>
        </w:tabs>
        <w:ind w:left="900" w:hanging="900"/>
      </w:pPr>
      <w:rPr>
        <w:b/>
        <w:i w:val="0"/>
      </w:rPr>
    </w:lvl>
  </w:abstractNum>
  <w:abstractNum w:abstractNumId="44">
    <w:nsid w:val="767E1471"/>
    <w:multiLevelType w:val="singleLevel"/>
    <w:tmpl w:val="AB6E4850"/>
    <w:lvl w:ilvl="0">
      <w:numFmt w:val="decimal"/>
      <w:lvlText w:val="%1"/>
      <w:lvlJc w:val="left"/>
      <w:pPr>
        <w:tabs>
          <w:tab w:val="num" w:pos="930"/>
        </w:tabs>
        <w:ind w:left="930" w:hanging="360"/>
      </w:pPr>
      <w:rPr>
        <w:rFonts w:hint="default"/>
      </w:rPr>
    </w:lvl>
  </w:abstractNum>
  <w:abstractNum w:abstractNumId="45">
    <w:nsid w:val="786A5269"/>
    <w:multiLevelType w:val="multilevel"/>
    <w:tmpl w:val="7DFE0CC2"/>
    <w:lvl w:ilvl="0">
      <w:start w:val="10"/>
      <w:numFmt w:val="decimal"/>
      <w:lvlText w:val="%1"/>
      <w:lvlJc w:val="left"/>
      <w:pPr>
        <w:tabs>
          <w:tab w:val="num" w:pos="900"/>
        </w:tabs>
        <w:ind w:left="900" w:hanging="900"/>
      </w:pPr>
      <w:rPr>
        <w:rFonts w:hint="default"/>
        <w:b/>
        <w:sz w:val="28"/>
      </w:rPr>
    </w:lvl>
    <w:lvl w:ilvl="1">
      <w:start w:val="34"/>
      <w:numFmt w:val="decimal"/>
      <w:lvlText w:val="%1-%2"/>
      <w:lvlJc w:val="left"/>
      <w:pPr>
        <w:tabs>
          <w:tab w:val="num" w:pos="900"/>
        </w:tabs>
        <w:ind w:left="900" w:hanging="900"/>
      </w:pPr>
      <w:rPr>
        <w:rFonts w:hint="default"/>
        <w:b/>
        <w:sz w:val="28"/>
      </w:rPr>
    </w:lvl>
    <w:lvl w:ilvl="2">
      <w:start w:val="1"/>
      <w:numFmt w:val="decimal"/>
      <w:lvlText w:val="%1-%2.%3"/>
      <w:lvlJc w:val="left"/>
      <w:pPr>
        <w:tabs>
          <w:tab w:val="num" w:pos="900"/>
        </w:tabs>
        <w:ind w:left="900" w:hanging="900"/>
      </w:pPr>
      <w:rPr>
        <w:rFonts w:hint="default"/>
        <w:b/>
        <w:sz w:val="28"/>
      </w:rPr>
    </w:lvl>
    <w:lvl w:ilvl="3">
      <w:start w:val="1"/>
      <w:numFmt w:val="decimal"/>
      <w:lvlText w:val="%1-%2.%3.%4"/>
      <w:lvlJc w:val="left"/>
      <w:pPr>
        <w:tabs>
          <w:tab w:val="num" w:pos="900"/>
        </w:tabs>
        <w:ind w:left="900" w:hanging="900"/>
      </w:pPr>
      <w:rPr>
        <w:rFonts w:hint="default"/>
        <w:b/>
        <w:sz w:val="28"/>
      </w:rPr>
    </w:lvl>
    <w:lvl w:ilvl="4">
      <w:start w:val="1"/>
      <w:numFmt w:val="decimal"/>
      <w:lvlText w:val="%1-%2.%3.%4.%5"/>
      <w:lvlJc w:val="left"/>
      <w:pPr>
        <w:tabs>
          <w:tab w:val="num" w:pos="1080"/>
        </w:tabs>
        <w:ind w:left="1080" w:hanging="1080"/>
      </w:pPr>
      <w:rPr>
        <w:rFonts w:hint="default"/>
        <w:b/>
        <w:sz w:val="28"/>
      </w:rPr>
    </w:lvl>
    <w:lvl w:ilvl="5">
      <w:start w:val="1"/>
      <w:numFmt w:val="decimal"/>
      <w:lvlText w:val="%1-%2.%3.%4.%5.%6"/>
      <w:lvlJc w:val="left"/>
      <w:pPr>
        <w:tabs>
          <w:tab w:val="num" w:pos="1080"/>
        </w:tabs>
        <w:ind w:left="1080" w:hanging="108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440"/>
        </w:tabs>
        <w:ind w:left="1440" w:hanging="1440"/>
      </w:pPr>
      <w:rPr>
        <w:rFonts w:hint="default"/>
        <w:b/>
        <w:sz w:val="28"/>
      </w:rPr>
    </w:lvl>
    <w:lvl w:ilvl="8">
      <w:start w:val="1"/>
      <w:numFmt w:val="decimal"/>
      <w:lvlText w:val="%1-%2.%3.%4.%5.%6.%7.%8.%9"/>
      <w:lvlJc w:val="left"/>
      <w:pPr>
        <w:tabs>
          <w:tab w:val="num" w:pos="1800"/>
        </w:tabs>
        <w:ind w:left="1800" w:hanging="1800"/>
      </w:pPr>
      <w:rPr>
        <w:rFonts w:hint="default"/>
        <w:b/>
        <w:sz w:val="28"/>
      </w:rPr>
    </w:lvl>
  </w:abstractNum>
  <w:abstractNum w:abstractNumId="46">
    <w:nsid w:val="7B1F336F"/>
    <w:multiLevelType w:val="singleLevel"/>
    <w:tmpl w:val="D5C0BCA2"/>
    <w:lvl w:ilvl="0">
      <w:start w:val="1"/>
      <w:numFmt w:val="lowerRoman"/>
      <w:lvlText w:val="(%1)"/>
      <w:lvlJc w:val="left"/>
      <w:pPr>
        <w:tabs>
          <w:tab w:val="num" w:pos="1440"/>
        </w:tabs>
        <w:ind w:left="1440" w:hanging="720"/>
      </w:pPr>
      <w:rPr>
        <w:rFonts w:hint="default"/>
      </w:rPr>
    </w:lvl>
  </w:abstractNum>
  <w:abstractNum w:abstractNumId="47">
    <w:nsid w:val="7C6B5E70"/>
    <w:multiLevelType w:val="singleLevel"/>
    <w:tmpl w:val="5A2E1932"/>
    <w:lvl w:ilvl="0">
      <w:start w:val="1"/>
      <w:numFmt w:val="lowerLetter"/>
      <w:lvlText w:val="%1."/>
      <w:lvlJc w:val="left"/>
      <w:pPr>
        <w:tabs>
          <w:tab w:val="num" w:pos="360"/>
        </w:tabs>
        <w:ind w:left="360" w:hanging="360"/>
      </w:pPr>
    </w:lvl>
  </w:abstractNum>
  <w:abstractNum w:abstractNumId="48">
    <w:nsid w:val="7D625A2F"/>
    <w:multiLevelType w:val="singleLevel"/>
    <w:tmpl w:val="A192C9E0"/>
    <w:lvl w:ilvl="0">
      <w:start w:val="1"/>
      <w:numFmt w:val="decimal"/>
      <w:lvlText w:val="%1."/>
      <w:lvlJc w:val="left"/>
      <w:pPr>
        <w:tabs>
          <w:tab w:val="num" w:pos="2070"/>
        </w:tabs>
        <w:ind w:left="2070" w:hanging="2070"/>
      </w:pPr>
      <w:rPr>
        <w:rFonts w:hint="default"/>
        <w:b w:val="0"/>
      </w:rPr>
    </w:lvl>
  </w:abstractNum>
  <w:abstractNum w:abstractNumId="49">
    <w:nsid w:val="7E2349E6"/>
    <w:multiLevelType w:val="singleLevel"/>
    <w:tmpl w:val="7AC2D07E"/>
    <w:lvl w:ilvl="0">
      <w:start w:val="1"/>
      <w:numFmt w:val="lowerRoman"/>
      <w:lvlText w:val="%1."/>
      <w:lvlJc w:val="right"/>
      <w:pPr>
        <w:tabs>
          <w:tab w:val="num" w:pos="504"/>
        </w:tabs>
        <w:ind w:left="504" w:hanging="216"/>
      </w:pPr>
    </w:lvl>
  </w:abstractNum>
  <w:num w:numId="1">
    <w:abstractNumId w:val="15"/>
  </w:num>
  <w:num w:numId="2">
    <w:abstractNumId w:val="14"/>
  </w:num>
  <w:num w:numId="3">
    <w:abstractNumId w:val="17"/>
  </w:num>
  <w:num w:numId="4">
    <w:abstractNumId w:val="25"/>
  </w:num>
  <w:num w:numId="5">
    <w:abstractNumId w:val="22"/>
  </w:num>
  <w:num w:numId="6">
    <w:abstractNumId w:val="41"/>
  </w:num>
  <w:num w:numId="7">
    <w:abstractNumId w:val="29"/>
  </w:num>
  <w:num w:numId="8">
    <w:abstractNumId w:val="8"/>
  </w:num>
  <w:num w:numId="9">
    <w:abstractNumId w:val="24"/>
  </w:num>
  <w:num w:numId="10">
    <w:abstractNumId w:val="20"/>
  </w:num>
  <w:num w:numId="11">
    <w:abstractNumId w:val="45"/>
  </w:num>
  <w:num w:numId="12">
    <w:abstractNumId w:val="43"/>
  </w:num>
  <w:num w:numId="13">
    <w:abstractNumId w:val="39"/>
  </w:num>
  <w:num w:numId="14">
    <w:abstractNumId w:val="28"/>
  </w:num>
  <w:num w:numId="15">
    <w:abstractNumId w:val="2"/>
  </w:num>
  <w:num w:numId="16">
    <w:abstractNumId w:val="38"/>
  </w:num>
  <w:num w:numId="17">
    <w:abstractNumId w:val="26"/>
  </w:num>
  <w:num w:numId="18">
    <w:abstractNumId w:val="47"/>
  </w:num>
  <w:num w:numId="19">
    <w:abstractNumId w:val="44"/>
  </w:num>
  <w:num w:numId="20">
    <w:abstractNumId w:val="0"/>
  </w:num>
  <w:num w:numId="21">
    <w:abstractNumId w:val="32"/>
  </w:num>
  <w:num w:numId="22">
    <w:abstractNumId w:val="48"/>
  </w:num>
  <w:num w:numId="23">
    <w:abstractNumId w:val="12"/>
  </w:num>
  <w:num w:numId="24">
    <w:abstractNumId w:val="7"/>
  </w:num>
  <w:num w:numId="25">
    <w:abstractNumId w:val="49"/>
  </w:num>
  <w:num w:numId="26">
    <w:abstractNumId w:val="4"/>
  </w:num>
  <w:num w:numId="27">
    <w:abstractNumId w:val="19"/>
  </w:num>
  <w:num w:numId="28">
    <w:abstractNumId w:val="11"/>
  </w:num>
  <w:num w:numId="29">
    <w:abstractNumId w:val="1"/>
  </w:num>
  <w:num w:numId="30">
    <w:abstractNumId w:val="46"/>
  </w:num>
  <w:num w:numId="31">
    <w:abstractNumId w:val="10"/>
  </w:num>
  <w:num w:numId="32">
    <w:abstractNumId w:val="3"/>
  </w:num>
  <w:num w:numId="33">
    <w:abstractNumId w:val="23"/>
  </w:num>
  <w:num w:numId="34">
    <w:abstractNumId w:val="6"/>
  </w:num>
  <w:num w:numId="35">
    <w:abstractNumId w:val="30"/>
  </w:num>
  <w:num w:numId="36">
    <w:abstractNumId w:val="34"/>
  </w:num>
  <w:num w:numId="37">
    <w:abstractNumId w:val="5"/>
  </w:num>
  <w:num w:numId="38">
    <w:abstractNumId w:val="36"/>
  </w:num>
  <w:num w:numId="39">
    <w:abstractNumId w:val="16"/>
  </w:num>
  <w:num w:numId="40">
    <w:abstractNumId w:val="35"/>
  </w:num>
  <w:num w:numId="41">
    <w:abstractNumId w:val="42"/>
  </w:num>
  <w:num w:numId="42">
    <w:abstractNumId w:val="31"/>
  </w:num>
  <w:num w:numId="43">
    <w:abstractNumId w:val="9"/>
  </w:num>
  <w:num w:numId="44">
    <w:abstractNumId w:val="37"/>
  </w:num>
  <w:num w:numId="45">
    <w:abstractNumId w:val="18"/>
  </w:num>
  <w:num w:numId="46">
    <w:abstractNumId w:val="13"/>
  </w:num>
  <w:num w:numId="47">
    <w:abstractNumId w:val="33"/>
  </w:num>
  <w:num w:numId="48">
    <w:abstractNumId w:val="21"/>
  </w:num>
  <w:num w:numId="49">
    <w:abstractNumId w:val="27"/>
  </w:num>
  <w:num w:numId="50">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embedSystemFonts/>
  <w:mirrorMargins/>
  <w:proofState w:spelling="clean" w:grammar="clean"/>
  <w:stylePaneFormatFilter w:val="3F01"/>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APWAFNeedToUniquify" w:val="false"/>
    <w:docVar w:name="APWAFVersion" w:val="5.0"/>
    <w:docVar w:name="ShapeAltTextReset" w:val="True"/>
  </w:docVars>
  <w:rsids>
    <w:rsidRoot w:val="00701C01"/>
    <w:rsid w:val="0001045B"/>
    <w:rsid w:val="000120AC"/>
    <w:rsid w:val="00013EAF"/>
    <w:rsid w:val="000150BF"/>
    <w:rsid w:val="000151E6"/>
    <w:rsid w:val="00016EDE"/>
    <w:rsid w:val="00025A0A"/>
    <w:rsid w:val="00027EB6"/>
    <w:rsid w:val="0003422E"/>
    <w:rsid w:val="00041E92"/>
    <w:rsid w:val="00042D17"/>
    <w:rsid w:val="000473EE"/>
    <w:rsid w:val="00047E63"/>
    <w:rsid w:val="000527F1"/>
    <w:rsid w:val="00054B02"/>
    <w:rsid w:val="000570B1"/>
    <w:rsid w:val="0007434C"/>
    <w:rsid w:val="00085087"/>
    <w:rsid w:val="0008579F"/>
    <w:rsid w:val="00091444"/>
    <w:rsid w:val="000962A1"/>
    <w:rsid w:val="000A032B"/>
    <w:rsid w:val="000A32F4"/>
    <w:rsid w:val="000A6900"/>
    <w:rsid w:val="000A73D3"/>
    <w:rsid w:val="000B0CD9"/>
    <w:rsid w:val="000B1824"/>
    <w:rsid w:val="000B3B0F"/>
    <w:rsid w:val="000C0136"/>
    <w:rsid w:val="000C2D68"/>
    <w:rsid w:val="000C51AC"/>
    <w:rsid w:val="000C53D2"/>
    <w:rsid w:val="000D1EFC"/>
    <w:rsid w:val="000D2664"/>
    <w:rsid w:val="000D604C"/>
    <w:rsid w:val="00104130"/>
    <w:rsid w:val="00105E95"/>
    <w:rsid w:val="00107D52"/>
    <w:rsid w:val="001109A8"/>
    <w:rsid w:val="00111A94"/>
    <w:rsid w:val="001174E4"/>
    <w:rsid w:val="00122E34"/>
    <w:rsid w:val="00125455"/>
    <w:rsid w:val="00125520"/>
    <w:rsid w:val="0012605B"/>
    <w:rsid w:val="0012610E"/>
    <w:rsid w:val="001328FA"/>
    <w:rsid w:val="0013524B"/>
    <w:rsid w:val="001401DC"/>
    <w:rsid w:val="001430EC"/>
    <w:rsid w:val="00143596"/>
    <w:rsid w:val="0014604D"/>
    <w:rsid w:val="00147FCC"/>
    <w:rsid w:val="00150544"/>
    <w:rsid w:val="001525EB"/>
    <w:rsid w:val="00156A99"/>
    <w:rsid w:val="0016070C"/>
    <w:rsid w:val="00163207"/>
    <w:rsid w:val="00164832"/>
    <w:rsid w:val="00171C9A"/>
    <w:rsid w:val="00175B17"/>
    <w:rsid w:val="00177136"/>
    <w:rsid w:val="00180AD2"/>
    <w:rsid w:val="00183576"/>
    <w:rsid w:val="00183E54"/>
    <w:rsid w:val="00183EB1"/>
    <w:rsid w:val="0018749D"/>
    <w:rsid w:val="001900F0"/>
    <w:rsid w:val="001919DA"/>
    <w:rsid w:val="0019672C"/>
    <w:rsid w:val="001970C0"/>
    <w:rsid w:val="001A1EDC"/>
    <w:rsid w:val="001A2393"/>
    <w:rsid w:val="001A2771"/>
    <w:rsid w:val="001A4A12"/>
    <w:rsid w:val="001A4EDF"/>
    <w:rsid w:val="001A7660"/>
    <w:rsid w:val="001A7B31"/>
    <w:rsid w:val="001A7E73"/>
    <w:rsid w:val="001B15AD"/>
    <w:rsid w:val="001B1BCF"/>
    <w:rsid w:val="001B6E04"/>
    <w:rsid w:val="001C1057"/>
    <w:rsid w:val="001C3E21"/>
    <w:rsid w:val="001C589E"/>
    <w:rsid w:val="001C5B10"/>
    <w:rsid w:val="001C706E"/>
    <w:rsid w:val="001C73D8"/>
    <w:rsid w:val="001D00A3"/>
    <w:rsid w:val="001D04BE"/>
    <w:rsid w:val="001D1B79"/>
    <w:rsid w:val="001D1C07"/>
    <w:rsid w:val="001D1F98"/>
    <w:rsid w:val="001D259C"/>
    <w:rsid w:val="001D4647"/>
    <w:rsid w:val="001D4C7F"/>
    <w:rsid w:val="001D54E4"/>
    <w:rsid w:val="001E1B27"/>
    <w:rsid w:val="001E28C1"/>
    <w:rsid w:val="001E5195"/>
    <w:rsid w:val="001F2A1F"/>
    <w:rsid w:val="001F323D"/>
    <w:rsid w:val="001F5654"/>
    <w:rsid w:val="001F5C85"/>
    <w:rsid w:val="001F7B2F"/>
    <w:rsid w:val="00200B3D"/>
    <w:rsid w:val="002023E2"/>
    <w:rsid w:val="00205387"/>
    <w:rsid w:val="00211249"/>
    <w:rsid w:val="0021327F"/>
    <w:rsid w:val="00215E58"/>
    <w:rsid w:val="002207B3"/>
    <w:rsid w:val="002271EF"/>
    <w:rsid w:val="0022762B"/>
    <w:rsid w:val="00230EBE"/>
    <w:rsid w:val="002312F9"/>
    <w:rsid w:val="00237CF5"/>
    <w:rsid w:val="00240D5E"/>
    <w:rsid w:val="002415E2"/>
    <w:rsid w:val="00241877"/>
    <w:rsid w:val="002516F2"/>
    <w:rsid w:val="00255996"/>
    <w:rsid w:val="00263819"/>
    <w:rsid w:val="00265B92"/>
    <w:rsid w:val="00270B4C"/>
    <w:rsid w:val="00280B3A"/>
    <w:rsid w:val="00287309"/>
    <w:rsid w:val="00287780"/>
    <w:rsid w:val="00294A60"/>
    <w:rsid w:val="00297132"/>
    <w:rsid w:val="002A115D"/>
    <w:rsid w:val="002A26E1"/>
    <w:rsid w:val="002A7B4B"/>
    <w:rsid w:val="002B3208"/>
    <w:rsid w:val="002B6141"/>
    <w:rsid w:val="002C46C3"/>
    <w:rsid w:val="002D3C23"/>
    <w:rsid w:val="002D6984"/>
    <w:rsid w:val="002D7763"/>
    <w:rsid w:val="002E0790"/>
    <w:rsid w:val="002E0976"/>
    <w:rsid w:val="002E225D"/>
    <w:rsid w:val="002E4122"/>
    <w:rsid w:val="002E5FAA"/>
    <w:rsid w:val="002F1986"/>
    <w:rsid w:val="002F78B7"/>
    <w:rsid w:val="00305B99"/>
    <w:rsid w:val="00307C5D"/>
    <w:rsid w:val="003151DE"/>
    <w:rsid w:val="00316AD0"/>
    <w:rsid w:val="003172A3"/>
    <w:rsid w:val="00321A92"/>
    <w:rsid w:val="00332431"/>
    <w:rsid w:val="0033441F"/>
    <w:rsid w:val="00337C04"/>
    <w:rsid w:val="003419E4"/>
    <w:rsid w:val="003429E0"/>
    <w:rsid w:val="00343B8E"/>
    <w:rsid w:val="00343BB8"/>
    <w:rsid w:val="00354AD9"/>
    <w:rsid w:val="00354FC0"/>
    <w:rsid w:val="003603D1"/>
    <w:rsid w:val="00366FB6"/>
    <w:rsid w:val="00367D0F"/>
    <w:rsid w:val="00370FB4"/>
    <w:rsid w:val="0037183A"/>
    <w:rsid w:val="0037673A"/>
    <w:rsid w:val="0038095C"/>
    <w:rsid w:val="003819C3"/>
    <w:rsid w:val="00382206"/>
    <w:rsid w:val="003829B2"/>
    <w:rsid w:val="00386BA6"/>
    <w:rsid w:val="00396892"/>
    <w:rsid w:val="003A3CC0"/>
    <w:rsid w:val="003A4219"/>
    <w:rsid w:val="003B3354"/>
    <w:rsid w:val="003C1044"/>
    <w:rsid w:val="003C3E8C"/>
    <w:rsid w:val="003C3EE9"/>
    <w:rsid w:val="003C4D43"/>
    <w:rsid w:val="003C7C61"/>
    <w:rsid w:val="003D2232"/>
    <w:rsid w:val="003D2A54"/>
    <w:rsid w:val="003D5D29"/>
    <w:rsid w:val="003D7EC6"/>
    <w:rsid w:val="003E5CA0"/>
    <w:rsid w:val="003E612D"/>
    <w:rsid w:val="003F6A2C"/>
    <w:rsid w:val="0040114C"/>
    <w:rsid w:val="00401419"/>
    <w:rsid w:val="00403348"/>
    <w:rsid w:val="00407361"/>
    <w:rsid w:val="004108CF"/>
    <w:rsid w:val="00410EB3"/>
    <w:rsid w:val="004133CC"/>
    <w:rsid w:val="00413DEE"/>
    <w:rsid w:val="00414D0A"/>
    <w:rsid w:val="00423293"/>
    <w:rsid w:val="0042385A"/>
    <w:rsid w:val="00426F2A"/>
    <w:rsid w:val="00433E63"/>
    <w:rsid w:val="00436D3D"/>
    <w:rsid w:val="00437EAB"/>
    <w:rsid w:val="00444783"/>
    <w:rsid w:val="00445EDB"/>
    <w:rsid w:val="00450092"/>
    <w:rsid w:val="00451A71"/>
    <w:rsid w:val="00453614"/>
    <w:rsid w:val="00453D0A"/>
    <w:rsid w:val="00453F1B"/>
    <w:rsid w:val="004540FF"/>
    <w:rsid w:val="00457714"/>
    <w:rsid w:val="004633FC"/>
    <w:rsid w:val="00466A1C"/>
    <w:rsid w:val="00467697"/>
    <w:rsid w:val="00467930"/>
    <w:rsid w:val="00472C1A"/>
    <w:rsid w:val="004743EB"/>
    <w:rsid w:val="00474CDE"/>
    <w:rsid w:val="00476AD0"/>
    <w:rsid w:val="00480F29"/>
    <w:rsid w:val="00486330"/>
    <w:rsid w:val="00487154"/>
    <w:rsid w:val="0048781B"/>
    <w:rsid w:val="004904F8"/>
    <w:rsid w:val="00493158"/>
    <w:rsid w:val="00495066"/>
    <w:rsid w:val="004A4BEB"/>
    <w:rsid w:val="004B027C"/>
    <w:rsid w:val="004B3714"/>
    <w:rsid w:val="004B5740"/>
    <w:rsid w:val="004C181A"/>
    <w:rsid w:val="004C1F25"/>
    <w:rsid w:val="004C2BF5"/>
    <w:rsid w:val="004C3E2E"/>
    <w:rsid w:val="004C59DF"/>
    <w:rsid w:val="004C689F"/>
    <w:rsid w:val="004C6D0C"/>
    <w:rsid w:val="004D35ED"/>
    <w:rsid w:val="004D574C"/>
    <w:rsid w:val="004D5C9A"/>
    <w:rsid w:val="004E341B"/>
    <w:rsid w:val="004E50C1"/>
    <w:rsid w:val="004E6699"/>
    <w:rsid w:val="004E7076"/>
    <w:rsid w:val="004E7B6E"/>
    <w:rsid w:val="004F52FA"/>
    <w:rsid w:val="005040FF"/>
    <w:rsid w:val="00504AC1"/>
    <w:rsid w:val="00507F8D"/>
    <w:rsid w:val="005114B5"/>
    <w:rsid w:val="00511E49"/>
    <w:rsid w:val="005121F2"/>
    <w:rsid w:val="0051397F"/>
    <w:rsid w:val="00516FFC"/>
    <w:rsid w:val="00527FF0"/>
    <w:rsid w:val="00532345"/>
    <w:rsid w:val="0053291C"/>
    <w:rsid w:val="00532CF3"/>
    <w:rsid w:val="005367C5"/>
    <w:rsid w:val="0054091E"/>
    <w:rsid w:val="00541B1D"/>
    <w:rsid w:val="00542A50"/>
    <w:rsid w:val="005461E8"/>
    <w:rsid w:val="0054623E"/>
    <w:rsid w:val="00551E0C"/>
    <w:rsid w:val="00553FC0"/>
    <w:rsid w:val="005548BA"/>
    <w:rsid w:val="005753F9"/>
    <w:rsid w:val="005819E2"/>
    <w:rsid w:val="00585126"/>
    <w:rsid w:val="00587B58"/>
    <w:rsid w:val="00591B2E"/>
    <w:rsid w:val="00594509"/>
    <w:rsid w:val="005949F3"/>
    <w:rsid w:val="00594A34"/>
    <w:rsid w:val="00596F8C"/>
    <w:rsid w:val="00597BD8"/>
    <w:rsid w:val="005A333F"/>
    <w:rsid w:val="005B30AE"/>
    <w:rsid w:val="005B42B6"/>
    <w:rsid w:val="005C1223"/>
    <w:rsid w:val="005C263B"/>
    <w:rsid w:val="005C7818"/>
    <w:rsid w:val="005C7B5C"/>
    <w:rsid w:val="005D069F"/>
    <w:rsid w:val="005D08F0"/>
    <w:rsid w:val="005D0D84"/>
    <w:rsid w:val="005D288F"/>
    <w:rsid w:val="005D36D0"/>
    <w:rsid w:val="005D45FA"/>
    <w:rsid w:val="005D5003"/>
    <w:rsid w:val="005D51A2"/>
    <w:rsid w:val="005D7249"/>
    <w:rsid w:val="005D77B8"/>
    <w:rsid w:val="005E0064"/>
    <w:rsid w:val="005E2432"/>
    <w:rsid w:val="005E32CB"/>
    <w:rsid w:val="005E38EB"/>
    <w:rsid w:val="005E41AE"/>
    <w:rsid w:val="005F155F"/>
    <w:rsid w:val="005F3245"/>
    <w:rsid w:val="005F37E8"/>
    <w:rsid w:val="005F6803"/>
    <w:rsid w:val="00602EAB"/>
    <w:rsid w:val="0060402E"/>
    <w:rsid w:val="00604B7D"/>
    <w:rsid w:val="00605E66"/>
    <w:rsid w:val="0060699F"/>
    <w:rsid w:val="0061059A"/>
    <w:rsid w:val="00615B04"/>
    <w:rsid w:val="00620CEA"/>
    <w:rsid w:val="006213CE"/>
    <w:rsid w:val="006217CC"/>
    <w:rsid w:val="006275DE"/>
    <w:rsid w:val="00632579"/>
    <w:rsid w:val="00635291"/>
    <w:rsid w:val="006356C9"/>
    <w:rsid w:val="00641CF5"/>
    <w:rsid w:val="00643D06"/>
    <w:rsid w:val="0064551D"/>
    <w:rsid w:val="0065081D"/>
    <w:rsid w:val="00652893"/>
    <w:rsid w:val="006545A2"/>
    <w:rsid w:val="00654BE2"/>
    <w:rsid w:val="00656A50"/>
    <w:rsid w:val="00656E83"/>
    <w:rsid w:val="00665755"/>
    <w:rsid w:val="0066578E"/>
    <w:rsid w:val="006728C6"/>
    <w:rsid w:val="00677674"/>
    <w:rsid w:val="00677724"/>
    <w:rsid w:val="00680C08"/>
    <w:rsid w:val="00682683"/>
    <w:rsid w:val="00685A58"/>
    <w:rsid w:val="00694C98"/>
    <w:rsid w:val="00695840"/>
    <w:rsid w:val="0069768F"/>
    <w:rsid w:val="006A249E"/>
    <w:rsid w:val="006A2796"/>
    <w:rsid w:val="006A3541"/>
    <w:rsid w:val="006B16A1"/>
    <w:rsid w:val="006B3798"/>
    <w:rsid w:val="006B5CDF"/>
    <w:rsid w:val="006B71A9"/>
    <w:rsid w:val="006C26D6"/>
    <w:rsid w:val="006C6E98"/>
    <w:rsid w:val="006C7145"/>
    <w:rsid w:val="006D1725"/>
    <w:rsid w:val="006E0F6B"/>
    <w:rsid w:val="006E2475"/>
    <w:rsid w:val="006E608F"/>
    <w:rsid w:val="006E6C01"/>
    <w:rsid w:val="006F7AAA"/>
    <w:rsid w:val="007002BC"/>
    <w:rsid w:val="00700B51"/>
    <w:rsid w:val="00701C01"/>
    <w:rsid w:val="00704342"/>
    <w:rsid w:val="007061A1"/>
    <w:rsid w:val="00713BD3"/>
    <w:rsid w:val="00716F26"/>
    <w:rsid w:val="00716F39"/>
    <w:rsid w:val="00720C23"/>
    <w:rsid w:val="0072621C"/>
    <w:rsid w:val="00726413"/>
    <w:rsid w:val="00726638"/>
    <w:rsid w:val="00726661"/>
    <w:rsid w:val="00732E26"/>
    <w:rsid w:val="00734A39"/>
    <w:rsid w:val="00735B96"/>
    <w:rsid w:val="0073687E"/>
    <w:rsid w:val="0074367E"/>
    <w:rsid w:val="00747E12"/>
    <w:rsid w:val="00752BB4"/>
    <w:rsid w:val="00753278"/>
    <w:rsid w:val="0075399C"/>
    <w:rsid w:val="00762414"/>
    <w:rsid w:val="00765811"/>
    <w:rsid w:val="00766E38"/>
    <w:rsid w:val="00773A98"/>
    <w:rsid w:val="007829DB"/>
    <w:rsid w:val="00787603"/>
    <w:rsid w:val="00793975"/>
    <w:rsid w:val="007A1484"/>
    <w:rsid w:val="007A17A6"/>
    <w:rsid w:val="007A3584"/>
    <w:rsid w:val="007A42B8"/>
    <w:rsid w:val="007A67E2"/>
    <w:rsid w:val="007B257B"/>
    <w:rsid w:val="007B3663"/>
    <w:rsid w:val="007B593A"/>
    <w:rsid w:val="007C0DC8"/>
    <w:rsid w:val="007C22D9"/>
    <w:rsid w:val="007C3F04"/>
    <w:rsid w:val="007D0DBB"/>
    <w:rsid w:val="007D3D86"/>
    <w:rsid w:val="007D3E99"/>
    <w:rsid w:val="007E4C5D"/>
    <w:rsid w:val="007E55EA"/>
    <w:rsid w:val="007E5E21"/>
    <w:rsid w:val="007E5EFC"/>
    <w:rsid w:val="007E6107"/>
    <w:rsid w:val="007F0E9B"/>
    <w:rsid w:val="007F302C"/>
    <w:rsid w:val="007F7EAD"/>
    <w:rsid w:val="00801739"/>
    <w:rsid w:val="00803F22"/>
    <w:rsid w:val="00810B45"/>
    <w:rsid w:val="00811293"/>
    <w:rsid w:val="00820469"/>
    <w:rsid w:val="0082326D"/>
    <w:rsid w:val="008265F4"/>
    <w:rsid w:val="0082763C"/>
    <w:rsid w:val="00827A1A"/>
    <w:rsid w:val="00832D94"/>
    <w:rsid w:val="008337CA"/>
    <w:rsid w:val="0084070B"/>
    <w:rsid w:val="0084545C"/>
    <w:rsid w:val="00845CA7"/>
    <w:rsid w:val="00845FC6"/>
    <w:rsid w:val="00846485"/>
    <w:rsid w:val="0085390D"/>
    <w:rsid w:val="0085524C"/>
    <w:rsid w:val="0087370E"/>
    <w:rsid w:val="00874F71"/>
    <w:rsid w:val="00876808"/>
    <w:rsid w:val="00881612"/>
    <w:rsid w:val="00882DDA"/>
    <w:rsid w:val="008876C7"/>
    <w:rsid w:val="00892391"/>
    <w:rsid w:val="008A0421"/>
    <w:rsid w:val="008A5258"/>
    <w:rsid w:val="008B0A26"/>
    <w:rsid w:val="008B11A6"/>
    <w:rsid w:val="008B40E2"/>
    <w:rsid w:val="008C4208"/>
    <w:rsid w:val="008D148A"/>
    <w:rsid w:val="008D19B8"/>
    <w:rsid w:val="008D3F31"/>
    <w:rsid w:val="008D636D"/>
    <w:rsid w:val="008E340D"/>
    <w:rsid w:val="008E38EF"/>
    <w:rsid w:val="008E6AFB"/>
    <w:rsid w:val="008E6F3D"/>
    <w:rsid w:val="008F6BEA"/>
    <w:rsid w:val="00906BB7"/>
    <w:rsid w:val="00907A03"/>
    <w:rsid w:val="00913294"/>
    <w:rsid w:val="009142A1"/>
    <w:rsid w:val="00917537"/>
    <w:rsid w:val="00922A98"/>
    <w:rsid w:val="009255F8"/>
    <w:rsid w:val="00927FCF"/>
    <w:rsid w:val="00931D83"/>
    <w:rsid w:val="0093256B"/>
    <w:rsid w:val="00942EDB"/>
    <w:rsid w:val="00954D09"/>
    <w:rsid w:val="0096057B"/>
    <w:rsid w:val="009654F1"/>
    <w:rsid w:val="00966750"/>
    <w:rsid w:val="00975079"/>
    <w:rsid w:val="00981A49"/>
    <w:rsid w:val="00986A50"/>
    <w:rsid w:val="00990948"/>
    <w:rsid w:val="00994772"/>
    <w:rsid w:val="0099664F"/>
    <w:rsid w:val="00997BF3"/>
    <w:rsid w:val="009A1127"/>
    <w:rsid w:val="009A33A0"/>
    <w:rsid w:val="009A4631"/>
    <w:rsid w:val="009A6AFC"/>
    <w:rsid w:val="009B19F3"/>
    <w:rsid w:val="009B3DBA"/>
    <w:rsid w:val="009B68C4"/>
    <w:rsid w:val="009C2942"/>
    <w:rsid w:val="009D21FE"/>
    <w:rsid w:val="009D3CF0"/>
    <w:rsid w:val="009D6B41"/>
    <w:rsid w:val="009E3E10"/>
    <w:rsid w:val="009E6381"/>
    <w:rsid w:val="009F005D"/>
    <w:rsid w:val="009F0B53"/>
    <w:rsid w:val="009F26EF"/>
    <w:rsid w:val="009F3967"/>
    <w:rsid w:val="009F3C25"/>
    <w:rsid w:val="009F726A"/>
    <w:rsid w:val="00A01E2D"/>
    <w:rsid w:val="00A0582F"/>
    <w:rsid w:val="00A077DB"/>
    <w:rsid w:val="00A10EFB"/>
    <w:rsid w:val="00A12DB7"/>
    <w:rsid w:val="00A14188"/>
    <w:rsid w:val="00A157B2"/>
    <w:rsid w:val="00A16EA0"/>
    <w:rsid w:val="00A23627"/>
    <w:rsid w:val="00A279A0"/>
    <w:rsid w:val="00A315BF"/>
    <w:rsid w:val="00A34213"/>
    <w:rsid w:val="00A36B75"/>
    <w:rsid w:val="00A40354"/>
    <w:rsid w:val="00A41CA2"/>
    <w:rsid w:val="00A43E55"/>
    <w:rsid w:val="00A45C13"/>
    <w:rsid w:val="00A45DAF"/>
    <w:rsid w:val="00A4634C"/>
    <w:rsid w:val="00A640E1"/>
    <w:rsid w:val="00A67979"/>
    <w:rsid w:val="00A700DD"/>
    <w:rsid w:val="00A724B1"/>
    <w:rsid w:val="00A829E4"/>
    <w:rsid w:val="00A85897"/>
    <w:rsid w:val="00A86D47"/>
    <w:rsid w:val="00A92BC8"/>
    <w:rsid w:val="00A945F1"/>
    <w:rsid w:val="00A94BFB"/>
    <w:rsid w:val="00A95256"/>
    <w:rsid w:val="00A95C72"/>
    <w:rsid w:val="00A9673D"/>
    <w:rsid w:val="00A97F87"/>
    <w:rsid w:val="00AA2747"/>
    <w:rsid w:val="00AA3361"/>
    <w:rsid w:val="00AA416C"/>
    <w:rsid w:val="00AA6A70"/>
    <w:rsid w:val="00AB163B"/>
    <w:rsid w:val="00AC74F8"/>
    <w:rsid w:val="00AD4DE1"/>
    <w:rsid w:val="00AD5CDA"/>
    <w:rsid w:val="00AD7794"/>
    <w:rsid w:val="00AF0816"/>
    <w:rsid w:val="00AF0914"/>
    <w:rsid w:val="00AF140B"/>
    <w:rsid w:val="00AF2252"/>
    <w:rsid w:val="00AF5758"/>
    <w:rsid w:val="00B0034A"/>
    <w:rsid w:val="00B10288"/>
    <w:rsid w:val="00B102E3"/>
    <w:rsid w:val="00B104F0"/>
    <w:rsid w:val="00B11898"/>
    <w:rsid w:val="00B244F3"/>
    <w:rsid w:val="00B26A9A"/>
    <w:rsid w:val="00B33A7F"/>
    <w:rsid w:val="00B3596B"/>
    <w:rsid w:val="00B41721"/>
    <w:rsid w:val="00B42526"/>
    <w:rsid w:val="00B43A36"/>
    <w:rsid w:val="00B50F55"/>
    <w:rsid w:val="00B57A33"/>
    <w:rsid w:val="00B57B5C"/>
    <w:rsid w:val="00B57C0A"/>
    <w:rsid w:val="00B65C47"/>
    <w:rsid w:val="00B705FD"/>
    <w:rsid w:val="00B73718"/>
    <w:rsid w:val="00B820F5"/>
    <w:rsid w:val="00B96D1C"/>
    <w:rsid w:val="00BA21B4"/>
    <w:rsid w:val="00BA2630"/>
    <w:rsid w:val="00BA2DC5"/>
    <w:rsid w:val="00BA6E17"/>
    <w:rsid w:val="00BA70B6"/>
    <w:rsid w:val="00BB3E97"/>
    <w:rsid w:val="00BC3DE1"/>
    <w:rsid w:val="00BC5249"/>
    <w:rsid w:val="00BD2687"/>
    <w:rsid w:val="00BD4350"/>
    <w:rsid w:val="00BD459B"/>
    <w:rsid w:val="00BD5AB4"/>
    <w:rsid w:val="00BE47F3"/>
    <w:rsid w:val="00BE54F4"/>
    <w:rsid w:val="00BE7FB3"/>
    <w:rsid w:val="00BF18AE"/>
    <w:rsid w:val="00BF570F"/>
    <w:rsid w:val="00BF6A1C"/>
    <w:rsid w:val="00BF7315"/>
    <w:rsid w:val="00BF7C59"/>
    <w:rsid w:val="00BF7FC4"/>
    <w:rsid w:val="00C00293"/>
    <w:rsid w:val="00C0220A"/>
    <w:rsid w:val="00C02280"/>
    <w:rsid w:val="00C04818"/>
    <w:rsid w:val="00C06A79"/>
    <w:rsid w:val="00C10D12"/>
    <w:rsid w:val="00C14046"/>
    <w:rsid w:val="00C17448"/>
    <w:rsid w:val="00C210FE"/>
    <w:rsid w:val="00C2222D"/>
    <w:rsid w:val="00C229AB"/>
    <w:rsid w:val="00C23B38"/>
    <w:rsid w:val="00C250D9"/>
    <w:rsid w:val="00C2779F"/>
    <w:rsid w:val="00C277EB"/>
    <w:rsid w:val="00C40658"/>
    <w:rsid w:val="00C47823"/>
    <w:rsid w:val="00C47A86"/>
    <w:rsid w:val="00C524D0"/>
    <w:rsid w:val="00C5252B"/>
    <w:rsid w:val="00C57FC3"/>
    <w:rsid w:val="00C60484"/>
    <w:rsid w:val="00C60A89"/>
    <w:rsid w:val="00C61CD5"/>
    <w:rsid w:val="00C6457F"/>
    <w:rsid w:val="00C6549A"/>
    <w:rsid w:val="00C66B38"/>
    <w:rsid w:val="00C74126"/>
    <w:rsid w:val="00C75A3D"/>
    <w:rsid w:val="00C76509"/>
    <w:rsid w:val="00C77464"/>
    <w:rsid w:val="00C7748C"/>
    <w:rsid w:val="00C776F7"/>
    <w:rsid w:val="00C82C43"/>
    <w:rsid w:val="00C8309C"/>
    <w:rsid w:val="00C9381D"/>
    <w:rsid w:val="00C97677"/>
    <w:rsid w:val="00CB05EA"/>
    <w:rsid w:val="00CB3330"/>
    <w:rsid w:val="00CB6238"/>
    <w:rsid w:val="00CB632C"/>
    <w:rsid w:val="00CB7649"/>
    <w:rsid w:val="00CC04F6"/>
    <w:rsid w:val="00CC4A42"/>
    <w:rsid w:val="00CC6BE2"/>
    <w:rsid w:val="00CD1AAF"/>
    <w:rsid w:val="00CD645C"/>
    <w:rsid w:val="00CE115F"/>
    <w:rsid w:val="00CE6528"/>
    <w:rsid w:val="00CE6E03"/>
    <w:rsid w:val="00CE79B3"/>
    <w:rsid w:val="00CF033A"/>
    <w:rsid w:val="00CF11A8"/>
    <w:rsid w:val="00D016FB"/>
    <w:rsid w:val="00D07294"/>
    <w:rsid w:val="00D07D69"/>
    <w:rsid w:val="00D07DE6"/>
    <w:rsid w:val="00D07F66"/>
    <w:rsid w:val="00D105D2"/>
    <w:rsid w:val="00D1263C"/>
    <w:rsid w:val="00D12D73"/>
    <w:rsid w:val="00D169FD"/>
    <w:rsid w:val="00D16E6C"/>
    <w:rsid w:val="00D25CC0"/>
    <w:rsid w:val="00D26257"/>
    <w:rsid w:val="00D2731A"/>
    <w:rsid w:val="00D30F73"/>
    <w:rsid w:val="00D31FCA"/>
    <w:rsid w:val="00D33843"/>
    <w:rsid w:val="00D40EAB"/>
    <w:rsid w:val="00D41F6A"/>
    <w:rsid w:val="00D47C51"/>
    <w:rsid w:val="00D56B44"/>
    <w:rsid w:val="00D63A13"/>
    <w:rsid w:val="00D643F6"/>
    <w:rsid w:val="00D70157"/>
    <w:rsid w:val="00D70CCF"/>
    <w:rsid w:val="00D719FA"/>
    <w:rsid w:val="00D722AC"/>
    <w:rsid w:val="00D74B7F"/>
    <w:rsid w:val="00D82B56"/>
    <w:rsid w:val="00D861F2"/>
    <w:rsid w:val="00D87A69"/>
    <w:rsid w:val="00D908BF"/>
    <w:rsid w:val="00D91C7D"/>
    <w:rsid w:val="00D96398"/>
    <w:rsid w:val="00D976D4"/>
    <w:rsid w:val="00DA037D"/>
    <w:rsid w:val="00DA1753"/>
    <w:rsid w:val="00DA79E1"/>
    <w:rsid w:val="00DB0E25"/>
    <w:rsid w:val="00DB2B5F"/>
    <w:rsid w:val="00DB49F0"/>
    <w:rsid w:val="00DB5248"/>
    <w:rsid w:val="00DB7F85"/>
    <w:rsid w:val="00DC0466"/>
    <w:rsid w:val="00DC062B"/>
    <w:rsid w:val="00DC4868"/>
    <w:rsid w:val="00DC5740"/>
    <w:rsid w:val="00DC5A00"/>
    <w:rsid w:val="00DD065B"/>
    <w:rsid w:val="00DD31D2"/>
    <w:rsid w:val="00DD4E58"/>
    <w:rsid w:val="00DD68FA"/>
    <w:rsid w:val="00DE1AC6"/>
    <w:rsid w:val="00DE2278"/>
    <w:rsid w:val="00DE3C3F"/>
    <w:rsid w:val="00DE4AD2"/>
    <w:rsid w:val="00DF2188"/>
    <w:rsid w:val="00DF7F30"/>
    <w:rsid w:val="00E00E90"/>
    <w:rsid w:val="00E0138A"/>
    <w:rsid w:val="00E01F3B"/>
    <w:rsid w:val="00E120DA"/>
    <w:rsid w:val="00E14903"/>
    <w:rsid w:val="00E15BF6"/>
    <w:rsid w:val="00E17F79"/>
    <w:rsid w:val="00E200D9"/>
    <w:rsid w:val="00E2257E"/>
    <w:rsid w:val="00E24812"/>
    <w:rsid w:val="00E24E38"/>
    <w:rsid w:val="00E277AB"/>
    <w:rsid w:val="00E27ACA"/>
    <w:rsid w:val="00E31656"/>
    <w:rsid w:val="00E320C5"/>
    <w:rsid w:val="00E32418"/>
    <w:rsid w:val="00E34F57"/>
    <w:rsid w:val="00E43F2B"/>
    <w:rsid w:val="00E458A6"/>
    <w:rsid w:val="00E45968"/>
    <w:rsid w:val="00E463E1"/>
    <w:rsid w:val="00E50245"/>
    <w:rsid w:val="00E5096A"/>
    <w:rsid w:val="00E50EC1"/>
    <w:rsid w:val="00E515C2"/>
    <w:rsid w:val="00E5320F"/>
    <w:rsid w:val="00E54982"/>
    <w:rsid w:val="00E57435"/>
    <w:rsid w:val="00E6321D"/>
    <w:rsid w:val="00E674FF"/>
    <w:rsid w:val="00E75124"/>
    <w:rsid w:val="00E778BB"/>
    <w:rsid w:val="00E83260"/>
    <w:rsid w:val="00E83D37"/>
    <w:rsid w:val="00E8459C"/>
    <w:rsid w:val="00E90169"/>
    <w:rsid w:val="00E91DB1"/>
    <w:rsid w:val="00E933F5"/>
    <w:rsid w:val="00E94AB5"/>
    <w:rsid w:val="00E96B52"/>
    <w:rsid w:val="00E96C59"/>
    <w:rsid w:val="00E975DD"/>
    <w:rsid w:val="00EA0C54"/>
    <w:rsid w:val="00EA4AE1"/>
    <w:rsid w:val="00EB0382"/>
    <w:rsid w:val="00EB37D3"/>
    <w:rsid w:val="00EB3DC6"/>
    <w:rsid w:val="00EB5E70"/>
    <w:rsid w:val="00EB7CBB"/>
    <w:rsid w:val="00EC422B"/>
    <w:rsid w:val="00EC4781"/>
    <w:rsid w:val="00ED281D"/>
    <w:rsid w:val="00ED5693"/>
    <w:rsid w:val="00EE10B6"/>
    <w:rsid w:val="00EE38E3"/>
    <w:rsid w:val="00EE5295"/>
    <w:rsid w:val="00EE78F2"/>
    <w:rsid w:val="00EF1265"/>
    <w:rsid w:val="00EF42EF"/>
    <w:rsid w:val="00EF61CF"/>
    <w:rsid w:val="00EF7FA5"/>
    <w:rsid w:val="00F018C8"/>
    <w:rsid w:val="00F029F7"/>
    <w:rsid w:val="00F0660B"/>
    <w:rsid w:val="00F072FC"/>
    <w:rsid w:val="00F10552"/>
    <w:rsid w:val="00F11ADC"/>
    <w:rsid w:val="00F1330B"/>
    <w:rsid w:val="00F13646"/>
    <w:rsid w:val="00F231EC"/>
    <w:rsid w:val="00F31490"/>
    <w:rsid w:val="00F3289D"/>
    <w:rsid w:val="00F33847"/>
    <w:rsid w:val="00F33C85"/>
    <w:rsid w:val="00F34DBA"/>
    <w:rsid w:val="00F3654D"/>
    <w:rsid w:val="00F46450"/>
    <w:rsid w:val="00F4646F"/>
    <w:rsid w:val="00F46ACF"/>
    <w:rsid w:val="00F51BCF"/>
    <w:rsid w:val="00F57174"/>
    <w:rsid w:val="00F61C6D"/>
    <w:rsid w:val="00F64BA0"/>
    <w:rsid w:val="00F7121F"/>
    <w:rsid w:val="00F713B8"/>
    <w:rsid w:val="00F745FD"/>
    <w:rsid w:val="00F805D4"/>
    <w:rsid w:val="00F86655"/>
    <w:rsid w:val="00F90B98"/>
    <w:rsid w:val="00F91246"/>
    <w:rsid w:val="00F96FC5"/>
    <w:rsid w:val="00F97023"/>
    <w:rsid w:val="00F9743B"/>
    <w:rsid w:val="00FA2971"/>
    <w:rsid w:val="00FA33A2"/>
    <w:rsid w:val="00FA4ED2"/>
    <w:rsid w:val="00FA70DA"/>
    <w:rsid w:val="00FB0540"/>
    <w:rsid w:val="00FB0737"/>
    <w:rsid w:val="00FB0BDA"/>
    <w:rsid w:val="00FB1D52"/>
    <w:rsid w:val="00FB47D5"/>
    <w:rsid w:val="00FC1107"/>
    <w:rsid w:val="00FC1139"/>
    <w:rsid w:val="00FD08F5"/>
    <w:rsid w:val="00FD4596"/>
    <w:rsid w:val="00FD570C"/>
    <w:rsid w:val="00FE37B3"/>
    <w:rsid w:val="00FE6B2C"/>
    <w:rsid w:val="00FF77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1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uiPriority="99"/>
    <w:lsdException w:name="Title" w:qFormat="1"/>
    <w:lsdException w:name="Subtitle" w:qFormat="1"/>
    <w:lsdException w:name="Body Text 3" w:uiPriority="99"/>
    <w:lsdException w:name="Block Tex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1B1D"/>
  </w:style>
  <w:style w:type="paragraph" w:styleId="Heading1">
    <w:name w:val="heading 1"/>
    <w:basedOn w:val="Normal"/>
    <w:next w:val="Normal"/>
    <w:qFormat/>
    <w:rsid w:val="00541B1D"/>
    <w:pPr>
      <w:keepNext/>
      <w:tabs>
        <w:tab w:val="left" w:pos="450"/>
        <w:tab w:val="left" w:pos="810"/>
        <w:tab w:val="left" w:pos="1170"/>
        <w:tab w:val="left" w:pos="1800"/>
        <w:tab w:val="left" w:pos="2340"/>
        <w:tab w:val="left" w:pos="4770"/>
        <w:tab w:val="left" w:pos="5040"/>
        <w:tab w:val="left" w:pos="5670"/>
        <w:tab w:val="left" w:pos="6390"/>
        <w:tab w:val="left" w:pos="7200"/>
      </w:tabs>
      <w:ind w:firstLine="450"/>
      <w:jc w:val="both"/>
      <w:outlineLvl w:val="0"/>
    </w:pPr>
    <w:rPr>
      <w:sz w:val="24"/>
    </w:rPr>
  </w:style>
  <w:style w:type="paragraph" w:styleId="Heading2">
    <w:name w:val="heading 2"/>
    <w:basedOn w:val="Normal"/>
    <w:next w:val="Normal"/>
    <w:qFormat/>
    <w:rsid w:val="00541B1D"/>
    <w:pPr>
      <w:keepNext/>
      <w:ind w:right="12"/>
      <w:jc w:val="center"/>
      <w:outlineLvl w:val="1"/>
    </w:pPr>
    <w:rPr>
      <w:b/>
    </w:rPr>
  </w:style>
  <w:style w:type="paragraph" w:styleId="Heading3">
    <w:name w:val="heading 3"/>
    <w:basedOn w:val="Normal"/>
    <w:next w:val="Normal"/>
    <w:qFormat/>
    <w:rsid w:val="00541B1D"/>
    <w:pPr>
      <w:keepNext/>
      <w:outlineLvl w:val="2"/>
    </w:pPr>
    <w:rPr>
      <w:b/>
      <w:caps/>
      <w:sz w:val="24"/>
    </w:rPr>
  </w:style>
  <w:style w:type="paragraph" w:styleId="Heading4">
    <w:name w:val="heading 4"/>
    <w:basedOn w:val="Normal"/>
    <w:next w:val="Normal"/>
    <w:qFormat/>
    <w:rsid w:val="00541B1D"/>
    <w:pPr>
      <w:keepNext/>
      <w:tabs>
        <w:tab w:val="left" w:pos="540"/>
        <w:tab w:val="left" w:pos="720"/>
        <w:tab w:val="left" w:pos="1080"/>
        <w:tab w:val="left" w:pos="1520"/>
        <w:tab w:val="left" w:pos="1800"/>
        <w:tab w:val="left" w:pos="2160"/>
        <w:tab w:val="left" w:pos="2880"/>
        <w:tab w:val="left" w:pos="3600"/>
        <w:tab w:val="left" w:pos="5220"/>
        <w:tab w:val="left" w:pos="5940"/>
        <w:tab w:val="left" w:pos="7020"/>
      </w:tabs>
      <w:jc w:val="both"/>
      <w:outlineLvl w:val="3"/>
    </w:pPr>
    <w:rPr>
      <w:sz w:val="24"/>
    </w:rPr>
  </w:style>
  <w:style w:type="paragraph" w:styleId="Heading5">
    <w:name w:val="heading 5"/>
    <w:basedOn w:val="Normal"/>
    <w:next w:val="Normal"/>
    <w:qFormat/>
    <w:rsid w:val="00541B1D"/>
    <w:pPr>
      <w:keepNext/>
      <w:ind w:right="80"/>
      <w:outlineLvl w:val="4"/>
    </w:pPr>
    <w:rPr>
      <w:sz w:val="24"/>
    </w:rPr>
  </w:style>
  <w:style w:type="paragraph" w:styleId="Heading6">
    <w:name w:val="heading 6"/>
    <w:basedOn w:val="Normal"/>
    <w:next w:val="Normal"/>
    <w:qFormat/>
    <w:rsid w:val="00541B1D"/>
    <w:pPr>
      <w:keepNext/>
      <w:tabs>
        <w:tab w:val="left" w:pos="600"/>
      </w:tabs>
      <w:jc w:val="center"/>
      <w:outlineLvl w:val="5"/>
    </w:pPr>
    <w:rPr>
      <w:b/>
      <w:sz w:val="24"/>
    </w:rPr>
  </w:style>
  <w:style w:type="paragraph" w:styleId="Heading7">
    <w:name w:val="heading 7"/>
    <w:basedOn w:val="Normal"/>
    <w:next w:val="Normal"/>
    <w:qFormat/>
    <w:rsid w:val="00541B1D"/>
    <w:pPr>
      <w:keepNext/>
      <w:jc w:val="both"/>
      <w:outlineLvl w:val="6"/>
    </w:pPr>
    <w:rPr>
      <w:b/>
      <w:caps/>
      <w:sz w:val="24"/>
    </w:rPr>
  </w:style>
  <w:style w:type="paragraph" w:styleId="Heading8">
    <w:name w:val="heading 8"/>
    <w:basedOn w:val="Normal"/>
    <w:next w:val="Normal"/>
    <w:qFormat/>
    <w:rsid w:val="00541B1D"/>
    <w:pPr>
      <w:keepNext/>
      <w:tabs>
        <w:tab w:val="left" w:pos="360"/>
        <w:tab w:val="left" w:pos="1520"/>
        <w:tab w:val="left" w:pos="1980"/>
        <w:tab w:val="left" w:pos="2780"/>
        <w:tab w:val="left" w:pos="3600"/>
        <w:tab w:val="left" w:pos="4320"/>
        <w:tab w:val="left" w:pos="6480"/>
        <w:tab w:val="left" w:pos="6840"/>
      </w:tabs>
      <w:spacing w:before="240"/>
      <w:ind w:right="4"/>
      <w:jc w:val="both"/>
      <w:outlineLvl w:val="7"/>
    </w:pPr>
    <w:rPr>
      <w:b/>
      <w:caps/>
      <w:sz w:val="24"/>
    </w:rPr>
  </w:style>
  <w:style w:type="paragraph" w:styleId="Heading9">
    <w:name w:val="heading 9"/>
    <w:basedOn w:val="Normal"/>
    <w:next w:val="Normal"/>
    <w:qFormat/>
    <w:rsid w:val="00541B1D"/>
    <w:pPr>
      <w:keepNext/>
      <w:pBdr>
        <w:bottom w:val="single" w:sz="4" w:space="1" w:color="auto"/>
      </w:pBdr>
      <w:tabs>
        <w:tab w:val="left" w:pos="360"/>
        <w:tab w:val="left" w:pos="1520"/>
        <w:tab w:val="left" w:pos="1980"/>
        <w:tab w:val="left" w:pos="2780"/>
        <w:tab w:val="left" w:pos="3600"/>
        <w:tab w:val="left" w:pos="4320"/>
        <w:tab w:val="left" w:pos="6480"/>
        <w:tab w:val="left" w:pos="6840"/>
      </w:tabs>
      <w:ind w:right="-36"/>
      <w:jc w:val="both"/>
      <w:outlineLvl w:val="8"/>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rsid w:val="00541B1D"/>
    <w:pPr>
      <w:spacing w:line="360" w:lineRule="auto"/>
      <w:jc w:val="both"/>
    </w:pPr>
    <w:rPr>
      <w:sz w:val="24"/>
    </w:rPr>
  </w:style>
  <w:style w:type="paragraph" w:customStyle="1" w:styleId="PP">
    <w:name w:val="PP"/>
    <w:uiPriority w:val="99"/>
    <w:rsid w:val="00541B1D"/>
    <w:pPr>
      <w:tabs>
        <w:tab w:val="left" w:pos="840"/>
      </w:tabs>
      <w:spacing w:line="240" w:lineRule="atLeast"/>
      <w:jc w:val="both"/>
    </w:pPr>
    <w:rPr>
      <w:rFonts w:ascii="Palatino" w:hAnsi="Palatino"/>
    </w:rPr>
  </w:style>
  <w:style w:type="paragraph" w:styleId="EndnoteText">
    <w:name w:val="endnote text"/>
    <w:basedOn w:val="Normal"/>
    <w:link w:val="EndnoteTextChar"/>
    <w:uiPriority w:val="99"/>
    <w:semiHidden/>
    <w:rsid w:val="00541B1D"/>
    <w:rPr>
      <w:rFonts w:ascii="Palatino" w:hAnsi="Palatino"/>
    </w:rPr>
  </w:style>
  <w:style w:type="paragraph" w:customStyle="1" w:styleId="Times">
    <w:name w:val="Times"/>
    <w:aliases w:val="t"/>
    <w:rsid w:val="00541B1D"/>
    <w:rPr>
      <w:rFonts w:ascii="Palatino" w:hAnsi="Palatino"/>
      <w:sz w:val="24"/>
    </w:rPr>
  </w:style>
  <w:style w:type="paragraph" w:customStyle="1" w:styleId="PO">
    <w:name w:val="PO"/>
    <w:uiPriority w:val="99"/>
    <w:rsid w:val="00541B1D"/>
    <w:pPr>
      <w:tabs>
        <w:tab w:val="left" w:pos="840"/>
        <w:tab w:val="left" w:pos="1320"/>
        <w:tab w:val="left" w:pos="1800"/>
      </w:tabs>
      <w:spacing w:line="240" w:lineRule="atLeast"/>
    </w:pPr>
    <w:rPr>
      <w:rFonts w:ascii="Palatino" w:hAnsi="Palatino"/>
    </w:rPr>
  </w:style>
  <w:style w:type="paragraph" w:customStyle="1" w:styleId="P1">
    <w:name w:val="P1"/>
    <w:uiPriority w:val="99"/>
    <w:rsid w:val="00541B1D"/>
    <w:pPr>
      <w:tabs>
        <w:tab w:val="left" w:pos="840"/>
      </w:tabs>
      <w:spacing w:line="240" w:lineRule="atLeast"/>
      <w:ind w:left="840" w:hanging="480"/>
      <w:jc w:val="both"/>
    </w:pPr>
    <w:rPr>
      <w:rFonts w:ascii="Palatino" w:hAnsi="Palatino"/>
    </w:rPr>
  </w:style>
  <w:style w:type="character" w:styleId="PageNumber">
    <w:name w:val="page number"/>
    <w:basedOn w:val="DefaultParagraphFont"/>
    <w:rsid w:val="00541B1D"/>
  </w:style>
  <w:style w:type="paragraph" w:styleId="Footer">
    <w:name w:val="footer"/>
    <w:basedOn w:val="Normal"/>
    <w:rsid w:val="00541B1D"/>
    <w:pPr>
      <w:tabs>
        <w:tab w:val="center" w:pos="4320"/>
        <w:tab w:val="right" w:pos="8640"/>
      </w:tabs>
    </w:pPr>
    <w:rPr>
      <w:rFonts w:ascii="Palatino" w:hAnsi="Palatino"/>
      <w:sz w:val="24"/>
    </w:rPr>
  </w:style>
  <w:style w:type="paragraph" w:styleId="Subtitle">
    <w:name w:val="Subtitle"/>
    <w:basedOn w:val="Normal"/>
    <w:qFormat/>
    <w:rsid w:val="00541B1D"/>
    <w:rPr>
      <w:b/>
      <w:sz w:val="24"/>
    </w:rPr>
  </w:style>
  <w:style w:type="paragraph" w:styleId="Title">
    <w:name w:val="Title"/>
    <w:basedOn w:val="Normal"/>
    <w:qFormat/>
    <w:rsid w:val="00541B1D"/>
    <w:pPr>
      <w:jc w:val="center"/>
    </w:pPr>
    <w:rPr>
      <w:rFonts w:ascii="Arial" w:hAnsi="Arial"/>
      <w:b/>
      <w:sz w:val="24"/>
    </w:rPr>
  </w:style>
  <w:style w:type="paragraph" w:styleId="BodyTextIndent">
    <w:name w:val="Body Text Indent"/>
    <w:basedOn w:val="Normal"/>
    <w:rsid w:val="00541B1D"/>
    <w:pPr>
      <w:ind w:left="1267" w:hanging="720"/>
    </w:pPr>
    <w:rPr>
      <w:rFonts w:ascii="Arial" w:hAnsi="Arial"/>
      <w:sz w:val="24"/>
    </w:rPr>
  </w:style>
  <w:style w:type="paragraph" w:styleId="Header">
    <w:name w:val="header"/>
    <w:basedOn w:val="Normal"/>
    <w:rsid w:val="00541B1D"/>
    <w:pPr>
      <w:tabs>
        <w:tab w:val="center" w:pos="4320"/>
        <w:tab w:val="right" w:pos="8640"/>
      </w:tabs>
    </w:pPr>
  </w:style>
  <w:style w:type="character" w:styleId="CommentReference">
    <w:name w:val="annotation reference"/>
    <w:basedOn w:val="DefaultParagraphFont"/>
    <w:semiHidden/>
    <w:rsid w:val="00541B1D"/>
    <w:rPr>
      <w:sz w:val="16"/>
      <w:szCs w:val="16"/>
    </w:rPr>
  </w:style>
  <w:style w:type="paragraph" w:styleId="CommentText">
    <w:name w:val="annotation text"/>
    <w:basedOn w:val="Normal"/>
    <w:semiHidden/>
    <w:rsid w:val="00541B1D"/>
  </w:style>
  <w:style w:type="character" w:styleId="Hyperlink">
    <w:name w:val="Hyperlink"/>
    <w:basedOn w:val="DefaultParagraphFont"/>
    <w:rsid w:val="00541B1D"/>
    <w:rPr>
      <w:color w:val="0000FF"/>
      <w:u w:val="single"/>
    </w:rPr>
  </w:style>
  <w:style w:type="paragraph" w:styleId="BodyText">
    <w:name w:val="Body Text"/>
    <w:basedOn w:val="Normal"/>
    <w:rsid w:val="00541B1D"/>
    <w:pPr>
      <w:spacing w:line="360" w:lineRule="auto"/>
      <w:jc w:val="both"/>
    </w:pPr>
    <w:rPr>
      <w:sz w:val="24"/>
    </w:rPr>
  </w:style>
  <w:style w:type="paragraph" w:styleId="BodyTextIndent2">
    <w:name w:val="Body Text Indent 2"/>
    <w:basedOn w:val="Normal"/>
    <w:rsid w:val="00541B1D"/>
    <w:pPr>
      <w:ind w:left="547" w:hanging="540"/>
      <w:jc w:val="both"/>
    </w:pPr>
    <w:rPr>
      <w:sz w:val="24"/>
    </w:rPr>
  </w:style>
  <w:style w:type="paragraph" w:styleId="Caption">
    <w:name w:val="caption"/>
    <w:basedOn w:val="Normal"/>
    <w:next w:val="Normal"/>
    <w:qFormat/>
    <w:rsid w:val="00541B1D"/>
    <w:pPr>
      <w:spacing w:before="40"/>
    </w:pPr>
    <w:rPr>
      <w:b/>
      <w:caps/>
      <w:sz w:val="24"/>
    </w:rPr>
  </w:style>
  <w:style w:type="character" w:styleId="Emphasis">
    <w:name w:val="Emphasis"/>
    <w:basedOn w:val="DefaultParagraphFont"/>
    <w:qFormat/>
    <w:rsid w:val="00541B1D"/>
    <w:rPr>
      <w:i/>
    </w:rPr>
  </w:style>
  <w:style w:type="paragraph" w:styleId="BlockText">
    <w:name w:val="Block Text"/>
    <w:basedOn w:val="Normal"/>
    <w:uiPriority w:val="99"/>
    <w:rsid w:val="00541B1D"/>
    <w:pPr>
      <w:tabs>
        <w:tab w:val="left" w:pos="3420"/>
      </w:tabs>
      <w:ind w:left="540" w:right="-90" w:hanging="540"/>
      <w:jc w:val="both"/>
    </w:pPr>
    <w:rPr>
      <w:sz w:val="24"/>
    </w:rPr>
  </w:style>
  <w:style w:type="paragraph" w:styleId="BodyTextIndent3">
    <w:name w:val="Body Text Indent 3"/>
    <w:basedOn w:val="Normal"/>
    <w:rsid w:val="00541B1D"/>
    <w:pPr>
      <w:ind w:left="540" w:hanging="540"/>
      <w:jc w:val="both"/>
    </w:pPr>
    <w:rPr>
      <w:sz w:val="24"/>
    </w:rPr>
  </w:style>
  <w:style w:type="paragraph" w:styleId="BalloonText">
    <w:name w:val="Balloon Text"/>
    <w:basedOn w:val="Normal"/>
    <w:semiHidden/>
    <w:rsid w:val="00701C01"/>
    <w:rPr>
      <w:rFonts w:ascii="Tahoma" w:hAnsi="Tahoma" w:cs="Tahoma"/>
      <w:sz w:val="16"/>
      <w:szCs w:val="16"/>
    </w:rPr>
  </w:style>
  <w:style w:type="table" w:styleId="TableGrid">
    <w:name w:val="Table Grid"/>
    <w:basedOn w:val="TableNormal"/>
    <w:rsid w:val="00A829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SETEXR">
    <w:name w:val="CR_SET_EXR"/>
    <w:uiPriority w:val="99"/>
    <w:rsid w:val="00453F1B"/>
    <w:pPr>
      <w:keepLines/>
      <w:overflowPunct w:val="0"/>
      <w:autoSpaceDE w:val="0"/>
      <w:autoSpaceDN w:val="0"/>
      <w:adjustRightInd w:val="0"/>
      <w:spacing w:line="220" w:lineRule="exact"/>
      <w:ind w:firstLine="357"/>
      <w:jc w:val="both"/>
      <w:textAlignment w:val="baseline"/>
    </w:pPr>
    <w:rPr>
      <w:rFonts w:ascii="Univers 57 Condensed" w:hAnsi="Univers 57 Condensed"/>
      <w:noProof/>
      <w:sz w:val="18"/>
      <w:lang w:val="en-AU"/>
    </w:rPr>
  </w:style>
  <w:style w:type="character" w:customStyle="1" w:styleId="BodyText3Char">
    <w:name w:val="Body Text 3 Char"/>
    <w:basedOn w:val="DefaultParagraphFont"/>
    <w:link w:val="BodyText3"/>
    <w:uiPriority w:val="99"/>
    <w:locked/>
    <w:rsid w:val="00C23B38"/>
    <w:rPr>
      <w:sz w:val="24"/>
    </w:rPr>
  </w:style>
  <w:style w:type="character" w:customStyle="1" w:styleId="EndnoteTextChar">
    <w:name w:val="Endnote Text Char"/>
    <w:basedOn w:val="DefaultParagraphFont"/>
    <w:link w:val="EndnoteText"/>
    <w:uiPriority w:val="99"/>
    <w:semiHidden/>
    <w:locked/>
    <w:rsid w:val="00C23B38"/>
    <w:rPr>
      <w:rFonts w:ascii="Palatino" w:hAnsi="Palatino"/>
    </w:rPr>
  </w:style>
  <w:style w:type="paragraph" w:styleId="ListParagraph">
    <w:name w:val="List Paragraph"/>
    <w:basedOn w:val="Normal"/>
    <w:uiPriority w:val="34"/>
    <w:qFormat/>
    <w:rsid w:val="00CE79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uiPriority="99"/>
    <w:lsdException w:name="Title" w:qFormat="1"/>
    <w:lsdException w:name="Subtitle" w:qFormat="1"/>
    <w:lsdException w:name="Body Text 3" w:uiPriority="99"/>
    <w:lsdException w:name="Block Tex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450"/>
        <w:tab w:val="left" w:pos="810"/>
        <w:tab w:val="left" w:pos="1170"/>
        <w:tab w:val="left" w:pos="1800"/>
        <w:tab w:val="left" w:pos="2340"/>
        <w:tab w:val="left" w:pos="4770"/>
        <w:tab w:val="left" w:pos="5040"/>
        <w:tab w:val="left" w:pos="5670"/>
        <w:tab w:val="left" w:pos="6390"/>
        <w:tab w:val="left" w:pos="7200"/>
      </w:tabs>
      <w:ind w:firstLine="450"/>
      <w:jc w:val="both"/>
      <w:outlineLvl w:val="0"/>
    </w:pPr>
    <w:rPr>
      <w:sz w:val="24"/>
    </w:rPr>
  </w:style>
  <w:style w:type="paragraph" w:styleId="Heading2">
    <w:name w:val="heading 2"/>
    <w:basedOn w:val="Normal"/>
    <w:next w:val="Normal"/>
    <w:qFormat/>
    <w:pPr>
      <w:keepNext/>
      <w:ind w:right="12"/>
      <w:jc w:val="center"/>
      <w:outlineLvl w:val="1"/>
    </w:pPr>
    <w:rPr>
      <w:b/>
    </w:rPr>
  </w:style>
  <w:style w:type="paragraph" w:styleId="Heading3">
    <w:name w:val="heading 3"/>
    <w:basedOn w:val="Normal"/>
    <w:next w:val="Normal"/>
    <w:qFormat/>
    <w:pPr>
      <w:keepNext/>
      <w:outlineLvl w:val="2"/>
    </w:pPr>
    <w:rPr>
      <w:b/>
      <w:caps/>
      <w:sz w:val="24"/>
    </w:rPr>
  </w:style>
  <w:style w:type="paragraph" w:styleId="Heading4">
    <w:name w:val="heading 4"/>
    <w:basedOn w:val="Normal"/>
    <w:next w:val="Normal"/>
    <w:qFormat/>
    <w:pPr>
      <w:keepNext/>
      <w:tabs>
        <w:tab w:val="left" w:pos="540"/>
        <w:tab w:val="left" w:pos="720"/>
        <w:tab w:val="left" w:pos="1080"/>
        <w:tab w:val="left" w:pos="1520"/>
        <w:tab w:val="left" w:pos="1800"/>
        <w:tab w:val="left" w:pos="2160"/>
        <w:tab w:val="left" w:pos="2880"/>
        <w:tab w:val="left" w:pos="3600"/>
        <w:tab w:val="left" w:pos="5220"/>
        <w:tab w:val="left" w:pos="5940"/>
        <w:tab w:val="left" w:pos="7020"/>
      </w:tabs>
      <w:jc w:val="both"/>
      <w:outlineLvl w:val="3"/>
    </w:pPr>
    <w:rPr>
      <w:sz w:val="24"/>
    </w:rPr>
  </w:style>
  <w:style w:type="paragraph" w:styleId="Heading5">
    <w:name w:val="heading 5"/>
    <w:basedOn w:val="Normal"/>
    <w:next w:val="Normal"/>
    <w:qFormat/>
    <w:pPr>
      <w:keepNext/>
      <w:ind w:right="80"/>
      <w:outlineLvl w:val="4"/>
    </w:pPr>
    <w:rPr>
      <w:sz w:val="24"/>
    </w:rPr>
  </w:style>
  <w:style w:type="paragraph" w:styleId="Heading6">
    <w:name w:val="heading 6"/>
    <w:basedOn w:val="Normal"/>
    <w:next w:val="Normal"/>
    <w:qFormat/>
    <w:pPr>
      <w:keepNext/>
      <w:tabs>
        <w:tab w:val="left" w:pos="600"/>
      </w:tabs>
      <w:jc w:val="center"/>
      <w:outlineLvl w:val="5"/>
    </w:pPr>
    <w:rPr>
      <w:b/>
      <w:sz w:val="24"/>
    </w:rPr>
  </w:style>
  <w:style w:type="paragraph" w:styleId="Heading7">
    <w:name w:val="heading 7"/>
    <w:basedOn w:val="Normal"/>
    <w:next w:val="Normal"/>
    <w:qFormat/>
    <w:pPr>
      <w:keepNext/>
      <w:jc w:val="both"/>
      <w:outlineLvl w:val="6"/>
    </w:pPr>
    <w:rPr>
      <w:b/>
      <w:caps/>
      <w:sz w:val="24"/>
    </w:rPr>
  </w:style>
  <w:style w:type="paragraph" w:styleId="Heading8">
    <w:name w:val="heading 8"/>
    <w:basedOn w:val="Normal"/>
    <w:next w:val="Normal"/>
    <w:qFormat/>
    <w:pPr>
      <w:keepNext/>
      <w:tabs>
        <w:tab w:val="left" w:pos="360"/>
        <w:tab w:val="left" w:pos="1520"/>
        <w:tab w:val="left" w:pos="1980"/>
        <w:tab w:val="left" w:pos="2780"/>
        <w:tab w:val="left" w:pos="3600"/>
        <w:tab w:val="left" w:pos="4320"/>
        <w:tab w:val="left" w:pos="6480"/>
        <w:tab w:val="left" w:pos="6840"/>
      </w:tabs>
      <w:spacing w:before="240"/>
      <w:ind w:right="4"/>
      <w:jc w:val="both"/>
      <w:outlineLvl w:val="7"/>
    </w:pPr>
    <w:rPr>
      <w:b/>
      <w:caps/>
      <w:sz w:val="24"/>
    </w:rPr>
  </w:style>
  <w:style w:type="paragraph" w:styleId="Heading9">
    <w:name w:val="heading 9"/>
    <w:basedOn w:val="Normal"/>
    <w:next w:val="Normal"/>
    <w:qFormat/>
    <w:pPr>
      <w:keepNext/>
      <w:pBdr>
        <w:bottom w:val="single" w:sz="4" w:space="1" w:color="auto"/>
      </w:pBdr>
      <w:tabs>
        <w:tab w:val="left" w:pos="360"/>
        <w:tab w:val="left" w:pos="1520"/>
        <w:tab w:val="left" w:pos="1980"/>
        <w:tab w:val="left" w:pos="2780"/>
        <w:tab w:val="left" w:pos="3600"/>
        <w:tab w:val="left" w:pos="4320"/>
        <w:tab w:val="left" w:pos="6480"/>
        <w:tab w:val="left" w:pos="6840"/>
      </w:tabs>
      <w:ind w:right="-36"/>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pPr>
      <w:spacing w:line="360" w:lineRule="auto"/>
      <w:jc w:val="both"/>
    </w:pPr>
    <w:rPr>
      <w:sz w:val="24"/>
    </w:rPr>
  </w:style>
  <w:style w:type="paragraph" w:customStyle="1" w:styleId="PP">
    <w:name w:val="PP"/>
    <w:uiPriority w:val="99"/>
    <w:pPr>
      <w:tabs>
        <w:tab w:val="left" w:pos="840"/>
      </w:tabs>
      <w:spacing w:line="240" w:lineRule="atLeast"/>
      <w:jc w:val="both"/>
    </w:pPr>
    <w:rPr>
      <w:rFonts w:ascii="Palatino" w:hAnsi="Palatino"/>
    </w:rPr>
  </w:style>
  <w:style w:type="paragraph" w:styleId="EndnoteText">
    <w:name w:val="endnote text"/>
    <w:basedOn w:val="Normal"/>
    <w:link w:val="EndnoteTextChar"/>
    <w:uiPriority w:val="99"/>
    <w:semiHidden/>
    <w:rPr>
      <w:rFonts w:ascii="Palatino" w:hAnsi="Palatino"/>
    </w:rPr>
  </w:style>
  <w:style w:type="paragraph" w:customStyle="1" w:styleId="Times">
    <w:name w:val="Times"/>
    <w:aliases w:val="t"/>
    <w:rPr>
      <w:rFonts w:ascii="Palatino" w:hAnsi="Palatino"/>
      <w:sz w:val="24"/>
    </w:rPr>
  </w:style>
  <w:style w:type="paragraph" w:customStyle="1" w:styleId="PO">
    <w:name w:val="PO"/>
    <w:uiPriority w:val="99"/>
    <w:pPr>
      <w:tabs>
        <w:tab w:val="left" w:pos="840"/>
        <w:tab w:val="left" w:pos="1320"/>
        <w:tab w:val="left" w:pos="1800"/>
      </w:tabs>
      <w:spacing w:line="240" w:lineRule="atLeast"/>
    </w:pPr>
    <w:rPr>
      <w:rFonts w:ascii="Palatino" w:hAnsi="Palatino"/>
    </w:rPr>
  </w:style>
  <w:style w:type="paragraph" w:customStyle="1" w:styleId="P1">
    <w:name w:val="P1"/>
    <w:uiPriority w:val="99"/>
    <w:pPr>
      <w:tabs>
        <w:tab w:val="left" w:pos="840"/>
      </w:tabs>
      <w:spacing w:line="240" w:lineRule="atLeast"/>
      <w:ind w:left="840" w:hanging="480"/>
      <w:jc w:val="both"/>
    </w:pPr>
    <w:rPr>
      <w:rFonts w:ascii="Palatino" w:hAnsi="Palatino"/>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Palatino" w:hAnsi="Palatino"/>
      <w:sz w:val="24"/>
    </w:rPr>
  </w:style>
  <w:style w:type="paragraph" w:styleId="Subtitle">
    <w:name w:val="Subtitle"/>
    <w:basedOn w:val="Normal"/>
    <w:qFormat/>
    <w:rPr>
      <w:b/>
      <w:sz w:val="24"/>
    </w:rPr>
  </w:style>
  <w:style w:type="paragraph" w:styleId="Title">
    <w:name w:val="Title"/>
    <w:basedOn w:val="Normal"/>
    <w:qFormat/>
    <w:pPr>
      <w:jc w:val="center"/>
    </w:pPr>
    <w:rPr>
      <w:rFonts w:ascii="Arial" w:hAnsi="Arial"/>
      <w:b/>
      <w:sz w:val="24"/>
    </w:rPr>
  </w:style>
  <w:style w:type="paragraph" w:styleId="BodyTextIndent">
    <w:name w:val="Body Text Indent"/>
    <w:basedOn w:val="Normal"/>
    <w:pPr>
      <w:ind w:left="1267" w:hanging="720"/>
    </w:pPr>
    <w:rPr>
      <w:rFonts w:ascii="Arial" w:hAnsi="Arial"/>
      <w:sz w:val="24"/>
    </w:rPr>
  </w:style>
  <w:style w:type="paragraph" w:styleId="Header">
    <w:name w:val="header"/>
    <w:basedOn w:val="Normal"/>
    <w:pPr>
      <w:tabs>
        <w:tab w:val="center" w:pos="4320"/>
        <w:tab w:val="right" w:pos="8640"/>
      </w:tabs>
    </w:p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character" w:styleId="Hyperlink">
    <w:name w:val="Hyperlink"/>
    <w:basedOn w:val="DefaultParagraphFont"/>
    <w:rPr>
      <w:color w:val="0000FF"/>
      <w:u w:val="single"/>
    </w:rPr>
  </w:style>
  <w:style w:type="paragraph" w:styleId="BodyText">
    <w:name w:val="Body Text"/>
    <w:basedOn w:val="Normal"/>
    <w:pPr>
      <w:spacing w:line="360" w:lineRule="auto"/>
      <w:jc w:val="both"/>
    </w:pPr>
    <w:rPr>
      <w:sz w:val="24"/>
    </w:rPr>
  </w:style>
  <w:style w:type="paragraph" w:styleId="BodyTextIndent2">
    <w:name w:val="Body Text Indent 2"/>
    <w:basedOn w:val="Normal"/>
    <w:pPr>
      <w:ind w:left="547" w:hanging="540"/>
      <w:jc w:val="both"/>
    </w:pPr>
    <w:rPr>
      <w:sz w:val="24"/>
    </w:rPr>
  </w:style>
  <w:style w:type="paragraph" w:styleId="Caption">
    <w:name w:val="caption"/>
    <w:basedOn w:val="Normal"/>
    <w:next w:val="Normal"/>
    <w:qFormat/>
    <w:pPr>
      <w:spacing w:before="40"/>
    </w:pPr>
    <w:rPr>
      <w:b/>
      <w:caps/>
      <w:sz w:val="24"/>
    </w:rPr>
  </w:style>
  <w:style w:type="character" w:styleId="Emphasis">
    <w:name w:val="Emphasis"/>
    <w:basedOn w:val="DefaultParagraphFont"/>
    <w:qFormat/>
    <w:rPr>
      <w:i/>
    </w:rPr>
  </w:style>
  <w:style w:type="paragraph" w:styleId="BlockText">
    <w:name w:val="Block Text"/>
    <w:basedOn w:val="Normal"/>
    <w:uiPriority w:val="99"/>
    <w:pPr>
      <w:tabs>
        <w:tab w:val="left" w:pos="3420"/>
      </w:tabs>
      <w:ind w:left="540" w:right="-90" w:hanging="540"/>
      <w:jc w:val="both"/>
    </w:pPr>
    <w:rPr>
      <w:sz w:val="24"/>
    </w:rPr>
  </w:style>
  <w:style w:type="paragraph" w:styleId="BodyTextIndent3">
    <w:name w:val="Body Text Indent 3"/>
    <w:basedOn w:val="Normal"/>
    <w:pPr>
      <w:ind w:left="540" w:hanging="540"/>
      <w:jc w:val="both"/>
    </w:pPr>
    <w:rPr>
      <w:sz w:val="24"/>
    </w:rPr>
  </w:style>
  <w:style w:type="paragraph" w:styleId="BalloonText">
    <w:name w:val="Balloon Text"/>
    <w:basedOn w:val="Normal"/>
    <w:semiHidden/>
    <w:rsid w:val="00701C01"/>
    <w:rPr>
      <w:rFonts w:ascii="Tahoma" w:hAnsi="Tahoma" w:cs="Tahoma"/>
      <w:sz w:val="16"/>
      <w:szCs w:val="16"/>
    </w:rPr>
  </w:style>
  <w:style w:type="table" w:styleId="TableGrid">
    <w:name w:val="Table Grid"/>
    <w:basedOn w:val="TableNormal"/>
    <w:rsid w:val="00A829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SETEXR">
    <w:name w:val="CR_SET_EXR"/>
    <w:uiPriority w:val="99"/>
    <w:rsid w:val="00453F1B"/>
    <w:pPr>
      <w:keepLines/>
      <w:overflowPunct w:val="0"/>
      <w:autoSpaceDE w:val="0"/>
      <w:autoSpaceDN w:val="0"/>
      <w:adjustRightInd w:val="0"/>
      <w:spacing w:line="220" w:lineRule="exact"/>
      <w:ind w:firstLine="357"/>
      <w:jc w:val="both"/>
      <w:textAlignment w:val="baseline"/>
    </w:pPr>
    <w:rPr>
      <w:rFonts w:ascii="Univers 57 Condensed" w:hAnsi="Univers 57 Condensed"/>
      <w:noProof/>
      <w:sz w:val="18"/>
      <w:lang w:val="en-AU"/>
    </w:rPr>
  </w:style>
  <w:style w:type="character" w:customStyle="1" w:styleId="BodyText3Char">
    <w:name w:val="Body Text 3 Char"/>
    <w:basedOn w:val="DefaultParagraphFont"/>
    <w:link w:val="BodyText3"/>
    <w:uiPriority w:val="99"/>
    <w:locked/>
    <w:rsid w:val="00C23B38"/>
    <w:rPr>
      <w:sz w:val="24"/>
    </w:rPr>
  </w:style>
  <w:style w:type="character" w:customStyle="1" w:styleId="EndnoteTextChar">
    <w:name w:val="Endnote Text Char"/>
    <w:basedOn w:val="DefaultParagraphFont"/>
    <w:link w:val="EndnoteText"/>
    <w:uiPriority w:val="99"/>
    <w:semiHidden/>
    <w:locked/>
    <w:rsid w:val="00C23B38"/>
    <w:rPr>
      <w:rFonts w:ascii="Palatino" w:hAnsi="Palatino"/>
    </w:rPr>
  </w:style>
  <w:style w:type="paragraph" w:styleId="ListParagraph">
    <w:name w:val="List Paragraph"/>
    <w:basedOn w:val="Normal"/>
    <w:uiPriority w:val="34"/>
    <w:qFormat/>
    <w:rsid w:val="00CE79B3"/>
    <w:pPr>
      <w:ind w:left="720"/>
      <w:contextualSpacing/>
    </w:pPr>
  </w:style>
</w:styles>
</file>

<file path=word/webSettings.xml><?xml version="1.0" encoding="utf-8"?>
<w:webSettings xmlns:r="http://schemas.openxmlformats.org/officeDocument/2006/relationships" xmlns:w="http://schemas.openxmlformats.org/wordprocessingml/2006/main">
  <w:divs>
    <w:div w:id="4284181">
      <w:bodyDiv w:val="1"/>
      <w:marLeft w:val="0"/>
      <w:marRight w:val="0"/>
      <w:marTop w:val="0"/>
      <w:marBottom w:val="0"/>
      <w:divBdr>
        <w:top w:val="none" w:sz="0" w:space="0" w:color="auto"/>
        <w:left w:val="none" w:sz="0" w:space="0" w:color="auto"/>
        <w:bottom w:val="none" w:sz="0" w:space="0" w:color="auto"/>
        <w:right w:val="none" w:sz="0" w:space="0" w:color="auto"/>
      </w:divBdr>
    </w:div>
    <w:div w:id="104352459">
      <w:bodyDiv w:val="1"/>
      <w:marLeft w:val="0"/>
      <w:marRight w:val="0"/>
      <w:marTop w:val="0"/>
      <w:marBottom w:val="0"/>
      <w:divBdr>
        <w:top w:val="none" w:sz="0" w:space="0" w:color="auto"/>
        <w:left w:val="none" w:sz="0" w:space="0" w:color="auto"/>
        <w:bottom w:val="none" w:sz="0" w:space="0" w:color="auto"/>
        <w:right w:val="none" w:sz="0" w:space="0" w:color="auto"/>
      </w:divBdr>
    </w:div>
    <w:div w:id="115686871">
      <w:bodyDiv w:val="1"/>
      <w:marLeft w:val="0"/>
      <w:marRight w:val="0"/>
      <w:marTop w:val="0"/>
      <w:marBottom w:val="0"/>
      <w:divBdr>
        <w:top w:val="none" w:sz="0" w:space="0" w:color="auto"/>
        <w:left w:val="none" w:sz="0" w:space="0" w:color="auto"/>
        <w:bottom w:val="none" w:sz="0" w:space="0" w:color="auto"/>
        <w:right w:val="none" w:sz="0" w:space="0" w:color="auto"/>
      </w:divBdr>
    </w:div>
    <w:div w:id="186793420">
      <w:bodyDiv w:val="1"/>
      <w:marLeft w:val="0"/>
      <w:marRight w:val="0"/>
      <w:marTop w:val="0"/>
      <w:marBottom w:val="0"/>
      <w:divBdr>
        <w:top w:val="none" w:sz="0" w:space="0" w:color="auto"/>
        <w:left w:val="none" w:sz="0" w:space="0" w:color="auto"/>
        <w:bottom w:val="none" w:sz="0" w:space="0" w:color="auto"/>
        <w:right w:val="none" w:sz="0" w:space="0" w:color="auto"/>
      </w:divBdr>
    </w:div>
    <w:div w:id="197134339">
      <w:bodyDiv w:val="1"/>
      <w:marLeft w:val="0"/>
      <w:marRight w:val="0"/>
      <w:marTop w:val="0"/>
      <w:marBottom w:val="0"/>
      <w:divBdr>
        <w:top w:val="none" w:sz="0" w:space="0" w:color="auto"/>
        <w:left w:val="none" w:sz="0" w:space="0" w:color="auto"/>
        <w:bottom w:val="none" w:sz="0" w:space="0" w:color="auto"/>
        <w:right w:val="none" w:sz="0" w:space="0" w:color="auto"/>
      </w:divBdr>
    </w:div>
    <w:div w:id="281158619">
      <w:bodyDiv w:val="1"/>
      <w:marLeft w:val="0"/>
      <w:marRight w:val="0"/>
      <w:marTop w:val="0"/>
      <w:marBottom w:val="0"/>
      <w:divBdr>
        <w:top w:val="none" w:sz="0" w:space="0" w:color="auto"/>
        <w:left w:val="none" w:sz="0" w:space="0" w:color="auto"/>
        <w:bottom w:val="none" w:sz="0" w:space="0" w:color="auto"/>
        <w:right w:val="none" w:sz="0" w:space="0" w:color="auto"/>
      </w:divBdr>
    </w:div>
    <w:div w:id="356393807">
      <w:bodyDiv w:val="1"/>
      <w:marLeft w:val="0"/>
      <w:marRight w:val="0"/>
      <w:marTop w:val="0"/>
      <w:marBottom w:val="0"/>
      <w:divBdr>
        <w:top w:val="none" w:sz="0" w:space="0" w:color="auto"/>
        <w:left w:val="none" w:sz="0" w:space="0" w:color="auto"/>
        <w:bottom w:val="none" w:sz="0" w:space="0" w:color="auto"/>
        <w:right w:val="none" w:sz="0" w:space="0" w:color="auto"/>
      </w:divBdr>
    </w:div>
    <w:div w:id="387388415">
      <w:bodyDiv w:val="1"/>
      <w:marLeft w:val="0"/>
      <w:marRight w:val="0"/>
      <w:marTop w:val="0"/>
      <w:marBottom w:val="0"/>
      <w:divBdr>
        <w:top w:val="none" w:sz="0" w:space="0" w:color="auto"/>
        <w:left w:val="none" w:sz="0" w:space="0" w:color="auto"/>
        <w:bottom w:val="none" w:sz="0" w:space="0" w:color="auto"/>
        <w:right w:val="none" w:sz="0" w:space="0" w:color="auto"/>
      </w:divBdr>
    </w:div>
    <w:div w:id="392774023">
      <w:bodyDiv w:val="1"/>
      <w:marLeft w:val="0"/>
      <w:marRight w:val="0"/>
      <w:marTop w:val="0"/>
      <w:marBottom w:val="0"/>
      <w:divBdr>
        <w:top w:val="none" w:sz="0" w:space="0" w:color="auto"/>
        <w:left w:val="none" w:sz="0" w:space="0" w:color="auto"/>
        <w:bottom w:val="none" w:sz="0" w:space="0" w:color="auto"/>
        <w:right w:val="none" w:sz="0" w:space="0" w:color="auto"/>
      </w:divBdr>
    </w:div>
    <w:div w:id="565648882">
      <w:bodyDiv w:val="1"/>
      <w:marLeft w:val="0"/>
      <w:marRight w:val="0"/>
      <w:marTop w:val="0"/>
      <w:marBottom w:val="0"/>
      <w:divBdr>
        <w:top w:val="none" w:sz="0" w:space="0" w:color="auto"/>
        <w:left w:val="none" w:sz="0" w:space="0" w:color="auto"/>
        <w:bottom w:val="none" w:sz="0" w:space="0" w:color="auto"/>
        <w:right w:val="none" w:sz="0" w:space="0" w:color="auto"/>
      </w:divBdr>
    </w:div>
    <w:div w:id="585386568">
      <w:bodyDiv w:val="1"/>
      <w:marLeft w:val="0"/>
      <w:marRight w:val="0"/>
      <w:marTop w:val="0"/>
      <w:marBottom w:val="0"/>
      <w:divBdr>
        <w:top w:val="none" w:sz="0" w:space="0" w:color="auto"/>
        <w:left w:val="none" w:sz="0" w:space="0" w:color="auto"/>
        <w:bottom w:val="none" w:sz="0" w:space="0" w:color="auto"/>
        <w:right w:val="none" w:sz="0" w:space="0" w:color="auto"/>
      </w:divBdr>
    </w:div>
    <w:div w:id="707416045">
      <w:bodyDiv w:val="1"/>
      <w:marLeft w:val="0"/>
      <w:marRight w:val="0"/>
      <w:marTop w:val="0"/>
      <w:marBottom w:val="0"/>
      <w:divBdr>
        <w:top w:val="none" w:sz="0" w:space="0" w:color="auto"/>
        <w:left w:val="none" w:sz="0" w:space="0" w:color="auto"/>
        <w:bottom w:val="none" w:sz="0" w:space="0" w:color="auto"/>
        <w:right w:val="none" w:sz="0" w:space="0" w:color="auto"/>
      </w:divBdr>
    </w:div>
    <w:div w:id="715082707">
      <w:bodyDiv w:val="1"/>
      <w:marLeft w:val="0"/>
      <w:marRight w:val="0"/>
      <w:marTop w:val="0"/>
      <w:marBottom w:val="0"/>
      <w:divBdr>
        <w:top w:val="none" w:sz="0" w:space="0" w:color="auto"/>
        <w:left w:val="none" w:sz="0" w:space="0" w:color="auto"/>
        <w:bottom w:val="none" w:sz="0" w:space="0" w:color="auto"/>
        <w:right w:val="none" w:sz="0" w:space="0" w:color="auto"/>
      </w:divBdr>
    </w:div>
    <w:div w:id="791174933">
      <w:bodyDiv w:val="1"/>
      <w:marLeft w:val="0"/>
      <w:marRight w:val="0"/>
      <w:marTop w:val="0"/>
      <w:marBottom w:val="0"/>
      <w:divBdr>
        <w:top w:val="none" w:sz="0" w:space="0" w:color="auto"/>
        <w:left w:val="none" w:sz="0" w:space="0" w:color="auto"/>
        <w:bottom w:val="none" w:sz="0" w:space="0" w:color="auto"/>
        <w:right w:val="none" w:sz="0" w:space="0" w:color="auto"/>
      </w:divBdr>
    </w:div>
    <w:div w:id="825512073">
      <w:bodyDiv w:val="1"/>
      <w:marLeft w:val="0"/>
      <w:marRight w:val="0"/>
      <w:marTop w:val="0"/>
      <w:marBottom w:val="0"/>
      <w:divBdr>
        <w:top w:val="none" w:sz="0" w:space="0" w:color="auto"/>
        <w:left w:val="none" w:sz="0" w:space="0" w:color="auto"/>
        <w:bottom w:val="none" w:sz="0" w:space="0" w:color="auto"/>
        <w:right w:val="none" w:sz="0" w:space="0" w:color="auto"/>
      </w:divBdr>
    </w:div>
    <w:div w:id="854534427">
      <w:bodyDiv w:val="1"/>
      <w:marLeft w:val="0"/>
      <w:marRight w:val="0"/>
      <w:marTop w:val="0"/>
      <w:marBottom w:val="0"/>
      <w:divBdr>
        <w:top w:val="none" w:sz="0" w:space="0" w:color="auto"/>
        <w:left w:val="none" w:sz="0" w:space="0" w:color="auto"/>
        <w:bottom w:val="none" w:sz="0" w:space="0" w:color="auto"/>
        <w:right w:val="none" w:sz="0" w:space="0" w:color="auto"/>
      </w:divBdr>
    </w:div>
    <w:div w:id="955990376">
      <w:bodyDiv w:val="1"/>
      <w:marLeft w:val="0"/>
      <w:marRight w:val="0"/>
      <w:marTop w:val="0"/>
      <w:marBottom w:val="0"/>
      <w:divBdr>
        <w:top w:val="none" w:sz="0" w:space="0" w:color="auto"/>
        <w:left w:val="none" w:sz="0" w:space="0" w:color="auto"/>
        <w:bottom w:val="none" w:sz="0" w:space="0" w:color="auto"/>
        <w:right w:val="none" w:sz="0" w:space="0" w:color="auto"/>
      </w:divBdr>
    </w:div>
    <w:div w:id="963999411">
      <w:bodyDiv w:val="1"/>
      <w:marLeft w:val="0"/>
      <w:marRight w:val="0"/>
      <w:marTop w:val="0"/>
      <w:marBottom w:val="0"/>
      <w:divBdr>
        <w:top w:val="none" w:sz="0" w:space="0" w:color="auto"/>
        <w:left w:val="none" w:sz="0" w:space="0" w:color="auto"/>
        <w:bottom w:val="none" w:sz="0" w:space="0" w:color="auto"/>
        <w:right w:val="none" w:sz="0" w:space="0" w:color="auto"/>
      </w:divBdr>
    </w:div>
    <w:div w:id="991523393">
      <w:bodyDiv w:val="1"/>
      <w:marLeft w:val="0"/>
      <w:marRight w:val="0"/>
      <w:marTop w:val="0"/>
      <w:marBottom w:val="0"/>
      <w:divBdr>
        <w:top w:val="none" w:sz="0" w:space="0" w:color="auto"/>
        <w:left w:val="none" w:sz="0" w:space="0" w:color="auto"/>
        <w:bottom w:val="none" w:sz="0" w:space="0" w:color="auto"/>
        <w:right w:val="none" w:sz="0" w:space="0" w:color="auto"/>
      </w:divBdr>
    </w:div>
    <w:div w:id="994646766">
      <w:bodyDiv w:val="1"/>
      <w:marLeft w:val="0"/>
      <w:marRight w:val="0"/>
      <w:marTop w:val="0"/>
      <w:marBottom w:val="0"/>
      <w:divBdr>
        <w:top w:val="none" w:sz="0" w:space="0" w:color="auto"/>
        <w:left w:val="none" w:sz="0" w:space="0" w:color="auto"/>
        <w:bottom w:val="none" w:sz="0" w:space="0" w:color="auto"/>
        <w:right w:val="none" w:sz="0" w:space="0" w:color="auto"/>
      </w:divBdr>
    </w:div>
    <w:div w:id="1017315944">
      <w:bodyDiv w:val="1"/>
      <w:marLeft w:val="0"/>
      <w:marRight w:val="0"/>
      <w:marTop w:val="0"/>
      <w:marBottom w:val="0"/>
      <w:divBdr>
        <w:top w:val="none" w:sz="0" w:space="0" w:color="auto"/>
        <w:left w:val="none" w:sz="0" w:space="0" w:color="auto"/>
        <w:bottom w:val="none" w:sz="0" w:space="0" w:color="auto"/>
        <w:right w:val="none" w:sz="0" w:space="0" w:color="auto"/>
      </w:divBdr>
    </w:div>
    <w:div w:id="1176110189">
      <w:bodyDiv w:val="1"/>
      <w:marLeft w:val="0"/>
      <w:marRight w:val="0"/>
      <w:marTop w:val="0"/>
      <w:marBottom w:val="0"/>
      <w:divBdr>
        <w:top w:val="none" w:sz="0" w:space="0" w:color="auto"/>
        <w:left w:val="none" w:sz="0" w:space="0" w:color="auto"/>
        <w:bottom w:val="none" w:sz="0" w:space="0" w:color="auto"/>
        <w:right w:val="none" w:sz="0" w:space="0" w:color="auto"/>
      </w:divBdr>
    </w:div>
    <w:div w:id="1176505530">
      <w:bodyDiv w:val="1"/>
      <w:marLeft w:val="0"/>
      <w:marRight w:val="0"/>
      <w:marTop w:val="0"/>
      <w:marBottom w:val="0"/>
      <w:divBdr>
        <w:top w:val="none" w:sz="0" w:space="0" w:color="auto"/>
        <w:left w:val="none" w:sz="0" w:space="0" w:color="auto"/>
        <w:bottom w:val="none" w:sz="0" w:space="0" w:color="auto"/>
        <w:right w:val="none" w:sz="0" w:space="0" w:color="auto"/>
      </w:divBdr>
    </w:div>
    <w:div w:id="1202942247">
      <w:bodyDiv w:val="1"/>
      <w:marLeft w:val="0"/>
      <w:marRight w:val="0"/>
      <w:marTop w:val="0"/>
      <w:marBottom w:val="0"/>
      <w:divBdr>
        <w:top w:val="none" w:sz="0" w:space="0" w:color="auto"/>
        <w:left w:val="none" w:sz="0" w:space="0" w:color="auto"/>
        <w:bottom w:val="none" w:sz="0" w:space="0" w:color="auto"/>
        <w:right w:val="none" w:sz="0" w:space="0" w:color="auto"/>
      </w:divBdr>
    </w:div>
    <w:div w:id="1250770901">
      <w:bodyDiv w:val="1"/>
      <w:marLeft w:val="0"/>
      <w:marRight w:val="0"/>
      <w:marTop w:val="0"/>
      <w:marBottom w:val="0"/>
      <w:divBdr>
        <w:top w:val="none" w:sz="0" w:space="0" w:color="auto"/>
        <w:left w:val="none" w:sz="0" w:space="0" w:color="auto"/>
        <w:bottom w:val="none" w:sz="0" w:space="0" w:color="auto"/>
        <w:right w:val="none" w:sz="0" w:space="0" w:color="auto"/>
      </w:divBdr>
    </w:div>
    <w:div w:id="1261989055">
      <w:bodyDiv w:val="1"/>
      <w:marLeft w:val="0"/>
      <w:marRight w:val="0"/>
      <w:marTop w:val="0"/>
      <w:marBottom w:val="0"/>
      <w:divBdr>
        <w:top w:val="none" w:sz="0" w:space="0" w:color="auto"/>
        <w:left w:val="none" w:sz="0" w:space="0" w:color="auto"/>
        <w:bottom w:val="none" w:sz="0" w:space="0" w:color="auto"/>
        <w:right w:val="none" w:sz="0" w:space="0" w:color="auto"/>
      </w:divBdr>
    </w:div>
    <w:div w:id="1272054229">
      <w:bodyDiv w:val="1"/>
      <w:marLeft w:val="0"/>
      <w:marRight w:val="0"/>
      <w:marTop w:val="0"/>
      <w:marBottom w:val="0"/>
      <w:divBdr>
        <w:top w:val="none" w:sz="0" w:space="0" w:color="auto"/>
        <w:left w:val="none" w:sz="0" w:space="0" w:color="auto"/>
        <w:bottom w:val="none" w:sz="0" w:space="0" w:color="auto"/>
        <w:right w:val="none" w:sz="0" w:space="0" w:color="auto"/>
      </w:divBdr>
    </w:div>
    <w:div w:id="1349678382">
      <w:bodyDiv w:val="1"/>
      <w:marLeft w:val="0"/>
      <w:marRight w:val="0"/>
      <w:marTop w:val="0"/>
      <w:marBottom w:val="0"/>
      <w:divBdr>
        <w:top w:val="none" w:sz="0" w:space="0" w:color="auto"/>
        <w:left w:val="none" w:sz="0" w:space="0" w:color="auto"/>
        <w:bottom w:val="none" w:sz="0" w:space="0" w:color="auto"/>
        <w:right w:val="none" w:sz="0" w:space="0" w:color="auto"/>
      </w:divBdr>
    </w:div>
    <w:div w:id="1401757853">
      <w:bodyDiv w:val="1"/>
      <w:marLeft w:val="0"/>
      <w:marRight w:val="0"/>
      <w:marTop w:val="0"/>
      <w:marBottom w:val="0"/>
      <w:divBdr>
        <w:top w:val="none" w:sz="0" w:space="0" w:color="auto"/>
        <w:left w:val="none" w:sz="0" w:space="0" w:color="auto"/>
        <w:bottom w:val="none" w:sz="0" w:space="0" w:color="auto"/>
        <w:right w:val="none" w:sz="0" w:space="0" w:color="auto"/>
      </w:divBdr>
    </w:div>
    <w:div w:id="1453209137">
      <w:bodyDiv w:val="1"/>
      <w:marLeft w:val="0"/>
      <w:marRight w:val="0"/>
      <w:marTop w:val="0"/>
      <w:marBottom w:val="0"/>
      <w:divBdr>
        <w:top w:val="none" w:sz="0" w:space="0" w:color="auto"/>
        <w:left w:val="none" w:sz="0" w:space="0" w:color="auto"/>
        <w:bottom w:val="none" w:sz="0" w:space="0" w:color="auto"/>
        <w:right w:val="none" w:sz="0" w:space="0" w:color="auto"/>
      </w:divBdr>
    </w:div>
    <w:div w:id="1464888177">
      <w:bodyDiv w:val="1"/>
      <w:marLeft w:val="0"/>
      <w:marRight w:val="0"/>
      <w:marTop w:val="0"/>
      <w:marBottom w:val="0"/>
      <w:divBdr>
        <w:top w:val="none" w:sz="0" w:space="0" w:color="auto"/>
        <w:left w:val="none" w:sz="0" w:space="0" w:color="auto"/>
        <w:bottom w:val="none" w:sz="0" w:space="0" w:color="auto"/>
        <w:right w:val="none" w:sz="0" w:space="0" w:color="auto"/>
      </w:divBdr>
    </w:div>
    <w:div w:id="1560359330">
      <w:bodyDiv w:val="1"/>
      <w:marLeft w:val="0"/>
      <w:marRight w:val="0"/>
      <w:marTop w:val="0"/>
      <w:marBottom w:val="0"/>
      <w:divBdr>
        <w:top w:val="none" w:sz="0" w:space="0" w:color="auto"/>
        <w:left w:val="none" w:sz="0" w:space="0" w:color="auto"/>
        <w:bottom w:val="none" w:sz="0" w:space="0" w:color="auto"/>
        <w:right w:val="none" w:sz="0" w:space="0" w:color="auto"/>
      </w:divBdr>
    </w:div>
    <w:div w:id="1569225451">
      <w:bodyDiv w:val="1"/>
      <w:marLeft w:val="0"/>
      <w:marRight w:val="0"/>
      <w:marTop w:val="0"/>
      <w:marBottom w:val="0"/>
      <w:divBdr>
        <w:top w:val="none" w:sz="0" w:space="0" w:color="auto"/>
        <w:left w:val="none" w:sz="0" w:space="0" w:color="auto"/>
        <w:bottom w:val="none" w:sz="0" w:space="0" w:color="auto"/>
        <w:right w:val="none" w:sz="0" w:space="0" w:color="auto"/>
      </w:divBdr>
    </w:div>
    <w:div w:id="1597638150">
      <w:bodyDiv w:val="1"/>
      <w:marLeft w:val="0"/>
      <w:marRight w:val="0"/>
      <w:marTop w:val="0"/>
      <w:marBottom w:val="0"/>
      <w:divBdr>
        <w:top w:val="none" w:sz="0" w:space="0" w:color="auto"/>
        <w:left w:val="none" w:sz="0" w:space="0" w:color="auto"/>
        <w:bottom w:val="none" w:sz="0" w:space="0" w:color="auto"/>
        <w:right w:val="none" w:sz="0" w:space="0" w:color="auto"/>
      </w:divBdr>
    </w:div>
    <w:div w:id="1659185445">
      <w:bodyDiv w:val="1"/>
      <w:marLeft w:val="0"/>
      <w:marRight w:val="0"/>
      <w:marTop w:val="0"/>
      <w:marBottom w:val="0"/>
      <w:divBdr>
        <w:top w:val="none" w:sz="0" w:space="0" w:color="auto"/>
        <w:left w:val="none" w:sz="0" w:space="0" w:color="auto"/>
        <w:bottom w:val="none" w:sz="0" w:space="0" w:color="auto"/>
        <w:right w:val="none" w:sz="0" w:space="0" w:color="auto"/>
      </w:divBdr>
    </w:div>
    <w:div w:id="1659534657">
      <w:bodyDiv w:val="1"/>
      <w:marLeft w:val="0"/>
      <w:marRight w:val="0"/>
      <w:marTop w:val="0"/>
      <w:marBottom w:val="0"/>
      <w:divBdr>
        <w:top w:val="none" w:sz="0" w:space="0" w:color="auto"/>
        <w:left w:val="none" w:sz="0" w:space="0" w:color="auto"/>
        <w:bottom w:val="none" w:sz="0" w:space="0" w:color="auto"/>
        <w:right w:val="none" w:sz="0" w:space="0" w:color="auto"/>
      </w:divBdr>
    </w:div>
    <w:div w:id="1684477095">
      <w:bodyDiv w:val="1"/>
      <w:marLeft w:val="0"/>
      <w:marRight w:val="0"/>
      <w:marTop w:val="0"/>
      <w:marBottom w:val="0"/>
      <w:divBdr>
        <w:top w:val="none" w:sz="0" w:space="0" w:color="auto"/>
        <w:left w:val="none" w:sz="0" w:space="0" w:color="auto"/>
        <w:bottom w:val="none" w:sz="0" w:space="0" w:color="auto"/>
        <w:right w:val="none" w:sz="0" w:space="0" w:color="auto"/>
      </w:divBdr>
    </w:div>
    <w:div w:id="1715929831">
      <w:bodyDiv w:val="1"/>
      <w:marLeft w:val="0"/>
      <w:marRight w:val="0"/>
      <w:marTop w:val="0"/>
      <w:marBottom w:val="0"/>
      <w:divBdr>
        <w:top w:val="none" w:sz="0" w:space="0" w:color="auto"/>
        <w:left w:val="none" w:sz="0" w:space="0" w:color="auto"/>
        <w:bottom w:val="none" w:sz="0" w:space="0" w:color="auto"/>
        <w:right w:val="none" w:sz="0" w:space="0" w:color="auto"/>
      </w:divBdr>
    </w:div>
    <w:div w:id="1718124279">
      <w:bodyDiv w:val="1"/>
      <w:marLeft w:val="0"/>
      <w:marRight w:val="0"/>
      <w:marTop w:val="0"/>
      <w:marBottom w:val="0"/>
      <w:divBdr>
        <w:top w:val="none" w:sz="0" w:space="0" w:color="auto"/>
        <w:left w:val="none" w:sz="0" w:space="0" w:color="auto"/>
        <w:bottom w:val="none" w:sz="0" w:space="0" w:color="auto"/>
        <w:right w:val="none" w:sz="0" w:space="0" w:color="auto"/>
      </w:divBdr>
    </w:div>
    <w:div w:id="1722750903">
      <w:bodyDiv w:val="1"/>
      <w:marLeft w:val="0"/>
      <w:marRight w:val="0"/>
      <w:marTop w:val="0"/>
      <w:marBottom w:val="0"/>
      <w:divBdr>
        <w:top w:val="none" w:sz="0" w:space="0" w:color="auto"/>
        <w:left w:val="none" w:sz="0" w:space="0" w:color="auto"/>
        <w:bottom w:val="none" w:sz="0" w:space="0" w:color="auto"/>
        <w:right w:val="none" w:sz="0" w:space="0" w:color="auto"/>
      </w:divBdr>
    </w:div>
    <w:div w:id="1748530751">
      <w:bodyDiv w:val="1"/>
      <w:marLeft w:val="0"/>
      <w:marRight w:val="0"/>
      <w:marTop w:val="0"/>
      <w:marBottom w:val="0"/>
      <w:divBdr>
        <w:top w:val="none" w:sz="0" w:space="0" w:color="auto"/>
        <w:left w:val="none" w:sz="0" w:space="0" w:color="auto"/>
        <w:bottom w:val="none" w:sz="0" w:space="0" w:color="auto"/>
        <w:right w:val="none" w:sz="0" w:space="0" w:color="auto"/>
      </w:divBdr>
    </w:div>
    <w:div w:id="1759055374">
      <w:bodyDiv w:val="1"/>
      <w:marLeft w:val="0"/>
      <w:marRight w:val="0"/>
      <w:marTop w:val="0"/>
      <w:marBottom w:val="0"/>
      <w:divBdr>
        <w:top w:val="none" w:sz="0" w:space="0" w:color="auto"/>
        <w:left w:val="none" w:sz="0" w:space="0" w:color="auto"/>
        <w:bottom w:val="none" w:sz="0" w:space="0" w:color="auto"/>
        <w:right w:val="none" w:sz="0" w:space="0" w:color="auto"/>
      </w:divBdr>
    </w:div>
    <w:div w:id="1790663765">
      <w:bodyDiv w:val="1"/>
      <w:marLeft w:val="0"/>
      <w:marRight w:val="0"/>
      <w:marTop w:val="0"/>
      <w:marBottom w:val="0"/>
      <w:divBdr>
        <w:top w:val="none" w:sz="0" w:space="0" w:color="auto"/>
        <w:left w:val="none" w:sz="0" w:space="0" w:color="auto"/>
        <w:bottom w:val="none" w:sz="0" w:space="0" w:color="auto"/>
        <w:right w:val="none" w:sz="0" w:space="0" w:color="auto"/>
      </w:divBdr>
    </w:div>
    <w:div w:id="1844659138">
      <w:bodyDiv w:val="1"/>
      <w:marLeft w:val="0"/>
      <w:marRight w:val="0"/>
      <w:marTop w:val="0"/>
      <w:marBottom w:val="0"/>
      <w:divBdr>
        <w:top w:val="none" w:sz="0" w:space="0" w:color="auto"/>
        <w:left w:val="none" w:sz="0" w:space="0" w:color="auto"/>
        <w:bottom w:val="none" w:sz="0" w:space="0" w:color="auto"/>
        <w:right w:val="none" w:sz="0" w:space="0" w:color="auto"/>
      </w:divBdr>
    </w:div>
    <w:div w:id="1875845180">
      <w:bodyDiv w:val="1"/>
      <w:marLeft w:val="0"/>
      <w:marRight w:val="0"/>
      <w:marTop w:val="0"/>
      <w:marBottom w:val="0"/>
      <w:divBdr>
        <w:top w:val="none" w:sz="0" w:space="0" w:color="auto"/>
        <w:left w:val="none" w:sz="0" w:space="0" w:color="auto"/>
        <w:bottom w:val="none" w:sz="0" w:space="0" w:color="auto"/>
        <w:right w:val="none" w:sz="0" w:space="0" w:color="auto"/>
      </w:divBdr>
    </w:div>
    <w:div w:id="2012948568">
      <w:bodyDiv w:val="1"/>
      <w:marLeft w:val="0"/>
      <w:marRight w:val="0"/>
      <w:marTop w:val="0"/>
      <w:marBottom w:val="0"/>
      <w:divBdr>
        <w:top w:val="none" w:sz="0" w:space="0" w:color="auto"/>
        <w:left w:val="none" w:sz="0" w:space="0" w:color="auto"/>
        <w:bottom w:val="none" w:sz="0" w:space="0" w:color="auto"/>
        <w:right w:val="none" w:sz="0" w:space="0" w:color="auto"/>
      </w:divBdr>
    </w:div>
    <w:div w:id="206282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117" Type="http://schemas.microsoft.com/office/2007/relationships/stylesWithEffects" Target="stylesWithEffects.xml"/><Relationship Id="rId21" Type="http://schemas.openxmlformats.org/officeDocument/2006/relationships/image" Target="media/image6.wmf"/><Relationship Id="rId42" Type="http://schemas.openxmlformats.org/officeDocument/2006/relationships/oleObject" Target="embeddings/oleObject14.bin"/><Relationship Id="rId47" Type="http://schemas.openxmlformats.org/officeDocument/2006/relationships/oleObject" Target="embeddings/oleObject16.bin"/><Relationship Id="rId63" Type="http://schemas.openxmlformats.org/officeDocument/2006/relationships/oleObject" Target="embeddings/oleObject27.bin"/><Relationship Id="rId68" Type="http://schemas.openxmlformats.org/officeDocument/2006/relationships/oleObject" Target="embeddings/oleObject31.bin"/><Relationship Id="rId84" Type="http://schemas.openxmlformats.org/officeDocument/2006/relationships/chart" Target="charts/chart9.xml"/><Relationship Id="rId89" Type="http://schemas.openxmlformats.org/officeDocument/2006/relationships/oleObject" Target="embeddings/oleObject40.bin"/><Relationship Id="rId112" Type="http://schemas.openxmlformats.org/officeDocument/2006/relationships/chart" Target="charts/chart16.xml"/><Relationship Id="rId16" Type="http://schemas.openxmlformats.org/officeDocument/2006/relationships/header" Target="header2.xml"/><Relationship Id="rId107" Type="http://schemas.openxmlformats.org/officeDocument/2006/relationships/chart" Target="charts/chart11.xml"/><Relationship Id="rId11" Type="http://schemas.openxmlformats.org/officeDocument/2006/relationships/oleObject" Target="embeddings/oleObject2.bin"/><Relationship Id="rId24" Type="http://schemas.openxmlformats.org/officeDocument/2006/relationships/oleObject" Target="embeddings/oleObject4.bin"/><Relationship Id="rId32" Type="http://schemas.openxmlformats.org/officeDocument/2006/relationships/image" Target="media/image11.wmf"/><Relationship Id="rId37" Type="http://schemas.openxmlformats.org/officeDocument/2006/relationships/oleObject" Target="embeddings/oleObject11.bin"/><Relationship Id="rId40" Type="http://schemas.openxmlformats.org/officeDocument/2006/relationships/oleObject" Target="embeddings/oleObject13.bin"/><Relationship Id="rId45" Type="http://schemas.openxmlformats.org/officeDocument/2006/relationships/chart" Target="charts/chart1.xml"/><Relationship Id="rId53" Type="http://schemas.openxmlformats.org/officeDocument/2006/relationships/image" Target="media/image20.wmf"/><Relationship Id="rId58" Type="http://schemas.openxmlformats.org/officeDocument/2006/relationships/oleObject" Target="embeddings/oleObject23.bin"/><Relationship Id="rId66" Type="http://schemas.openxmlformats.org/officeDocument/2006/relationships/oleObject" Target="embeddings/oleObject29.bin"/><Relationship Id="rId74" Type="http://schemas.openxmlformats.org/officeDocument/2006/relationships/chart" Target="charts/chart4.xml"/><Relationship Id="rId79" Type="http://schemas.openxmlformats.org/officeDocument/2006/relationships/chart" Target="charts/chart6.xml"/><Relationship Id="rId87" Type="http://schemas.openxmlformats.org/officeDocument/2006/relationships/image" Target="media/image28.wmf"/><Relationship Id="rId102" Type="http://schemas.openxmlformats.org/officeDocument/2006/relationships/oleObject" Target="embeddings/oleObject51.bin"/><Relationship Id="rId110" Type="http://schemas.openxmlformats.org/officeDocument/2006/relationships/chart" Target="charts/chart14.xm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25.bin"/><Relationship Id="rId82" Type="http://schemas.openxmlformats.org/officeDocument/2006/relationships/oleObject" Target="embeddings/oleObject38.bin"/><Relationship Id="rId90" Type="http://schemas.openxmlformats.org/officeDocument/2006/relationships/oleObject" Target="embeddings/oleObject41.bin"/><Relationship Id="rId95" Type="http://schemas.openxmlformats.org/officeDocument/2006/relationships/oleObject" Target="embeddings/oleObject44.bin"/><Relationship Id="rId19" Type="http://schemas.openxmlformats.org/officeDocument/2006/relationships/header" Target="header3.xml"/><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9.wmf"/><Relationship Id="rId30" Type="http://schemas.openxmlformats.org/officeDocument/2006/relationships/image" Target="media/image10.wmf"/><Relationship Id="rId35" Type="http://schemas.openxmlformats.org/officeDocument/2006/relationships/oleObject" Target="embeddings/oleObject10.bin"/><Relationship Id="rId43" Type="http://schemas.openxmlformats.org/officeDocument/2006/relationships/image" Target="media/image16.emf"/><Relationship Id="rId48" Type="http://schemas.openxmlformats.org/officeDocument/2006/relationships/image" Target="media/image18.wmf"/><Relationship Id="rId56" Type="http://schemas.openxmlformats.org/officeDocument/2006/relationships/oleObject" Target="embeddings/oleObject21.bin"/><Relationship Id="rId64" Type="http://schemas.openxmlformats.org/officeDocument/2006/relationships/image" Target="media/image21.wmf"/><Relationship Id="rId69" Type="http://schemas.openxmlformats.org/officeDocument/2006/relationships/oleObject" Target="embeddings/oleObject32.bin"/><Relationship Id="rId77" Type="http://schemas.openxmlformats.org/officeDocument/2006/relationships/oleObject" Target="embeddings/oleObject36.bin"/><Relationship Id="rId100" Type="http://schemas.openxmlformats.org/officeDocument/2006/relationships/oleObject" Target="embeddings/oleObject49.bin"/><Relationship Id="rId105" Type="http://schemas.openxmlformats.org/officeDocument/2006/relationships/oleObject" Target="embeddings/oleObject54.bin"/><Relationship Id="rId113" Type="http://schemas.openxmlformats.org/officeDocument/2006/relationships/chart" Target="charts/chart17.xml"/><Relationship Id="rId8" Type="http://schemas.openxmlformats.org/officeDocument/2006/relationships/image" Target="media/image1.wmf"/><Relationship Id="rId51" Type="http://schemas.openxmlformats.org/officeDocument/2006/relationships/oleObject" Target="embeddings/oleObject18.bin"/><Relationship Id="rId72" Type="http://schemas.openxmlformats.org/officeDocument/2006/relationships/image" Target="media/image22.wmf"/><Relationship Id="rId80" Type="http://schemas.openxmlformats.org/officeDocument/2006/relationships/chart" Target="charts/chart7.xml"/><Relationship Id="rId85" Type="http://schemas.openxmlformats.org/officeDocument/2006/relationships/image" Target="media/image26.png"/><Relationship Id="rId93" Type="http://schemas.openxmlformats.org/officeDocument/2006/relationships/image" Target="media/image30.wmf"/><Relationship Id="rId98" Type="http://schemas.openxmlformats.org/officeDocument/2006/relationships/oleObject" Target="embeddings/oleObject47.bin"/><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footer" Target="footer1.xml"/><Relationship Id="rId25" Type="http://schemas.openxmlformats.org/officeDocument/2006/relationships/image" Target="media/image8.wmf"/><Relationship Id="rId33" Type="http://schemas.openxmlformats.org/officeDocument/2006/relationships/oleObject" Target="embeddings/oleObject9.bin"/><Relationship Id="rId38" Type="http://schemas.openxmlformats.org/officeDocument/2006/relationships/image" Target="media/image14.wmf"/><Relationship Id="rId46" Type="http://schemas.openxmlformats.org/officeDocument/2006/relationships/image" Target="media/image17.wmf"/><Relationship Id="rId59" Type="http://schemas.openxmlformats.org/officeDocument/2006/relationships/oleObject" Target="embeddings/oleObject24.bin"/><Relationship Id="rId67" Type="http://schemas.openxmlformats.org/officeDocument/2006/relationships/oleObject" Target="embeddings/oleObject30.bin"/><Relationship Id="rId103" Type="http://schemas.openxmlformats.org/officeDocument/2006/relationships/oleObject" Target="embeddings/oleObject52.bin"/><Relationship Id="rId108" Type="http://schemas.openxmlformats.org/officeDocument/2006/relationships/chart" Target="charts/chart12.xml"/><Relationship Id="rId116" Type="http://schemas.openxmlformats.org/officeDocument/2006/relationships/theme" Target="theme/theme1.xml"/><Relationship Id="rId20" Type="http://schemas.openxmlformats.org/officeDocument/2006/relationships/footer" Target="footer3.xml"/><Relationship Id="rId41" Type="http://schemas.openxmlformats.org/officeDocument/2006/relationships/image" Target="media/image15.wmf"/><Relationship Id="rId54" Type="http://schemas.openxmlformats.org/officeDocument/2006/relationships/oleObject" Target="embeddings/oleObject19.bin"/><Relationship Id="rId62" Type="http://schemas.openxmlformats.org/officeDocument/2006/relationships/oleObject" Target="embeddings/oleObject26.bin"/><Relationship Id="rId70" Type="http://schemas.openxmlformats.org/officeDocument/2006/relationships/oleObject" Target="embeddings/oleObject33.bin"/><Relationship Id="rId75" Type="http://schemas.openxmlformats.org/officeDocument/2006/relationships/chart" Target="charts/chart5.xml"/><Relationship Id="rId83" Type="http://schemas.openxmlformats.org/officeDocument/2006/relationships/chart" Target="charts/chart8.xml"/><Relationship Id="rId88" Type="http://schemas.openxmlformats.org/officeDocument/2006/relationships/oleObject" Target="embeddings/oleObject39.bin"/><Relationship Id="rId91" Type="http://schemas.openxmlformats.org/officeDocument/2006/relationships/image" Target="media/image29.wmf"/><Relationship Id="rId96" Type="http://schemas.openxmlformats.org/officeDocument/2006/relationships/oleObject" Target="embeddings/oleObject45.bin"/><Relationship Id="rId111"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image" Target="media/image7.wmf"/><Relationship Id="rId28" Type="http://schemas.openxmlformats.org/officeDocument/2006/relationships/oleObject" Target="embeddings/oleObject6.bin"/><Relationship Id="rId36" Type="http://schemas.openxmlformats.org/officeDocument/2006/relationships/image" Target="media/image13.wmf"/><Relationship Id="rId49" Type="http://schemas.openxmlformats.org/officeDocument/2006/relationships/oleObject" Target="embeddings/oleObject17.bin"/><Relationship Id="rId57" Type="http://schemas.openxmlformats.org/officeDocument/2006/relationships/oleObject" Target="embeddings/oleObject22.bin"/><Relationship Id="rId106" Type="http://schemas.openxmlformats.org/officeDocument/2006/relationships/chart" Target="charts/chart10.xml"/><Relationship Id="rId114" Type="http://schemas.openxmlformats.org/officeDocument/2006/relationships/chart" Target="charts/chart18.xml"/><Relationship Id="rId10" Type="http://schemas.openxmlformats.org/officeDocument/2006/relationships/image" Target="media/image2.wmf"/><Relationship Id="rId31" Type="http://schemas.openxmlformats.org/officeDocument/2006/relationships/oleObject" Target="embeddings/oleObject8.bin"/><Relationship Id="rId44" Type="http://schemas.openxmlformats.org/officeDocument/2006/relationships/oleObject" Target="embeddings/oleObject15.bin"/><Relationship Id="rId52" Type="http://schemas.openxmlformats.org/officeDocument/2006/relationships/chart" Target="charts/chart2.xml"/><Relationship Id="rId60" Type="http://schemas.openxmlformats.org/officeDocument/2006/relationships/chart" Target="charts/chart3.xml"/><Relationship Id="rId65" Type="http://schemas.openxmlformats.org/officeDocument/2006/relationships/oleObject" Target="embeddings/oleObject28.bin"/><Relationship Id="rId73" Type="http://schemas.openxmlformats.org/officeDocument/2006/relationships/oleObject" Target="embeddings/oleObject35.bin"/><Relationship Id="rId78" Type="http://schemas.openxmlformats.org/officeDocument/2006/relationships/oleObject" Target="embeddings/oleObject37.bin"/><Relationship Id="rId81" Type="http://schemas.openxmlformats.org/officeDocument/2006/relationships/image" Target="media/image25.wmf"/><Relationship Id="rId86" Type="http://schemas.openxmlformats.org/officeDocument/2006/relationships/image" Target="media/image27.png"/><Relationship Id="rId94" Type="http://schemas.openxmlformats.org/officeDocument/2006/relationships/oleObject" Target="embeddings/oleObject43.bin"/><Relationship Id="rId99" Type="http://schemas.openxmlformats.org/officeDocument/2006/relationships/oleObject" Target="embeddings/oleObject48.bin"/><Relationship Id="rId101" Type="http://schemas.openxmlformats.org/officeDocument/2006/relationships/oleObject" Target="embeddings/oleObject50.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footer" Target="footer2.xml"/><Relationship Id="rId39" Type="http://schemas.openxmlformats.org/officeDocument/2006/relationships/oleObject" Target="embeddings/oleObject12.bin"/><Relationship Id="rId109" Type="http://schemas.openxmlformats.org/officeDocument/2006/relationships/chart" Target="charts/chart13.xml"/><Relationship Id="rId34" Type="http://schemas.openxmlformats.org/officeDocument/2006/relationships/image" Target="media/image12.wmf"/><Relationship Id="rId50" Type="http://schemas.openxmlformats.org/officeDocument/2006/relationships/image" Target="media/image19.wmf"/><Relationship Id="rId55" Type="http://schemas.openxmlformats.org/officeDocument/2006/relationships/oleObject" Target="embeddings/oleObject20.bin"/><Relationship Id="rId76" Type="http://schemas.openxmlformats.org/officeDocument/2006/relationships/image" Target="media/image24.wmf"/><Relationship Id="rId97" Type="http://schemas.openxmlformats.org/officeDocument/2006/relationships/oleObject" Target="embeddings/oleObject46.bin"/><Relationship Id="rId104" Type="http://schemas.openxmlformats.org/officeDocument/2006/relationships/oleObject" Target="embeddings/oleObject53.bin"/><Relationship Id="rId7" Type="http://schemas.openxmlformats.org/officeDocument/2006/relationships/endnotes" Target="endnotes.xml"/><Relationship Id="rId71" Type="http://schemas.openxmlformats.org/officeDocument/2006/relationships/oleObject" Target="embeddings/oleObject34.bin"/><Relationship Id="rId92" Type="http://schemas.openxmlformats.org/officeDocument/2006/relationships/oleObject" Target="embeddings/oleObject42.bin"/><Relationship Id="rId2" Type="http://schemas.openxmlformats.org/officeDocument/2006/relationships/numbering" Target="numbering.xml"/><Relationship Id="rId29" Type="http://schemas.openxmlformats.org/officeDocument/2006/relationships/oleObject" Target="embeddings/oleObject7.bin"/></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rajan\Documents\Doc\Book_15e\chapter%2010-%20excel.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mrajan\Documents\Doc\Book_15e\chapter%2010-%20excel.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mrajan\Documents\Doc\Book_15e\chapter%2010-%20excel.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F:\Book_15e\chapter%2010-%20excel.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F:\Book_15e\chapter%2010-%20excel.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mrajan\Documents\Doc\Book_15e\chapter%2010-%20excel.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mrajan\Documents\Doc\Book_15e\chapter%2010-%20excel.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mrajan\Documents\Doc\Book_15e\chapter%2010-%20excel.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mrajan\Documents\Doc\Book_15e\chapter%2010-%20excel.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mrajan\Documents\Doc\Book_15e\chapter%2010-%20excel.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rajan\Documents\Doc\Book_15e\chapter%2010-%20excel.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rajan\Documents\Doc\Book_15e\chapter%2010-%20excel.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mrajan\Documents\Doc\Book_15e\chapter%2010-%20excel.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mrajan\Documents\Doc\Book_15e\chapter%2010-%20excel.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rajan\Documents\Doc\Book_15e\chapter%2010-%20excel.xls"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8.xml.rels><?xml version="1.0" encoding="UTF-8" standalone="yes"?>
<Relationships xmlns="http://schemas.openxmlformats.org/package/2006/relationships"><Relationship Id="rId1" Type="http://schemas.openxmlformats.org/officeDocument/2006/relationships/oleObject" Target="file:///C:\Users\mrajan\Documents\Doc\Book_15e\chapter%2010-%20excel.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mrajan\Documents\Doc\Book_15e\chapter%2010-%20excel.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plotArea>
      <c:layout/>
      <c:scatterChart>
        <c:scatterStyle val="lineMarker"/>
        <c:ser>
          <c:idx val="0"/>
          <c:order val="0"/>
          <c:spPr>
            <a:ln w="28575">
              <a:noFill/>
            </a:ln>
          </c:spPr>
          <c:xVal>
            <c:numRef>
              <c:f>'10-25'!$A$2:$A$7</c:f>
              <c:numCache>
                <c:formatCode>#,##0</c:formatCode>
                <c:ptCount val="6"/>
                <c:pt idx="0">
                  <c:v>3000</c:v>
                </c:pt>
                <c:pt idx="1">
                  <c:v>4000</c:v>
                </c:pt>
                <c:pt idx="2">
                  <c:v>5000</c:v>
                </c:pt>
                <c:pt idx="3">
                  <c:v>6000</c:v>
                </c:pt>
                <c:pt idx="4">
                  <c:v>7500</c:v>
                </c:pt>
                <c:pt idx="5">
                  <c:v>8500</c:v>
                </c:pt>
              </c:numCache>
            </c:numRef>
          </c:xVal>
          <c:yVal>
            <c:numRef>
              <c:f>'10-25'!$B$2:$B$7</c:f>
              <c:numCache>
                <c:formatCode>#,##0</c:formatCode>
                <c:ptCount val="6"/>
                <c:pt idx="0" formatCode="&quot;$&quot;#,##0">
                  <c:v>330000</c:v>
                </c:pt>
                <c:pt idx="1">
                  <c:v>395000</c:v>
                </c:pt>
                <c:pt idx="2">
                  <c:v>425000</c:v>
                </c:pt>
                <c:pt idx="3">
                  <c:v>467000</c:v>
                </c:pt>
                <c:pt idx="4">
                  <c:v>521000</c:v>
                </c:pt>
                <c:pt idx="5">
                  <c:v>577000</c:v>
                </c:pt>
              </c:numCache>
            </c:numRef>
          </c:yVal>
        </c:ser>
        <c:axId val="135724032"/>
        <c:axId val="136054656"/>
      </c:scatterChart>
      <c:valAx>
        <c:axId val="135724032"/>
        <c:scaling>
          <c:orientation val="minMax"/>
          <c:max val="9000"/>
          <c:min val="2000"/>
        </c:scaling>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Professional Labor-Hours</a:t>
                </a:r>
                <a:r>
                  <a:rPr lang="en-US" baseline="0">
                    <a:latin typeface="Times New Roman" pitchFamily="18" charset="0"/>
                    <a:cs typeface="Times New Roman" pitchFamily="18" charset="0"/>
                  </a:rPr>
                  <a:t> Billed</a:t>
                </a:r>
                <a:endParaRPr lang="en-US">
                  <a:latin typeface="Times New Roman" pitchFamily="18" charset="0"/>
                  <a:cs typeface="Times New Roman" pitchFamily="18" charset="0"/>
                </a:endParaRPr>
              </a:p>
            </c:rich>
          </c:tx>
          <c:layout/>
        </c:title>
        <c:numFmt formatCode="#,##0" sourceLinked="1"/>
        <c:tickLblPos val="nextTo"/>
        <c:crossAx val="136054656"/>
        <c:crosses val="autoZero"/>
        <c:crossBetween val="midCat"/>
      </c:valAx>
      <c:valAx>
        <c:axId val="136054656"/>
        <c:scaling>
          <c:orientation val="minMax"/>
          <c:max val="600000"/>
          <c:min val="300000"/>
        </c:scaling>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Total Overhead Costs</a:t>
                </a:r>
              </a:p>
            </c:rich>
          </c:tx>
          <c:layout/>
        </c:title>
        <c:numFmt formatCode="&quot;$&quot;#,##0" sourceLinked="1"/>
        <c:tickLblPos val="nextTo"/>
        <c:crossAx val="135724032"/>
        <c:crosses val="autoZero"/>
        <c:crossBetween val="midCat"/>
      </c:valAx>
      <c:spPr>
        <a:noFill/>
        <a:ln w="25400">
          <a:noFill/>
        </a:ln>
      </c:spPr>
    </c:plotArea>
    <c:plotVisOnly val="1"/>
    <c:dispBlanksAs val="gap"/>
  </c:chart>
  <c:externalData r:id="rId1"/>
  <c:userShapes r:id="rId2"/>
</c:chartSpace>
</file>

<file path=word/charts/chart10.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Apollo Hospitals</a:t>
            </a:r>
          </a:p>
        </c:rich>
      </c:tx>
      <c:layout/>
    </c:title>
    <c:plotArea>
      <c:layout/>
      <c:scatterChart>
        <c:scatterStyle val="lineMarker"/>
        <c:ser>
          <c:idx val="0"/>
          <c:order val="0"/>
          <c:tx>
            <c:strRef>
              <c:f>'10-38'!$C$21</c:f>
              <c:strCache>
                <c:ptCount val="1"/>
                <c:pt idx="0">
                  <c:v>Medical Supplies costs</c:v>
                </c:pt>
              </c:strCache>
            </c:strRef>
          </c:tx>
          <c:spPr>
            <a:ln w="28575">
              <a:noFill/>
            </a:ln>
          </c:spPr>
          <c:trendline>
            <c:trendlineType val="linear"/>
            <c:dispRSqr val="1"/>
            <c:dispEq val="1"/>
            <c:trendlineLbl>
              <c:layout>
                <c:manualLayout>
                  <c:x val="-0.35767322834645682"/>
                  <c:y val="0.16939488728292532"/>
                </c:manualLayout>
              </c:layout>
              <c:numFmt formatCode="General" sourceLinked="0"/>
            </c:trendlineLbl>
          </c:trendline>
          <c:xVal>
            <c:numRef>
              <c:f>'10-38'!$B$22:$B$33</c:f>
              <c:numCache>
                <c:formatCode>General</c:formatCode>
                <c:ptCount val="12"/>
                <c:pt idx="0">
                  <c:v>320</c:v>
                </c:pt>
                <c:pt idx="1">
                  <c:v>500</c:v>
                </c:pt>
                <c:pt idx="2">
                  <c:v>240</c:v>
                </c:pt>
                <c:pt idx="3">
                  <c:v>520</c:v>
                </c:pt>
                <c:pt idx="4">
                  <c:v>240</c:v>
                </c:pt>
                <c:pt idx="5">
                  <c:v>340</c:v>
                </c:pt>
                <c:pt idx="6">
                  <c:v>420</c:v>
                </c:pt>
                <c:pt idx="7">
                  <c:v>360</c:v>
                </c:pt>
                <c:pt idx="8">
                  <c:v>320</c:v>
                </c:pt>
                <c:pt idx="9">
                  <c:v>180</c:v>
                </c:pt>
                <c:pt idx="10">
                  <c:v>440</c:v>
                </c:pt>
                <c:pt idx="11">
                  <c:v>380</c:v>
                </c:pt>
              </c:numCache>
            </c:numRef>
          </c:xVal>
          <c:yVal>
            <c:numRef>
              <c:f>'10-38'!$C$22:$C$33</c:f>
              <c:numCache>
                <c:formatCode>#,##0</c:formatCode>
                <c:ptCount val="12"/>
                <c:pt idx="0">
                  <c:v>106000</c:v>
                </c:pt>
                <c:pt idx="1">
                  <c:v>230000</c:v>
                </c:pt>
                <c:pt idx="2">
                  <c:v>84000</c:v>
                </c:pt>
                <c:pt idx="3">
                  <c:v>238000</c:v>
                </c:pt>
                <c:pt idx="4">
                  <c:v>193000</c:v>
                </c:pt>
                <c:pt idx="5">
                  <c:v>180000</c:v>
                </c:pt>
                <c:pt idx="6">
                  <c:v>210000</c:v>
                </c:pt>
                <c:pt idx="7">
                  <c:v>92000</c:v>
                </c:pt>
                <c:pt idx="8">
                  <c:v>222000</c:v>
                </c:pt>
                <c:pt idx="9">
                  <c:v>78000</c:v>
                </c:pt>
                <c:pt idx="10">
                  <c:v>127000</c:v>
                </c:pt>
                <c:pt idx="11">
                  <c:v>225000</c:v>
                </c:pt>
              </c:numCache>
            </c:numRef>
          </c:yVal>
        </c:ser>
        <c:axId val="102418304"/>
        <c:axId val="102428672"/>
      </c:scatterChart>
      <c:valAx>
        <c:axId val="102418304"/>
        <c:scaling>
          <c:orientation val="minMax"/>
          <c:min val="100"/>
        </c:scaling>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Number of procedures</a:t>
                </a:r>
              </a:p>
            </c:rich>
          </c:tx>
          <c:layout/>
        </c:title>
        <c:numFmt formatCode="General" sourceLinked="1"/>
        <c:tickLblPos val="nextTo"/>
        <c:crossAx val="102428672"/>
        <c:crosses val="autoZero"/>
        <c:crossBetween val="midCat"/>
      </c:valAx>
      <c:valAx>
        <c:axId val="102428672"/>
        <c:scaling>
          <c:orientation val="minMax"/>
          <c:min val="50000"/>
        </c:scaling>
        <c:axPos val="l"/>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Medical supplies costs</a:t>
                </a:r>
              </a:p>
            </c:rich>
          </c:tx>
          <c:layout/>
        </c:title>
        <c:numFmt formatCode="#,##0" sourceLinked="1"/>
        <c:tickLblPos val="nextTo"/>
        <c:crossAx val="102418304"/>
        <c:crosses val="autoZero"/>
        <c:crossBetween val="midCat"/>
        <c:majorUnit val="50000"/>
      </c:valAx>
    </c:plotArea>
    <c:plotVisOnly val="1"/>
    <c:dispBlanksAs val="gap"/>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Apollo Hospitals</a:t>
            </a:r>
          </a:p>
        </c:rich>
      </c:tx>
      <c:layout/>
    </c:title>
    <c:plotArea>
      <c:layout/>
      <c:scatterChart>
        <c:scatterStyle val="lineMarker"/>
        <c:ser>
          <c:idx val="0"/>
          <c:order val="0"/>
          <c:tx>
            <c:strRef>
              <c:f>'10-38'!$C$35</c:f>
              <c:strCache>
                <c:ptCount val="1"/>
                <c:pt idx="0">
                  <c:v>Medical Supplies costs</c:v>
                </c:pt>
              </c:strCache>
            </c:strRef>
          </c:tx>
          <c:spPr>
            <a:ln w="28575">
              <a:noFill/>
            </a:ln>
          </c:spPr>
          <c:trendline>
            <c:trendlineType val="linear"/>
            <c:dispRSqr val="1"/>
            <c:dispEq val="1"/>
            <c:trendlineLbl>
              <c:layout>
                <c:manualLayout>
                  <c:x val="-0.33885542432195992"/>
                  <c:y val="5.6006853310002915E-2"/>
                </c:manualLayout>
              </c:layout>
              <c:numFmt formatCode="General" sourceLinked="0"/>
            </c:trendlineLbl>
          </c:trendline>
          <c:xVal>
            <c:numRef>
              <c:f>'10-38'!$B$36:$B$47</c:f>
              <c:numCache>
                <c:formatCode>#,##0</c:formatCode>
                <c:ptCount val="12"/>
                <c:pt idx="0">
                  <c:v>2000</c:v>
                </c:pt>
                <c:pt idx="1">
                  <c:v>3900</c:v>
                </c:pt>
                <c:pt idx="2">
                  <c:v>1900</c:v>
                </c:pt>
                <c:pt idx="3">
                  <c:v>4100</c:v>
                </c:pt>
                <c:pt idx="4">
                  <c:v>3400</c:v>
                </c:pt>
                <c:pt idx="5">
                  <c:v>3700</c:v>
                </c:pt>
                <c:pt idx="6">
                  <c:v>3100</c:v>
                </c:pt>
                <c:pt idx="7">
                  <c:v>1200</c:v>
                </c:pt>
                <c:pt idx="8">
                  <c:v>3000</c:v>
                </c:pt>
                <c:pt idx="9">
                  <c:v>1300</c:v>
                </c:pt>
                <c:pt idx="10">
                  <c:v>2800</c:v>
                </c:pt>
                <c:pt idx="11">
                  <c:v>3800</c:v>
                </c:pt>
              </c:numCache>
            </c:numRef>
          </c:xVal>
          <c:yVal>
            <c:numRef>
              <c:f>'10-38'!$C$36:$C$47</c:f>
              <c:numCache>
                <c:formatCode>#,##0</c:formatCode>
                <c:ptCount val="12"/>
                <c:pt idx="0">
                  <c:v>106000</c:v>
                </c:pt>
                <c:pt idx="1">
                  <c:v>230000</c:v>
                </c:pt>
                <c:pt idx="2">
                  <c:v>84000</c:v>
                </c:pt>
                <c:pt idx="3">
                  <c:v>238000</c:v>
                </c:pt>
                <c:pt idx="4">
                  <c:v>193000</c:v>
                </c:pt>
                <c:pt idx="5">
                  <c:v>180000</c:v>
                </c:pt>
                <c:pt idx="6">
                  <c:v>210000</c:v>
                </c:pt>
                <c:pt idx="7">
                  <c:v>92000</c:v>
                </c:pt>
                <c:pt idx="8">
                  <c:v>222000</c:v>
                </c:pt>
                <c:pt idx="9">
                  <c:v>78000</c:v>
                </c:pt>
                <c:pt idx="10">
                  <c:v>127000</c:v>
                </c:pt>
                <c:pt idx="11">
                  <c:v>225000</c:v>
                </c:pt>
              </c:numCache>
            </c:numRef>
          </c:yVal>
        </c:ser>
        <c:axId val="102851328"/>
        <c:axId val="102853248"/>
      </c:scatterChart>
      <c:valAx>
        <c:axId val="102851328"/>
        <c:scaling>
          <c:orientation val="minMax"/>
          <c:min val="1000"/>
        </c:scaling>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Number of patient-hours</a:t>
                </a:r>
              </a:p>
            </c:rich>
          </c:tx>
          <c:layout/>
        </c:title>
        <c:numFmt formatCode="#,##0" sourceLinked="1"/>
        <c:tickLblPos val="nextTo"/>
        <c:crossAx val="102853248"/>
        <c:crosses val="autoZero"/>
        <c:crossBetween val="midCat"/>
      </c:valAx>
      <c:valAx>
        <c:axId val="102853248"/>
        <c:scaling>
          <c:orientation val="minMax"/>
          <c:min val="50000"/>
        </c:scaling>
        <c:axPos val="l"/>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Medical supplies costs</a:t>
                </a:r>
              </a:p>
            </c:rich>
          </c:tx>
          <c:layout/>
        </c:title>
        <c:numFmt formatCode="#,##0" sourceLinked="1"/>
        <c:tickLblPos val="nextTo"/>
        <c:crossAx val="102851328"/>
        <c:crosses val="autoZero"/>
        <c:crossBetween val="midCat"/>
        <c:majorUnit val="50000"/>
      </c:valAx>
    </c:plotArea>
    <c:plotVisOnly val="1"/>
    <c:dispBlanksAs val="gap"/>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Hankuk</a:t>
            </a:r>
            <a:r>
              <a:rPr lang="en-US" sz="1200" baseline="0">
                <a:latin typeface="Times New Roman" panose="02020603050405020304" pitchFamily="18" charset="0"/>
                <a:cs typeface="Times New Roman" panose="02020603050405020304" pitchFamily="18" charset="0"/>
              </a:rPr>
              <a:t> Electronics</a:t>
            </a:r>
            <a:endParaRPr lang="en-US" sz="1200">
              <a:latin typeface="Times New Roman" panose="02020603050405020304" pitchFamily="18" charset="0"/>
              <a:cs typeface="Times New Roman" panose="02020603050405020304" pitchFamily="18" charset="0"/>
            </a:endParaRPr>
          </a:p>
        </c:rich>
      </c:tx>
      <c:layout/>
    </c:title>
    <c:plotArea>
      <c:layout/>
      <c:scatterChart>
        <c:scatterStyle val="lineMarker"/>
        <c:ser>
          <c:idx val="0"/>
          <c:order val="0"/>
          <c:tx>
            <c:strRef>
              <c:f>'10-39'!$C$1</c:f>
              <c:strCache>
                <c:ptCount val="1"/>
                <c:pt idx="0">
                  <c:v>Direct Labor Hours</c:v>
                </c:pt>
              </c:strCache>
            </c:strRef>
          </c:tx>
          <c:spPr>
            <a:ln w="28575">
              <a:noFill/>
            </a:ln>
          </c:spPr>
          <c:trendline>
            <c:trendlineType val="linear"/>
          </c:trendline>
          <c:trendline>
            <c:trendlineType val="linear"/>
            <c:dispRSqr val="1"/>
            <c:dispEq val="1"/>
            <c:trendlineLbl>
              <c:layout>
                <c:manualLayout>
                  <c:x val="-0.30268919510061265"/>
                  <c:y val="-0.24916229221347336"/>
                </c:manualLayout>
              </c:layout>
              <c:numFmt formatCode="General" sourceLinked="0"/>
            </c:trendlineLbl>
          </c:trendline>
          <c:xVal>
            <c:numRef>
              <c:f>'10-39'!$B$2:$B$13</c:f>
              <c:numCache>
                <c:formatCode>#,##0</c:formatCode>
                <c:ptCount val="12"/>
                <c:pt idx="0">
                  <c:v>684</c:v>
                </c:pt>
                <c:pt idx="1">
                  <c:v>492</c:v>
                </c:pt>
                <c:pt idx="2">
                  <c:v>660</c:v>
                </c:pt>
                <c:pt idx="3">
                  <c:v>504</c:v>
                </c:pt>
                <c:pt idx="4">
                  <c:v>612</c:v>
                </c:pt>
                <c:pt idx="5">
                  <c:v>636</c:v>
                </c:pt>
                <c:pt idx="6">
                  <c:v>648</c:v>
                </c:pt>
                <c:pt idx="7">
                  <c:v>600</c:v>
                </c:pt>
                <c:pt idx="8">
                  <c:v>648</c:v>
                </c:pt>
                <c:pt idx="9">
                  <c:v>696</c:v>
                </c:pt>
                <c:pt idx="10">
                  <c:v>672</c:v>
                </c:pt>
                <c:pt idx="11">
                  <c:v>675</c:v>
                </c:pt>
              </c:numCache>
            </c:numRef>
          </c:xVal>
          <c:yVal>
            <c:numRef>
              <c:f>'10-39'!$C$2:$C$13</c:f>
              <c:numCache>
                <c:formatCode>#,##0</c:formatCode>
                <c:ptCount val="12"/>
                <c:pt idx="0">
                  <c:v>1400</c:v>
                </c:pt>
                <c:pt idx="1">
                  <c:v>820</c:v>
                </c:pt>
                <c:pt idx="2">
                  <c:v>875</c:v>
                </c:pt>
                <c:pt idx="3">
                  <c:v>670</c:v>
                </c:pt>
                <c:pt idx="4">
                  <c:v>760</c:v>
                </c:pt>
                <c:pt idx="5">
                  <c:v>765</c:v>
                </c:pt>
                <c:pt idx="6">
                  <c:v>735</c:v>
                </c:pt>
                <c:pt idx="7">
                  <c:v>660</c:v>
                </c:pt>
                <c:pt idx="8">
                  <c:v>695</c:v>
                </c:pt>
                <c:pt idx="9">
                  <c:v>710</c:v>
                </c:pt>
                <c:pt idx="10">
                  <c:v>690</c:v>
                </c:pt>
                <c:pt idx="11">
                  <c:v>700</c:v>
                </c:pt>
              </c:numCache>
            </c:numRef>
          </c:yVal>
        </c:ser>
        <c:axId val="102866304"/>
        <c:axId val="104953344"/>
      </c:scatterChart>
      <c:valAx>
        <c:axId val="102866304"/>
        <c:scaling>
          <c:orientation val="minMax"/>
          <c:max val="750"/>
          <c:min val="450"/>
        </c:scaling>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Output (Units)</a:t>
                </a:r>
              </a:p>
            </c:rich>
          </c:tx>
          <c:layout/>
        </c:title>
        <c:numFmt formatCode="#,##0" sourceLinked="1"/>
        <c:tickLblPos val="nextTo"/>
        <c:crossAx val="104953344"/>
        <c:crosses val="autoZero"/>
        <c:crossBetween val="midCat"/>
      </c:valAx>
      <c:valAx>
        <c:axId val="104953344"/>
        <c:scaling>
          <c:orientation val="minMax"/>
          <c:min val="400"/>
        </c:scaling>
        <c:axPos val="l"/>
        <c:majorGridlines/>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Direct Labor Hours</a:t>
                </a:r>
              </a:p>
            </c:rich>
          </c:tx>
          <c:layout/>
        </c:title>
        <c:numFmt formatCode="#,##0" sourceLinked="1"/>
        <c:tickLblPos val="nextTo"/>
        <c:crossAx val="102866304"/>
        <c:crosses val="autoZero"/>
        <c:crossBetween val="midCat"/>
      </c:valAx>
    </c:plotArea>
    <c:plotVisOnly val="1"/>
    <c:dispBlanksAs val="gap"/>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Hankuk</a:t>
            </a:r>
            <a:r>
              <a:rPr lang="en-US" sz="1200" baseline="0">
                <a:latin typeface="Times New Roman" panose="02020603050405020304" pitchFamily="18" charset="0"/>
                <a:cs typeface="Times New Roman" panose="02020603050405020304" pitchFamily="18" charset="0"/>
              </a:rPr>
              <a:t> Electronics</a:t>
            </a:r>
            <a:endParaRPr lang="en-US" sz="1200">
              <a:latin typeface="Times New Roman" panose="02020603050405020304" pitchFamily="18" charset="0"/>
              <a:cs typeface="Times New Roman" panose="02020603050405020304" pitchFamily="18" charset="0"/>
            </a:endParaRPr>
          </a:p>
        </c:rich>
      </c:tx>
      <c:layout/>
    </c:title>
    <c:plotArea>
      <c:layout/>
      <c:scatterChart>
        <c:scatterStyle val="lineMarker"/>
        <c:ser>
          <c:idx val="0"/>
          <c:order val="0"/>
          <c:tx>
            <c:strRef>
              <c:f>'10-39'!$G$21</c:f>
              <c:strCache>
                <c:ptCount val="1"/>
                <c:pt idx="0">
                  <c:v>LN (y)</c:v>
                </c:pt>
              </c:strCache>
            </c:strRef>
          </c:tx>
          <c:spPr>
            <a:ln w="28575">
              <a:noFill/>
            </a:ln>
          </c:spPr>
          <c:trendline>
            <c:trendlineType val="linear"/>
            <c:dispRSqr val="1"/>
            <c:dispEq val="1"/>
            <c:trendlineLbl>
              <c:layout>
                <c:manualLayout>
                  <c:x val="-2.2508748906386707E-2"/>
                  <c:y val="-0.51406641878098558"/>
                </c:manualLayout>
              </c:layout>
              <c:numFmt formatCode="General" sourceLinked="0"/>
            </c:trendlineLbl>
          </c:trendline>
          <c:xVal>
            <c:numRef>
              <c:f>'10-39'!$F$22:$F$33</c:f>
              <c:numCache>
                <c:formatCode>0.000</c:formatCode>
                <c:ptCount val="12"/>
                <c:pt idx="0">
                  <c:v>6.5279579176225466</c:v>
                </c:pt>
                <c:pt idx="1">
                  <c:v>7.0698741284585704</c:v>
                </c:pt>
                <c:pt idx="2">
                  <c:v>7.5153445711804343</c:v>
                </c:pt>
                <c:pt idx="3">
                  <c:v>7.7579062083517449</c:v>
                </c:pt>
                <c:pt idx="4">
                  <c:v>7.9902381857203677</c:v>
                </c:pt>
                <c:pt idx="5">
                  <c:v>8.1853502231786877</c:v>
                </c:pt>
                <c:pt idx="6">
                  <c:v>8.3513747067212964</c:v>
                </c:pt>
                <c:pt idx="7">
                  <c:v>8.4838432117346869</c:v>
                </c:pt>
                <c:pt idx="8">
                  <c:v>8.6095900406822068</c:v>
                </c:pt>
                <c:pt idx="9">
                  <c:v>8.7290735504517336</c:v>
                </c:pt>
                <c:pt idx="10">
                  <c:v>8.8322958594440184</c:v>
                </c:pt>
                <c:pt idx="11">
                  <c:v>8.926251835034531</c:v>
                </c:pt>
              </c:numCache>
            </c:numRef>
          </c:xVal>
          <c:yVal>
            <c:numRef>
              <c:f>'10-39'!$G$22:$G$33</c:f>
              <c:numCache>
                <c:formatCode>0.000</c:formatCode>
                <c:ptCount val="12"/>
                <c:pt idx="0">
                  <c:v>0.7162695979807997</c:v>
                </c:pt>
                <c:pt idx="1">
                  <c:v>0.63538834640775288</c:v>
                </c:pt>
                <c:pt idx="2">
                  <c:v>0.52219861393826073</c:v>
                </c:pt>
                <c:pt idx="3">
                  <c:v>0.47559693188224711</c:v>
                </c:pt>
                <c:pt idx="4">
                  <c:v>0.42713467041366332</c:v>
                </c:pt>
                <c:pt idx="5">
                  <c:v>0.38822330167365854</c:v>
                </c:pt>
                <c:pt idx="6">
                  <c:v>0.35229805163755862</c:v>
                </c:pt>
                <c:pt idx="7">
                  <c:v>0.32377827780136037</c:v>
                </c:pt>
                <c:pt idx="8">
                  <c:v>0.29693887691231341</c:v>
                </c:pt>
                <c:pt idx="9">
                  <c:v>0.26931045960080097</c:v>
                </c:pt>
                <c:pt idx="10">
                  <c:v>0.24793582718515186</c:v>
                </c:pt>
                <c:pt idx="11">
                  <c:v>0.23068776021453552</c:v>
                </c:pt>
              </c:numCache>
            </c:numRef>
          </c:yVal>
        </c:ser>
        <c:axId val="105872000"/>
        <c:axId val="105874176"/>
      </c:scatterChart>
      <c:valAx>
        <c:axId val="105872000"/>
        <c:scaling>
          <c:orientation val="minMax"/>
          <c:max val="9"/>
          <c:min val="6"/>
        </c:scaling>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Log of Cumulative Output</a:t>
                </a:r>
              </a:p>
            </c:rich>
          </c:tx>
          <c:layout/>
        </c:title>
        <c:numFmt formatCode="0.000" sourceLinked="1"/>
        <c:tickLblPos val="nextTo"/>
        <c:crossAx val="105874176"/>
        <c:crosses val="autoZero"/>
        <c:crossBetween val="midCat"/>
      </c:valAx>
      <c:valAx>
        <c:axId val="105874176"/>
        <c:scaling>
          <c:orientation val="minMax"/>
          <c:min val="0.2"/>
        </c:scaling>
        <c:axPos val="l"/>
        <c:majorGridlines/>
        <c:title>
          <c:tx>
            <c:rich>
              <a:bodyPr rot="-5400000" vert="horz"/>
              <a:lstStyle/>
              <a:p>
                <a:pPr>
                  <a:defRPr/>
                </a:pPr>
                <a:r>
                  <a:rPr lang="en-US"/>
                  <a:t>Log of Cumulative Average DLH per unit</a:t>
                </a:r>
              </a:p>
            </c:rich>
          </c:tx>
          <c:layout/>
        </c:title>
        <c:numFmt formatCode="0.000" sourceLinked="1"/>
        <c:tickLblPos val="nextTo"/>
        <c:crossAx val="105872000"/>
        <c:crosses val="autoZero"/>
        <c:crossBetween val="midCat"/>
      </c:valAx>
    </c:plotArea>
    <c:plotVisOnly val="1"/>
    <c:dispBlanksAs val="gap"/>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US"/>
  <c:chart>
    <c:plotArea>
      <c:layout/>
      <c:scatterChart>
        <c:scatterStyle val="lineMarker"/>
        <c:ser>
          <c:idx val="0"/>
          <c:order val="0"/>
          <c:spPr>
            <a:ln w="28575">
              <a:noFill/>
            </a:ln>
          </c:spPr>
          <c:trendline>
            <c:trendlineType val="linear"/>
            <c:dispRSqr val="1"/>
            <c:dispEq val="1"/>
            <c:trendlineLbl>
              <c:layout>
                <c:manualLayout>
                  <c:x val="-9.9369860017497869E-2"/>
                  <c:y val="7.5011665208515599E-2"/>
                </c:manualLayout>
              </c:layout>
              <c:numFmt formatCode="General" sourceLinked="0"/>
            </c:trendlineLbl>
          </c:trendline>
          <c:xVal>
            <c:numRef>
              <c:f>'10-42'!$B$2:$B$13</c:f>
              <c:numCache>
                <c:formatCode>#,##0</c:formatCode>
                <c:ptCount val="12"/>
                <c:pt idx="0" formatCode="&quot;$&quot;#,##0">
                  <c:v>5125</c:v>
                </c:pt>
                <c:pt idx="1">
                  <c:v>5472</c:v>
                </c:pt>
                <c:pt idx="2">
                  <c:v>3942</c:v>
                </c:pt>
                <c:pt idx="3">
                  <c:v>1440</c:v>
                </c:pt>
                <c:pt idx="4">
                  <c:v>4918.8</c:v>
                </c:pt>
                <c:pt idx="5">
                  <c:v>4142.4000000000005</c:v>
                </c:pt>
                <c:pt idx="6">
                  <c:v>1290</c:v>
                </c:pt>
                <c:pt idx="7">
                  <c:v>5721.6000000000013</c:v>
                </c:pt>
                <c:pt idx="8">
                  <c:v>5730</c:v>
                </c:pt>
                <c:pt idx="9">
                  <c:v>2214</c:v>
                </c:pt>
                <c:pt idx="10">
                  <c:v>1716</c:v>
                </c:pt>
                <c:pt idx="11">
                  <c:v>1875</c:v>
                </c:pt>
              </c:numCache>
            </c:numRef>
          </c:xVal>
          <c:yVal>
            <c:numRef>
              <c:f>'10-42'!$C$2:$C$13</c:f>
              <c:numCache>
                <c:formatCode>#,##0</c:formatCode>
                <c:ptCount val="12"/>
                <c:pt idx="0" formatCode="&quot;$&quot;#,##0">
                  <c:v>44875</c:v>
                </c:pt>
                <c:pt idx="1">
                  <c:v>42480</c:v>
                </c:pt>
                <c:pt idx="2">
                  <c:v>53106</c:v>
                </c:pt>
                <c:pt idx="3">
                  <c:v>64560</c:v>
                </c:pt>
                <c:pt idx="4">
                  <c:v>34517</c:v>
                </c:pt>
                <c:pt idx="5">
                  <c:v>59438</c:v>
                </c:pt>
                <c:pt idx="6">
                  <c:v>51840</c:v>
                </c:pt>
                <c:pt idx="7">
                  <c:v>36720</c:v>
                </c:pt>
                <c:pt idx="8">
                  <c:v>62564</c:v>
                </c:pt>
                <c:pt idx="9">
                  <c:v>59568</c:v>
                </c:pt>
                <c:pt idx="10">
                  <c:v>35450</c:v>
                </c:pt>
                <c:pt idx="11">
                  <c:v>36211</c:v>
                </c:pt>
              </c:numCache>
            </c:numRef>
          </c:yVal>
        </c:ser>
        <c:axId val="105892096"/>
        <c:axId val="106062208"/>
      </c:scatterChart>
      <c:valAx>
        <c:axId val="105892096"/>
        <c:scaling>
          <c:orientation val="minMax"/>
        </c:scaling>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Online</a:t>
                </a:r>
                <a:r>
                  <a:rPr lang="en-US" baseline="0">
                    <a:latin typeface="Times New Roman" pitchFamily="18" charset="0"/>
                    <a:cs typeface="Times New Roman" pitchFamily="18" charset="0"/>
                  </a:rPr>
                  <a:t> </a:t>
                </a:r>
                <a:r>
                  <a:rPr lang="en-US">
                    <a:latin typeface="Times New Roman" pitchFamily="18" charset="0"/>
                    <a:cs typeface="Times New Roman" pitchFamily="18" charset="0"/>
                  </a:rPr>
                  <a:t>Advertising Expense</a:t>
                </a:r>
              </a:p>
            </c:rich>
          </c:tx>
          <c:layout/>
        </c:title>
        <c:numFmt formatCode="&quot;$&quot;#,##0" sourceLinked="1"/>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06062208"/>
        <c:crosses val="autoZero"/>
        <c:crossBetween val="midCat"/>
      </c:valAx>
      <c:valAx>
        <c:axId val="106062208"/>
        <c:scaling>
          <c:orientation val="minMax"/>
          <c:min val="20000"/>
        </c:scaling>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Sales Revenue</a:t>
                </a:r>
              </a:p>
            </c:rich>
          </c:tx>
          <c:layout/>
        </c:title>
        <c:numFmt formatCode="&quot;$&quot;#,##0" sourceLinked="1"/>
        <c:tickLblPos val="nextTo"/>
        <c:crossAx val="105892096"/>
        <c:crosses val="autoZero"/>
        <c:crossBetween val="midCat"/>
      </c:valAx>
    </c:plotArea>
    <c:plotVisOnly val="1"/>
    <c:dispBlanksAs val="gap"/>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US"/>
  <c:chart>
    <c:plotArea>
      <c:layout/>
      <c:scatterChart>
        <c:scatterStyle val="lineMarker"/>
        <c:ser>
          <c:idx val="0"/>
          <c:order val="0"/>
          <c:spPr>
            <a:ln w="28575">
              <a:noFill/>
            </a:ln>
          </c:spPr>
          <c:trendline>
            <c:trendlineType val="linear"/>
            <c:dispRSqr val="1"/>
            <c:dispEq val="1"/>
            <c:trendlineLbl>
              <c:layout>
                <c:manualLayout>
                  <c:x val="-0.22198140857392831"/>
                  <c:y val="0.11331401283172937"/>
                </c:manualLayout>
              </c:layout>
              <c:numFmt formatCode="General" sourceLinked="0"/>
            </c:trendlineLbl>
          </c:trendline>
          <c:xVal>
            <c:numRef>
              <c:f>'10-42'!$D$3:$D$13</c:f>
              <c:numCache>
                <c:formatCode>#,##0</c:formatCode>
                <c:ptCount val="11"/>
                <c:pt idx="0">
                  <c:v>5125</c:v>
                </c:pt>
                <c:pt idx="1">
                  <c:v>5472</c:v>
                </c:pt>
                <c:pt idx="2">
                  <c:v>3942</c:v>
                </c:pt>
                <c:pt idx="3">
                  <c:v>1440</c:v>
                </c:pt>
                <c:pt idx="4">
                  <c:v>4918.8</c:v>
                </c:pt>
                <c:pt idx="5">
                  <c:v>4142.4000000000005</c:v>
                </c:pt>
                <c:pt idx="6">
                  <c:v>1290</c:v>
                </c:pt>
                <c:pt idx="7">
                  <c:v>5721.6000000000013</c:v>
                </c:pt>
                <c:pt idx="8">
                  <c:v>5730</c:v>
                </c:pt>
                <c:pt idx="9">
                  <c:v>2214</c:v>
                </c:pt>
                <c:pt idx="10">
                  <c:v>1716</c:v>
                </c:pt>
              </c:numCache>
            </c:numRef>
          </c:xVal>
          <c:yVal>
            <c:numRef>
              <c:f>'10-42'!$E$3:$E$13</c:f>
              <c:numCache>
                <c:formatCode>#,##0</c:formatCode>
                <c:ptCount val="11"/>
                <c:pt idx="0">
                  <c:v>42480</c:v>
                </c:pt>
                <c:pt idx="1">
                  <c:v>53106</c:v>
                </c:pt>
                <c:pt idx="2">
                  <c:v>64560</c:v>
                </c:pt>
                <c:pt idx="3">
                  <c:v>34517</c:v>
                </c:pt>
                <c:pt idx="4">
                  <c:v>59438</c:v>
                </c:pt>
                <c:pt idx="5">
                  <c:v>51840</c:v>
                </c:pt>
                <c:pt idx="6">
                  <c:v>36720</c:v>
                </c:pt>
                <c:pt idx="7">
                  <c:v>62564</c:v>
                </c:pt>
                <c:pt idx="8">
                  <c:v>59568</c:v>
                </c:pt>
                <c:pt idx="9">
                  <c:v>35450</c:v>
                </c:pt>
                <c:pt idx="10">
                  <c:v>36211</c:v>
                </c:pt>
              </c:numCache>
            </c:numRef>
          </c:yVal>
        </c:ser>
        <c:axId val="106820352"/>
        <c:axId val="106822272"/>
      </c:scatterChart>
      <c:valAx>
        <c:axId val="106820352"/>
        <c:scaling>
          <c:orientation val="minMax"/>
        </c:scaling>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Online</a:t>
                </a:r>
                <a:r>
                  <a:rPr lang="en-US" baseline="0">
                    <a:latin typeface="Times New Roman" pitchFamily="18" charset="0"/>
                    <a:cs typeface="Times New Roman" pitchFamily="18" charset="0"/>
                  </a:rPr>
                  <a:t> A</a:t>
                </a:r>
                <a:r>
                  <a:rPr lang="en-US">
                    <a:latin typeface="Times New Roman" pitchFamily="18" charset="0"/>
                    <a:cs typeface="Times New Roman" pitchFamily="18" charset="0"/>
                  </a:rPr>
                  <a:t>dvertising Expense (Prior</a:t>
                </a:r>
                <a:r>
                  <a:rPr lang="en-US" baseline="0">
                    <a:latin typeface="Times New Roman" pitchFamily="18" charset="0"/>
                    <a:cs typeface="Times New Roman" pitchFamily="18" charset="0"/>
                  </a:rPr>
                  <a:t> Month)</a:t>
                </a:r>
                <a:endParaRPr lang="en-US">
                  <a:latin typeface="Times New Roman" pitchFamily="18" charset="0"/>
                  <a:cs typeface="Times New Roman" pitchFamily="18" charset="0"/>
                </a:endParaRPr>
              </a:p>
            </c:rich>
          </c:tx>
          <c:layout/>
        </c:title>
        <c:numFmt formatCode="#,##0" sourceLinked="1"/>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06822272"/>
        <c:crosses val="autoZero"/>
        <c:crossBetween val="midCat"/>
      </c:valAx>
      <c:valAx>
        <c:axId val="106822272"/>
        <c:scaling>
          <c:orientation val="minMax"/>
          <c:min val="30000"/>
        </c:scaling>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Sales Revenue</a:t>
                </a:r>
              </a:p>
            </c:rich>
          </c:tx>
          <c:layout/>
        </c:title>
        <c:numFmt formatCode="#,##0" sourceLinked="1"/>
        <c:tickLblPos val="nextTo"/>
        <c:crossAx val="106820352"/>
        <c:crosses val="autoZero"/>
        <c:crossBetween val="midCat"/>
      </c:valAx>
    </c:plotArea>
    <c:plotVisOnly val="1"/>
    <c:dispBlanksAs val="gap"/>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US"/>
  <c:chart>
    <c:plotArea>
      <c:layout/>
      <c:scatterChart>
        <c:scatterStyle val="lineMarker"/>
        <c:ser>
          <c:idx val="0"/>
          <c:order val="0"/>
          <c:spPr>
            <a:ln w="28575">
              <a:noFill/>
            </a:ln>
          </c:spPr>
          <c:trendline>
            <c:trendlineType val="linear"/>
            <c:dispRSqr val="1"/>
            <c:dispEq val="1"/>
            <c:trendlineLbl>
              <c:layout>
                <c:manualLayout>
                  <c:x val="-0.1467145669291339"/>
                  <c:y val="-0.18913203557888603"/>
                </c:manualLayout>
              </c:layout>
              <c:numFmt formatCode="General" sourceLinked="0"/>
            </c:trendlineLbl>
          </c:trendline>
          <c:xVal>
            <c:numRef>
              <c:f>'10-40'!$C$2:$C$11</c:f>
              <c:numCache>
                <c:formatCode>#,##0</c:formatCode>
                <c:ptCount val="10"/>
                <c:pt idx="0">
                  <c:v>68325000</c:v>
                </c:pt>
                <c:pt idx="1">
                  <c:v>33450000</c:v>
                </c:pt>
                <c:pt idx="2">
                  <c:v>121100000</c:v>
                </c:pt>
                <c:pt idx="3">
                  <c:v>119550000</c:v>
                </c:pt>
                <c:pt idx="4">
                  <c:v>33520000</c:v>
                </c:pt>
                <c:pt idx="5">
                  <c:v>29847000</c:v>
                </c:pt>
                <c:pt idx="6">
                  <c:v>102886000</c:v>
                </c:pt>
                <c:pt idx="7">
                  <c:v>38665000</c:v>
                </c:pt>
                <c:pt idx="8">
                  <c:v>139315000</c:v>
                </c:pt>
                <c:pt idx="9">
                  <c:v>130940000</c:v>
                </c:pt>
              </c:numCache>
            </c:numRef>
          </c:xVal>
          <c:yVal>
            <c:numRef>
              <c:f>'10-40'!$D$2:$D$11</c:f>
              <c:numCache>
                <c:formatCode>#,##0</c:formatCode>
                <c:ptCount val="10"/>
                <c:pt idx="0" formatCode="&quot;$&quot;#,##0_);[Red]\(&quot;$&quot;#,##0\)">
                  <c:v>1525000</c:v>
                </c:pt>
                <c:pt idx="1">
                  <c:v>1120000</c:v>
                </c:pt>
                <c:pt idx="2">
                  <c:v>535000</c:v>
                </c:pt>
                <c:pt idx="3">
                  <c:v>2042000</c:v>
                </c:pt>
                <c:pt idx="4">
                  <c:v>1050000</c:v>
                </c:pt>
                <c:pt idx="5">
                  <c:v>522000</c:v>
                </c:pt>
                <c:pt idx="6">
                  <c:v>1533000</c:v>
                </c:pt>
                <c:pt idx="7">
                  <c:v>1748000</c:v>
                </c:pt>
                <c:pt idx="8">
                  <c:v>1618000</c:v>
                </c:pt>
                <c:pt idx="9">
                  <c:v>1251000</c:v>
                </c:pt>
              </c:numCache>
            </c:numRef>
          </c:yVal>
        </c:ser>
        <c:axId val="107333504"/>
        <c:axId val="107413504"/>
      </c:scatterChart>
      <c:valAx>
        <c:axId val="107333504"/>
        <c:scaling>
          <c:orientation val="minMax"/>
        </c:scaling>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Dollar Value of Merchandise Purchased</a:t>
                </a:r>
              </a:p>
            </c:rich>
          </c:tx>
          <c:layout/>
        </c:title>
        <c:numFmt formatCode="#,##0" sourceLinked="1"/>
        <c:tickLblPos val="nextTo"/>
        <c:crossAx val="107413504"/>
        <c:crosses val="autoZero"/>
        <c:crossBetween val="midCat"/>
      </c:valAx>
      <c:valAx>
        <c:axId val="107413504"/>
        <c:scaling>
          <c:orientation val="minMax"/>
        </c:scaling>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Purchasing Department Costs</a:t>
                </a:r>
              </a:p>
            </c:rich>
          </c:tx>
          <c:layout/>
        </c:title>
        <c:numFmt formatCode="&quot;$&quot;#,##0_);[Red]\(&quot;$&quot;#,##0\)" sourceLinked="1"/>
        <c:tickLblPos val="nextTo"/>
        <c:crossAx val="107333504"/>
        <c:crosses val="autoZero"/>
        <c:crossBetween val="midCat"/>
      </c:valAx>
    </c:plotArea>
    <c:plotVisOnly val="1"/>
    <c:dispBlanksAs val="gap"/>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US"/>
  <c:chart>
    <c:plotArea>
      <c:layout/>
      <c:scatterChart>
        <c:scatterStyle val="lineMarker"/>
        <c:ser>
          <c:idx val="0"/>
          <c:order val="0"/>
          <c:spPr>
            <a:ln w="28575">
              <a:noFill/>
            </a:ln>
          </c:spPr>
          <c:trendline>
            <c:trendlineType val="linear"/>
            <c:dispRSqr val="1"/>
            <c:dispEq val="1"/>
            <c:trendlineLbl>
              <c:layout>
                <c:manualLayout>
                  <c:x val="-0.27370188101487336"/>
                  <c:y val="-8.116506270049581E-2"/>
                </c:manualLayout>
              </c:layout>
              <c:numFmt formatCode="General" sourceLinked="0"/>
            </c:trendlineLbl>
          </c:trendline>
          <c:xVal>
            <c:numRef>
              <c:f>'10-40'!$E$2:$E$11</c:f>
              <c:numCache>
                <c:formatCode>#,##0</c:formatCode>
                <c:ptCount val="10"/>
                <c:pt idx="0">
                  <c:v>4350</c:v>
                </c:pt>
                <c:pt idx="1">
                  <c:v>2555</c:v>
                </c:pt>
                <c:pt idx="2">
                  <c:v>1438</c:v>
                </c:pt>
                <c:pt idx="3">
                  <c:v>5940</c:v>
                </c:pt>
                <c:pt idx="4">
                  <c:v>2795</c:v>
                </c:pt>
                <c:pt idx="5">
                  <c:v>1315</c:v>
                </c:pt>
                <c:pt idx="6">
                  <c:v>7592</c:v>
                </c:pt>
                <c:pt idx="7">
                  <c:v>3610</c:v>
                </c:pt>
                <c:pt idx="8">
                  <c:v>1710</c:v>
                </c:pt>
                <c:pt idx="9">
                  <c:v>4725</c:v>
                </c:pt>
              </c:numCache>
            </c:numRef>
          </c:xVal>
          <c:yVal>
            <c:numRef>
              <c:f>'10-40'!$F$2:$F$11</c:f>
              <c:numCache>
                <c:formatCode>#,##0</c:formatCode>
                <c:ptCount val="10"/>
                <c:pt idx="0" formatCode="&quot;$&quot;#,##0_);[Red]\(&quot;$&quot;#,##0\)">
                  <c:v>1525000</c:v>
                </c:pt>
                <c:pt idx="1">
                  <c:v>1120000</c:v>
                </c:pt>
                <c:pt idx="2">
                  <c:v>535000</c:v>
                </c:pt>
                <c:pt idx="3">
                  <c:v>2042000</c:v>
                </c:pt>
                <c:pt idx="4">
                  <c:v>1050000</c:v>
                </c:pt>
                <c:pt idx="5">
                  <c:v>522000</c:v>
                </c:pt>
                <c:pt idx="6">
                  <c:v>1533000</c:v>
                </c:pt>
                <c:pt idx="7">
                  <c:v>1748000</c:v>
                </c:pt>
                <c:pt idx="8">
                  <c:v>1618000</c:v>
                </c:pt>
                <c:pt idx="9">
                  <c:v>1251000</c:v>
                </c:pt>
              </c:numCache>
            </c:numRef>
          </c:yVal>
        </c:ser>
        <c:axId val="107438464"/>
        <c:axId val="107440384"/>
      </c:scatterChart>
      <c:valAx>
        <c:axId val="107438464"/>
        <c:scaling>
          <c:orientation val="minMax"/>
        </c:scaling>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Number of Purchase Orders</a:t>
                </a:r>
              </a:p>
            </c:rich>
          </c:tx>
          <c:layout/>
        </c:title>
        <c:numFmt formatCode="#,##0" sourceLinked="1"/>
        <c:tickLblPos val="nextTo"/>
        <c:crossAx val="107440384"/>
        <c:crosses val="autoZero"/>
        <c:crossBetween val="midCat"/>
      </c:valAx>
      <c:valAx>
        <c:axId val="107440384"/>
        <c:scaling>
          <c:orientation val="minMax"/>
        </c:scaling>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Purchasing Department Costs</a:t>
                </a:r>
              </a:p>
            </c:rich>
          </c:tx>
          <c:layout/>
        </c:title>
        <c:numFmt formatCode="&quot;$&quot;#,##0_);[Red]\(&quot;$&quot;#,##0\)" sourceLinked="1"/>
        <c:tickLblPos val="nextTo"/>
        <c:crossAx val="107438464"/>
        <c:crosses val="autoZero"/>
        <c:crossBetween val="midCat"/>
      </c:valAx>
    </c:plotArea>
    <c:plotVisOnly val="1"/>
    <c:dispBlanksAs val="gap"/>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US"/>
  <c:chart>
    <c:plotArea>
      <c:layout/>
      <c:scatterChart>
        <c:scatterStyle val="lineMarker"/>
        <c:ser>
          <c:idx val="0"/>
          <c:order val="0"/>
          <c:spPr>
            <a:ln w="28575">
              <a:noFill/>
            </a:ln>
          </c:spPr>
          <c:trendline>
            <c:trendlineType val="linear"/>
            <c:dispRSqr val="1"/>
            <c:dispEq val="1"/>
            <c:trendlineLbl>
              <c:layout>
                <c:manualLayout>
                  <c:x val="-0.30308070866141745"/>
                  <c:y val="-3.8893263342082235E-2"/>
                </c:manualLayout>
              </c:layout>
              <c:numFmt formatCode="General" sourceLinked="0"/>
            </c:trendlineLbl>
          </c:trendline>
          <c:xVal>
            <c:numRef>
              <c:f>'10-40'!$G$2:$G$11</c:f>
              <c:numCache>
                <c:formatCode>General</c:formatCode>
                <c:ptCount val="10"/>
                <c:pt idx="0">
                  <c:v>130</c:v>
                </c:pt>
                <c:pt idx="1">
                  <c:v>225</c:v>
                </c:pt>
                <c:pt idx="2">
                  <c:v>12</c:v>
                </c:pt>
                <c:pt idx="3">
                  <c:v>193</c:v>
                </c:pt>
                <c:pt idx="4">
                  <c:v>20</c:v>
                </c:pt>
                <c:pt idx="5">
                  <c:v>39</c:v>
                </c:pt>
                <c:pt idx="6">
                  <c:v>112</c:v>
                </c:pt>
                <c:pt idx="7">
                  <c:v>124</c:v>
                </c:pt>
                <c:pt idx="8">
                  <c:v>215</c:v>
                </c:pt>
                <c:pt idx="9">
                  <c:v>208</c:v>
                </c:pt>
              </c:numCache>
            </c:numRef>
          </c:xVal>
          <c:yVal>
            <c:numRef>
              <c:f>'10-40'!$H$2:$H$11</c:f>
              <c:numCache>
                <c:formatCode>#,##0</c:formatCode>
                <c:ptCount val="10"/>
                <c:pt idx="0" formatCode="&quot;$&quot;#,##0_);[Red]\(&quot;$&quot;#,##0\)">
                  <c:v>1525000</c:v>
                </c:pt>
                <c:pt idx="1">
                  <c:v>1120000</c:v>
                </c:pt>
                <c:pt idx="2">
                  <c:v>535000</c:v>
                </c:pt>
                <c:pt idx="3">
                  <c:v>2042000</c:v>
                </c:pt>
                <c:pt idx="4">
                  <c:v>1050000</c:v>
                </c:pt>
                <c:pt idx="5">
                  <c:v>522000</c:v>
                </c:pt>
                <c:pt idx="6">
                  <c:v>1533000</c:v>
                </c:pt>
                <c:pt idx="7">
                  <c:v>1748000</c:v>
                </c:pt>
                <c:pt idx="8">
                  <c:v>1618000</c:v>
                </c:pt>
                <c:pt idx="9">
                  <c:v>1251000</c:v>
                </c:pt>
              </c:numCache>
            </c:numRef>
          </c:yVal>
        </c:ser>
        <c:axId val="107461248"/>
        <c:axId val="109261568"/>
      </c:scatterChart>
      <c:valAx>
        <c:axId val="107461248"/>
        <c:scaling>
          <c:orientation val="minMax"/>
        </c:scaling>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Number</a:t>
                </a:r>
                <a:r>
                  <a:rPr lang="en-US" baseline="0">
                    <a:latin typeface="Times New Roman" pitchFamily="18" charset="0"/>
                    <a:cs typeface="Times New Roman" pitchFamily="18" charset="0"/>
                  </a:rPr>
                  <a:t> </a:t>
                </a:r>
                <a:r>
                  <a:rPr lang="en-US">
                    <a:latin typeface="Times New Roman" pitchFamily="18" charset="0"/>
                    <a:cs typeface="Times New Roman" pitchFamily="18" charset="0"/>
                  </a:rPr>
                  <a:t>of Suppliers</a:t>
                </a:r>
              </a:p>
            </c:rich>
          </c:tx>
          <c:layout/>
        </c:title>
        <c:numFmt formatCode="General" sourceLinked="1"/>
        <c:tickLblPos val="nextTo"/>
        <c:crossAx val="109261568"/>
        <c:crosses val="autoZero"/>
        <c:crossBetween val="midCat"/>
      </c:valAx>
      <c:valAx>
        <c:axId val="109261568"/>
        <c:scaling>
          <c:orientation val="minMax"/>
        </c:scaling>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Purchasing Department Costs</a:t>
                </a:r>
              </a:p>
            </c:rich>
          </c:tx>
          <c:layout/>
        </c:title>
        <c:numFmt formatCode="&quot;$&quot;#,##0_);[Red]\(&quot;$&quot;#,##0\)" sourceLinked="1"/>
        <c:tickLblPos val="nextTo"/>
        <c:crossAx val="107461248"/>
        <c:crosses val="autoZero"/>
        <c:crossBetween val="midCat"/>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scatterChart>
        <c:scatterStyle val="lineMarker"/>
        <c:ser>
          <c:idx val="0"/>
          <c:order val="0"/>
          <c:spPr>
            <a:ln w="28575">
              <a:noFill/>
            </a:ln>
          </c:spPr>
          <c:trendline>
            <c:trendlineType val="linear"/>
            <c:dispRSqr val="1"/>
            <c:dispEq val="1"/>
            <c:trendlineLbl>
              <c:layout>
                <c:manualLayout>
                  <c:x val="-0.25072987751531056"/>
                  <c:y val="5.0451297754447393E-2"/>
                </c:manualLayout>
              </c:layout>
              <c:numFmt formatCode="General" sourceLinked="0"/>
            </c:trendlineLbl>
          </c:trendline>
          <c:xVal>
            <c:numRef>
              <c:f>'10-27'!$B$2:$B$13</c:f>
              <c:numCache>
                <c:formatCode>#,##0</c:formatCode>
                <c:ptCount val="12"/>
                <c:pt idx="0">
                  <c:v>5000</c:v>
                </c:pt>
                <c:pt idx="1">
                  <c:v>5400</c:v>
                </c:pt>
                <c:pt idx="2">
                  <c:v>6000</c:v>
                </c:pt>
                <c:pt idx="3">
                  <c:v>8400</c:v>
                </c:pt>
                <c:pt idx="4">
                  <c:v>15000</c:v>
                </c:pt>
                <c:pt idx="5">
                  <c:v>11000</c:v>
                </c:pt>
                <c:pt idx="6">
                  <c:v>13000</c:v>
                </c:pt>
                <c:pt idx="7">
                  <c:v>9000</c:v>
                </c:pt>
                <c:pt idx="8">
                  <c:v>14000</c:v>
                </c:pt>
                <c:pt idx="9">
                  <c:v>9000</c:v>
                </c:pt>
                <c:pt idx="10">
                  <c:v>6200</c:v>
                </c:pt>
                <c:pt idx="11">
                  <c:v>13000</c:v>
                </c:pt>
              </c:numCache>
            </c:numRef>
          </c:xVal>
          <c:yVal>
            <c:numRef>
              <c:f>'10-27'!$C$2:$C$13</c:f>
              <c:numCache>
                <c:formatCode>#,##0</c:formatCode>
                <c:ptCount val="12"/>
                <c:pt idx="0" formatCode="&quot;$&quot;#,##0">
                  <c:v>110000</c:v>
                </c:pt>
                <c:pt idx="1">
                  <c:v>118000</c:v>
                </c:pt>
                <c:pt idx="2">
                  <c:v>120000</c:v>
                </c:pt>
                <c:pt idx="3">
                  <c:v>128000</c:v>
                </c:pt>
                <c:pt idx="4">
                  <c:v>154000</c:v>
                </c:pt>
                <c:pt idx="5">
                  <c:v>142000</c:v>
                </c:pt>
                <c:pt idx="6">
                  <c:v>148000</c:v>
                </c:pt>
                <c:pt idx="7">
                  <c:v>134000</c:v>
                </c:pt>
                <c:pt idx="8">
                  <c:v>150000</c:v>
                </c:pt>
                <c:pt idx="9">
                  <c:v>136000</c:v>
                </c:pt>
                <c:pt idx="10">
                  <c:v>124000</c:v>
                </c:pt>
                <c:pt idx="11">
                  <c:v>146000</c:v>
                </c:pt>
              </c:numCache>
            </c:numRef>
          </c:yVal>
        </c:ser>
        <c:axId val="143780864"/>
        <c:axId val="143852672"/>
      </c:scatterChart>
      <c:valAx>
        <c:axId val="143780864"/>
        <c:scaling>
          <c:orientation val="minMax"/>
          <c:max val="16000"/>
          <c:min val="4000"/>
        </c:scaling>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Labor-Hours</a:t>
                </a:r>
              </a:p>
            </c:rich>
          </c:tx>
          <c:layout/>
        </c:title>
        <c:numFmt formatCode="#,##0" sourceLinked="1"/>
        <c:tickLblPos val="nextTo"/>
        <c:crossAx val="143852672"/>
        <c:crosses val="autoZero"/>
        <c:crossBetween val="midCat"/>
      </c:valAx>
      <c:valAx>
        <c:axId val="143852672"/>
        <c:scaling>
          <c:orientation val="minMax"/>
          <c:min val="100000"/>
        </c:scaling>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Overhead Costs</a:t>
                </a:r>
              </a:p>
            </c:rich>
          </c:tx>
          <c:layout/>
        </c:title>
        <c:numFmt formatCode="&quot;$&quot;#,##0" sourceLinked="1"/>
        <c:tickLblPos val="nextTo"/>
        <c:crossAx val="143780864"/>
        <c:crosses val="autoZero"/>
        <c:crossBetween val="midCat"/>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Timken</a:t>
            </a:r>
            <a:r>
              <a:rPr lang="en-US" sz="1000" baseline="0">
                <a:latin typeface="Times New Roman" pitchFamily="18" charset="0"/>
                <a:cs typeface="Times New Roman" pitchFamily="18" charset="0"/>
              </a:rPr>
              <a:t> Manufacturing Purchase Costs for Part #696 </a:t>
            </a:r>
            <a:endParaRPr lang="en-US" sz="1000">
              <a:latin typeface="Times New Roman" pitchFamily="18" charset="0"/>
              <a:cs typeface="Times New Roman" pitchFamily="18" charset="0"/>
            </a:endParaRPr>
          </a:p>
        </c:rich>
      </c:tx>
      <c:layout/>
    </c:title>
    <c:plotArea>
      <c:layout/>
      <c:scatterChart>
        <c:scatterStyle val="lineMarker"/>
        <c:ser>
          <c:idx val="0"/>
          <c:order val="0"/>
          <c:tx>
            <c:strRef>
              <c:f>'10-28'!$D$1</c:f>
              <c:strCache>
                <c:ptCount val="1"/>
                <c:pt idx="0">
                  <c:v>Cost of Purchase</c:v>
                </c:pt>
              </c:strCache>
            </c:strRef>
          </c:tx>
          <c:spPr>
            <a:ln w="28575">
              <a:noFill/>
            </a:ln>
          </c:spPr>
          <c:trendline>
            <c:trendlineType val="linear"/>
            <c:dispRSqr val="1"/>
            <c:dispEq val="1"/>
            <c:trendlineLbl>
              <c:layout>
                <c:manualLayout>
                  <c:x val="-0.15300524934383208"/>
                  <c:y val="-9.6183289588801357E-3"/>
                </c:manualLayout>
              </c:layout>
              <c:numFmt formatCode="General" sourceLinked="0"/>
            </c:trendlineLbl>
          </c:trendline>
          <c:xVal>
            <c:numRef>
              <c:f>'10-28'!$C$2:$C$10</c:f>
              <c:numCache>
                <c:formatCode>#,##0</c:formatCode>
                <c:ptCount val="9"/>
                <c:pt idx="0">
                  <c:v>2700</c:v>
                </c:pt>
                <c:pt idx="1">
                  <c:v>2820</c:v>
                </c:pt>
                <c:pt idx="2">
                  <c:v>4068</c:v>
                </c:pt>
                <c:pt idx="3">
                  <c:v>3744</c:v>
                </c:pt>
                <c:pt idx="4">
                  <c:v>2988</c:v>
                </c:pt>
                <c:pt idx="5">
                  <c:v>3216</c:v>
                </c:pt>
                <c:pt idx="6">
                  <c:v>3636</c:v>
                </c:pt>
                <c:pt idx="7">
                  <c:v>2316</c:v>
                </c:pt>
                <c:pt idx="8">
                  <c:v>3552</c:v>
                </c:pt>
              </c:numCache>
            </c:numRef>
          </c:xVal>
          <c:yVal>
            <c:numRef>
              <c:f>'10-28'!$D$2:$D$10</c:f>
              <c:numCache>
                <c:formatCode>#,##0</c:formatCode>
                <c:ptCount val="9"/>
                <c:pt idx="0" formatCode="&quot;$&quot;#,##0">
                  <c:v>12468</c:v>
                </c:pt>
                <c:pt idx="1">
                  <c:v>12660</c:v>
                </c:pt>
                <c:pt idx="2">
                  <c:v>17280</c:v>
                </c:pt>
                <c:pt idx="3">
                  <c:v>15816</c:v>
                </c:pt>
                <c:pt idx="4">
                  <c:v>13164</c:v>
                </c:pt>
                <c:pt idx="5">
                  <c:v>13896</c:v>
                </c:pt>
                <c:pt idx="6">
                  <c:v>15228</c:v>
                </c:pt>
                <c:pt idx="7">
                  <c:v>10272</c:v>
                </c:pt>
                <c:pt idx="8">
                  <c:v>14940</c:v>
                </c:pt>
              </c:numCache>
            </c:numRef>
          </c:yVal>
        </c:ser>
        <c:axId val="162474240"/>
        <c:axId val="163080448"/>
      </c:scatterChart>
      <c:valAx>
        <c:axId val="162474240"/>
        <c:scaling>
          <c:orientation val="minMax"/>
          <c:min val="2000"/>
        </c:scaling>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Quantity Purchased</a:t>
                </a:r>
              </a:p>
            </c:rich>
          </c:tx>
          <c:layout/>
        </c:title>
        <c:numFmt formatCode="#,##0" sourceLinked="1"/>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63080448"/>
        <c:crosses val="autoZero"/>
        <c:crossBetween val="midCat"/>
      </c:valAx>
      <c:valAx>
        <c:axId val="163080448"/>
        <c:scaling>
          <c:orientation val="minMax"/>
          <c:min val="8000"/>
        </c:scaling>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Cost of Purchase</a:t>
                </a:r>
              </a:p>
            </c:rich>
          </c:tx>
          <c:layout/>
        </c:title>
        <c:numFmt formatCode="&quot;$&quot;#,##0" sourceLinked="1"/>
        <c:tickLblPos val="nextTo"/>
        <c:crossAx val="162474240"/>
        <c:crosses val="autoZero"/>
        <c:crossBetween val="midCat"/>
        <c:majorUnit val="2000"/>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autoTitleDeleted val="1"/>
    <c:plotArea>
      <c:layout/>
      <c:scatterChart>
        <c:scatterStyle val="lineMarker"/>
        <c:ser>
          <c:idx val="0"/>
          <c:order val="0"/>
          <c:tx>
            <c:strRef>
              <c:f>'10-31'!$C$1</c:f>
              <c:strCache>
                <c:ptCount val="1"/>
                <c:pt idx="0">
                  <c:v>Maintenance Costs</c:v>
                </c:pt>
              </c:strCache>
            </c:strRef>
          </c:tx>
          <c:spPr>
            <a:ln w="28575">
              <a:noFill/>
            </a:ln>
          </c:spPr>
          <c:xVal>
            <c:numRef>
              <c:f>'10-31'!$B$2:$B$13</c:f>
              <c:numCache>
                <c:formatCode>#,##0</c:formatCode>
                <c:ptCount val="12"/>
                <c:pt idx="0">
                  <c:v>100000</c:v>
                </c:pt>
                <c:pt idx="1">
                  <c:v>120000</c:v>
                </c:pt>
                <c:pt idx="2">
                  <c:v>110000</c:v>
                </c:pt>
                <c:pt idx="3">
                  <c:v>130000</c:v>
                </c:pt>
                <c:pt idx="4">
                  <c:v>95000</c:v>
                </c:pt>
                <c:pt idx="5">
                  <c:v>115000</c:v>
                </c:pt>
                <c:pt idx="6">
                  <c:v>105000</c:v>
                </c:pt>
                <c:pt idx="7">
                  <c:v>125000</c:v>
                </c:pt>
                <c:pt idx="8">
                  <c:v>105000</c:v>
                </c:pt>
                <c:pt idx="9">
                  <c:v>125000</c:v>
                </c:pt>
                <c:pt idx="10">
                  <c:v>115000</c:v>
                </c:pt>
                <c:pt idx="11">
                  <c:v>140000</c:v>
                </c:pt>
              </c:numCache>
            </c:numRef>
          </c:xVal>
          <c:yVal>
            <c:numRef>
              <c:f>'10-31'!$C$2:$C$13</c:f>
              <c:numCache>
                <c:formatCode>"$"#,##0</c:formatCode>
                <c:ptCount val="12"/>
                <c:pt idx="0">
                  <c:v>205000</c:v>
                </c:pt>
                <c:pt idx="1">
                  <c:v>240000</c:v>
                </c:pt>
                <c:pt idx="2">
                  <c:v>220000</c:v>
                </c:pt>
                <c:pt idx="3">
                  <c:v>260000</c:v>
                </c:pt>
                <c:pt idx="4">
                  <c:v>190000</c:v>
                </c:pt>
                <c:pt idx="5">
                  <c:v>235000</c:v>
                </c:pt>
                <c:pt idx="6">
                  <c:v>215000</c:v>
                </c:pt>
                <c:pt idx="7">
                  <c:v>255000</c:v>
                </c:pt>
                <c:pt idx="8">
                  <c:v>210000</c:v>
                </c:pt>
                <c:pt idx="9">
                  <c:v>245000</c:v>
                </c:pt>
                <c:pt idx="10">
                  <c:v>200000</c:v>
                </c:pt>
                <c:pt idx="11">
                  <c:v>280000</c:v>
                </c:pt>
              </c:numCache>
            </c:numRef>
          </c:yVal>
        </c:ser>
        <c:axId val="164521856"/>
        <c:axId val="164530816"/>
      </c:scatterChart>
      <c:valAx>
        <c:axId val="164521856"/>
        <c:scaling>
          <c:orientation val="minMax"/>
          <c:min val="90000"/>
        </c:scaling>
        <c:axPos val="b"/>
        <c:title>
          <c:tx>
            <c:rich>
              <a:bodyPr/>
              <a:lstStyle/>
              <a:p>
                <a:pPr>
                  <a:defRPr/>
                </a:pPr>
                <a:r>
                  <a:rPr lang="en-US"/>
                  <a:t>Machine-Hours</a:t>
                </a:r>
              </a:p>
            </c:rich>
          </c:tx>
          <c:layout/>
        </c:title>
        <c:numFmt formatCode="#,##0" sourceLinked="1"/>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64530816"/>
        <c:crosses val="autoZero"/>
        <c:crossBetween val="midCat"/>
      </c:valAx>
      <c:valAx>
        <c:axId val="164530816"/>
        <c:scaling>
          <c:orientation val="minMax"/>
          <c:min val="100000"/>
        </c:scaling>
        <c:axPos val="l"/>
        <c:title>
          <c:tx>
            <c:rich>
              <a:bodyPr rot="-5400000" vert="horz"/>
              <a:lstStyle/>
              <a:p>
                <a:pPr>
                  <a:defRPr/>
                </a:pPr>
                <a:r>
                  <a:rPr lang="en-US"/>
                  <a:t>Maintenance Costs</a:t>
                </a:r>
              </a:p>
            </c:rich>
          </c:tx>
          <c:layout/>
        </c:title>
        <c:numFmt formatCode="&quot;$&quot;#,##0" sourceLinked="1"/>
        <c:tickLblPos val="nextTo"/>
        <c:crossAx val="164521856"/>
        <c:crosses val="autoZero"/>
        <c:crossBetween val="midCat"/>
      </c:valAx>
    </c:plotArea>
    <c:plotVisOnly val="1"/>
    <c:dispBlanksAs val="gap"/>
  </c:chart>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Weekly Total Costs</a:t>
            </a:r>
          </a:p>
        </c:rich>
      </c:tx>
      <c:layout/>
    </c:title>
    <c:plotArea>
      <c:layout>
        <c:manualLayout>
          <c:layoutTarget val="inner"/>
          <c:xMode val="edge"/>
          <c:yMode val="edge"/>
          <c:x val="0.20043307086614179"/>
          <c:y val="0.17218759113444151"/>
          <c:w val="0.74788648293963267"/>
          <c:h val="0.61366105278506877"/>
        </c:manualLayout>
      </c:layout>
      <c:scatterChart>
        <c:scatterStyle val="lineMarker"/>
        <c:ser>
          <c:idx val="0"/>
          <c:order val="0"/>
          <c:spPr>
            <a:ln w="28575">
              <a:noFill/>
            </a:ln>
          </c:spPr>
          <c:trendline>
            <c:trendlineType val="linear"/>
          </c:trendline>
          <c:xVal>
            <c:numRef>
              <c:f>'10-32'!$B$2:$B$11</c:f>
              <c:numCache>
                <c:formatCode>#,##0</c:formatCode>
                <c:ptCount val="10"/>
                <c:pt idx="0">
                  <c:v>353</c:v>
                </c:pt>
                <c:pt idx="1">
                  <c:v>390</c:v>
                </c:pt>
                <c:pt idx="2">
                  <c:v>414</c:v>
                </c:pt>
                <c:pt idx="3">
                  <c:v>450</c:v>
                </c:pt>
                <c:pt idx="4">
                  <c:v>422</c:v>
                </c:pt>
                <c:pt idx="5">
                  <c:v>491</c:v>
                </c:pt>
                <c:pt idx="6">
                  <c:v>449</c:v>
                </c:pt>
                <c:pt idx="7" formatCode="General">
                  <c:v>472</c:v>
                </c:pt>
                <c:pt idx="8" formatCode="General">
                  <c:v>529</c:v>
                </c:pt>
                <c:pt idx="9">
                  <c:v>508</c:v>
                </c:pt>
              </c:numCache>
            </c:numRef>
          </c:xVal>
          <c:yVal>
            <c:numRef>
              <c:f>'10-32'!$C$2:$C$11</c:f>
              <c:numCache>
                <c:formatCode>#,##0</c:formatCode>
                <c:ptCount val="10"/>
                <c:pt idx="0" formatCode="&quot;$&quot;#,##0_);[Red]\(&quot;$&quot;#,##0\)">
                  <c:v>19005</c:v>
                </c:pt>
                <c:pt idx="1">
                  <c:v>22605</c:v>
                </c:pt>
                <c:pt idx="2">
                  <c:v>22850</c:v>
                </c:pt>
                <c:pt idx="3">
                  <c:v>22500</c:v>
                </c:pt>
                <c:pt idx="4">
                  <c:v>21950</c:v>
                </c:pt>
                <c:pt idx="5">
                  <c:v>24750</c:v>
                </c:pt>
                <c:pt idx="6">
                  <c:v>23650</c:v>
                </c:pt>
                <c:pt idx="7">
                  <c:v>23005</c:v>
                </c:pt>
                <c:pt idx="8">
                  <c:v>25275</c:v>
                </c:pt>
                <c:pt idx="9">
                  <c:v>24350</c:v>
                </c:pt>
              </c:numCache>
            </c:numRef>
          </c:yVal>
        </c:ser>
        <c:axId val="234845696"/>
        <c:axId val="235489152"/>
      </c:scatterChart>
      <c:valAx>
        <c:axId val="234845696"/>
        <c:scaling>
          <c:orientation val="minMax"/>
          <c:min val="350"/>
        </c:scaling>
        <c:axPos val="b"/>
        <c:title>
          <c:tx>
            <c:rich>
              <a:bodyPr/>
              <a:lstStyle/>
              <a:p>
                <a:pPr>
                  <a:defRPr/>
                </a:pPr>
                <a:r>
                  <a:rPr lang="en-US"/>
                  <a:t>Number of Orders</a:t>
                </a:r>
              </a:p>
            </c:rich>
          </c:tx>
          <c:layout/>
        </c:title>
        <c:numFmt formatCode="#,##0" sourceLinked="1"/>
        <c:tickLblPos val="nextTo"/>
        <c:crossAx val="235489152"/>
        <c:crosses val="autoZero"/>
        <c:crossBetween val="midCat"/>
      </c:valAx>
      <c:valAx>
        <c:axId val="235489152"/>
        <c:scaling>
          <c:orientation val="minMax"/>
          <c:min val="17000"/>
        </c:scaling>
        <c:axPos val="l"/>
        <c:title>
          <c:tx>
            <c:rich>
              <a:bodyPr rot="-5400000" vert="horz"/>
              <a:lstStyle/>
              <a:p>
                <a:pPr>
                  <a:defRPr/>
                </a:pPr>
                <a:r>
                  <a:rPr lang="en-US"/>
                  <a:t>Total Costs</a:t>
                </a:r>
              </a:p>
            </c:rich>
          </c:tx>
          <c:layout/>
        </c:title>
        <c:numFmt formatCode="&quot;$&quot;#,##0_);[Red]\(&quot;$&quot;#,##0\)" sourceLinked="1"/>
        <c:tickLblPos val="nextTo"/>
        <c:crossAx val="234845696"/>
        <c:crosses val="autoZero"/>
        <c:crossBetween val="midCat"/>
      </c:valAx>
    </c:plotArea>
    <c:plotVisOnly val="1"/>
    <c:dispBlanksAs val="gap"/>
  </c:chart>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lang val="en-US"/>
  <c:chart>
    <c:autoTitleDeleted val="1"/>
    <c:plotArea>
      <c:layout/>
      <c:scatterChart>
        <c:scatterStyle val="lineMarker"/>
        <c:ser>
          <c:idx val="0"/>
          <c:order val="0"/>
          <c:tx>
            <c:strRef>
              <c:f>'10-33'!$C$1</c:f>
              <c:strCache>
                <c:ptCount val="1"/>
                <c:pt idx="0">
                  <c:v>Revenues ($)</c:v>
                </c:pt>
              </c:strCache>
            </c:strRef>
          </c:tx>
          <c:spPr>
            <a:ln w="28575">
              <a:noFill/>
            </a:ln>
          </c:spPr>
          <c:trendline>
            <c:trendlineType val="linear"/>
          </c:trendline>
          <c:trendline>
            <c:trendlineType val="linear"/>
            <c:dispRSqr val="1"/>
            <c:dispEq val="1"/>
            <c:trendlineLbl>
              <c:layout>
                <c:manualLayout>
                  <c:x val="-5.8842738407699054E-2"/>
                  <c:y val="-1.7501822688830569E-2"/>
                </c:manualLayout>
              </c:layout>
              <c:numFmt formatCode="General" sourceLinked="0"/>
            </c:trendlineLbl>
          </c:trendline>
          <c:xVal>
            <c:numRef>
              <c:f>'10-33'!$B$2:$B$11</c:f>
              <c:numCache>
                <c:formatCode>#,##0</c:formatCode>
                <c:ptCount val="10"/>
                <c:pt idx="0">
                  <c:v>1500</c:v>
                </c:pt>
                <c:pt idx="1">
                  <c:v>3500</c:v>
                </c:pt>
                <c:pt idx="2">
                  <c:v>1000</c:v>
                </c:pt>
                <c:pt idx="3">
                  <c:v>4000</c:v>
                </c:pt>
                <c:pt idx="4">
                  <c:v>500</c:v>
                </c:pt>
                <c:pt idx="5">
                  <c:v>1500</c:v>
                </c:pt>
                <c:pt idx="6">
                  <c:v>1000</c:v>
                </c:pt>
                <c:pt idx="7">
                  <c:v>4500</c:v>
                </c:pt>
                <c:pt idx="8">
                  <c:v>2000</c:v>
                </c:pt>
                <c:pt idx="9">
                  <c:v>2000</c:v>
                </c:pt>
              </c:numCache>
            </c:numRef>
          </c:xVal>
          <c:yVal>
            <c:numRef>
              <c:f>'10-33'!$C$2:$C$11</c:f>
              <c:numCache>
                <c:formatCode>#,##0</c:formatCode>
                <c:ptCount val="10"/>
                <c:pt idx="0">
                  <c:v>51000</c:v>
                </c:pt>
                <c:pt idx="1">
                  <c:v>72000</c:v>
                </c:pt>
                <c:pt idx="2">
                  <c:v>56000</c:v>
                </c:pt>
                <c:pt idx="3">
                  <c:v>64000</c:v>
                </c:pt>
                <c:pt idx="4">
                  <c:v>56000</c:v>
                </c:pt>
                <c:pt idx="5">
                  <c:v>64000</c:v>
                </c:pt>
                <c:pt idx="6">
                  <c:v>43000</c:v>
                </c:pt>
                <c:pt idx="7">
                  <c:v>83000</c:v>
                </c:pt>
                <c:pt idx="8">
                  <c:v>56000</c:v>
                </c:pt>
                <c:pt idx="9">
                  <c:v>61000</c:v>
                </c:pt>
              </c:numCache>
            </c:numRef>
          </c:yVal>
        </c:ser>
        <c:axId val="55880704"/>
        <c:axId val="235522304"/>
      </c:scatterChart>
      <c:valAx>
        <c:axId val="55880704"/>
        <c:scaling>
          <c:orientation val="minMax"/>
        </c:scaling>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Advertising Costs</a:t>
                </a:r>
              </a:p>
            </c:rich>
          </c:tx>
          <c:layout/>
        </c:title>
        <c:numFmt formatCode="#,##0" sourceLinked="1"/>
        <c:tickLblPos val="nextTo"/>
        <c:crossAx val="235522304"/>
        <c:crosses val="autoZero"/>
        <c:crossBetween val="midCat"/>
      </c:valAx>
      <c:valAx>
        <c:axId val="235522304"/>
        <c:scaling>
          <c:orientation val="minMax"/>
          <c:min val="40000"/>
        </c:scaling>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Revenues</a:t>
                </a:r>
              </a:p>
            </c:rich>
          </c:tx>
          <c:layout/>
        </c:title>
        <c:numFmt formatCode="#,##0" sourceLinked="1"/>
        <c:tickLblPos val="nextTo"/>
        <c:crossAx val="55880704"/>
        <c:crosses val="autoZero"/>
        <c:crossBetween val="midCat"/>
      </c:valAx>
    </c:plotArea>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bar3DChart>
        <c:barDir val="col"/>
        <c:grouping val="clustered"/>
        <c:gapDepth val="0"/>
        <c:shape val="box"/>
        <c:axId val="63359232"/>
        <c:axId val="80125952"/>
        <c:axId val="0"/>
      </c:bar3DChart>
      <c:catAx>
        <c:axId val="63359232"/>
        <c:scaling>
          <c:orientation val="minMax"/>
        </c:scaling>
        <c:axPos val="b"/>
        <c:tickLblPos val="low"/>
        <c:spPr>
          <a:ln w="18280">
            <a:solidFill>
              <a:srgbClr val="000000"/>
            </a:solidFill>
            <a:prstDash val="solid"/>
          </a:ln>
        </c:spPr>
        <c:txPr>
          <a:bodyPr rot="-5400000" vert="horz"/>
          <a:lstStyle/>
          <a:p>
            <a:pPr>
              <a:defRPr sz="1439" b="1" i="0" u="none" strike="noStrike" baseline="0">
                <a:solidFill>
                  <a:srgbClr val="000000"/>
                </a:solidFill>
                <a:latin typeface="Arial"/>
                <a:ea typeface="Arial"/>
                <a:cs typeface="Arial"/>
              </a:defRPr>
            </a:pPr>
            <a:endParaRPr lang="en-US"/>
          </a:p>
        </c:txPr>
        <c:crossAx val="80125952"/>
        <c:crosses val="autoZero"/>
        <c:auto val="1"/>
        <c:lblAlgn val="ctr"/>
        <c:lblOffset val="100"/>
        <c:tickMarkSkip val="1"/>
      </c:catAx>
      <c:valAx>
        <c:axId val="80125952"/>
        <c:scaling>
          <c:orientation val="minMax"/>
        </c:scaling>
        <c:axPos val="l"/>
        <c:majorGridlines>
          <c:spPr>
            <a:ln w="18280">
              <a:solidFill>
                <a:srgbClr val="000000"/>
              </a:solidFill>
              <a:prstDash val="solid"/>
            </a:ln>
          </c:spPr>
        </c:majorGridlines>
        <c:tickLblPos val="nextTo"/>
        <c:spPr>
          <a:ln w="18280">
            <a:solidFill>
              <a:srgbClr val="000000"/>
            </a:solidFill>
            <a:prstDash val="solid"/>
          </a:ln>
        </c:spPr>
        <c:txPr>
          <a:bodyPr rot="0" vert="horz"/>
          <a:lstStyle/>
          <a:p>
            <a:pPr>
              <a:defRPr sz="1439" b="1" i="0" u="none" strike="noStrike" baseline="0">
                <a:solidFill>
                  <a:srgbClr val="000000"/>
                </a:solidFill>
                <a:latin typeface="Arial"/>
                <a:ea typeface="Arial"/>
                <a:cs typeface="Arial"/>
              </a:defRPr>
            </a:pPr>
            <a:endParaRPr lang="en-US"/>
          </a:p>
        </c:txPr>
        <c:crossAx val="63359232"/>
        <c:crosses val="autoZero"/>
        <c:crossBetween val="between"/>
      </c:valAx>
      <c:spPr>
        <a:noFill/>
        <a:ln w="146243">
          <a:noFill/>
        </a:ln>
      </c:spPr>
    </c:plotArea>
    <c:plotVisOnly val="1"/>
    <c:dispBlanksAs val="gap"/>
  </c:chart>
  <c:spPr>
    <a:noFill/>
    <a:ln>
      <a:noFill/>
    </a:ln>
  </c:spPr>
  <c:txPr>
    <a:bodyPr/>
    <a:lstStyle/>
    <a:p>
      <a:pPr>
        <a:defRPr sz="1439" b="1" i="0" u="none" strike="noStrike" baseline="0">
          <a:solidFill>
            <a:srgbClr val="000000"/>
          </a:solidFill>
          <a:latin typeface="Arial"/>
          <a:ea typeface="Arial"/>
          <a:cs typeface="Arial"/>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latin typeface="Times New Roman" pitchFamily="18" charset="0"/>
                <a:cs typeface="Times New Roman" pitchFamily="18" charset="0"/>
              </a:rPr>
              <a:t>Parker Manufacturing</a:t>
            </a:r>
          </a:p>
        </c:rich>
      </c:tx>
      <c:layout/>
    </c:title>
    <c:plotArea>
      <c:layout/>
      <c:scatterChart>
        <c:scatterStyle val="lineMarker"/>
        <c:ser>
          <c:idx val="0"/>
          <c:order val="0"/>
          <c:tx>
            <c:strRef>
              <c:f>'10-34'!$C$1</c:f>
              <c:strCache>
                <c:ptCount val="1"/>
                <c:pt idx="0">
                  <c:v>Inspection Costs</c:v>
                </c:pt>
              </c:strCache>
            </c:strRef>
          </c:tx>
          <c:spPr>
            <a:ln w="28575">
              <a:noFill/>
            </a:ln>
          </c:spPr>
          <c:trendline>
            <c:trendlineType val="linear"/>
          </c:trendline>
          <c:trendline>
            <c:trendlineType val="linear"/>
            <c:dispRSqr val="1"/>
            <c:dispEq val="1"/>
            <c:trendlineLbl>
              <c:layout>
                <c:manualLayout>
                  <c:x val="-4.31786964129484E-2"/>
                  <c:y val="-3.062481773111695E-3"/>
                </c:manualLayout>
              </c:layout>
              <c:numFmt formatCode="General" sourceLinked="0"/>
            </c:trendlineLbl>
          </c:trendline>
          <c:xVal>
            <c:numRef>
              <c:f>'10-34'!$B$2:$B$8</c:f>
              <c:numCache>
                <c:formatCode>#,##0</c:formatCode>
                <c:ptCount val="7"/>
                <c:pt idx="0">
                  <c:v>1800</c:v>
                </c:pt>
                <c:pt idx="1">
                  <c:v>800</c:v>
                </c:pt>
                <c:pt idx="2">
                  <c:v>2100</c:v>
                </c:pt>
                <c:pt idx="3">
                  <c:v>2800</c:v>
                </c:pt>
                <c:pt idx="4">
                  <c:v>2500</c:v>
                </c:pt>
                <c:pt idx="5">
                  <c:v>1100</c:v>
                </c:pt>
                <c:pt idx="6">
                  <c:v>1300</c:v>
                </c:pt>
              </c:numCache>
            </c:numRef>
          </c:xVal>
          <c:yVal>
            <c:numRef>
              <c:f>'10-34'!$C$2:$C$8</c:f>
              <c:numCache>
                <c:formatCode>#,##0</c:formatCode>
                <c:ptCount val="7"/>
                <c:pt idx="0" formatCode="&quot;$&quot;#,##0_);[Red]\(&quot;$&quot;#,##0\)">
                  <c:v>3600</c:v>
                </c:pt>
                <c:pt idx="1">
                  <c:v>1700</c:v>
                </c:pt>
                <c:pt idx="2">
                  <c:v>4400</c:v>
                </c:pt>
                <c:pt idx="3">
                  <c:v>5700</c:v>
                </c:pt>
                <c:pt idx="4">
                  <c:v>5200</c:v>
                </c:pt>
                <c:pt idx="5">
                  <c:v>2300</c:v>
                </c:pt>
                <c:pt idx="6">
                  <c:v>2800</c:v>
                </c:pt>
              </c:numCache>
            </c:numRef>
          </c:yVal>
        </c:ser>
        <c:axId val="80137600"/>
        <c:axId val="88888832"/>
      </c:scatterChart>
      <c:valAx>
        <c:axId val="80137600"/>
        <c:scaling>
          <c:orientation val="minMax"/>
          <c:min val="600"/>
        </c:scaling>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Number of units inspected</a:t>
                </a:r>
              </a:p>
            </c:rich>
          </c:tx>
          <c:layout/>
        </c:title>
        <c:numFmt formatCode="#,##0" sourceLinked="1"/>
        <c:tickLblPos val="nextTo"/>
        <c:crossAx val="88888832"/>
        <c:crosses val="autoZero"/>
        <c:crossBetween val="midCat"/>
      </c:valAx>
      <c:valAx>
        <c:axId val="88888832"/>
        <c:scaling>
          <c:orientation val="minMax"/>
        </c:scaling>
        <c:axPos val="l"/>
        <c:title>
          <c:tx>
            <c:rich>
              <a:bodyPr rot="-5400000" vert="horz"/>
              <a:lstStyle/>
              <a:p>
                <a:pPr>
                  <a:defRPr/>
                </a:pPr>
                <a:r>
                  <a:rPr lang="en-US"/>
                  <a:t>Inspection costs</a:t>
                </a:r>
              </a:p>
            </c:rich>
          </c:tx>
          <c:layout/>
        </c:title>
        <c:numFmt formatCode="&quot;$&quot;#,##0_);[Red]\(&quot;$&quot;#,##0\)" sourceLinked="1"/>
        <c:tickLblPos val="nextTo"/>
        <c:crossAx val="80137600"/>
        <c:crosses val="autoZero"/>
        <c:crossBetween val="midCat"/>
      </c:valAx>
    </c:plotArea>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sz="1200">
                <a:latin typeface="Times New Roman" pitchFamily="18" charset="0"/>
                <a:cs typeface="Times New Roman" pitchFamily="18" charset="0"/>
              </a:rPr>
              <a:t>Parker Manufacturing</a:t>
            </a:r>
          </a:p>
        </c:rich>
      </c:tx>
      <c:layout/>
    </c:title>
    <c:plotArea>
      <c:layout/>
      <c:scatterChart>
        <c:scatterStyle val="lineMarker"/>
        <c:ser>
          <c:idx val="0"/>
          <c:order val="0"/>
          <c:tx>
            <c:strRef>
              <c:f>'10-34'!$E$1</c:f>
              <c:strCache>
                <c:ptCount val="1"/>
                <c:pt idx="0">
                  <c:v>Inspection Costs</c:v>
                </c:pt>
              </c:strCache>
            </c:strRef>
          </c:tx>
          <c:spPr>
            <a:ln w="28575">
              <a:noFill/>
            </a:ln>
          </c:spPr>
          <c:trendline>
            <c:trendlineType val="linear"/>
            <c:dispRSqr val="1"/>
            <c:dispEq val="1"/>
            <c:trendlineLbl>
              <c:layout>
                <c:manualLayout>
                  <c:x val="-9.6631233595800545E-2"/>
                  <c:y val="-4.1783318751822708E-3"/>
                </c:manualLayout>
              </c:layout>
              <c:numFmt formatCode="General" sourceLinked="0"/>
            </c:trendlineLbl>
          </c:trendline>
          <c:xVal>
            <c:numRef>
              <c:f>'10-34'!$D$2:$D$8</c:f>
              <c:numCache>
                <c:formatCode>#,##0</c:formatCode>
                <c:ptCount val="7"/>
                <c:pt idx="0">
                  <c:v>210</c:v>
                </c:pt>
                <c:pt idx="1">
                  <c:v>90</c:v>
                </c:pt>
                <c:pt idx="2">
                  <c:v>250</c:v>
                </c:pt>
                <c:pt idx="3">
                  <c:v>260</c:v>
                </c:pt>
                <c:pt idx="4">
                  <c:v>230</c:v>
                </c:pt>
                <c:pt idx="5">
                  <c:v>110</c:v>
                </c:pt>
                <c:pt idx="6">
                  <c:v>130</c:v>
                </c:pt>
              </c:numCache>
            </c:numRef>
          </c:xVal>
          <c:yVal>
            <c:numRef>
              <c:f>'10-34'!$E$2:$E$8</c:f>
              <c:numCache>
                <c:formatCode>#,##0</c:formatCode>
                <c:ptCount val="7"/>
                <c:pt idx="0" formatCode="&quot;$&quot;#,##0_);[Red]\(&quot;$&quot;#,##0\)">
                  <c:v>3600</c:v>
                </c:pt>
                <c:pt idx="1">
                  <c:v>1700</c:v>
                </c:pt>
                <c:pt idx="2">
                  <c:v>4400</c:v>
                </c:pt>
                <c:pt idx="3">
                  <c:v>5700</c:v>
                </c:pt>
                <c:pt idx="4">
                  <c:v>5200</c:v>
                </c:pt>
                <c:pt idx="5">
                  <c:v>2300</c:v>
                </c:pt>
                <c:pt idx="6">
                  <c:v>2800</c:v>
                </c:pt>
              </c:numCache>
            </c:numRef>
          </c:yVal>
        </c:ser>
        <c:axId val="102390016"/>
        <c:axId val="102396288"/>
      </c:scatterChart>
      <c:valAx>
        <c:axId val="102390016"/>
        <c:scaling>
          <c:orientation val="minMax"/>
          <c:min val="60"/>
        </c:scaling>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Inspection labor-hours</a:t>
                </a:r>
              </a:p>
            </c:rich>
          </c:tx>
          <c:layout/>
        </c:title>
        <c:numFmt formatCode="#,##0" sourceLinked="1"/>
        <c:tickLblPos val="nextTo"/>
        <c:crossAx val="102396288"/>
        <c:crosses val="autoZero"/>
        <c:crossBetween val="midCat"/>
      </c:valAx>
      <c:valAx>
        <c:axId val="102396288"/>
        <c:scaling>
          <c:orientation val="minMax"/>
        </c:scaling>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Inspection costs</a:t>
                </a:r>
              </a:p>
            </c:rich>
          </c:tx>
          <c:layout/>
        </c:title>
        <c:numFmt formatCode="&quot;$&quot;#,##0_);[Red]\(&quot;$&quot;#,##0\)" sourceLinked="1"/>
        <c:tickLblPos val="nextTo"/>
        <c:crossAx val="102390016"/>
        <c:crosses val="autoZero"/>
        <c:crossBetween val="midCat"/>
      </c:valAx>
    </c:plotArea>
    <c:plotVisOnly val="1"/>
    <c:dispBlanksAs val="gap"/>
  </c:chart>
  <c:externalData r:id="rId1"/>
</c:chartSpace>
</file>

<file path=word/drawings/_rels/drawing2.xml.rels><?xml version="1.0" encoding="UTF-8" standalone="yes"?>
<Relationships xmlns="http://schemas.openxmlformats.org/package/2006/relationships"><Relationship Id="rId1" Type="http://schemas.openxmlformats.org/officeDocument/2006/relationships/image" Target="../media/image23.png"/></Relationships>
</file>

<file path=word/drawings/drawing1.xml><?xml version="1.0" encoding="utf-8"?>
<c:userShapes xmlns:c="http://schemas.openxmlformats.org/drawingml/2006/chart">
  <cdr:relSizeAnchor xmlns:cdr="http://schemas.openxmlformats.org/drawingml/2006/chartDrawing">
    <cdr:from>
      <cdr:x>0.25625</cdr:x>
      <cdr:y>0.12153</cdr:y>
    </cdr:from>
    <cdr:to>
      <cdr:x>0.91875</cdr:x>
      <cdr:y>0.69097</cdr:y>
    </cdr:to>
    <cdr:cxnSp macro="">
      <cdr:nvCxnSpPr>
        <cdr:cNvPr id="3" name="Straight Connector 2"/>
        <cdr:cNvCxnSpPr/>
      </cdr:nvCxnSpPr>
      <cdr:spPr>
        <a:xfrm xmlns:a="http://schemas.openxmlformats.org/drawingml/2006/main" flipV="1">
          <a:off x="1171575" y="333376"/>
          <a:ext cx="3028950" cy="1562099"/>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0.15833</cdr:x>
      <cdr:y>0.11806</cdr:y>
    </cdr:from>
    <cdr:to>
      <cdr:x>0.8125</cdr:x>
      <cdr:y>0.53125</cdr:y>
    </cdr:to>
    <cdr:sp macro="" textlink="">
      <cdr:nvSpPr>
        <cdr:cNvPr id="3" name="Straight Connector 2"/>
        <cdr:cNvSpPr/>
      </cdr:nvSpPr>
      <cdr:spPr>
        <a:xfrm xmlns:a="http://schemas.openxmlformats.org/drawingml/2006/main" flipV="1">
          <a:off x="723900" y="323849"/>
          <a:ext cx="2990850" cy="1133475"/>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0.06042</cdr:x>
      <cdr:y>0.52083</cdr:y>
    </cdr:from>
    <cdr:to>
      <cdr:x>0.1729</cdr:x>
      <cdr:y>0.58333</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76225" y="1428750"/>
          <a:ext cx="514286" cy="171429"/>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0.22708</cdr:x>
      <cdr:y>0.28299</cdr:y>
    </cdr:from>
    <cdr:to>
      <cdr:x>0.46875</cdr:x>
      <cdr:y>0.36285</cdr:y>
    </cdr:to>
    <cdr:sp macro="" textlink="">
      <cdr:nvSpPr>
        <cdr:cNvPr id="2" name="TextBox 1"/>
        <cdr:cNvSpPr txBox="1"/>
      </cdr:nvSpPr>
      <cdr:spPr>
        <a:xfrm xmlns:a="http://schemas.openxmlformats.org/drawingml/2006/main">
          <a:off x="1038224" y="776289"/>
          <a:ext cx="1104901" cy="219074"/>
        </a:xfrm>
        <a:prstGeom xmlns:a="http://schemas.openxmlformats.org/drawingml/2006/main" prst="rect">
          <a:avLst/>
        </a:prstGeom>
        <a:ln xmlns:a="http://schemas.openxmlformats.org/drawingml/2006/main" w="12700">
          <a:solidFill>
            <a:schemeClr val="tx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Regression Line</a:t>
          </a:r>
        </a:p>
      </cdr:txBody>
    </cdr:sp>
  </cdr:relSizeAnchor>
  <cdr:relSizeAnchor xmlns:cdr="http://schemas.openxmlformats.org/drawingml/2006/chartDrawing">
    <cdr:from>
      <cdr:x>0.29375</cdr:x>
      <cdr:y>0.37326</cdr:y>
    </cdr:from>
    <cdr:to>
      <cdr:x>0.29444</cdr:x>
      <cdr:y>0.4838</cdr:y>
    </cdr:to>
    <cdr:cxnSp macro="">
      <cdr:nvCxnSpPr>
        <cdr:cNvPr id="3" name="Straight Arrow Connector 2"/>
        <cdr:cNvCxnSpPr/>
      </cdr:nvCxnSpPr>
      <cdr:spPr>
        <a:xfrm xmlns:a="http://schemas.openxmlformats.org/drawingml/2006/main">
          <a:off x="1343025" y="1023938"/>
          <a:ext cx="3175" cy="303212"/>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0.30486</cdr:x>
      <cdr:y>0.64699</cdr:y>
    </cdr:from>
    <cdr:to>
      <cdr:x>0.52486</cdr:x>
      <cdr:y>0.72685</cdr:y>
    </cdr:to>
    <cdr:sp macro="" textlink="">
      <cdr:nvSpPr>
        <cdr:cNvPr id="5" name="TextBox 1"/>
        <cdr:cNvSpPr txBox="1"/>
      </cdr:nvSpPr>
      <cdr:spPr>
        <a:xfrm xmlns:a="http://schemas.openxmlformats.org/drawingml/2006/main">
          <a:off x="1393825" y="1774825"/>
          <a:ext cx="1005840" cy="219075"/>
        </a:xfrm>
        <a:prstGeom xmlns:a="http://schemas.openxmlformats.org/drawingml/2006/main" prst="rect">
          <a:avLst/>
        </a:prstGeom>
        <a:ln xmlns:a="http://schemas.openxmlformats.org/drawingml/2006/main" w="12700">
          <a:solidFill>
            <a:schemeClr val="tx1"/>
          </a:solidFill>
          <a:prstDash val="sysDash"/>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High-Low</a:t>
          </a:r>
          <a:r>
            <a:rPr lang="en-US" sz="1100" baseline="0"/>
            <a:t> Line</a:t>
          </a:r>
          <a:endParaRPr lang="en-US" sz="1100"/>
        </a:p>
      </cdr:txBody>
    </cdr:sp>
  </cdr:relSizeAnchor>
  <cdr:relSizeAnchor xmlns:cdr="http://schemas.openxmlformats.org/drawingml/2006/chartDrawing">
    <cdr:from>
      <cdr:x>0.20208</cdr:x>
      <cdr:y>0.23785</cdr:y>
    </cdr:from>
    <cdr:to>
      <cdr:x>0.86042</cdr:x>
      <cdr:y>0.65799</cdr:y>
    </cdr:to>
    <cdr:cxnSp macro="">
      <cdr:nvCxnSpPr>
        <cdr:cNvPr id="7" name="Straight Connector 6"/>
        <cdr:cNvCxnSpPr/>
      </cdr:nvCxnSpPr>
      <cdr:spPr>
        <a:xfrm xmlns:a="http://schemas.openxmlformats.org/drawingml/2006/main" flipV="1">
          <a:off x="923925" y="652463"/>
          <a:ext cx="3009900" cy="1152526"/>
        </a:xfrm>
        <a:prstGeom xmlns:a="http://schemas.openxmlformats.org/drawingml/2006/main" prst="line">
          <a:avLst/>
        </a:prstGeom>
        <a:ln xmlns:a="http://schemas.openxmlformats.org/drawingml/2006/main">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0.40625</cdr:x>
      <cdr:y>0.55729</cdr:y>
    </cdr:from>
    <cdr:to>
      <cdr:x>0.4125</cdr:x>
      <cdr:y>0.64757</cdr:y>
    </cdr:to>
    <cdr:cxnSp macro="">
      <cdr:nvCxnSpPr>
        <cdr:cNvPr id="9" name="Straight Arrow Connector 8"/>
        <cdr:cNvCxnSpPr/>
      </cdr:nvCxnSpPr>
      <cdr:spPr>
        <a:xfrm xmlns:a="http://schemas.openxmlformats.org/drawingml/2006/main" flipH="1" flipV="1">
          <a:off x="1857375" y="1528763"/>
          <a:ext cx="28576" cy="247651"/>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C29B3-0634-4C9D-91D5-AE470C380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1663</TotalTime>
  <Pages>51</Pages>
  <Words>11525</Words>
  <Characters>64713</Characters>
  <Application>Microsoft Office Word</Application>
  <DocSecurity>0</DocSecurity>
  <Lines>539</Lines>
  <Paragraphs>152</Paragraphs>
  <ScaleCrop>false</ScaleCrop>
  <HeadingPairs>
    <vt:vector size="2" baseType="variant">
      <vt:variant>
        <vt:lpstr>Title</vt:lpstr>
      </vt:variant>
      <vt:variant>
        <vt:i4>1</vt:i4>
      </vt:variant>
    </vt:vector>
  </HeadingPairs>
  <TitlesOfParts>
    <vt:vector size="1" baseType="lpstr">
      <vt:lpstr>CHAPTER 10</vt:lpstr>
    </vt:vector>
  </TitlesOfParts>
  <Company>Stanford University GSB</Company>
  <LinksUpToDate>false</LinksUpToDate>
  <CharactersWithSpaces>76086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10</dc:title>
  <dc:creator>My Computer</dc:creator>
  <cp:lastModifiedBy>Sheryl Nelson</cp:lastModifiedBy>
  <cp:revision>133</cp:revision>
  <cp:lastPrinted>2008-04-22T00:43:00Z</cp:lastPrinted>
  <dcterms:created xsi:type="dcterms:W3CDTF">2013-05-13T06:33:00Z</dcterms:created>
  <dcterms:modified xsi:type="dcterms:W3CDTF">2014-03-26T15:10:00Z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