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C5" w:rsidRDefault="00D677C5" w:rsidP="00D677C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274310" cy="2420228"/>
            <wp:effectExtent l="0" t="0" r="2540" b="0"/>
            <wp:docPr id="1" name="Picture 1" descr="C:\Users\eabusabha\Desktop\bir-logo-jpg-1074381784833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busabha\Desktop\bir-logo-jpg-10743817848331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7C5" w:rsidRDefault="00D677C5" w:rsidP="00D677C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7C5" w:rsidRDefault="00D677C5" w:rsidP="00D677C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7C5" w:rsidRDefault="00D677C5" w:rsidP="00D677C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7C5" w:rsidRPr="005448B4" w:rsidRDefault="00D677C5" w:rsidP="00D677C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77C5" w:rsidRPr="005448B4" w:rsidRDefault="00D677C5" w:rsidP="00D677C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48B4">
        <w:rPr>
          <w:rFonts w:ascii="Times New Roman" w:eastAsia="Times New Roman" w:hAnsi="Times New Roman" w:cs="Times New Roman"/>
          <w:b/>
          <w:bCs/>
          <w:sz w:val="36"/>
          <w:szCs w:val="36"/>
        </w:rPr>
        <w:t>Birzeit University</w:t>
      </w:r>
    </w:p>
    <w:p w:rsidR="00D677C5" w:rsidRPr="005448B4" w:rsidRDefault="00D677C5" w:rsidP="00D677C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48B4">
        <w:rPr>
          <w:rFonts w:ascii="Times New Roman" w:eastAsia="Times New Roman" w:hAnsi="Times New Roman" w:cs="Times New Roman"/>
          <w:b/>
          <w:bCs/>
          <w:sz w:val="36"/>
          <w:szCs w:val="36"/>
        </w:rPr>
        <w:t>Faculty of Pharmacy, Nursing &amp; health professions</w:t>
      </w:r>
    </w:p>
    <w:p w:rsidR="00D677C5" w:rsidRDefault="00D677C5" w:rsidP="00D677C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D677C5" w:rsidRDefault="00D677C5" w:rsidP="00D677C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48B4">
        <w:rPr>
          <w:rFonts w:ascii="Times New Roman" w:eastAsia="Times New Roman" w:hAnsi="Times New Roman" w:cs="Times New Roman"/>
          <w:b/>
          <w:bCs/>
          <w:sz w:val="36"/>
          <w:szCs w:val="36"/>
        </w:rPr>
        <w:t>NURS 131</w:t>
      </w:r>
    </w:p>
    <w:p w:rsidR="00D677C5" w:rsidRDefault="00D677C5" w:rsidP="00D677C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48B4">
        <w:rPr>
          <w:rFonts w:ascii="Times New Roman" w:eastAsia="Times New Roman" w:hAnsi="Times New Roman" w:cs="Times New Roman"/>
          <w:b/>
          <w:bCs/>
          <w:sz w:val="36"/>
          <w:szCs w:val="36"/>
        </w:rPr>
        <w:t>Fundamentals of Nursing and Health Promotion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1</w:t>
      </w:r>
    </w:p>
    <w:p w:rsidR="00D677C5" w:rsidRPr="005448B4" w:rsidRDefault="00D677C5" w:rsidP="00D677C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677C5" w:rsidRPr="005448B4" w:rsidRDefault="00D677C5" w:rsidP="00D677C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D677C5" w:rsidRPr="005448B4" w:rsidRDefault="00D677C5" w:rsidP="00D677C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677C5" w:rsidRDefault="00D677C5" w:rsidP="00D677C5">
      <w:pPr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D677C5" w:rsidRPr="005448B4" w:rsidRDefault="00D677C5" w:rsidP="00D677C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L</w:t>
      </w:r>
      <w:r w:rsidRPr="005448B4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ab 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Skills Manual</w:t>
      </w:r>
    </w:p>
    <w:p w:rsidR="00D677C5" w:rsidRDefault="00D677C5" w:rsidP="00D677C5">
      <w:pPr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D677C5" w:rsidRDefault="00D677C5" w:rsidP="00D677C5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D677C5" w:rsidRDefault="00D677C5" w:rsidP="00D677C5">
      <w:pPr>
        <w:bidi w:val="0"/>
        <w:rPr>
          <w:rFonts w:asciiTheme="majorBidi" w:hAnsiTheme="majorBidi" w:cstheme="majorBidi" w:hint="cs"/>
          <w:b/>
          <w:bCs/>
          <w:sz w:val="40"/>
          <w:szCs w:val="40"/>
        </w:rPr>
      </w:pPr>
      <w:r w:rsidRPr="00D677C5">
        <w:rPr>
          <w:rFonts w:asciiTheme="majorBidi" w:hAnsiTheme="majorBidi" w:cstheme="majorBidi"/>
          <w:b/>
          <w:bCs/>
          <w:sz w:val="40"/>
          <w:szCs w:val="40"/>
        </w:rPr>
        <w:t>Made by:</w:t>
      </w:r>
    </w:p>
    <w:p w:rsidR="00647598" w:rsidRDefault="00647598" w:rsidP="00647598">
      <w:pPr>
        <w:bidi w:val="0"/>
        <w:rPr>
          <w:b/>
          <w:bCs/>
          <w:i/>
          <w:iCs/>
          <w:sz w:val="24"/>
          <w:szCs w:val="24"/>
        </w:rPr>
      </w:pPr>
      <w:r>
        <w:rPr>
          <w:i/>
          <w:iCs/>
          <w:sz w:val="36"/>
          <w:szCs w:val="36"/>
        </w:rPr>
        <w:t>Fuad A</w:t>
      </w:r>
      <w:r>
        <w:rPr>
          <w:i/>
          <w:iCs/>
          <w:sz w:val="36"/>
          <w:szCs w:val="36"/>
          <w:lang w:bidi="ar-AE"/>
        </w:rPr>
        <w:t xml:space="preserve">. </w:t>
      </w:r>
      <w:r>
        <w:rPr>
          <w:i/>
          <w:iCs/>
          <w:sz w:val="36"/>
          <w:szCs w:val="36"/>
        </w:rPr>
        <w:t>Abu AlFayyah, BSN, RN, T.A</w:t>
      </w:r>
    </w:p>
    <w:p w:rsidR="00647598" w:rsidRDefault="00647598" w:rsidP="00647598">
      <w:pPr>
        <w:bidi w:val="0"/>
        <w:rPr>
          <w:rFonts w:asciiTheme="majorBidi" w:hAnsiTheme="majorBidi" w:cstheme="majorBidi"/>
          <w:sz w:val="40"/>
          <w:szCs w:val="40"/>
        </w:rPr>
      </w:pPr>
    </w:p>
    <w:p w:rsidR="00D677C5" w:rsidRDefault="00D677C5" w:rsidP="00D677C5">
      <w:pPr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D677C5" w:rsidRDefault="00D677C5" w:rsidP="00D677C5">
      <w:pPr>
        <w:jc w:val="center"/>
        <w:rPr>
          <w:rFonts w:asciiTheme="majorBidi" w:hAnsiTheme="majorBidi" w:cstheme="majorBidi"/>
          <w:sz w:val="40"/>
          <w:szCs w:val="40"/>
          <w:rtl/>
        </w:rPr>
      </w:pPr>
    </w:p>
    <w:tbl>
      <w:tblPr>
        <w:tblStyle w:val="a4"/>
        <w:tblpPr w:leftFromText="180" w:rightFromText="180" w:vertAnchor="page" w:horzAnchor="margin" w:tblpY="1762"/>
        <w:bidiVisual/>
        <w:tblW w:w="0" w:type="auto"/>
        <w:tblLook w:val="04A0"/>
      </w:tblPr>
      <w:tblGrid>
        <w:gridCol w:w="1009"/>
        <w:gridCol w:w="6237"/>
        <w:gridCol w:w="1276"/>
      </w:tblGrid>
      <w:tr w:rsidR="00D677C5" w:rsidRPr="005448B4" w:rsidTr="00462C1B">
        <w:tc>
          <w:tcPr>
            <w:tcW w:w="1009" w:type="dxa"/>
          </w:tcPr>
          <w:p w:rsidR="00D677C5" w:rsidRPr="005F7960" w:rsidRDefault="00D677C5" w:rsidP="00462C1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79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 #</w:t>
            </w:r>
          </w:p>
        </w:tc>
        <w:tc>
          <w:tcPr>
            <w:tcW w:w="6237" w:type="dxa"/>
          </w:tcPr>
          <w:p w:rsidR="00D677C5" w:rsidRPr="005F7960" w:rsidRDefault="00D677C5" w:rsidP="00462C1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79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Skill name</w:t>
            </w:r>
          </w:p>
        </w:tc>
        <w:tc>
          <w:tcPr>
            <w:tcW w:w="1276" w:type="dxa"/>
          </w:tcPr>
          <w:p w:rsidR="00D677C5" w:rsidRPr="005F7960" w:rsidRDefault="00D677C5" w:rsidP="00462C1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79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Skill # </w:t>
            </w:r>
          </w:p>
        </w:tc>
      </w:tr>
      <w:tr w:rsidR="00D677C5" w:rsidRPr="005448B4" w:rsidTr="00462C1B">
        <w:tc>
          <w:tcPr>
            <w:tcW w:w="1009" w:type="dxa"/>
          </w:tcPr>
          <w:p w:rsidR="00D677C5" w:rsidRPr="005448B4" w:rsidRDefault="00D677C5" w:rsidP="00D677C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48B4">
              <w:rPr>
                <w:rFonts w:asciiTheme="majorBidi" w:hAnsiTheme="majorBidi" w:cstheme="majorBidi"/>
                <w:sz w:val="24"/>
                <w:szCs w:val="24"/>
              </w:rPr>
              <w:t xml:space="preserve">Page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677C5" w:rsidRPr="002171E8" w:rsidRDefault="00D677C5" w:rsidP="00462C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171E8">
              <w:rPr>
                <w:rFonts w:asciiTheme="majorBidi" w:hAnsiTheme="majorBidi" w:cstheme="majorBidi"/>
                <w:sz w:val="24"/>
                <w:szCs w:val="24"/>
              </w:rPr>
              <w:t>Moving a client up in bed</w:t>
            </w:r>
          </w:p>
        </w:tc>
        <w:tc>
          <w:tcPr>
            <w:tcW w:w="1276" w:type="dxa"/>
          </w:tcPr>
          <w:p w:rsidR="00D677C5" w:rsidRPr="002171E8" w:rsidRDefault="00D677C5" w:rsidP="00462C1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2171E8">
              <w:rPr>
                <w:rFonts w:asciiTheme="majorBidi" w:hAnsiTheme="majorBidi" w:cstheme="majorBidi"/>
                <w:sz w:val="24"/>
                <w:szCs w:val="24"/>
              </w:rPr>
              <w:t>Skill 44-1</w:t>
            </w:r>
          </w:p>
        </w:tc>
      </w:tr>
      <w:tr w:rsidR="00D677C5" w:rsidRPr="005448B4" w:rsidTr="00462C1B">
        <w:tc>
          <w:tcPr>
            <w:tcW w:w="1009" w:type="dxa"/>
          </w:tcPr>
          <w:p w:rsidR="00D677C5" w:rsidRPr="005448B4" w:rsidRDefault="00D677C5" w:rsidP="00462C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48B4">
              <w:rPr>
                <w:rFonts w:asciiTheme="majorBidi" w:hAnsiTheme="majorBidi" w:cstheme="majorBidi"/>
                <w:sz w:val="24"/>
                <w:szCs w:val="24"/>
              </w:rPr>
              <w:t xml:space="preserve">Page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677C5" w:rsidRPr="00A2141A" w:rsidRDefault="00D677C5" w:rsidP="00462C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141A">
              <w:rPr>
                <w:rFonts w:asciiTheme="majorBidi" w:hAnsiTheme="majorBidi" w:cstheme="majorBidi"/>
                <w:sz w:val="24"/>
                <w:szCs w:val="24"/>
              </w:rPr>
              <w:t>Turning a client to the 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ateral or prone position in bed</w:t>
            </w:r>
          </w:p>
        </w:tc>
        <w:tc>
          <w:tcPr>
            <w:tcW w:w="1276" w:type="dxa"/>
          </w:tcPr>
          <w:p w:rsidR="00D677C5" w:rsidRPr="00A2141A" w:rsidRDefault="00D677C5" w:rsidP="00462C1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141A">
              <w:rPr>
                <w:rFonts w:asciiTheme="majorBidi" w:hAnsiTheme="majorBidi" w:cstheme="majorBidi"/>
                <w:sz w:val="24"/>
                <w:szCs w:val="24"/>
              </w:rPr>
              <w:t>Skill 44-2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D677C5" w:rsidRPr="005448B4" w:rsidTr="00462C1B">
        <w:tc>
          <w:tcPr>
            <w:tcW w:w="1009" w:type="dxa"/>
          </w:tcPr>
          <w:p w:rsidR="00D677C5" w:rsidRPr="005448B4" w:rsidRDefault="00D677C5" w:rsidP="00462C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48B4">
              <w:rPr>
                <w:rFonts w:asciiTheme="majorBidi" w:hAnsiTheme="majorBidi" w:cstheme="majorBidi"/>
                <w:sz w:val="24"/>
                <w:szCs w:val="24"/>
              </w:rPr>
              <w:t xml:space="preserve">Page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D677C5" w:rsidRPr="005448B4" w:rsidRDefault="00D677C5" w:rsidP="00462C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141A">
              <w:rPr>
                <w:rFonts w:asciiTheme="majorBidi" w:hAnsiTheme="majorBidi" w:cstheme="majorBidi"/>
                <w:sz w:val="24"/>
                <w:szCs w:val="24"/>
              </w:rPr>
              <w:t>Logrolling a client</w:t>
            </w:r>
          </w:p>
        </w:tc>
        <w:tc>
          <w:tcPr>
            <w:tcW w:w="1276" w:type="dxa"/>
          </w:tcPr>
          <w:p w:rsidR="00D677C5" w:rsidRPr="005448B4" w:rsidRDefault="00D677C5" w:rsidP="00462C1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141A">
              <w:rPr>
                <w:rFonts w:asciiTheme="majorBidi" w:hAnsiTheme="majorBidi" w:cstheme="majorBidi"/>
                <w:sz w:val="24"/>
                <w:szCs w:val="24"/>
              </w:rPr>
              <w:t xml:space="preserve">Skill 44-3 </w:t>
            </w:r>
          </w:p>
        </w:tc>
      </w:tr>
      <w:tr w:rsidR="00D677C5" w:rsidRPr="005448B4" w:rsidTr="00462C1B">
        <w:tc>
          <w:tcPr>
            <w:tcW w:w="1009" w:type="dxa"/>
          </w:tcPr>
          <w:p w:rsidR="00D677C5" w:rsidRPr="005448B4" w:rsidRDefault="00D677C5" w:rsidP="00462C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48B4">
              <w:rPr>
                <w:rFonts w:asciiTheme="majorBidi" w:hAnsiTheme="majorBidi" w:cstheme="majorBidi"/>
                <w:sz w:val="24"/>
                <w:szCs w:val="24"/>
              </w:rPr>
              <w:t xml:space="preserve">Page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D677C5" w:rsidRPr="00A2141A" w:rsidRDefault="00D677C5" w:rsidP="00462C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141A">
              <w:rPr>
                <w:rFonts w:asciiTheme="majorBidi" w:hAnsiTheme="majorBidi" w:cstheme="majorBidi"/>
                <w:sz w:val="24"/>
                <w:szCs w:val="24"/>
              </w:rPr>
              <w:t>Assisting a client to sit 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the side of the bed (dangling)</w:t>
            </w:r>
          </w:p>
        </w:tc>
        <w:tc>
          <w:tcPr>
            <w:tcW w:w="1276" w:type="dxa"/>
          </w:tcPr>
          <w:p w:rsidR="00D677C5" w:rsidRPr="00A2141A" w:rsidRDefault="00D677C5" w:rsidP="00462C1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141A">
              <w:rPr>
                <w:rFonts w:asciiTheme="majorBidi" w:hAnsiTheme="majorBidi" w:cstheme="majorBidi"/>
                <w:sz w:val="24"/>
                <w:szCs w:val="24"/>
              </w:rPr>
              <w:t xml:space="preserve">Skill 44-4 </w:t>
            </w:r>
          </w:p>
        </w:tc>
      </w:tr>
      <w:tr w:rsidR="00D677C5" w:rsidRPr="005448B4" w:rsidTr="00462C1B">
        <w:tc>
          <w:tcPr>
            <w:tcW w:w="1009" w:type="dxa"/>
          </w:tcPr>
          <w:p w:rsidR="00D677C5" w:rsidRPr="005448B4" w:rsidRDefault="00D677C5" w:rsidP="00462C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48B4">
              <w:rPr>
                <w:rFonts w:asciiTheme="majorBidi" w:hAnsiTheme="majorBidi" w:cstheme="majorBidi"/>
                <w:sz w:val="24"/>
                <w:szCs w:val="24"/>
              </w:rPr>
              <w:t xml:space="preserve">Page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D677C5" w:rsidRPr="005448B4" w:rsidRDefault="00D677C5" w:rsidP="00462C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141A">
              <w:rPr>
                <w:rFonts w:asciiTheme="majorBidi" w:hAnsiTheme="majorBidi" w:cstheme="majorBidi"/>
                <w:sz w:val="24"/>
                <w:szCs w:val="24"/>
              </w:rPr>
              <w:t>Tra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nsferring between bed and chair</w:t>
            </w:r>
          </w:p>
        </w:tc>
        <w:tc>
          <w:tcPr>
            <w:tcW w:w="1276" w:type="dxa"/>
          </w:tcPr>
          <w:p w:rsidR="00D677C5" w:rsidRPr="00A2141A" w:rsidRDefault="00D677C5" w:rsidP="00462C1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141A">
              <w:rPr>
                <w:rFonts w:asciiTheme="majorBidi" w:hAnsiTheme="majorBidi" w:cstheme="majorBidi"/>
                <w:sz w:val="24"/>
                <w:szCs w:val="24"/>
              </w:rPr>
              <w:t>Skill 44-5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D677C5" w:rsidRPr="005448B4" w:rsidTr="00462C1B">
        <w:tc>
          <w:tcPr>
            <w:tcW w:w="1009" w:type="dxa"/>
          </w:tcPr>
          <w:p w:rsidR="00D677C5" w:rsidRPr="005448B4" w:rsidRDefault="00D677C5" w:rsidP="00462C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48B4">
              <w:rPr>
                <w:rFonts w:asciiTheme="majorBidi" w:hAnsiTheme="majorBidi" w:cstheme="majorBidi"/>
                <w:sz w:val="24"/>
                <w:szCs w:val="24"/>
              </w:rPr>
              <w:t xml:space="preserve">Page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D677C5" w:rsidRPr="00A2141A" w:rsidRDefault="00D677C5" w:rsidP="00462C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141A">
              <w:rPr>
                <w:rFonts w:asciiTheme="majorBidi" w:hAnsiTheme="majorBidi" w:cstheme="majorBidi"/>
                <w:sz w:val="24"/>
                <w:szCs w:val="24"/>
              </w:rPr>
              <w:t>Transferring between bed and stretcher</w:t>
            </w:r>
          </w:p>
        </w:tc>
        <w:tc>
          <w:tcPr>
            <w:tcW w:w="1276" w:type="dxa"/>
          </w:tcPr>
          <w:p w:rsidR="00D677C5" w:rsidRPr="00A2141A" w:rsidRDefault="00D677C5" w:rsidP="00462C1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141A">
              <w:rPr>
                <w:rFonts w:asciiTheme="majorBidi" w:hAnsiTheme="majorBidi" w:cstheme="majorBidi"/>
                <w:sz w:val="24"/>
                <w:szCs w:val="24"/>
              </w:rPr>
              <w:t xml:space="preserve">Skill 44-6 </w:t>
            </w:r>
          </w:p>
        </w:tc>
      </w:tr>
    </w:tbl>
    <w:p w:rsidR="00330DA3" w:rsidRDefault="00330DA3" w:rsidP="00D677C5">
      <w:pPr>
        <w:jc w:val="right"/>
        <w:rPr>
          <w:rtl/>
        </w:rPr>
      </w:pPr>
    </w:p>
    <w:p w:rsidR="00D677C5" w:rsidRDefault="00D677C5" w:rsidP="00D677C5">
      <w:pPr>
        <w:jc w:val="right"/>
        <w:rPr>
          <w:rtl/>
        </w:rPr>
      </w:pPr>
    </w:p>
    <w:p w:rsidR="00D677C5" w:rsidRDefault="00D677C5" w:rsidP="00D677C5">
      <w:pPr>
        <w:jc w:val="right"/>
        <w:rPr>
          <w:rtl/>
        </w:rPr>
      </w:pPr>
    </w:p>
    <w:p w:rsidR="00D677C5" w:rsidRDefault="00D677C5" w:rsidP="00D677C5">
      <w:pPr>
        <w:jc w:val="right"/>
        <w:rPr>
          <w:rtl/>
        </w:rPr>
      </w:pPr>
    </w:p>
    <w:p w:rsidR="00D677C5" w:rsidRDefault="00D677C5" w:rsidP="00D677C5">
      <w:pPr>
        <w:jc w:val="right"/>
        <w:rPr>
          <w:rtl/>
        </w:rPr>
      </w:pPr>
    </w:p>
    <w:p w:rsidR="00D677C5" w:rsidRDefault="00D677C5" w:rsidP="00D677C5">
      <w:pPr>
        <w:jc w:val="right"/>
        <w:rPr>
          <w:rtl/>
        </w:rPr>
      </w:pPr>
    </w:p>
    <w:p w:rsidR="00D677C5" w:rsidRDefault="00D677C5" w:rsidP="00D677C5">
      <w:pPr>
        <w:jc w:val="right"/>
        <w:rPr>
          <w:rtl/>
        </w:rPr>
      </w:pPr>
    </w:p>
    <w:p w:rsidR="00D677C5" w:rsidRDefault="00D677C5" w:rsidP="00D677C5">
      <w:pPr>
        <w:jc w:val="right"/>
        <w:rPr>
          <w:rtl/>
        </w:rPr>
      </w:pPr>
    </w:p>
    <w:p w:rsidR="00D677C5" w:rsidRDefault="00D677C5" w:rsidP="00D677C5">
      <w:pPr>
        <w:jc w:val="right"/>
        <w:rPr>
          <w:rtl/>
        </w:rPr>
      </w:pPr>
    </w:p>
    <w:p w:rsidR="00D677C5" w:rsidRDefault="00D677C5" w:rsidP="00D677C5">
      <w:pPr>
        <w:jc w:val="right"/>
        <w:rPr>
          <w:rtl/>
        </w:rPr>
      </w:pPr>
    </w:p>
    <w:p w:rsidR="00D677C5" w:rsidRDefault="00D677C5" w:rsidP="00D677C5">
      <w:pPr>
        <w:jc w:val="right"/>
        <w:rPr>
          <w:rtl/>
        </w:rPr>
      </w:pPr>
    </w:p>
    <w:p w:rsidR="00D677C5" w:rsidRDefault="00D677C5" w:rsidP="00D677C5">
      <w:pPr>
        <w:jc w:val="right"/>
        <w:rPr>
          <w:rtl/>
        </w:rPr>
      </w:pPr>
    </w:p>
    <w:p w:rsidR="00D677C5" w:rsidRDefault="00D677C5" w:rsidP="00D677C5">
      <w:pPr>
        <w:jc w:val="right"/>
        <w:rPr>
          <w:rtl/>
        </w:rPr>
      </w:pPr>
    </w:p>
    <w:p w:rsidR="00D677C5" w:rsidRDefault="00D677C5" w:rsidP="00D677C5">
      <w:pPr>
        <w:jc w:val="right"/>
        <w:rPr>
          <w:rtl/>
        </w:rPr>
      </w:pPr>
    </w:p>
    <w:p w:rsidR="00D677C5" w:rsidRDefault="00D677C5" w:rsidP="00D677C5">
      <w:pPr>
        <w:jc w:val="right"/>
        <w:rPr>
          <w:rtl/>
        </w:rPr>
      </w:pPr>
    </w:p>
    <w:p w:rsidR="00D677C5" w:rsidRDefault="00D677C5" w:rsidP="00D677C5">
      <w:pPr>
        <w:jc w:val="right"/>
        <w:rPr>
          <w:rtl/>
        </w:rPr>
      </w:pPr>
    </w:p>
    <w:p w:rsidR="00D677C5" w:rsidRDefault="00D677C5" w:rsidP="00D677C5">
      <w:pPr>
        <w:jc w:val="right"/>
        <w:rPr>
          <w:rtl/>
        </w:rPr>
      </w:pPr>
    </w:p>
    <w:p w:rsidR="00D677C5" w:rsidRDefault="00D677C5" w:rsidP="00D677C5">
      <w:pPr>
        <w:jc w:val="right"/>
        <w:rPr>
          <w:rtl/>
        </w:rPr>
      </w:pPr>
    </w:p>
    <w:p w:rsidR="00D677C5" w:rsidRDefault="00D677C5" w:rsidP="00D677C5">
      <w:pPr>
        <w:jc w:val="right"/>
        <w:rPr>
          <w:rtl/>
        </w:rPr>
      </w:pPr>
    </w:p>
    <w:p w:rsidR="00D677C5" w:rsidRDefault="00D677C5" w:rsidP="00D677C5">
      <w:pPr>
        <w:jc w:val="right"/>
        <w:rPr>
          <w:rtl/>
        </w:rPr>
      </w:pPr>
    </w:p>
    <w:p w:rsidR="00D677C5" w:rsidRDefault="00D677C5" w:rsidP="00D677C5">
      <w:pPr>
        <w:jc w:val="right"/>
        <w:rPr>
          <w:rtl/>
        </w:rPr>
      </w:pPr>
    </w:p>
    <w:p w:rsidR="00D677C5" w:rsidRDefault="00D677C5" w:rsidP="00D677C5">
      <w:pPr>
        <w:jc w:val="right"/>
        <w:rPr>
          <w:rtl/>
        </w:rPr>
      </w:pPr>
    </w:p>
    <w:p w:rsidR="00D677C5" w:rsidRDefault="00D677C5" w:rsidP="00D677C5">
      <w:pPr>
        <w:rPr>
          <w:rtl/>
        </w:rPr>
      </w:pPr>
    </w:p>
    <w:p w:rsidR="00D677C5" w:rsidRDefault="00D677C5" w:rsidP="00D677C5">
      <w:pPr>
        <w:jc w:val="center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/>
          <w:sz w:val="40"/>
          <w:szCs w:val="40"/>
        </w:rPr>
        <w:t>Skill 44-1</w:t>
      </w:r>
      <w:r w:rsidRPr="00567ABC">
        <w:rPr>
          <w:rFonts w:asciiTheme="majorBidi" w:hAnsiTheme="majorBidi" w:cstheme="majorBidi"/>
          <w:sz w:val="40"/>
          <w:szCs w:val="40"/>
        </w:rPr>
        <w:sym w:font="Wingdings" w:char="F0E8"/>
      </w:r>
      <w:r>
        <w:rPr>
          <w:rFonts w:asciiTheme="majorBidi" w:hAnsiTheme="majorBidi" w:cstheme="majorBidi"/>
          <w:sz w:val="40"/>
          <w:szCs w:val="40"/>
        </w:rPr>
        <w:t xml:space="preserve"> Moving a client up in bed</w:t>
      </w:r>
    </w:p>
    <w:p w:rsidR="00D677C5" w:rsidRPr="000D186B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D186B">
        <w:rPr>
          <w:rFonts w:asciiTheme="majorBidi" w:hAnsiTheme="majorBidi" w:cstheme="majorBidi"/>
          <w:b/>
          <w:bCs/>
          <w:sz w:val="24"/>
          <w:szCs w:val="24"/>
        </w:rPr>
        <w:t>PURPOSE</w:t>
      </w:r>
    </w:p>
    <w:p w:rsidR="00D677C5" w:rsidRPr="00C74CCA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01135">
        <w:rPr>
          <w:rFonts w:asciiTheme="majorBidi" w:hAnsiTheme="majorBidi" w:cstheme="majorBidi"/>
          <w:sz w:val="24"/>
          <w:szCs w:val="24"/>
        </w:rPr>
        <w:t xml:space="preserve"> </w:t>
      </w:r>
      <w:r w:rsidRPr="00C74CCA">
        <w:rPr>
          <w:rFonts w:asciiTheme="majorBidi" w:hAnsiTheme="majorBidi" w:cstheme="majorBidi"/>
          <w:sz w:val="24"/>
          <w:szCs w:val="24"/>
        </w:rPr>
        <w:t xml:space="preserve"> To assist clients who have slid down in bed from the Fowler’</w:t>
      </w:r>
      <w:r>
        <w:rPr>
          <w:rFonts w:asciiTheme="majorBidi" w:hAnsiTheme="majorBidi" w:cstheme="majorBidi"/>
          <w:sz w:val="24"/>
          <w:szCs w:val="24"/>
        </w:rPr>
        <w:t xml:space="preserve">s position to move up </w:t>
      </w:r>
      <w:r w:rsidRPr="00C74CCA">
        <w:rPr>
          <w:rFonts w:asciiTheme="majorBidi" w:hAnsiTheme="majorBidi" w:cstheme="majorBidi"/>
          <w:sz w:val="24"/>
          <w:szCs w:val="24"/>
        </w:rPr>
        <w:t>in bed.</w:t>
      </w: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677C5" w:rsidRPr="000D186B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D186B">
        <w:rPr>
          <w:rFonts w:asciiTheme="majorBidi" w:hAnsiTheme="majorBidi" w:cstheme="majorBidi"/>
          <w:b/>
          <w:bCs/>
          <w:sz w:val="24"/>
          <w:szCs w:val="24"/>
        </w:rPr>
        <w:t>ASSESSMENT</w:t>
      </w:r>
    </w:p>
    <w:p w:rsidR="00D677C5" w:rsidRPr="00C74CCA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74CCA">
        <w:rPr>
          <w:rFonts w:asciiTheme="majorBidi" w:hAnsiTheme="majorBidi" w:cstheme="majorBidi"/>
          <w:sz w:val="24"/>
          <w:szCs w:val="24"/>
        </w:rPr>
        <w:t>Before moving a client, assess the following:</w:t>
      </w:r>
    </w:p>
    <w:p w:rsidR="00D677C5" w:rsidRPr="00C74CCA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01135">
        <w:rPr>
          <w:rFonts w:asciiTheme="majorBidi" w:hAnsiTheme="majorBidi" w:cstheme="majorBidi"/>
          <w:sz w:val="24"/>
          <w:szCs w:val="24"/>
        </w:rPr>
        <w:t xml:space="preserve"> </w:t>
      </w:r>
      <w:r w:rsidRPr="00C74CCA">
        <w:rPr>
          <w:rFonts w:asciiTheme="majorBidi" w:hAnsiTheme="majorBidi" w:cstheme="majorBidi"/>
          <w:sz w:val="24"/>
          <w:szCs w:val="24"/>
        </w:rPr>
        <w:t xml:space="preserve"> Client’s physical abilities to assist</w:t>
      </w:r>
      <w:r>
        <w:rPr>
          <w:rFonts w:asciiTheme="majorBidi" w:hAnsiTheme="majorBidi" w:cstheme="majorBidi"/>
          <w:sz w:val="24"/>
          <w:szCs w:val="24"/>
        </w:rPr>
        <w:t xml:space="preserve"> with the move (e.g., muscle </w:t>
      </w:r>
      <w:r w:rsidRPr="00C74CCA">
        <w:rPr>
          <w:rFonts w:asciiTheme="majorBidi" w:hAnsiTheme="majorBidi" w:cstheme="majorBidi"/>
          <w:sz w:val="24"/>
          <w:szCs w:val="24"/>
        </w:rPr>
        <w:t>strength, presence of paralysis)</w:t>
      </w:r>
    </w:p>
    <w:p w:rsidR="00D677C5" w:rsidRPr="00C74CCA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01135">
        <w:rPr>
          <w:rFonts w:asciiTheme="majorBidi" w:hAnsiTheme="majorBidi" w:cstheme="majorBidi"/>
          <w:sz w:val="24"/>
          <w:szCs w:val="24"/>
        </w:rPr>
        <w:t xml:space="preserve"> </w:t>
      </w:r>
      <w:r w:rsidRPr="00C74CCA">
        <w:rPr>
          <w:rFonts w:asciiTheme="majorBidi" w:hAnsiTheme="majorBidi" w:cstheme="majorBidi"/>
          <w:sz w:val="24"/>
          <w:szCs w:val="24"/>
        </w:rPr>
        <w:t xml:space="preserve"> Client’s ability to understand </w:t>
      </w:r>
      <w:r>
        <w:rPr>
          <w:rFonts w:asciiTheme="majorBidi" w:hAnsiTheme="majorBidi" w:cstheme="majorBidi"/>
          <w:sz w:val="24"/>
          <w:szCs w:val="24"/>
        </w:rPr>
        <w:t xml:space="preserve">instructions and willingness to </w:t>
      </w:r>
      <w:r w:rsidRPr="00C74CCA">
        <w:rPr>
          <w:rFonts w:asciiTheme="majorBidi" w:hAnsiTheme="majorBidi" w:cstheme="majorBidi"/>
          <w:sz w:val="24"/>
          <w:szCs w:val="24"/>
        </w:rPr>
        <w:t>participate</w:t>
      </w:r>
    </w:p>
    <w:p w:rsidR="00D677C5" w:rsidRPr="00C74CCA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01135">
        <w:rPr>
          <w:rFonts w:asciiTheme="majorBidi" w:hAnsiTheme="majorBidi" w:cstheme="majorBidi"/>
          <w:sz w:val="24"/>
          <w:szCs w:val="24"/>
        </w:rPr>
        <w:t xml:space="preserve"> </w:t>
      </w:r>
      <w:r w:rsidRPr="00C74CCA">
        <w:rPr>
          <w:rFonts w:asciiTheme="majorBidi" w:hAnsiTheme="majorBidi" w:cstheme="majorBidi"/>
          <w:sz w:val="24"/>
          <w:szCs w:val="24"/>
        </w:rPr>
        <w:t xml:space="preserve"> Client’s degree of comfor</w:t>
      </w:r>
      <w:r>
        <w:rPr>
          <w:rFonts w:asciiTheme="majorBidi" w:hAnsiTheme="majorBidi" w:cstheme="majorBidi"/>
          <w:sz w:val="24"/>
          <w:szCs w:val="24"/>
        </w:rPr>
        <w:t xml:space="preserve">t or discomfort when moving. If </w:t>
      </w:r>
      <w:r w:rsidRPr="00C74CCA">
        <w:rPr>
          <w:rFonts w:asciiTheme="majorBidi" w:hAnsiTheme="majorBidi" w:cstheme="majorBidi"/>
          <w:sz w:val="24"/>
          <w:szCs w:val="24"/>
        </w:rPr>
        <w:t>needed, administer analgesics or perform other pain relief</w:t>
      </w:r>
      <w:r>
        <w:rPr>
          <w:rFonts w:asciiTheme="majorBidi" w:hAnsiTheme="majorBidi" w:cstheme="majorBidi"/>
          <w:sz w:val="24"/>
          <w:szCs w:val="24"/>
        </w:rPr>
        <w:t xml:space="preserve"> measures </w:t>
      </w:r>
      <w:r w:rsidRPr="00C74CCA">
        <w:rPr>
          <w:rFonts w:asciiTheme="majorBidi" w:hAnsiTheme="majorBidi" w:cstheme="majorBidi"/>
          <w:sz w:val="24"/>
          <w:szCs w:val="24"/>
        </w:rPr>
        <w:t xml:space="preserve">prior to the move </w:t>
      </w:r>
    </w:p>
    <w:p w:rsidR="00D677C5" w:rsidRPr="00C74CCA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01135">
        <w:rPr>
          <w:rFonts w:asciiTheme="majorBidi" w:hAnsiTheme="majorBidi" w:cstheme="majorBidi"/>
          <w:sz w:val="24"/>
          <w:szCs w:val="24"/>
        </w:rPr>
        <w:t xml:space="preserve"> </w:t>
      </w:r>
      <w:r w:rsidRPr="00C74CCA">
        <w:rPr>
          <w:rFonts w:asciiTheme="majorBidi" w:hAnsiTheme="majorBidi" w:cstheme="majorBidi"/>
          <w:sz w:val="24"/>
          <w:szCs w:val="24"/>
        </w:rPr>
        <w:t xml:space="preserve"> Client’s weight</w:t>
      </w:r>
    </w:p>
    <w:p w:rsidR="00D677C5" w:rsidRPr="00C74CCA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01135">
        <w:rPr>
          <w:rFonts w:asciiTheme="majorBidi" w:hAnsiTheme="majorBidi" w:cstheme="majorBidi"/>
          <w:sz w:val="24"/>
          <w:szCs w:val="24"/>
        </w:rPr>
        <w:t xml:space="preserve"> </w:t>
      </w:r>
      <w:r w:rsidRPr="00C74CCA">
        <w:rPr>
          <w:rFonts w:asciiTheme="majorBidi" w:hAnsiTheme="majorBidi" w:cstheme="majorBidi"/>
          <w:sz w:val="24"/>
          <w:szCs w:val="24"/>
        </w:rPr>
        <w:t xml:space="preserve"> The availability of equipment and other personnel to assist you.</w:t>
      </w: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677C5" w:rsidRPr="000D186B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D186B">
        <w:rPr>
          <w:rFonts w:asciiTheme="majorBidi" w:hAnsiTheme="majorBidi" w:cstheme="majorBidi"/>
          <w:b/>
          <w:bCs/>
          <w:sz w:val="24"/>
          <w:szCs w:val="24"/>
        </w:rPr>
        <w:t>PLANNING</w:t>
      </w:r>
    </w:p>
    <w:p w:rsidR="00D677C5" w:rsidRPr="000D186B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D186B">
        <w:rPr>
          <w:rFonts w:asciiTheme="majorBidi" w:hAnsiTheme="majorBidi" w:cstheme="majorBidi"/>
          <w:b/>
          <w:bCs/>
          <w:sz w:val="24"/>
          <w:szCs w:val="24"/>
        </w:rPr>
        <w:t>Equipment</w:t>
      </w:r>
    </w:p>
    <w:p w:rsidR="00D677C5" w:rsidRPr="00C74CCA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01135">
        <w:rPr>
          <w:rFonts w:asciiTheme="majorBidi" w:hAnsiTheme="majorBidi" w:cstheme="majorBidi"/>
          <w:sz w:val="24"/>
          <w:szCs w:val="24"/>
        </w:rPr>
        <w:t xml:space="preserve"> </w:t>
      </w:r>
      <w:r w:rsidRPr="00C74CCA">
        <w:rPr>
          <w:rFonts w:asciiTheme="majorBidi" w:hAnsiTheme="majorBidi" w:cstheme="majorBidi"/>
          <w:sz w:val="24"/>
          <w:szCs w:val="24"/>
        </w:rPr>
        <w:t xml:space="preserve"> Assistive devices such as an over</w:t>
      </w:r>
      <w:r>
        <w:rPr>
          <w:rFonts w:asciiTheme="majorBidi" w:hAnsiTheme="majorBidi" w:cstheme="majorBidi"/>
          <w:sz w:val="24"/>
          <w:szCs w:val="24"/>
        </w:rPr>
        <w:t xml:space="preserve">head trapeze, friction-reducing </w:t>
      </w:r>
      <w:r w:rsidRPr="00C74CCA">
        <w:rPr>
          <w:rFonts w:asciiTheme="majorBidi" w:hAnsiTheme="majorBidi" w:cstheme="majorBidi"/>
          <w:sz w:val="24"/>
          <w:szCs w:val="24"/>
        </w:rPr>
        <w:t>device, or a mechanical lift</w:t>
      </w: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677C5" w:rsidRPr="000D186B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D186B">
        <w:rPr>
          <w:rFonts w:asciiTheme="majorBidi" w:hAnsiTheme="majorBidi" w:cstheme="majorBidi"/>
          <w:b/>
          <w:bCs/>
          <w:sz w:val="24"/>
          <w:szCs w:val="24"/>
        </w:rPr>
        <w:t>IMPLEMENTATION</w:t>
      </w:r>
    </w:p>
    <w:tbl>
      <w:tblPr>
        <w:tblStyle w:val="a4"/>
        <w:tblW w:w="0" w:type="auto"/>
        <w:tblLook w:val="04A0"/>
      </w:tblPr>
      <w:tblGrid>
        <w:gridCol w:w="7479"/>
        <w:gridCol w:w="993"/>
      </w:tblGrid>
      <w:tr w:rsidR="00D677C5" w:rsidTr="00462C1B">
        <w:tc>
          <w:tcPr>
            <w:tcW w:w="7479" w:type="dxa"/>
          </w:tcPr>
          <w:p w:rsidR="00D677C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0C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steps</w:t>
            </w:r>
          </w:p>
        </w:tc>
        <w:tc>
          <w:tcPr>
            <w:tcW w:w="993" w:type="dxa"/>
          </w:tcPr>
          <w:p w:rsidR="00D677C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Done or not</w:t>
            </w:r>
          </w:p>
        </w:tc>
      </w:tr>
      <w:tr w:rsidR="00D677C5" w:rsidRPr="00D65344" w:rsidTr="00462C1B">
        <w:tc>
          <w:tcPr>
            <w:tcW w:w="7479" w:type="dxa"/>
          </w:tcPr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/>
                <w:sz w:val="24"/>
                <w:szCs w:val="24"/>
              </w:rPr>
              <w:t>1. Prior to performing the procedure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introduce self and verify the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client’s identity using agency proto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col. Explain to the client what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you are going to do, why it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is necessary, and how he or she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can participate. Listen to any su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ggestions made by the client or support people.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/>
                <w:sz w:val="24"/>
                <w:szCs w:val="24"/>
              </w:rPr>
              <w:t>2. Perform hand hygiene and obse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rve other appropriate infection prevention procedures.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 Provide for client privacy.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/>
                <w:sz w:val="24"/>
                <w:szCs w:val="24"/>
              </w:rPr>
              <w:t>4. Adjust the bed and the client’s position.</w:t>
            </w:r>
          </w:p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Adjust the head of the 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ed to a flat position or as low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as the client can tolerat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e. </w:t>
            </w:r>
            <w:r w:rsidRPr="00967ECB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Moving the client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upward against grav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ity requires more force and can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cause back strain.</w:t>
            </w:r>
          </w:p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Raise the bed to a height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ppropriate for personnel safety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(i.e., at the caregiver’s elbows).</w:t>
            </w:r>
          </w:p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Lock the wheels on the bed 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 raise the rail on the side of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the bed opposite you.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Remove all pillows, then pl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ace one against the head of the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bed. </w:t>
            </w:r>
            <w:r w:rsidRPr="00967ECB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This pillow protects the client</w:t>
            </w:r>
            <w:r w:rsidRPr="00C74CCA">
              <w:rPr>
                <w:rFonts w:asciiTheme="majorBidi" w:hAnsiTheme="majorBidi" w:cstheme="majorBidi" w:hint="cs"/>
                <w:sz w:val="24"/>
                <w:szCs w:val="24"/>
              </w:rPr>
              <w:t>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head from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inadvertent injury agains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 the top of the bed during the upward move.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/>
                <w:sz w:val="24"/>
                <w:szCs w:val="24"/>
              </w:rPr>
              <w:t>5. For the client who is able to reposition without assistance:</w:t>
            </w:r>
          </w:p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Place the bed in flat or 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everse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Trendelenburg’s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position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(as tolerated by the client). 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tand by and instruct the client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to move self. Assess if the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client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is able to move without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causing friction to the skin.</w:t>
            </w:r>
          </w:p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Encourage the client to 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ach up and grasp the upper side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rails with both hands, bend knees, and push off with the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feet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and pull up with the arms simultaneously.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Ask if a positioning 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evice is needed (e.g., pillow).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6. For the client who is partially able to assist:</w:t>
            </w:r>
          </w:p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For a client who wei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ghs less than 200 pounds: Use a friction-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reducing device and two assistants. </w:t>
            </w:r>
            <w:r w:rsidRPr="00967ECB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Moving a client up in bed 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not a one-person task. During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any client handling, if the car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egiver is required to lift more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than 35 lb of a client</w:t>
            </w:r>
            <w:r w:rsidRPr="00C74CCA">
              <w:rPr>
                <w:rFonts w:asciiTheme="majorBidi" w:hAnsiTheme="majorBidi" w:cstheme="majorBidi" w:hint="cs"/>
                <w:sz w:val="24"/>
                <w:szCs w:val="24"/>
              </w:rPr>
              <w:t>’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s we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ight, then the client should be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considered fully dependent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 assistive devices should be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used. This reduces risk of injury to the caregiver.</w:t>
            </w:r>
          </w:p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For a client who weighs between 201</w:t>
            </w:r>
            <w:r w:rsidRPr="00C74CCA">
              <w:rPr>
                <w:rFonts w:asciiTheme="majorBidi" w:hAnsiTheme="majorBidi" w:cstheme="majorBidi" w:hint="cs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300 pounds: Use a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friction-reducing slide shee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 and four assistants OR an air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transfer system and two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assistants. </w:t>
            </w:r>
            <w:r w:rsidRPr="00967ECB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Moving a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client up in bed is not a one-person 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ask. During any client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handling, if the caregiver is 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equired to lift more than 35 lb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of a client</w:t>
            </w:r>
            <w:r w:rsidRPr="00C74CCA">
              <w:rPr>
                <w:rFonts w:asciiTheme="majorBidi" w:hAnsiTheme="majorBidi" w:cstheme="majorBidi" w:hint="cs"/>
                <w:sz w:val="24"/>
                <w:szCs w:val="24"/>
              </w:rPr>
              <w:t>’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s weight, then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client should be considered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fully dependent and assisti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ve devices should be used. This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reduces risk of injury to the caregiver.</w:t>
            </w:r>
          </w:p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For a client who weighs 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ore than 300 pounds: Use an air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transfer system and two assistants OR a total transfer lift.</w:t>
            </w:r>
          </w:p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Ask the client to flex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hips and knees and position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the feet so that they can 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 used effectively for pushing. </w:t>
            </w:r>
            <w:r w:rsidRPr="00967ECB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Flexing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hips and knees keeps the entire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lower leg off the bed sur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face preventing friction during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movement, and ensures us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 of the large muscle groups in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the client</w:t>
            </w:r>
            <w:r w:rsidRPr="00C74CCA">
              <w:rPr>
                <w:rFonts w:asciiTheme="majorBidi" w:hAnsiTheme="majorBidi" w:cstheme="majorBidi" w:hint="cs"/>
                <w:sz w:val="24"/>
                <w:szCs w:val="24"/>
              </w:rPr>
              <w:t>’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s legs when pushin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g, thus increasing the force of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movement.</w:t>
            </w:r>
          </w:p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Place the client’s arms acro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ss the chest. Ask the client to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flex the neck during the mov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 and keep the head off the bed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surface. </w:t>
            </w:r>
            <w:r w:rsidRPr="00967ECB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This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keeps the arms and head off the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bed surface and minimizes friction during movement.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Use the friction-reducing device and assistants to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move client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up in bed. Ask the client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to push on the count of three.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/>
                <w:sz w:val="24"/>
                <w:szCs w:val="24"/>
              </w:rPr>
              <w:t>7. Position yourself appropriately, and move the client.</w:t>
            </w:r>
          </w:p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Face the direction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movement, and then assume a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broad stance with the foot nea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rest the bed behind the forward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foot and weight on 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 forward foot. Lean your trunk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forward from the hips. Flex the hips, knees, and ankles.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Tighten your </w:t>
            </w:r>
            <w:proofErr w:type="spellStart"/>
            <w:r w:rsidRPr="00C74CCA">
              <w:rPr>
                <w:rFonts w:asciiTheme="majorBidi" w:hAnsiTheme="majorBidi" w:cstheme="majorBidi"/>
                <w:sz w:val="24"/>
                <w:szCs w:val="24"/>
              </w:rPr>
              <w:t>gluteal</w:t>
            </w:r>
            <w:proofErr w:type="spellEnd"/>
            <w:r w:rsidRPr="00C74CCA">
              <w:rPr>
                <w:rFonts w:asciiTheme="majorBidi" w:hAnsiTheme="majorBidi" w:cstheme="majorBidi"/>
                <w:sz w:val="24"/>
                <w:szCs w:val="24"/>
              </w:rPr>
              <w:t>, abdo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minal, leg, and arm muscles and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rock from the back leg to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front leg and back again. Then,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shift your weight to the front leg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the client pushes with the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heels so that the client mo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ves toward the head of the bed.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/>
                <w:sz w:val="24"/>
                <w:szCs w:val="24"/>
              </w:rPr>
              <w:t>8. For the client who is unable to assist: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Use the ceiling lift with sup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ine sling or mobile floor-based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lift and two or more ca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regivers. Follow manufacturer’s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guidelines for using the lift. </w:t>
            </w:r>
            <w:r w:rsidRPr="00967ECB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Moving a client up in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bed is not a one-person task.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During any client handling, if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the caregiver is required to lift more than 35 lb of a client</w:t>
            </w:r>
            <w:r w:rsidRPr="00C74CCA">
              <w:rPr>
                <w:rFonts w:asciiTheme="majorBidi" w:hAnsiTheme="majorBidi" w:cstheme="majorBidi" w:hint="cs"/>
                <w:sz w:val="24"/>
                <w:szCs w:val="24"/>
              </w:rPr>
              <w:t>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weight, then the client 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hould be considered to be fully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dependent, and assisti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ve devices should be used. This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reduc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es risk of injury to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caregiver.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9. Ensure client comfort.</w:t>
            </w:r>
          </w:p>
          <w:p w:rsidR="00D677C5" w:rsidRPr="00914CFB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Elevate the head of the bed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 provide appropriate support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devices for the client’s new position.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/>
                <w:sz w:val="24"/>
                <w:szCs w:val="24"/>
              </w:rPr>
              <w:t>10. Document all relevant information. Record:</w:t>
            </w:r>
          </w:p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Time and change of 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osition moved from and position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moved to</w:t>
            </w:r>
          </w:p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Any signs of pressure areas</w:t>
            </w:r>
          </w:p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Use of support devices</w:t>
            </w:r>
          </w:p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Ability of client to assist in moving and turning</w:t>
            </w:r>
          </w:p>
          <w:p w:rsidR="00D677C5" w:rsidRPr="00C74CCA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74CCA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 xml:space="preserve"> Response of client to mov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ing and turning (e.g., anxiety, discomfort, </w:t>
            </w:r>
            <w:r w:rsidRPr="00C74CCA">
              <w:rPr>
                <w:rFonts w:asciiTheme="majorBidi" w:hAnsiTheme="majorBidi" w:cstheme="majorBidi"/>
                <w:sz w:val="24"/>
                <w:szCs w:val="24"/>
              </w:rPr>
              <w:t>dizziness).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</w:tbl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jc w:val="center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/>
          <w:sz w:val="40"/>
          <w:szCs w:val="40"/>
        </w:rPr>
        <w:t>Skill 44-2</w:t>
      </w:r>
      <w:r w:rsidRPr="00567ABC">
        <w:rPr>
          <w:rFonts w:asciiTheme="majorBidi" w:hAnsiTheme="majorBidi" w:cstheme="majorBidi"/>
          <w:sz w:val="40"/>
          <w:szCs w:val="40"/>
        </w:rPr>
        <w:sym w:font="Wingdings" w:char="F0E8"/>
      </w:r>
      <w:r>
        <w:rPr>
          <w:rFonts w:asciiTheme="majorBidi" w:hAnsiTheme="majorBidi" w:cstheme="majorBidi"/>
          <w:sz w:val="40"/>
          <w:szCs w:val="40"/>
        </w:rPr>
        <w:t xml:space="preserve"> Turning a client to the lateral or prone position in bed</w:t>
      </w:r>
    </w:p>
    <w:p w:rsidR="00D677C5" w:rsidRPr="00750436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50436">
        <w:rPr>
          <w:rFonts w:asciiTheme="majorBidi" w:hAnsiTheme="majorBidi" w:cstheme="majorBidi"/>
          <w:b/>
          <w:bCs/>
          <w:sz w:val="24"/>
          <w:szCs w:val="24"/>
        </w:rPr>
        <w:t>PURPOSE</w:t>
      </w:r>
    </w:p>
    <w:p w:rsidR="00D677C5" w:rsidRPr="006C5D5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6C5D55">
        <w:rPr>
          <w:rFonts w:asciiTheme="majorBidi" w:hAnsiTheme="majorBidi" w:cstheme="majorBidi"/>
          <w:sz w:val="24"/>
          <w:szCs w:val="24"/>
        </w:rPr>
        <w:t xml:space="preserve"> Movement to the lateral (side-lying) position </w:t>
      </w:r>
      <w:r>
        <w:rPr>
          <w:rFonts w:asciiTheme="majorBidi" w:hAnsiTheme="majorBidi" w:cstheme="majorBidi"/>
          <w:sz w:val="24"/>
          <w:szCs w:val="24"/>
        </w:rPr>
        <w:t xml:space="preserve">may be necessary when placing a </w:t>
      </w:r>
      <w:r w:rsidRPr="006C5D55">
        <w:rPr>
          <w:rFonts w:asciiTheme="majorBidi" w:hAnsiTheme="majorBidi" w:cstheme="majorBidi"/>
          <w:sz w:val="24"/>
          <w:szCs w:val="24"/>
        </w:rPr>
        <w:t>bedpan beneat</w:t>
      </w:r>
      <w:r>
        <w:rPr>
          <w:rFonts w:asciiTheme="majorBidi" w:hAnsiTheme="majorBidi" w:cstheme="majorBidi"/>
          <w:sz w:val="24"/>
          <w:szCs w:val="24"/>
        </w:rPr>
        <w:t xml:space="preserve">h the client, when changing the </w:t>
      </w:r>
      <w:r w:rsidRPr="006C5D55">
        <w:rPr>
          <w:rFonts w:asciiTheme="majorBidi" w:hAnsiTheme="majorBidi" w:cstheme="majorBidi"/>
          <w:sz w:val="24"/>
          <w:szCs w:val="24"/>
        </w:rPr>
        <w:t>client’s bed linen, or when repositioning the client.</w:t>
      </w: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677C5" w:rsidRPr="00750436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50436">
        <w:rPr>
          <w:rFonts w:asciiTheme="majorBidi" w:hAnsiTheme="majorBidi" w:cstheme="majorBidi"/>
          <w:b/>
          <w:bCs/>
          <w:sz w:val="24"/>
          <w:szCs w:val="24"/>
        </w:rPr>
        <w:t>IMPLEMENTATION</w:t>
      </w:r>
    </w:p>
    <w:tbl>
      <w:tblPr>
        <w:tblStyle w:val="a4"/>
        <w:tblW w:w="0" w:type="auto"/>
        <w:tblLook w:val="04A0"/>
      </w:tblPr>
      <w:tblGrid>
        <w:gridCol w:w="7479"/>
        <w:gridCol w:w="993"/>
      </w:tblGrid>
      <w:tr w:rsidR="00D677C5" w:rsidTr="00462C1B">
        <w:tc>
          <w:tcPr>
            <w:tcW w:w="7479" w:type="dxa"/>
          </w:tcPr>
          <w:p w:rsidR="00D677C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0C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steps</w:t>
            </w:r>
          </w:p>
        </w:tc>
        <w:tc>
          <w:tcPr>
            <w:tcW w:w="993" w:type="dxa"/>
          </w:tcPr>
          <w:p w:rsidR="00D677C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Done or not</w:t>
            </w:r>
          </w:p>
        </w:tc>
      </w:tr>
      <w:tr w:rsidR="00D677C5" w:rsidRPr="00D65344" w:rsidTr="00462C1B">
        <w:tc>
          <w:tcPr>
            <w:tcW w:w="7479" w:type="dxa"/>
          </w:tcPr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/>
                <w:sz w:val="24"/>
                <w:szCs w:val="24"/>
              </w:rPr>
              <w:t>1. Prior to performing the procedure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introduce self and verify the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client’s identity using agency proto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col. Explain to the client what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you are going to do, why it is necessary, and how 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or she can participate.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/>
                <w:sz w:val="24"/>
                <w:szCs w:val="24"/>
              </w:rPr>
              <w:t>2. Perform hand hygiene and obse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rve other appropriate infection prevention procedures.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Provide for client privacy.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6C5D5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4. Position yourself and the client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appropriately before performing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the move. Other individual(s)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stands on the opposite side of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the bed.</w:t>
            </w:r>
          </w:p>
          <w:p w:rsidR="00D677C5" w:rsidRPr="006C5D5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Adjust the head of the bed to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flat position or as low as the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client can tolerate. </w:t>
            </w:r>
            <w:r w:rsidRPr="00967ECB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This provides a position of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comfort for the client.</w:t>
            </w:r>
          </w:p>
          <w:p w:rsidR="00D677C5" w:rsidRPr="006C5D5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Raise the bed to a height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ppropriate for personnel safety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(i.e., at the caregiver’s elbows).</w:t>
            </w:r>
          </w:p>
          <w:p w:rsidR="00D677C5" w:rsidRPr="006C5D5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Lock the wheels on the bed.</w:t>
            </w:r>
          </w:p>
          <w:p w:rsidR="00D677C5" w:rsidRPr="006C5D5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Move the client closer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 the side of the bed opposite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the side the client will face when turned. </w:t>
            </w:r>
            <w:r w:rsidRPr="00967ECB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This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ensures that the client will be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positioned safely in the center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of the bed after turning.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Use a friction-reducing device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or mechanical lift (dependin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g on level of client assistance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required) to pull the client to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side of the bed. Adjust the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client’s head and reposition the legs appropriately.</w:t>
            </w:r>
          </w:p>
          <w:p w:rsidR="00D677C5" w:rsidRPr="006C5D5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While standing on the side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of the bed nearest the client,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place the client’s near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rm across the chest. Abduct the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client’s far shoulder slightl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y from the side of the body and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externally rotate the shoulder. </w:t>
            </w:r>
            <w:r w:rsidRPr="00967ECB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Pulling the one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arm forward facilitates the tu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rning motion. Pulling the other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arm away from the body and 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xternally rotating the shoulder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prevents that arm from being caught beneath the client</w:t>
            </w:r>
            <w:r w:rsidRPr="006C5D55">
              <w:rPr>
                <w:rFonts w:asciiTheme="majorBidi" w:hAnsiTheme="majorBidi" w:cstheme="majorBidi" w:hint="cs"/>
                <w:sz w:val="24"/>
                <w:szCs w:val="24"/>
              </w:rPr>
              <w:t>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body during the roll.</w:t>
            </w:r>
          </w:p>
          <w:p w:rsidR="00D677C5" w:rsidRPr="006C5D5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Place the client’s near ankle and foot across the far ankle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and foot. </w:t>
            </w:r>
            <w:r w:rsidRPr="00967ECB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This facilitates the turning motion.</w:t>
            </w:r>
          </w:p>
          <w:p w:rsidR="00D677C5" w:rsidRPr="006C5D5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/>
                <w:sz w:val="24"/>
                <w:szCs w:val="24"/>
              </w:rPr>
              <w:t>Making these preparations 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the side of the bed closest to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the client helps prevent unnecessary reaching.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The person on the side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bed toward which the client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will turn should be positioned directly in line with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waistline and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 close to the bed as possible.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6C5D5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/>
                <w:sz w:val="24"/>
                <w:szCs w:val="24"/>
              </w:rPr>
              <w:t>5. Roll the client to the lateral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position. The second person(s)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standing on the opposite side 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 the bed helps roll the client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from the other side.</w:t>
            </w:r>
          </w:p>
          <w:p w:rsidR="00D677C5" w:rsidRPr="006C5D5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Place one hand on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far hip and the other hand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on the client’s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far shoulder. </w:t>
            </w:r>
            <w:r w:rsidRPr="00967ECB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This position of the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hands supports the client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 the two heaviest parts of the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body, providing greater control in movement during the roll.</w:t>
            </w:r>
          </w:p>
          <w:p w:rsidR="00D677C5" w:rsidRPr="006C5D5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Position the client on his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or her side with arms and legs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positioned and supported properly.</w:t>
            </w:r>
          </w:p>
          <w:p w:rsidR="00D677C5" w:rsidRPr="006C5D5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C5D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Variation: Turning the Client to a Prone Position</w:t>
            </w:r>
          </w:p>
          <w:p w:rsidR="00D677C5" w:rsidRPr="006C5D5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/>
                <w:sz w:val="24"/>
                <w:szCs w:val="24"/>
              </w:rPr>
              <w:t>To turn a client to the prone position, 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ollow the preceding steps, with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two exceptions:</w:t>
            </w:r>
          </w:p>
          <w:p w:rsidR="00D677C5" w:rsidRPr="006C5D5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Instead of abducting the far arm, keep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arm alongside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the body for the client to roll over. </w:t>
            </w:r>
            <w:r w:rsidRPr="00967ECB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Keeping the arm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alongside the body prevents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it from being pinned under the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client when the client is rolled.</w:t>
            </w:r>
          </w:p>
          <w:p w:rsidR="00D677C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Roll the client completely onto the abdomen. </w:t>
            </w:r>
            <w:r w:rsidRPr="00967ECB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It is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essential to move the client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close as possible to the edge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of the bed before the turn so that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client will be lying on the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center of the bed after rolling. 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/>
                <w:sz w:val="24"/>
                <w:szCs w:val="24"/>
              </w:rPr>
              <w:t>Nev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er pull a client across the bed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while the client is in the prone position. </w:t>
            </w:r>
            <w:r w:rsidRPr="00967ECB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Doing so can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injure a woman</w:t>
            </w:r>
            <w:r w:rsidRPr="006C5D55">
              <w:rPr>
                <w:rFonts w:asciiTheme="majorBidi" w:hAnsiTheme="majorBidi" w:cstheme="majorBidi" w:hint="cs"/>
                <w:sz w:val="24"/>
                <w:szCs w:val="24"/>
              </w:rPr>
              <w:t>’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s breasts or a man</w:t>
            </w:r>
            <w:r w:rsidRPr="006C5D55">
              <w:rPr>
                <w:rFonts w:asciiTheme="majorBidi" w:hAnsiTheme="majorBidi" w:cstheme="majorBidi" w:hint="cs"/>
                <w:sz w:val="24"/>
                <w:szCs w:val="24"/>
              </w:rPr>
              <w:t>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 genitals.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6C5D5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6. Document all relevant information. Record:</w:t>
            </w:r>
          </w:p>
          <w:p w:rsidR="00D677C5" w:rsidRPr="006C5D5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Time and change of 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osition moved from and position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moved to</w:t>
            </w:r>
          </w:p>
          <w:p w:rsidR="00D677C5" w:rsidRPr="006C5D5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Any signs of pressure areas</w:t>
            </w:r>
          </w:p>
          <w:p w:rsidR="00D677C5" w:rsidRPr="006C5D5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Use of support devices</w:t>
            </w:r>
          </w:p>
          <w:p w:rsidR="00D677C5" w:rsidRPr="006C5D5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Ability of client to assist in moving and turning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C5D5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 xml:space="preserve"> Response of the client to mov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ing and turning (e.g., anxiety, </w:t>
            </w:r>
            <w:r w:rsidRPr="006C5D55">
              <w:rPr>
                <w:rFonts w:asciiTheme="majorBidi" w:hAnsiTheme="majorBidi" w:cstheme="majorBidi"/>
                <w:sz w:val="24"/>
                <w:szCs w:val="24"/>
              </w:rPr>
              <w:t>discomfort, dizziness).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</w:tbl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jc w:val="center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/>
          <w:sz w:val="40"/>
          <w:szCs w:val="40"/>
        </w:rPr>
        <w:lastRenderedPageBreak/>
        <w:t>Skill 44-3</w:t>
      </w:r>
      <w:r w:rsidRPr="00567ABC">
        <w:rPr>
          <w:rFonts w:asciiTheme="majorBidi" w:hAnsiTheme="majorBidi" w:cstheme="majorBidi"/>
          <w:sz w:val="40"/>
          <w:szCs w:val="40"/>
        </w:rPr>
        <w:sym w:font="Wingdings" w:char="F0E8"/>
      </w:r>
      <w:r>
        <w:rPr>
          <w:rFonts w:asciiTheme="majorBidi" w:hAnsiTheme="majorBidi" w:cstheme="majorBidi"/>
          <w:sz w:val="40"/>
          <w:szCs w:val="40"/>
        </w:rPr>
        <w:t xml:space="preserve"> Logrolling a client</w:t>
      </w:r>
    </w:p>
    <w:p w:rsidR="00D677C5" w:rsidRPr="00841B0F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41B0F">
        <w:rPr>
          <w:rFonts w:asciiTheme="majorBidi" w:hAnsiTheme="majorBidi" w:cstheme="majorBidi"/>
          <w:b/>
          <w:bCs/>
          <w:sz w:val="24"/>
          <w:szCs w:val="24"/>
        </w:rPr>
        <w:t>PURPOSE</w:t>
      </w:r>
    </w:p>
    <w:p w:rsidR="00D677C5" w:rsidRPr="00841B0F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841B0F">
        <w:rPr>
          <w:rFonts w:asciiTheme="majorBidi" w:hAnsiTheme="majorBidi" w:cstheme="majorBidi"/>
          <w:sz w:val="24"/>
          <w:szCs w:val="24"/>
        </w:rPr>
        <w:t xml:space="preserve"> Logrolling is a technique u</w:t>
      </w:r>
      <w:r>
        <w:rPr>
          <w:rFonts w:asciiTheme="majorBidi" w:hAnsiTheme="majorBidi" w:cstheme="majorBidi"/>
          <w:sz w:val="24"/>
          <w:szCs w:val="24"/>
        </w:rPr>
        <w:t xml:space="preserve">sed to turn a client whose body </w:t>
      </w:r>
      <w:r w:rsidRPr="00841B0F">
        <w:rPr>
          <w:rFonts w:asciiTheme="majorBidi" w:hAnsiTheme="majorBidi" w:cstheme="majorBidi"/>
          <w:sz w:val="24"/>
          <w:szCs w:val="24"/>
        </w:rPr>
        <w:t>must at all times be kept in straight alignment (like a log).</w:t>
      </w:r>
    </w:p>
    <w:p w:rsidR="00D677C5" w:rsidRPr="00841B0F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41B0F">
        <w:rPr>
          <w:rFonts w:asciiTheme="majorBidi" w:hAnsiTheme="majorBidi" w:cstheme="majorBidi"/>
          <w:sz w:val="24"/>
          <w:szCs w:val="24"/>
        </w:rPr>
        <w:t>An example is the client with back surgery or a spinal injury.</w:t>
      </w:r>
    </w:p>
    <w:p w:rsidR="00D677C5" w:rsidRPr="00841B0F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41B0F">
        <w:rPr>
          <w:rFonts w:asciiTheme="majorBidi" w:hAnsiTheme="majorBidi" w:cstheme="majorBidi"/>
          <w:sz w:val="24"/>
          <w:szCs w:val="24"/>
        </w:rPr>
        <w:t>Considerable care must be taken to prevent additional injury.</w:t>
      </w:r>
    </w:p>
    <w:p w:rsidR="00D677C5" w:rsidRPr="00841B0F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41B0F">
        <w:rPr>
          <w:rFonts w:asciiTheme="majorBidi" w:hAnsiTheme="majorBidi" w:cstheme="majorBidi"/>
          <w:sz w:val="24"/>
          <w:szCs w:val="24"/>
        </w:rPr>
        <w:t>This technique requires two nurses or</w:t>
      </w:r>
      <w:r>
        <w:rPr>
          <w:rFonts w:asciiTheme="majorBidi" w:hAnsiTheme="majorBidi" w:cstheme="majorBidi"/>
          <w:sz w:val="24"/>
          <w:szCs w:val="24"/>
        </w:rPr>
        <w:t xml:space="preserve">, if the client is large, three </w:t>
      </w:r>
      <w:r w:rsidRPr="00841B0F">
        <w:rPr>
          <w:rFonts w:asciiTheme="majorBidi" w:hAnsiTheme="majorBidi" w:cstheme="majorBidi"/>
          <w:sz w:val="24"/>
          <w:szCs w:val="24"/>
        </w:rPr>
        <w:t xml:space="preserve">nurses. For the client who has a </w:t>
      </w:r>
      <w:r>
        <w:rPr>
          <w:rFonts w:asciiTheme="majorBidi" w:hAnsiTheme="majorBidi" w:cstheme="majorBidi"/>
          <w:sz w:val="24"/>
          <w:szCs w:val="24"/>
        </w:rPr>
        <w:t xml:space="preserve">cervical injury, one nurse must </w:t>
      </w:r>
      <w:r w:rsidRPr="00841B0F">
        <w:rPr>
          <w:rFonts w:asciiTheme="majorBidi" w:hAnsiTheme="majorBidi" w:cstheme="majorBidi"/>
          <w:sz w:val="24"/>
          <w:szCs w:val="24"/>
        </w:rPr>
        <w:t>maintain the client’s head and neck alignment.</w:t>
      </w: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677C5" w:rsidRPr="00841B0F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41B0F">
        <w:rPr>
          <w:rFonts w:asciiTheme="majorBidi" w:hAnsiTheme="majorBidi" w:cstheme="majorBidi"/>
          <w:b/>
          <w:bCs/>
          <w:sz w:val="24"/>
          <w:szCs w:val="24"/>
        </w:rPr>
        <w:t>IMPLEMENTATION</w:t>
      </w:r>
    </w:p>
    <w:tbl>
      <w:tblPr>
        <w:tblStyle w:val="a4"/>
        <w:tblW w:w="0" w:type="auto"/>
        <w:tblLook w:val="04A0"/>
      </w:tblPr>
      <w:tblGrid>
        <w:gridCol w:w="7479"/>
        <w:gridCol w:w="993"/>
      </w:tblGrid>
      <w:tr w:rsidR="00D677C5" w:rsidTr="00462C1B">
        <w:tc>
          <w:tcPr>
            <w:tcW w:w="7479" w:type="dxa"/>
          </w:tcPr>
          <w:p w:rsidR="00D677C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0C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steps</w:t>
            </w:r>
          </w:p>
        </w:tc>
        <w:tc>
          <w:tcPr>
            <w:tcW w:w="993" w:type="dxa"/>
          </w:tcPr>
          <w:p w:rsidR="00D677C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Done or not</w:t>
            </w:r>
          </w:p>
        </w:tc>
      </w:tr>
      <w:tr w:rsidR="00D677C5" w:rsidRPr="00D65344" w:rsidTr="00462C1B">
        <w:tc>
          <w:tcPr>
            <w:tcW w:w="7479" w:type="dxa"/>
          </w:tcPr>
          <w:p w:rsidR="00D677C5" w:rsidRPr="00841B0F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1B0F">
              <w:rPr>
                <w:rFonts w:asciiTheme="majorBidi" w:hAnsiTheme="majorBidi" w:cstheme="majorBidi"/>
                <w:sz w:val="24"/>
                <w:szCs w:val="24"/>
              </w:rPr>
              <w:t>1. Prior to performing the procedure, introduce self and verify the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>client’s identity using agency protocol. Explain to the client what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>you are going to do, why it is necessary, and how he or she can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>participate.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2. Perform hand hygiene and observe other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appropriate infection prevention procedures.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Provide for client privacy.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841B0F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4. Position yourselves 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client appropriately before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>the move.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 Place the client’s arms across the chest. </w:t>
            </w:r>
            <w:r w:rsidRPr="00967ECB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Doing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>so ensures that they will not be injured or become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trapped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>under 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 body when the body is turned.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841B0F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/>
                <w:sz w:val="24"/>
                <w:szCs w:val="24"/>
              </w:rPr>
              <w:t>5. Pull the client to the side of the bed.</w:t>
            </w:r>
          </w:p>
          <w:p w:rsidR="00D677C5" w:rsidRPr="00841B0F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 Use a friction-reducing device 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 facilitate logrolling. First,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>with another nurse on the same side of the bed.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>Assume a broad stance with one foot forward,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 grasp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>the rolled edge of the frictio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n-reducing device. On a signal,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pull the client toward both of you. 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 One nurse counts: “One, two, three, go.”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Then, at the same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>time, all staff members pull 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 client to the side of the bed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by shifting their weight to the back foot. </w:t>
            </w:r>
            <w:r w:rsidRPr="00967ECB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Moving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>the client in unison maintains the client</w:t>
            </w:r>
            <w:r w:rsidRPr="00841B0F">
              <w:rPr>
                <w:rFonts w:asciiTheme="majorBidi" w:hAnsiTheme="majorBidi" w:cstheme="majorBidi" w:hint="cs"/>
                <w:sz w:val="24"/>
                <w:szCs w:val="24"/>
              </w:rPr>
              <w:t>’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>s body alignment.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841B0F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/>
                <w:sz w:val="24"/>
                <w:szCs w:val="24"/>
              </w:rPr>
              <w:t>6. One person moves to the ot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her side of the bed, and places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>supportive devices for the client when turned.</w:t>
            </w:r>
          </w:p>
          <w:p w:rsidR="00D677C5" w:rsidRPr="00841B0F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 Place a pillow where it will support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head after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the turn. </w:t>
            </w:r>
            <w:r w:rsidRPr="00967ECB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 The pillow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prevents lateral flexion of the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>neck and ensures alignment of the cervical spine.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 Place one or two pillows between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legs to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support the upper leg when the client is turned. </w:t>
            </w:r>
            <w:r w:rsidRPr="00967ECB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This pillow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>prevents adduc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tion of the upper leg and keeps the legs parallel and aligned.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841B0F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/>
                <w:sz w:val="24"/>
                <w:szCs w:val="24"/>
              </w:rPr>
              <w:t>7. Roll and position the client in proper alignment.</w:t>
            </w:r>
          </w:p>
          <w:p w:rsidR="00D677C5" w:rsidRPr="00841B0F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 Go to the other side of the bed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(farthest from the client), and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>assume a stable stance.</w:t>
            </w:r>
          </w:p>
          <w:p w:rsidR="00D677C5" w:rsidRPr="00841B0F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 Reaching over the client, grasp the friction-reducing device,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and roll the client toward you. </w:t>
            </w:r>
          </w:p>
          <w:p w:rsidR="00D677C5" w:rsidRPr="00841B0F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 One nurse counts: “One, two, three, go.”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Then, at the same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>time, all nurses roll the client to a lateral position.</w:t>
            </w:r>
          </w:p>
          <w:p w:rsidR="00D677C5" w:rsidRPr="00841B0F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 w:hint="eastAsia"/>
                <w:sz w:val="24"/>
                <w:szCs w:val="24"/>
              </w:rPr>
              <w:lastRenderedPageBreak/>
              <w:t>•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 The second nurse (behind 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 client) helps turn the client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>and provides pillow suppo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rts to ensure good alignment in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>the lateral position.</w:t>
            </w:r>
          </w:p>
          <w:p w:rsidR="00D677C5" w:rsidRPr="00841B0F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 Support the client’s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head, back, and upper and lower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>extremities with pillows.</w:t>
            </w:r>
          </w:p>
          <w:p w:rsidR="00D677C5" w:rsidRPr="00841B0F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 Raise the side rails and place the call bell within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 reach.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841B0F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8. Document all relevant information. Record:</w:t>
            </w:r>
          </w:p>
          <w:p w:rsidR="00D677C5" w:rsidRPr="00841B0F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 Time and change of 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osition moved from and position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>moved to</w:t>
            </w:r>
          </w:p>
          <w:p w:rsidR="00D677C5" w:rsidRPr="00841B0F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 Any signs of pressure areas</w:t>
            </w:r>
          </w:p>
          <w:p w:rsidR="00D677C5" w:rsidRPr="00841B0F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 Use of support devices</w:t>
            </w:r>
          </w:p>
          <w:p w:rsidR="00D677C5" w:rsidRPr="00841B0F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 Ability of client to assist in moving and turning</w:t>
            </w:r>
          </w:p>
          <w:p w:rsidR="00D677C5" w:rsidRPr="00841B0F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1B0F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 xml:space="preserve"> Response of client to moving and turning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(e.g., anxiety, discomfort, </w:t>
            </w:r>
            <w:r w:rsidRPr="00841B0F">
              <w:rPr>
                <w:rFonts w:asciiTheme="majorBidi" w:hAnsiTheme="majorBidi" w:cstheme="majorBidi"/>
                <w:sz w:val="24"/>
                <w:szCs w:val="24"/>
              </w:rPr>
              <w:t>dizziness).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</w:tbl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jc w:val="center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/>
          <w:sz w:val="40"/>
          <w:szCs w:val="40"/>
        </w:rPr>
        <w:lastRenderedPageBreak/>
        <w:t>Skill 44-4</w:t>
      </w:r>
      <w:r w:rsidRPr="00567ABC">
        <w:rPr>
          <w:rFonts w:asciiTheme="majorBidi" w:hAnsiTheme="majorBidi" w:cstheme="majorBidi"/>
          <w:sz w:val="40"/>
          <w:szCs w:val="40"/>
        </w:rPr>
        <w:sym w:font="Wingdings" w:char="F0E8"/>
      </w:r>
      <w:r>
        <w:rPr>
          <w:rFonts w:asciiTheme="majorBidi" w:hAnsiTheme="majorBidi" w:cstheme="majorBidi"/>
          <w:sz w:val="40"/>
          <w:szCs w:val="40"/>
        </w:rPr>
        <w:t xml:space="preserve"> Assisting a client to sit on the side of the bed (dangling)</w:t>
      </w:r>
    </w:p>
    <w:p w:rsidR="00D677C5" w:rsidRPr="00611627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11627">
        <w:rPr>
          <w:rFonts w:asciiTheme="majorBidi" w:hAnsiTheme="majorBidi" w:cstheme="majorBidi"/>
          <w:b/>
          <w:bCs/>
          <w:sz w:val="24"/>
          <w:szCs w:val="24"/>
        </w:rPr>
        <w:t>PURPOSE</w:t>
      </w:r>
    </w:p>
    <w:p w:rsidR="00D677C5" w:rsidRPr="00611627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841B0F">
        <w:rPr>
          <w:rFonts w:asciiTheme="majorBidi" w:hAnsiTheme="majorBidi" w:cstheme="majorBidi"/>
          <w:sz w:val="24"/>
          <w:szCs w:val="24"/>
        </w:rPr>
        <w:t xml:space="preserve"> </w:t>
      </w:r>
      <w:r w:rsidRPr="00611627">
        <w:rPr>
          <w:rFonts w:asciiTheme="majorBidi" w:hAnsiTheme="majorBidi" w:cstheme="majorBidi"/>
          <w:sz w:val="24"/>
          <w:szCs w:val="24"/>
        </w:rPr>
        <w:t xml:space="preserve"> The client assumes a sitting position on the edge of the bed before walking, moving to a chair or wheelcha</w:t>
      </w:r>
      <w:r>
        <w:rPr>
          <w:rFonts w:asciiTheme="majorBidi" w:hAnsiTheme="majorBidi" w:cstheme="majorBidi"/>
          <w:sz w:val="24"/>
          <w:szCs w:val="24"/>
        </w:rPr>
        <w:t xml:space="preserve">ir, eating, or performing other </w:t>
      </w:r>
      <w:r w:rsidRPr="00611627">
        <w:rPr>
          <w:rFonts w:asciiTheme="majorBidi" w:hAnsiTheme="majorBidi" w:cstheme="majorBidi"/>
          <w:sz w:val="24"/>
          <w:szCs w:val="24"/>
        </w:rPr>
        <w:t>activities.</w:t>
      </w: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677C5" w:rsidRPr="00611627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11627">
        <w:rPr>
          <w:rFonts w:asciiTheme="majorBidi" w:hAnsiTheme="majorBidi" w:cstheme="majorBidi"/>
          <w:b/>
          <w:bCs/>
          <w:sz w:val="24"/>
          <w:szCs w:val="24"/>
        </w:rPr>
        <w:t>IMPLEMENTATION</w:t>
      </w:r>
    </w:p>
    <w:tbl>
      <w:tblPr>
        <w:tblStyle w:val="a4"/>
        <w:tblW w:w="0" w:type="auto"/>
        <w:tblLook w:val="04A0"/>
      </w:tblPr>
      <w:tblGrid>
        <w:gridCol w:w="7479"/>
        <w:gridCol w:w="993"/>
      </w:tblGrid>
      <w:tr w:rsidR="00D677C5" w:rsidTr="00462C1B">
        <w:tc>
          <w:tcPr>
            <w:tcW w:w="7479" w:type="dxa"/>
          </w:tcPr>
          <w:p w:rsidR="00D677C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0C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steps</w:t>
            </w:r>
          </w:p>
        </w:tc>
        <w:tc>
          <w:tcPr>
            <w:tcW w:w="993" w:type="dxa"/>
          </w:tcPr>
          <w:p w:rsidR="00D677C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Done or not</w:t>
            </w:r>
          </w:p>
        </w:tc>
      </w:tr>
      <w:tr w:rsidR="00D677C5" w:rsidRPr="00D65344" w:rsidTr="00462C1B">
        <w:tc>
          <w:tcPr>
            <w:tcW w:w="7479" w:type="dxa"/>
          </w:tcPr>
          <w:p w:rsidR="00D677C5" w:rsidRPr="002A6DC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11627">
              <w:rPr>
                <w:rFonts w:asciiTheme="majorBidi" w:hAnsiTheme="majorBidi" w:cstheme="majorBidi"/>
                <w:sz w:val="24"/>
                <w:szCs w:val="24"/>
              </w:rPr>
              <w:t>1. Prior to performing the procedure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introduce self and verify the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client’s identity using agency protocol. Explain to the 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lient what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you are going to do, why it is 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ecessary, and how he or she can participate.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11627">
              <w:rPr>
                <w:rFonts w:asciiTheme="majorBidi" w:hAnsiTheme="majorBidi" w:cstheme="majorBidi"/>
                <w:sz w:val="24"/>
                <w:szCs w:val="24"/>
              </w:rPr>
              <w:t>2. Perform hand hygiene and obse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rve other appropriate infection prevention procedures.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 Provide for client privacy.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611627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11627">
              <w:rPr>
                <w:rFonts w:asciiTheme="majorBidi" w:hAnsiTheme="majorBidi" w:cstheme="majorBidi"/>
                <w:sz w:val="24"/>
                <w:szCs w:val="24"/>
              </w:rPr>
              <w:t xml:space="preserve">4. Position yourself and the client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appropriately before performing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the move.</w:t>
            </w:r>
          </w:p>
          <w:p w:rsidR="00D677C5" w:rsidRPr="00611627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11627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 xml:space="preserve"> Assist the client to a latera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 position facing you, using an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assistive device depending on client assistance needs.</w:t>
            </w:r>
          </w:p>
          <w:p w:rsidR="00D677C5" w:rsidRPr="00611627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11627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 xml:space="preserve"> Raise the head of the bed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slowly to its highest position.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 xml:space="preserve"> This decreases the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distance that the client needs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to move to sit up on the side of the bed.</w:t>
            </w:r>
          </w:p>
          <w:p w:rsidR="00D677C5" w:rsidRPr="00611627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11627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 xml:space="preserve"> Position the client’s feet 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 lower legs at the edge of the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 xml:space="preserve">bed.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 xml:space="preserve"> This enables the client</w:t>
            </w:r>
            <w:r w:rsidRPr="00611627">
              <w:rPr>
                <w:rFonts w:asciiTheme="majorBidi" w:hAnsiTheme="majorBidi" w:cstheme="majorBidi" w:hint="cs"/>
                <w:sz w:val="24"/>
                <w:szCs w:val="24"/>
              </w:rPr>
              <w:t>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feet to move easily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off the bed during the movem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ent, and the client is aided by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gravity into a sitting position.</w:t>
            </w:r>
          </w:p>
          <w:p w:rsidR="00D677C5" w:rsidRPr="00611627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11627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 xml:space="preserve"> Stand beside the client’s hips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 face the far corner of the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bottom of the bed (the angle in which movement will occur).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11627">
              <w:rPr>
                <w:rFonts w:asciiTheme="majorBidi" w:hAnsiTheme="majorBidi" w:cstheme="majorBidi"/>
                <w:sz w:val="24"/>
                <w:szCs w:val="24"/>
              </w:rPr>
              <w:t>Assume a broad stance, plac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ing the foot nearest the client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and head of the bed forwar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d. Lean your trunk forward from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the hips. Fle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x your hips, knees, and ankles.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611627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11627">
              <w:rPr>
                <w:rFonts w:asciiTheme="majorBidi" w:hAnsiTheme="majorBidi" w:cstheme="majorBidi"/>
                <w:sz w:val="24"/>
                <w:szCs w:val="24"/>
              </w:rPr>
              <w:t>5. Move the client to a sitting position, us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ing an assistive device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depending on client assistance needs.</w:t>
            </w:r>
          </w:p>
          <w:p w:rsidR="00D677C5" w:rsidRPr="00611627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11627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 xml:space="preserve"> Place the arm nearest 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 the head of the bed under the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client’s shoulders and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the other arm over both of the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 xml:space="preserve">client’s thighs near the knees.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Supporting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the client</w:t>
            </w:r>
            <w:r w:rsidRPr="00611627">
              <w:rPr>
                <w:rFonts w:asciiTheme="majorBidi" w:hAnsiTheme="majorBidi" w:cstheme="majorBidi" w:hint="cs"/>
                <w:sz w:val="24"/>
                <w:szCs w:val="24"/>
              </w:rPr>
              <w:t>’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s shoulders preven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ts the client from falling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backward during the movement. Supporting the client</w:t>
            </w:r>
            <w:r w:rsidRPr="00611627">
              <w:rPr>
                <w:rFonts w:asciiTheme="majorBidi" w:hAnsiTheme="majorBidi" w:cstheme="majorBidi" w:hint="cs"/>
                <w:sz w:val="24"/>
                <w:szCs w:val="24"/>
              </w:rPr>
              <w:t>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thighs reduces frictio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 of the thighs against the bed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surface during the move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 increases the force of the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movement.</w:t>
            </w:r>
          </w:p>
          <w:p w:rsidR="00D677C5" w:rsidRPr="00611627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11627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 xml:space="preserve"> Tighten your </w:t>
            </w:r>
            <w:proofErr w:type="spellStart"/>
            <w:r w:rsidRPr="00611627">
              <w:rPr>
                <w:rFonts w:asciiTheme="majorBidi" w:hAnsiTheme="majorBidi" w:cstheme="majorBidi"/>
                <w:sz w:val="24"/>
                <w:szCs w:val="24"/>
              </w:rPr>
              <w:t>gluteal</w:t>
            </w:r>
            <w:proofErr w:type="spellEnd"/>
            <w:r w:rsidRPr="00611627">
              <w:rPr>
                <w:rFonts w:asciiTheme="majorBidi" w:hAnsiTheme="majorBidi" w:cstheme="majorBidi"/>
                <w:sz w:val="24"/>
                <w:szCs w:val="24"/>
              </w:rPr>
              <w:t>, abdominal, leg, and arm muscles.</w:t>
            </w:r>
          </w:p>
          <w:p w:rsidR="00D677C5" w:rsidRPr="00611627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11627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 xml:space="preserve"> Pivot on the balls of your feet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 the desired direction facing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the foot of the bed while pulling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feet and legs off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the bed.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 xml:space="preserve"> Rationale: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Pivoting prevents twisting of the nurse</w:t>
            </w:r>
            <w:r w:rsidRPr="00611627">
              <w:rPr>
                <w:rFonts w:asciiTheme="majorBidi" w:hAnsiTheme="majorBidi" w:cstheme="majorBidi" w:hint="cs"/>
                <w:sz w:val="24"/>
                <w:szCs w:val="24"/>
              </w:rPr>
              <w:t>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spine. The weight of the client</w:t>
            </w:r>
            <w:r w:rsidRPr="00611627">
              <w:rPr>
                <w:rFonts w:asciiTheme="majorBidi" w:hAnsiTheme="majorBidi" w:cstheme="majorBidi" w:hint="cs"/>
                <w:sz w:val="24"/>
                <w:szCs w:val="24"/>
              </w:rPr>
              <w:t>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legs swinging downward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increases downward movem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ent of the lower body and helps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the client</w:t>
            </w:r>
            <w:r w:rsidRPr="00611627">
              <w:rPr>
                <w:rFonts w:asciiTheme="majorBidi" w:hAnsiTheme="majorBidi" w:cstheme="majorBidi" w:hint="cs"/>
                <w:sz w:val="24"/>
                <w:szCs w:val="24"/>
              </w:rPr>
              <w:t>’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s upper body vertical.</w:t>
            </w:r>
          </w:p>
          <w:p w:rsidR="00D677C5" w:rsidRPr="00611627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11627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 xml:space="preserve"> Keep supporting the client until 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 client is well balanced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 xml:space="preserve">and comfortable.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This movement may cause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 xml:space="preserve">some clients to become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light-headed or dizzy.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11627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 xml:space="preserve"> Assess vital signs (e.g.,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pulse, respirations, and blood pressure) 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>as indicated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by the client’s health status.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611627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1162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6. Document all relevant information. Record:</w:t>
            </w:r>
          </w:p>
          <w:p w:rsidR="00D677C5" w:rsidRPr="00611627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11627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 xml:space="preserve"> Ability of the client to assist in moving and turning</w:t>
            </w:r>
          </w:p>
          <w:p w:rsidR="00D677C5" w:rsidRPr="00611627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11627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 xml:space="preserve"> Type of assistive device, if one was used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11627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611627">
              <w:rPr>
                <w:rFonts w:asciiTheme="majorBidi" w:hAnsiTheme="majorBidi" w:cstheme="majorBidi"/>
                <w:sz w:val="24"/>
                <w:szCs w:val="24"/>
              </w:rPr>
              <w:t xml:space="preserve"> Response of the client to mov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ing and turning (e.g.,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anxiety,discomfort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dizziness).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</w:tbl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jc w:val="center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/>
          <w:sz w:val="40"/>
          <w:szCs w:val="40"/>
        </w:rPr>
        <w:lastRenderedPageBreak/>
        <w:t>Skill 44-5</w:t>
      </w:r>
      <w:r w:rsidRPr="00567ABC">
        <w:rPr>
          <w:rFonts w:asciiTheme="majorBidi" w:hAnsiTheme="majorBidi" w:cstheme="majorBidi"/>
          <w:sz w:val="40"/>
          <w:szCs w:val="40"/>
        </w:rPr>
        <w:sym w:font="Wingdings" w:char="F0E8"/>
      </w:r>
      <w:r>
        <w:rPr>
          <w:rFonts w:asciiTheme="majorBidi" w:hAnsiTheme="majorBidi" w:cstheme="majorBidi"/>
          <w:sz w:val="40"/>
          <w:szCs w:val="40"/>
        </w:rPr>
        <w:t xml:space="preserve"> Transferring between bed and chair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4272D">
        <w:rPr>
          <w:rFonts w:asciiTheme="majorBidi" w:hAnsiTheme="majorBidi" w:cstheme="majorBidi"/>
          <w:b/>
          <w:bCs/>
          <w:sz w:val="24"/>
          <w:szCs w:val="24"/>
        </w:rPr>
        <w:t>PURPOSE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4272D">
        <w:rPr>
          <w:rFonts w:asciiTheme="majorBidi" w:hAnsiTheme="majorBidi" w:cstheme="majorBidi"/>
          <w:sz w:val="24"/>
          <w:szCs w:val="24"/>
        </w:rPr>
        <w:t xml:space="preserve"> A client may need to be tr</w:t>
      </w:r>
      <w:r>
        <w:rPr>
          <w:rFonts w:asciiTheme="majorBidi" w:hAnsiTheme="majorBidi" w:cstheme="majorBidi"/>
          <w:sz w:val="24"/>
          <w:szCs w:val="24"/>
        </w:rPr>
        <w:t xml:space="preserve">ansferred between the bed and a </w:t>
      </w:r>
      <w:r w:rsidRPr="00E4272D">
        <w:rPr>
          <w:rFonts w:asciiTheme="majorBidi" w:hAnsiTheme="majorBidi" w:cstheme="majorBidi"/>
          <w:sz w:val="24"/>
          <w:szCs w:val="24"/>
        </w:rPr>
        <w:t>wheelchair or chair, the bed a</w:t>
      </w:r>
      <w:r>
        <w:rPr>
          <w:rFonts w:asciiTheme="majorBidi" w:hAnsiTheme="majorBidi" w:cstheme="majorBidi"/>
          <w:sz w:val="24"/>
          <w:szCs w:val="24"/>
        </w:rPr>
        <w:t xml:space="preserve">nd the commode, or a wheelchair </w:t>
      </w:r>
      <w:r w:rsidRPr="00E4272D">
        <w:rPr>
          <w:rFonts w:asciiTheme="majorBidi" w:hAnsiTheme="majorBidi" w:cstheme="majorBidi"/>
          <w:sz w:val="24"/>
          <w:szCs w:val="24"/>
        </w:rPr>
        <w:t>and the toilet. There are numerous variations in the technique.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272D">
        <w:rPr>
          <w:rFonts w:asciiTheme="majorBidi" w:hAnsiTheme="majorBidi" w:cstheme="majorBidi"/>
          <w:sz w:val="24"/>
          <w:szCs w:val="24"/>
        </w:rPr>
        <w:t>Which variation the nurse select</w:t>
      </w:r>
      <w:r>
        <w:rPr>
          <w:rFonts w:asciiTheme="majorBidi" w:hAnsiTheme="majorBidi" w:cstheme="majorBidi"/>
          <w:sz w:val="24"/>
          <w:szCs w:val="24"/>
        </w:rPr>
        <w:t xml:space="preserve">s depends on factors related to </w:t>
      </w:r>
      <w:r w:rsidRPr="00E4272D">
        <w:rPr>
          <w:rFonts w:asciiTheme="majorBidi" w:hAnsiTheme="majorBidi" w:cstheme="majorBidi"/>
          <w:sz w:val="24"/>
          <w:szCs w:val="24"/>
        </w:rPr>
        <w:t xml:space="preserve">the client and the environment that </w:t>
      </w:r>
      <w:r>
        <w:rPr>
          <w:rFonts w:asciiTheme="majorBidi" w:hAnsiTheme="majorBidi" w:cstheme="majorBidi"/>
          <w:sz w:val="24"/>
          <w:szCs w:val="24"/>
        </w:rPr>
        <w:t xml:space="preserve">are assessed prior to beginning </w:t>
      </w:r>
      <w:r w:rsidRPr="00E4272D">
        <w:rPr>
          <w:rFonts w:asciiTheme="majorBidi" w:hAnsiTheme="majorBidi" w:cstheme="majorBidi"/>
          <w:sz w:val="24"/>
          <w:szCs w:val="24"/>
        </w:rPr>
        <w:t>the transfer.</w:t>
      </w: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4272D">
        <w:rPr>
          <w:rFonts w:asciiTheme="majorBidi" w:hAnsiTheme="majorBidi" w:cstheme="majorBidi"/>
          <w:b/>
          <w:bCs/>
          <w:sz w:val="24"/>
          <w:szCs w:val="24"/>
        </w:rPr>
        <w:t>ASSESSMENT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4272D">
        <w:rPr>
          <w:rFonts w:asciiTheme="majorBidi" w:hAnsiTheme="majorBidi" w:cstheme="majorBidi"/>
          <w:sz w:val="24"/>
          <w:szCs w:val="24"/>
        </w:rPr>
        <w:t>Before transferring a client, assess the following: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4272D">
        <w:rPr>
          <w:rFonts w:asciiTheme="majorBidi" w:hAnsiTheme="majorBidi" w:cstheme="majorBidi"/>
          <w:sz w:val="24"/>
          <w:szCs w:val="24"/>
        </w:rPr>
        <w:t xml:space="preserve"> The client’s body size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4272D">
        <w:rPr>
          <w:rFonts w:asciiTheme="majorBidi" w:hAnsiTheme="majorBidi" w:cstheme="majorBidi"/>
          <w:sz w:val="24"/>
          <w:szCs w:val="24"/>
        </w:rPr>
        <w:t xml:space="preserve"> Ability to follow instructions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4272D">
        <w:rPr>
          <w:rFonts w:asciiTheme="majorBidi" w:hAnsiTheme="majorBidi" w:cstheme="majorBidi"/>
          <w:sz w:val="24"/>
          <w:szCs w:val="24"/>
        </w:rPr>
        <w:t xml:space="preserve"> Ability to bear weight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4272D">
        <w:rPr>
          <w:rFonts w:asciiTheme="majorBidi" w:hAnsiTheme="majorBidi" w:cstheme="majorBidi"/>
          <w:sz w:val="24"/>
          <w:szCs w:val="24"/>
        </w:rPr>
        <w:t xml:space="preserve"> Ability to position/reposition feet on floor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4272D">
        <w:rPr>
          <w:rFonts w:asciiTheme="majorBidi" w:hAnsiTheme="majorBidi" w:cstheme="majorBidi"/>
          <w:sz w:val="24"/>
          <w:szCs w:val="24"/>
        </w:rPr>
        <w:t xml:space="preserve"> Ability to push down with arms and lean forward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4272D">
        <w:rPr>
          <w:rFonts w:asciiTheme="majorBidi" w:hAnsiTheme="majorBidi" w:cstheme="majorBidi"/>
          <w:sz w:val="24"/>
          <w:szCs w:val="24"/>
        </w:rPr>
        <w:t>Ability to achieve independent sitting balance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4272D">
        <w:rPr>
          <w:rFonts w:asciiTheme="majorBidi" w:hAnsiTheme="majorBidi" w:cstheme="majorBidi"/>
          <w:sz w:val="24"/>
          <w:szCs w:val="24"/>
        </w:rPr>
        <w:t xml:space="preserve"> Activity tolerance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4272D">
        <w:rPr>
          <w:rFonts w:asciiTheme="majorBidi" w:hAnsiTheme="majorBidi" w:cstheme="majorBidi"/>
          <w:sz w:val="24"/>
          <w:szCs w:val="24"/>
        </w:rPr>
        <w:t xml:space="preserve"> Muscle strength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4272D">
        <w:rPr>
          <w:rFonts w:asciiTheme="majorBidi" w:hAnsiTheme="majorBidi" w:cstheme="majorBidi"/>
          <w:sz w:val="24"/>
          <w:szCs w:val="24"/>
        </w:rPr>
        <w:t xml:space="preserve"> Joint mobility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4272D">
        <w:rPr>
          <w:rFonts w:asciiTheme="majorBidi" w:hAnsiTheme="majorBidi" w:cstheme="majorBidi"/>
          <w:sz w:val="24"/>
          <w:szCs w:val="24"/>
        </w:rPr>
        <w:t xml:space="preserve"> Presence of paralysis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4272D">
        <w:rPr>
          <w:rFonts w:asciiTheme="majorBidi" w:hAnsiTheme="majorBidi" w:cstheme="majorBidi"/>
          <w:sz w:val="24"/>
          <w:szCs w:val="24"/>
        </w:rPr>
        <w:t xml:space="preserve"> Level of comfort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4272D">
        <w:rPr>
          <w:rFonts w:asciiTheme="majorBidi" w:hAnsiTheme="majorBidi" w:cstheme="majorBidi"/>
          <w:sz w:val="24"/>
          <w:szCs w:val="24"/>
        </w:rPr>
        <w:t xml:space="preserve"> Presence of orthostatic hypotension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4272D">
        <w:rPr>
          <w:rFonts w:asciiTheme="majorBidi" w:hAnsiTheme="majorBidi" w:cstheme="majorBidi"/>
          <w:sz w:val="24"/>
          <w:szCs w:val="24"/>
        </w:rPr>
        <w:t xml:space="preserve"> The technique with which the client is familiar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4272D">
        <w:rPr>
          <w:rFonts w:asciiTheme="majorBidi" w:hAnsiTheme="majorBidi" w:cstheme="majorBidi"/>
          <w:sz w:val="24"/>
          <w:szCs w:val="24"/>
        </w:rPr>
        <w:t xml:space="preserve"> The space in which the tran</w:t>
      </w:r>
      <w:r>
        <w:rPr>
          <w:rFonts w:asciiTheme="majorBidi" w:hAnsiTheme="majorBidi" w:cstheme="majorBidi"/>
          <w:sz w:val="24"/>
          <w:szCs w:val="24"/>
        </w:rPr>
        <w:t xml:space="preserve">sfer will need to be maneuvered </w:t>
      </w:r>
      <w:r w:rsidRPr="00E4272D">
        <w:rPr>
          <w:rFonts w:asciiTheme="majorBidi" w:hAnsiTheme="majorBidi" w:cstheme="majorBidi"/>
          <w:sz w:val="24"/>
          <w:szCs w:val="24"/>
        </w:rPr>
        <w:t>(bathrooms, for example, are usually cramped)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4272D">
        <w:rPr>
          <w:rFonts w:asciiTheme="majorBidi" w:hAnsiTheme="majorBidi" w:cstheme="majorBidi"/>
          <w:sz w:val="24"/>
          <w:szCs w:val="24"/>
        </w:rPr>
        <w:t xml:space="preserve"> The number of assistants (one o</w:t>
      </w:r>
      <w:r>
        <w:rPr>
          <w:rFonts w:asciiTheme="majorBidi" w:hAnsiTheme="majorBidi" w:cstheme="majorBidi"/>
          <w:sz w:val="24"/>
          <w:szCs w:val="24"/>
        </w:rPr>
        <w:t xml:space="preserve">r two) needed to accomplish the </w:t>
      </w:r>
      <w:r w:rsidRPr="00E4272D">
        <w:rPr>
          <w:rFonts w:asciiTheme="majorBidi" w:hAnsiTheme="majorBidi" w:cstheme="majorBidi"/>
          <w:sz w:val="24"/>
          <w:szCs w:val="24"/>
        </w:rPr>
        <w:t>transfer safely.</w:t>
      </w: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4272D">
        <w:rPr>
          <w:rFonts w:asciiTheme="majorBidi" w:hAnsiTheme="majorBidi" w:cstheme="majorBidi"/>
          <w:b/>
          <w:bCs/>
          <w:sz w:val="24"/>
          <w:szCs w:val="24"/>
        </w:rPr>
        <w:t>PLANNING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4272D">
        <w:rPr>
          <w:rFonts w:asciiTheme="majorBidi" w:hAnsiTheme="majorBidi" w:cstheme="majorBidi"/>
          <w:b/>
          <w:bCs/>
          <w:sz w:val="24"/>
          <w:szCs w:val="24"/>
        </w:rPr>
        <w:t>Equipment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4272D">
        <w:rPr>
          <w:rFonts w:asciiTheme="majorBidi" w:hAnsiTheme="majorBidi" w:cstheme="majorBidi"/>
          <w:sz w:val="24"/>
          <w:szCs w:val="24"/>
        </w:rPr>
        <w:t xml:space="preserve"> Robe or appropriate clothing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4272D">
        <w:rPr>
          <w:rFonts w:asciiTheme="majorBidi" w:hAnsiTheme="majorBidi" w:cstheme="majorBidi"/>
          <w:sz w:val="24"/>
          <w:szCs w:val="24"/>
        </w:rPr>
        <w:t xml:space="preserve"> Slippers or shoes with nonskid soles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4272D">
        <w:rPr>
          <w:rFonts w:asciiTheme="majorBidi" w:hAnsiTheme="majorBidi" w:cstheme="majorBidi"/>
          <w:sz w:val="24"/>
          <w:szCs w:val="24"/>
        </w:rPr>
        <w:t xml:space="preserve"> Gait/transfer belt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4272D">
        <w:rPr>
          <w:rFonts w:asciiTheme="majorBidi" w:hAnsiTheme="majorBidi" w:cstheme="majorBidi"/>
          <w:sz w:val="24"/>
          <w:szCs w:val="24"/>
        </w:rPr>
        <w:t xml:space="preserve"> Chair, commode, wheelchair as appropriate to client need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4272D">
        <w:rPr>
          <w:rFonts w:asciiTheme="majorBidi" w:hAnsiTheme="majorBidi" w:cstheme="majorBidi"/>
          <w:sz w:val="24"/>
          <w:szCs w:val="24"/>
        </w:rPr>
        <w:t xml:space="preserve"> Slide board, if appropriate</w:t>
      </w: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4272D">
        <w:rPr>
          <w:rFonts w:asciiTheme="majorBidi" w:hAnsiTheme="majorBidi" w:cstheme="majorBidi"/>
          <w:sz w:val="24"/>
          <w:szCs w:val="24"/>
        </w:rPr>
        <w:t xml:space="preserve"> Lift, if appropriate</w:t>
      </w: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4272D">
        <w:rPr>
          <w:rFonts w:asciiTheme="majorBidi" w:hAnsiTheme="majorBidi" w:cstheme="majorBidi"/>
          <w:b/>
          <w:bCs/>
          <w:sz w:val="24"/>
          <w:szCs w:val="24"/>
        </w:rPr>
        <w:t xml:space="preserve">IMPLEMENTATION </w:t>
      </w:r>
    </w:p>
    <w:tbl>
      <w:tblPr>
        <w:tblStyle w:val="a4"/>
        <w:tblW w:w="0" w:type="auto"/>
        <w:tblLook w:val="04A0"/>
      </w:tblPr>
      <w:tblGrid>
        <w:gridCol w:w="7479"/>
        <w:gridCol w:w="993"/>
      </w:tblGrid>
      <w:tr w:rsidR="00D677C5" w:rsidTr="00462C1B">
        <w:tc>
          <w:tcPr>
            <w:tcW w:w="7479" w:type="dxa"/>
          </w:tcPr>
          <w:p w:rsidR="00D677C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0C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steps</w:t>
            </w:r>
          </w:p>
        </w:tc>
        <w:tc>
          <w:tcPr>
            <w:tcW w:w="993" w:type="dxa"/>
          </w:tcPr>
          <w:p w:rsidR="00D677C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Done or not</w:t>
            </w:r>
          </w:p>
        </w:tc>
      </w:tr>
      <w:tr w:rsidR="00D677C5" w:rsidRPr="00D65344" w:rsidTr="00462C1B">
        <w:tc>
          <w:tcPr>
            <w:tcW w:w="7479" w:type="dxa"/>
          </w:tcPr>
          <w:p w:rsidR="00D677C5" w:rsidRPr="002A6DC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/>
                <w:sz w:val="24"/>
                <w:szCs w:val="24"/>
              </w:rPr>
              <w:t>1. Prior to performing the proce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dure, introduce self and verify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the client’s identity using agency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protocol. Explain the transfer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process to the client. During the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transfer, explain step by step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what the client should do, for example,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Move your right foot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forward.”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/>
                <w:sz w:val="24"/>
                <w:szCs w:val="24"/>
              </w:rPr>
              <w:t>2. Perform hand hygiene and obse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rve other appropriate infection prevention procedures.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Provide for client privacy.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/>
                <w:sz w:val="24"/>
                <w:szCs w:val="24"/>
              </w:rPr>
              <w:t>4. Position the equipment appropriately.</w:t>
            </w:r>
          </w:p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Lower the bed to its lowest position so that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feet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will rest flat on the floor. Lock the wheels of the bed.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lastRenderedPageBreak/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Place the wheelchair para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llel to the bed and as close to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the bed as possible. Put the whee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lchair on the side of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the bed that allows the 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lient to move toward his or her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stronger side. Lock the whe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els of the wheelchair and raise the footplate.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5. Prepare and assess the client.</w:t>
            </w:r>
          </w:p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Assist the client to a sitting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position on the side of the bed.</w:t>
            </w:r>
          </w:p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Assess the client for orthos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tatic hypotension before moving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the client from the bed.</w:t>
            </w:r>
          </w:p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Assist the client in pu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tting on a bathrobe and nonskid slippers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or shoes.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Place a gait/transfer belt snugly around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waist.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Check to be certain that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the belt is securely fastened.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/>
                <w:sz w:val="24"/>
                <w:szCs w:val="24"/>
              </w:rPr>
              <w:t>6. Give explicit instructions to the client. Ask the client to:</w:t>
            </w:r>
          </w:p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Move forward and sit on the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edge of the bed (or surface on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which the client is sitting) with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feet placed flat on the floor.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This brings the client</w:t>
            </w:r>
            <w:r w:rsidRPr="00E4272D">
              <w:rPr>
                <w:rFonts w:asciiTheme="majorBidi" w:hAnsiTheme="majorBidi" w:cstheme="majorBidi" w:hint="cs"/>
                <w:sz w:val="24"/>
                <w:szCs w:val="24"/>
              </w:rPr>
              <w:t>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center of gravity closer to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the nurse</w:t>
            </w:r>
            <w:r w:rsidRPr="00E4272D">
              <w:rPr>
                <w:rFonts w:asciiTheme="majorBidi" w:hAnsiTheme="majorBidi" w:cstheme="majorBidi" w:hint="cs"/>
                <w:sz w:val="24"/>
                <w:szCs w:val="24"/>
              </w:rPr>
              <w:t>’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s.</w:t>
            </w:r>
          </w:p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Lean forward slightly from the hips.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This brings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the client</w:t>
            </w:r>
            <w:r w:rsidRPr="00E4272D">
              <w:rPr>
                <w:rFonts w:asciiTheme="majorBidi" w:hAnsiTheme="majorBidi" w:cstheme="majorBidi" w:hint="cs"/>
                <w:sz w:val="24"/>
                <w:szCs w:val="24"/>
              </w:rPr>
              <w:t>’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s center of gravity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more directly over the base of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support and positions the hea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 and trunk in the direction of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the movement.</w:t>
            </w:r>
          </w:p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Place the foot of the stron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ger leg beneath the edge of the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bed (or sitting surface)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 put the other foot forward.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In this way,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client can use the stronger leg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muscles to stand and pow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er the movement. A broader base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of support makes the client more stable during the transfer.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Place the client’s hands 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 the bed surface (or available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stable area) so that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client can push while standing.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This provides ad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ditional force for the movement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and reduces the potential for strain on the nurse</w:t>
            </w:r>
            <w:r w:rsidRPr="00E4272D">
              <w:rPr>
                <w:rFonts w:asciiTheme="majorBidi" w:hAnsiTheme="majorBidi" w:cstheme="majorBidi" w:hint="cs"/>
                <w:sz w:val="24"/>
                <w:szCs w:val="24"/>
              </w:rPr>
              <w:t>’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s back.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client should not grasp your neck for support.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Doing so can injure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/>
                <w:sz w:val="24"/>
                <w:szCs w:val="24"/>
              </w:rPr>
              <w:t>7. Position yourself correctly.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Stand directly in front of the 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lient and to the side requiring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the most support. Hold the gait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/transfer belt with the nearest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hand; the other hand supports the back of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shoulder.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Lean your trunk forward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from the hips. Flex your hips,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knees, and ankles. Assume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broad stance, placing one foot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forward and one back. Brace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feet with your feet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to prevent the client from slidi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ng forward or laterally. Mirror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the placement of the client’s feet, if possible.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This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helps prevent loss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of balance during the transfer.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/>
                <w:sz w:val="24"/>
                <w:szCs w:val="24"/>
              </w:rPr>
              <w:t>8. Assist the client to stand, 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 then move together toward the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wheelchair or sitting area to which you wish to transfer the client.</w:t>
            </w:r>
          </w:p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On the count of three or the verbal instructions of “Ready–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steady–stand” and on the count of three or the word “Stand,”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ask the client to push down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gainst the mattress/side of the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bed while you transfer your weight fro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 one foot to the other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(while keeping your back str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aight) and stand upright moving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the client forwa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rd (directly toward your center of gravity)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into a standing position. (If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client requires more than a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very small degree of pulling, even with the assist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ance of two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nurses, a mechanical device should be obtained and used.)</w:t>
            </w:r>
          </w:p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Support the client in an upri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ght standing position for a few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moments.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This all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ows the nurse and the client to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extend the joints and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provide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the nurse with an opportunity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to ensure that the client is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stable before moving away from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the bed.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Together, pivot on your foot far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thest from the chair, or take a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few steps toward the whee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lchair, bed, chair, commode, or car seat.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9. Assist the client to sit.</w:t>
            </w:r>
          </w:p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Move the wheelchair forwar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 or have the client back up to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the wheelchair (or desired 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eating area) and place the legs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against the seat.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aving the client place the legs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against the wheelchair seat 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inimizes the risk of the client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falling when sitting down.</w:t>
            </w:r>
          </w:p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Make sure the wheelchair brakes are on.</w:t>
            </w:r>
          </w:p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Have the client reach bac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k and feel/hold the arms of the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wheelchair.</w:t>
            </w:r>
          </w:p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Stand directly in front of the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client. Place one foot forward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and one back.</w:t>
            </w:r>
          </w:p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Tighten your grasp on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transfer belt, and tighten your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gluteal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abdominal, leg, and arm muscles.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Have the client sit down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while you bend your knees/hips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and lower the 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lient onto the wheelchair seat.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/>
                <w:sz w:val="24"/>
                <w:szCs w:val="24"/>
              </w:rPr>
              <w:t>10. Ensure client safety.</w:t>
            </w:r>
          </w:p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Ask the client to push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back into the wheelchair seat.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Sitting well back on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seat provides a broader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base of support and greater 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tability and minimizes the risk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of falling from the wheelchair.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wheelchair or bedside commode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can topple forward when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the client sits on the edge of 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>the seat and leans far forward.</w:t>
            </w:r>
          </w:p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Remove the gait/transfer belt.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272D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4272D">
              <w:rPr>
                <w:rFonts w:asciiTheme="majorBidi" w:hAnsiTheme="majorBidi" w:cstheme="majorBidi"/>
                <w:sz w:val="24"/>
                <w:szCs w:val="24"/>
              </w:rPr>
              <w:t xml:space="preserve"> Lower the footplates, and place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 feet on them, if applicable.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270464" w:rsidTr="00462C1B">
        <w:tc>
          <w:tcPr>
            <w:tcW w:w="7479" w:type="dxa"/>
          </w:tcPr>
          <w:p w:rsidR="00D677C5" w:rsidRPr="0027046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464">
              <w:rPr>
                <w:rFonts w:asciiTheme="majorBidi" w:hAnsiTheme="majorBidi" w:cstheme="majorBidi"/>
                <w:sz w:val="24"/>
                <w:szCs w:val="24"/>
              </w:rPr>
              <w:t>11. Document relevant information:</w:t>
            </w:r>
          </w:p>
          <w:p w:rsidR="00D677C5" w:rsidRPr="0027046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464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270464">
              <w:rPr>
                <w:rFonts w:asciiTheme="majorBidi" w:hAnsiTheme="majorBidi" w:cstheme="majorBidi"/>
                <w:sz w:val="24"/>
                <w:szCs w:val="24"/>
              </w:rPr>
              <w:t xml:space="preserve"> Client’s ability to bear weight and pivot</w:t>
            </w:r>
          </w:p>
          <w:p w:rsidR="00D677C5" w:rsidRPr="0027046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464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270464">
              <w:rPr>
                <w:rFonts w:asciiTheme="majorBidi" w:hAnsiTheme="majorBidi" w:cstheme="majorBidi"/>
                <w:sz w:val="24"/>
                <w:szCs w:val="24"/>
              </w:rPr>
              <w:t xml:space="preserve"> Number of staff needed fo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 transfer and safety measures/ </w:t>
            </w:r>
            <w:r w:rsidRPr="00270464">
              <w:rPr>
                <w:rFonts w:asciiTheme="majorBidi" w:hAnsiTheme="majorBidi" w:cstheme="majorBidi"/>
                <w:sz w:val="24"/>
                <w:szCs w:val="24"/>
              </w:rPr>
              <w:t>precautions used</w:t>
            </w:r>
          </w:p>
          <w:p w:rsidR="00D677C5" w:rsidRPr="0027046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464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270464">
              <w:rPr>
                <w:rFonts w:asciiTheme="majorBidi" w:hAnsiTheme="majorBidi" w:cstheme="majorBidi"/>
                <w:sz w:val="24"/>
                <w:szCs w:val="24"/>
              </w:rPr>
              <w:t xml:space="preserve"> Length of time up in chair</w:t>
            </w:r>
          </w:p>
          <w:p w:rsidR="00D677C5" w:rsidRPr="00E4272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464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270464">
              <w:rPr>
                <w:rFonts w:asciiTheme="majorBidi" w:hAnsiTheme="majorBidi" w:cstheme="majorBidi"/>
                <w:sz w:val="24"/>
                <w:szCs w:val="24"/>
              </w:rPr>
              <w:t xml:space="preserve"> Client response to transfer and being up in chair or wheelchair.</w:t>
            </w:r>
          </w:p>
        </w:tc>
        <w:tc>
          <w:tcPr>
            <w:tcW w:w="993" w:type="dxa"/>
          </w:tcPr>
          <w:p w:rsidR="00D677C5" w:rsidRPr="0027046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677C5" w:rsidRPr="00E4272D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77C5" w:rsidRDefault="00D677C5" w:rsidP="00D677C5">
      <w:pPr>
        <w:jc w:val="center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/>
          <w:sz w:val="40"/>
          <w:szCs w:val="40"/>
        </w:rPr>
        <w:lastRenderedPageBreak/>
        <w:t>Skill 44-6</w:t>
      </w:r>
      <w:r w:rsidRPr="00567ABC">
        <w:rPr>
          <w:rFonts w:asciiTheme="majorBidi" w:hAnsiTheme="majorBidi" w:cstheme="majorBidi"/>
          <w:sz w:val="40"/>
          <w:szCs w:val="40"/>
        </w:rPr>
        <w:sym w:font="Wingdings" w:char="F0E8"/>
      </w:r>
      <w:r>
        <w:rPr>
          <w:rFonts w:asciiTheme="majorBidi" w:hAnsiTheme="majorBidi" w:cstheme="majorBidi"/>
          <w:sz w:val="40"/>
          <w:szCs w:val="40"/>
        </w:rPr>
        <w:t xml:space="preserve"> Transferring between bed and stretcher</w:t>
      </w:r>
    </w:p>
    <w:p w:rsidR="00D677C5" w:rsidRPr="00534D63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34D63">
        <w:rPr>
          <w:rFonts w:asciiTheme="majorBidi" w:hAnsiTheme="majorBidi" w:cstheme="majorBidi"/>
          <w:b/>
          <w:bCs/>
          <w:sz w:val="24"/>
          <w:szCs w:val="24"/>
        </w:rPr>
        <w:t>PURPOSE</w:t>
      </w:r>
    </w:p>
    <w:p w:rsidR="00D677C5" w:rsidRPr="003D126B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534D63">
        <w:rPr>
          <w:rFonts w:asciiTheme="majorBidi" w:hAnsiTheme="majorBidi" w:cstheme="majorBidi"/>
          <w:sz w:val="24"/>
          <w:szCs w:val="24"/>
        </w:rPr>
        <w:t xml:space="preserve"> The stretcher, or gurney, is used </w:t>
      </w:r>
      <w:r>
        <w:rPr>
          <w:rFonts w:asciiTheme="majorBidi" w:hAnsiTheme="majorBidi" w:cstheme="majorBidi"/>
          <w:sz w:val="24"/>
          <w:szCs w:val="24"/>
        </w:rPr>
        <w:t xml:space="preserve">to transfer supine clients from </w:t>
      </w:r>
      <w:r w:rsidRPr="00534D63">
        <w:rPr>
          <w:rFonts w:asciiTheme="majorBidi" w:hAnsiTheme="majorBidi" w:cstheme="majorBidi"/>
          <w:sz w:val="24"/>
          <w:szCs w:val="24"/>
        </w:rPr>
        <w:t>one location to another. Wh</w:t>
      </w:r>
      <w:r>
        <w:rPr>
          <w:rFonts w:asciiTheme="majorBidi" w:hAnsiTheme="majorBidi" w:cstheme="majorBidi"/>
          <w:sz w:val="24"/>
          <w:szCs w:val="24"/>
        </w:rPr>
        <w:t xml:space="preserve">enever the client is capable of </w:t>
      </w:r>
      <w:r w:rsidRPr="00534D63">
        <w:rPr>
          <w:rFonts w:asciiTheme="majorBidi" w:hAnsiTheme="majorBidi" w:cstheme="majorBidi"/>
          <w:sz w:val="24"/>
          <w:szCs w:val="24"/>
        </w:rPr>
        <w:t xml:space="preserve">accomplishing the transfer from </w:t>
      </w:r>
      <w:r>
        <w:rPr>
          <w:rFonts w:asciiTheme="majorBidi" w:hAnsiTheme="majorBidi" w:cstheme="majorBidi"/>
          <w:sz w:val="24"/>
          <w:szCs w:val="24"/>
        </w:rPr>
        <w:t xml:space="preserve">bed to stretcher independently, </w:t>
      </w:r>
      <w:r w:rsidRPr="00534D63">
        <w:rPr>
          <w:rFonts w:asciiTheme="majorBidi" w:hAnsiTheme="majorBidi" w:cstheme="majorBidi"/>
          <w:sz w:val="24"/>
          <w:szCs w:val="24"/>
        </w:rPr>
        <w:t>either by lifting onto it or by rol</w:t>
      </w:r>
      <w:r>
        <w:rPr>
          <w:rFonts w:asciiTheme="majorBidi" w:hAnsiTheme="majorBidi" w:cstheme="majorBidi"/>
          <w:sz w:val="24"/>
          <w:szCs w:val="24"/>
        </w:rPr>
        <w:t xml:space="preserve">ling onto it, the client should </w:t>
      </w:r>
      <w:r w:rsidRPr="00534D63">
        <w:rPr>
          <w:rFonts w:asciiTheme="majorBidi" w:hAnsiTheme="majorBidi" w:cstheme="majorBidi"/>
          <w:sz w:val="24"/>
          <w:szCs w:val="24"/>
        </w:rPr>
        <w:t xml:space="preserve">be encouraged to do so. If </w:t>
      </w:r>
      <w:r>
        <w:rPr>
          <w:rFonts w:asciiTheme="majorBidi" w:hAnsiTheme="majorBidi" w:cstheme="majorBidi"/>
          <w:sz w:val="24"/>
          <w:szCs w:val="24"/>
        </w:rPr>
        <w:t xml:space="preserve">the client cannot move onto the </w:t>
      </w:r>
      <w:r w:rsidRPr="00534D63">
        <w:rPr>
          <w:rFonts w:asciiTheme="majorBidi" w:hAnsiTheme="majorBidi" w:cstheme="majorBidi"/>
          <w:sz w:val="24"/>
          <w:szCs w:val="24"/>
        </w:rPr>
        <w:t>stretcher independently and</w:t>
      </w:r>
      <w:r>
        <w:rPr>
          <w:rFonts w:asciiTheme="majorBidi" w:hAnsiTheme="majorBidi" w:cstheme="majorBidi"/>
          <w:sz w:val="24"/>
          <w:szCs w:val="24"/>
        </w:rPr>
        <w:t xml:space="preserve"> weighs less than 200 pounds, a </w:t>
      </w:r>
      <w:r w:rsidRPr="00534D63">
        <w:rPr>
          <w:rFonts w:asciiTheme="majorBidi" w:hAnsiTheme="majorBidi" w:cstheme="majorBidi"/>
          <w:sz w:val="24"/>
          <w:szCs w:val="24"/>
        </w:rPr>
        <w:t>friction-reducing device (i.e., slide s</w:t>
      </w:r>
      <w:r>
        <w:rPr>
          <w:rFonts w:asciiTheme="majorBidi" w:hAnsiTheme="majorBidi" w:cstheme="majorBidi"/>
          <w:sz w:val="24"/>
          <w:szCs w:val="24"/>
        </w:rPr>
        <w:t xml:space="preserve">heet) and/or a lateral transfer\ </w:t>
      </w:r>
      <w:r w:rsidRPr="00534D63">
        <w:rPr>
          <w:rFonts w:asciiTheme="majorBidi" w:hAnsiTheme="majorBidi" w:cstheme="majorBidi"/>
          <w:sz w:val="24"/>
          <w:szCs w:val="24"/>
        </w:rPr>
        <w:t>board  or an air transfer syst</w:t>
      </w:r>
      <w:r>
        <w:rPr>
          <w:rFonts w:asciiTheme="majorBidi" w:hAnsiTheme="majorBidi" w:cstheme="majorBidi"/>
          <w:sz w:val="24"/>
          <w:szCs w:val="24"/>
        </w:rPr>
        <w:t xml:space="preserve">em should be used, and at least </w:t>
      </w:r>
      <w:r w:rsidRPr="00534D63">
        <w:rPr>
          <w:rFonts w:asciiTheme="majorBidi" w:hAnsiTheme="majorBidi" w:cstheme="majorBidi"/>
          <w:sz w:val="24"/>
          <w:szCs w:val="24"/>
        </w:rPr>
        <w:t>two caregivers are needed to</w:t>
      </w:r>
      <w:r>
        <w:rPr>
          <w:rFonts w:asciiTheme="majorBidi" w:hAnsiTheme="majorBidi" w:cstheme="majorBidi"/>
          <w:sz w:val="24"/>
          <w:szCs w:val="24"/>
        </w:rPr>
        <w:t xml:space="preserve"> assist with the transfer. Some friction- </w:t>
      </w:r>
      <w:r w:rsidRPr="00534D63">
        <w:rPr>
          <w:rFonts w:asciiTheme="majorBidi" w:hAnsiTheme="majorBidi" w:cstheme="majorBidi"/>
          <w:sz w:val="24"/>
          <w:szCs w:val="24"/>
        </w:rPr>
        <w:t xml:space="preserve">reducing devices have </w:t>
      </w:r>
      <w:r>
        <w:rPr>
          <w:rFonts w:asciiTheme="majorBidi" w:hAnsiTheme="majorBidi" w:cstheme="majorBidi"/>
          <w:sz w:val="24"/>
          <w:szCs w:val="24"/>
        </w:rPr>
        <w:t xml:space="preserve">handles or long straps to avoid </w:t>
      </w:r>
      <w:r w:rsidRPr="00534D63">
        <w:rPr>
          <w:rFonts w:asciiTheme="majorBidi" w:hAnsiTheme="majorBidi" w:cstheme="majorBidi"/>
          <w:sz w:val="24"/>
          <w:szCs w:val="24"/>
        </w:rPr>
        <w:t>awkward stretching by the caregivers</w:t>
      </w:r>
      <w:r>
        <w:rPr>
          <w:rFonts w:asciiTheme="majorBidi" w:hAnsiTheme="majorBidi" w:cstheme="majorBidi"/>
          <w:sz w:val="24"/>
          <w:szCs w:val="24"/>
        </w:rPr>
        <w:t xml:space="preserve"> when pulling the client during </w:t>
      </w:r>
      <w:r w:rsidRPr="00534D63">
        <w:rPr>
          <w:rFonts w:asciiTheme="majorBidi" w:hAnsiTheme="majorBidi" w:cstheme="majorBidi"/>
          <w:sz w:val="24"/>
          <w:szCs w:val="24"/>
        </w:rPr>
        <w:t>the lateral transfer. For clie</w:t>
      </w:r>
      <w:r>
        <w:rPr>
          <w:rFonts w:asciiTheme="majorBidi" w:hAnsiTheme="majorBidi" w:cstheme="majorBidi"/>
          <w:sz w:val="24"/>
          <w:szCs w:val="24"/>
        </w:rPr>
        <w:t xml:space="preserve">nts between 201 and 300 pounds, </w:t>
      </w:r>
      <w:r w:rsidRPr="00534D63">
        <w:rPr>
          <w:rFonts w:asciiTheme="majorBidi" w:hAnsiTheme="majorBidi" w:cstheme="majorBidi"/>
          <w:sz w:val="24"/>
          <w:szCs w:val="24"/>
        </w:rPr>
        <w:t>a slide sheet or transfer board and fou</w:t>
      </w:r>
      <w:r>
        <w:rPr>
          <w:rFonts w:asciiTheme="majorBidi" w:hAnsiTheme="majorBidi" w:cstheme="majorBidi"/>
          <w:sz w:val="24"/>
          <w:szCs w:val="24"/>
        </w:rPr>
        <w:t xml:space="preserve">r caregivers or an air transfer </w:t>
      </w:r>
      <w:r w:rsidRPr="00534D63">
        <w:rPr>
          <w:rFonts w:asciiTheme="majorBidi" w:hAnsiTheme="majorBidi" w:cstheme="majorBidi"/>
          <w:sz w:val="24"/>
          <w:szCs w:val="24"/>
        </w:rPr>
        <w:t xml:space="preserve">system and two caregivers </w:t>
      </w:r>
      <w:r>
        <w:rPr>
          <w:rFonts w:asciiTheme="majorBidi" w:hAnsiTheme="majorBidi" w:cstheme="majorBidi"/>
          <w:sz w:val="24"/>
          <w:szCs w:val="24"/>
        </w:rPr>
        <w:t xml:space="preserve">should be used. For clients who </w:t>
      </w:r>
      <w:r w:rsidRPr="00534D63">
        <w:rPr>
          <w:rFonts w:asciiTheme="majorBidi" w:hAnsiTheme="majorBidi" w:cstheme="majorBidi"/>
          <w:sz w:val="24"/>
          <w:szCs w:val="24"/>
        </w:rPr>
        <w:t>weigh more than 300 pounds, t</w:t>
      </w:r>
      <w:r>
        <w:rPr>
          <w:rFonts w:asciiTheme="majorBidi" w:hAnsiTheme="majorBidi" w:cstheme="majorBidi"/>
          <w:sz w:val="24"/>
          <w:szCs w:val="24"/>
        </w:rPr>
        <w:t xml:space="preserve">wo caregivers and either an air </w:t>
      </w:r>
      <w:r w:rsidRPr="00534D63">
        <w:rPr>
          <w:rFonts w:asciiTheme="majorBidi" w:hAnsiTheme="majorBidi" w:cstheme="majorBidi"/>
          <w:sz w:val="24"/>
          <w:szCs w:val="24"/>
        </w:rPr>
        <w:t>transfer system or a ceiling lift wi</w:t>
      </w:r>
      <w:r>
        <w:rPr>
          <w:rFonts w:asciiTheme="majorBidi" w:hAnsiTheme="majorBidi" w:cstheme="majorBidi"/>
          <w:sz w:val="24"/>
          <w:szCs w:val="24"/>
        </w:rPr>
        <w:t xml:space="preserve">th supine sling should be used. </w:t>
      </w:r>
      <w:r w:rsidRPr="00534D63">
        <w:rPr>
          <w:rFonts w:asciiTheme="majorBidi" w:hAnsiTheme="majorBidi" w:cstheme="majorBidi"/>
          <w:sz w:val="24"/>
          <w:szCs w:val="24"/>
        </w:rPr>
        <w:t>Depending on the client’s conditio</w:t>
      </w:r>
      <w:r>
        <w:rPr>
          <w:rFonts w:asciiTheme="majorBidi" w:hAnsiTheme="majorBidi" w:cstheme="majorBidi"/>
          <w:sz w:val="24"/>
          <w:szCs w:val="24"/>
        </w:rPr>
        <w:t xml:space="preserve">n (e.g., neck immobilizer, IVs, </w:t>
      </w:r>
      <w:r w:rsidRPr="00534D63">
        <w:rPr>
          <w:rFonts w:asciiTheme="majorBidi" w:hAnsiTheme="majorBidi" w:cstheme="majorBidi"/>
          <w:sz w:val="24"/>
          <w:szCs w:val="24"/>
        </w:rPr>
        <w:t>drains, chest tube), additional assistants may be needed</w:t>
      </w:r>
      <w:r>
        <w:rPr>
          <w:rFonts w:ascii="HelveticaNeueLTStd-Lt" w:hAnsi="HelveticaNeueLTStd-Lt" w:cs="HelveticaNeueLTStd-Lt"/>
          <w:sz w:val="17"/>
          <w:szCs w:val="17"/>
        </w:rPr>
        <w:t>.</w:t>
      </w: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="HelveticaNeueLTStd-Lt" w:hAnsi="HelveticaNeueLTStd-Lt" w:cs="HelveticaNeueLTStd-Lt"/>
          <w:sz w:val="17"/>
          <w:szCs w:val="17"/>
        </w:rPr>
      </w:pPr>
    </w:p>
    <w:p w:rsidR="00D677C5" w:rsidRPr="00534D63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34D63">
        <w:rPr>
          <w:rFonts w:asciiTheme="majorBidi" w:hAnsiTheme="majorBidi" w:cstheme="majorBidi"/>
          <w:b/>
          <w:bCs/>
          <w:sz w:val="24"/>
          <w:szCs w:val="24"/>
        </w:rPr>
        <w:t>ASSESSMENT</w:t>
      </w:r>
    </w:p>
    <w:p w:rsidR="00D677C5" w:rsidRPr="00534D63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34D63">
        <w:rPr>
          <w:rFonts w:asciiTheme="majorBidi" w:hAnsiTheme="majorBidi" w:cstheme="majorBidi"/>
          <w:sz w:val="24"/>
          <w:szCs w:val="24"/>
        </w:rPr>
        <w:t>Before transferring a client, assess the following:</w:t>
      </w:r>
    </w:p>
    <w:p w:rsidR="00D677C5" w:rsidRPr="00534D63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534D63">
        <w:rPr>
          <w:rFonts w:asciiTheme="majorBidi" w:hAnsiTheme="majorBidi" w:cstheme="majorBidi"/>
          <w:sz w:val="24"/>
          <w:szCs w:val="24"/>
        </w:rPr>
        <w:t xml:space="preserve"> The client’s body size and weight</w:t>
      </w:r>
    </w:p>
    <w:p w:rsidR="00D677C5" w:rsidRPr="00534D63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534D63">
        <w:rPr>
          <w:rFonts w:asciiTheme="majorBidi" w:hAnsiTheme="majorBidi" w:cstheme="majorBidi"/>
          <w:sz w:val="24"/>
          <w:szCs w:val="24"/>
        </w:rPr>
        <w:t>Ability to follow instructions</w:t>
      </w:r>
    </w:p>
    <w:p w:rsidR="00D677C5" w:rsidRPr="00534D63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534D63">
        <w:rPr>
          <w:rFonts w:asciiTheme="majorBidi" w:hAnsiTheme="majorBidi" w:cstheme="majorBidi"/>
          <w:sz w:val="24"/>
          <w:szCs w:val="24"/>
        </w:rPr>
        <w:t xml:space="preserve"> Activity tolerance</w:t>
      </w:r>
    </w:p>
    <w:p w:rsidR="00D677C5" w:rsidRPr="00534D63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534D63">
        <w:rPr>
          <w:rFonts w:asciiTheme="majorBidi" w:hAnsiTheme="majorBidi" w:cstheme="majorBidi"/>
          <w:sz w:val="24"/>
          <w:szCs w:val="24"/>
        </w:rPr>
        <w:t xml:space="preserve"> Level of comfort</w:t>
      </w:r>
    </w:p>
    <w:p w:rsidR="00D677C5" w:rsidRPr="00534D63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534D63">
        <w:rPr>
          <w:rFonts w:asciiTheme="majorBidi" w:hAnsiTheme="majorBidi" w:cstheme="majorBidi"/>
          <w:sz w:val="24"/>
          <w:szCs w:val="24"/>
        </w:rPr>
        <w:t xml:space="preserve"> The space in which the transfer is maneuvered</w:t>
      </w:r>
    </w:p>
    <w:p w:rsidR="00D677C5" w:rsidRPr="00534D63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534D63">
        <w:rPr>
          <w:rFonts w:asciiTheme="majorBidi" w:hAnsiTheme="majorBidi" w:cstheme="majorBidi"/>
          <w:sz w:val="24"/>
          <w:szCs w:val="24"/>
        </w:rPr>
        <w:t xml:space="preserve"> The number of assistants (one to</w:t>
      </w:r>
      <w:r>
        <w:rPr>
          <w:rFonts w:asciiTheme="majorBidi" w:hAnsiTheme="majorBidi" w:cstheme="majorBidi"/>
          <w:sz w:val="24"/>
          <w:szCs w:val="24"/>
        </w:rPr>
        <w:t xml:space="preserve"> four) needed to accomplish the </w:t>
      </w:r>
      <w:r w:rsidRPr="00534D63">
        <w:rPr>
          <w:rFonts w:asciiTheme="majorBidi" w:hAnsiTheme="majorBidi" w:cstheme="majorBidi"/>
          <w:sz w:val="24"/>
          <w:szCs w:val="24"/>
        </w:rPr>
        <w:t>transfer safely.est tube), additional assistants may be needed.</w:t>
      </w: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677C5" w:rsidRPr="00534D63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34D63">
        <w:rPr>
          <w:rFonts w:asciiTheme="majorBidi" w:hAnsiTheme="majorBidi" w:cstheme="majorBidi"/>
          <w:b/>
          <w:bCs/>
          <w:sz w:val="24"/>
          <w:szCs w:val="24"/>
        </w:rPr>
        <w:t>PLANNING</w:t>
      </w:r>
    </w:p>
    <w:p w:rsidR="00D677C5" w:rsidRPr="00534D63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34D63">
        <w:rPr>
          <w:rFonts w:asciiTheme="majorBidi" w:hAnsiTheme="majorBidi" w:cstheme="majorBidi"/>
          <w:b/>
          <w:bCs/>
          <w:sz w:val="24"/>
          <w:szCs w:val="24"/>
        </w:rPr>
        <w:t>Equipment</w:t>
      </w:r>
    </w:p>
    <w:p w:rsidR="00D677C5" w:rsidRPr="00534D63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534D63">
        <w:rPr>
          <w:rFonts w:asciiTheme="majorBidi" w:hAnsiTheme="majorBidi" w:cstheme="majorBidi"/>
          <w:sz w:val="24"/>
          <w:szCs w:val="24"/>
        </w:rPr>
        <w:t xml:space="preserve"> Stretcher</w:t>
      </w:r>
    </w:p>
    <w:p w:rsidR="00D677C5" w:rsidRPr="00534D63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534D63">
        <w:rPr>
          <w:rFonts w:asciiTheme="majorBidi" w:hAnsiTheme="majorBidi" w:cstheme="majorBidi"/>
          <w:sz w:val="24"/>
          <w:szCs w:val="24"/>
        </w:rPr>
        <w:t xml:space="preserve"> Transfer assistive devices (e.g., s</w:t>
      </w:r>
      <w:r>
        <w:rPr>
          <w:rFonts w:asciiTheme="majorBidi" w:hAnsiTheme="majorBidi" w:cstheme="majorBidi"/>
          <w:sz w:val="24"/>
          <w:szCs w:val="24"/>
        </w:rPr>
        <w:t xml:space="preserve">lide sheet, transfer board, air </w:t>
      </w:r>
      <w:r w:rsidRPr="00534D63">
        <w:rPr>
          <w:rFonts w:asciiTheme="majorBidi" w:hAnsiTheme="majorBidi" w:cstheme="majorBidi"/>
          <w:sz w:val="24"/>
          <w:szCs w:val="24"/>
        </w:rPr>
        <w:t>transfer system, lift)</w:t>
      </w:r>
    </w:p>
    <w:p w:rsidR="00D677C5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677C5" w:rsidRPr="00534D63" w:rsidRDefault="00D677C5" w:rsidP="00D677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34D63">
        <w:rPr>
          <w:rFonts w:asciiTheme="majorBidi" w:hAnsiTheme="majorBidi" w:cstheme="majorBidi"/>
          <w:b/>
          <w:bCs/>
          <w:sz w:val="24"/>
          <w:szCs w:val="24"/>
        </w:rPr>
        <w:t>IMPLEMENTATION</w:t>
      </w:r>
    </w:p>
    <w:tbl>
      <w:tblPr>
        <w:tblStyle w:val="a4"/>
        <w:tblW w:w="0" w:type="auto"/>
        <w:tblLook w:val="04A0"/>
      </w:tblPr>
      <w:tblGrid>
        <w:gridCol w:w="7479"/>
        <w:gridCol w:w="993"/>
      </w:tblGrid>
      <w:tr w:rsidR="00D677C5" w:rsidTr="00462C1B">
        <w:tc>
          <w:tcPr>
            <w:tcW w:w="7479" w:type="dxa"/>
          </w:tcPr>
          <w:p w:rsidR="00D677C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0C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steps</w:t>
            </w:r>
          </w:p>
        </w:tc>
        <w:tc>
          <w:tcPr>
            <w:tcW w:w="993" w:type="dxa"/>
          </w:tcPr>
          <w:p w:rsidR="00D677C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Done or not</w:t>
            </w:r>
          </w:p>
        </w:tc>
      </w:tr>
      <w:tr w:rsidR="00D677C5" w:rsidRPr="00D65344" w:rsidTr="00462C1B">
        <w:tc>
          <w:tcPr>
            <w:tcW w:w="7479" w:type="dxa"/>
          </w:tcPr>
          <w:p w:rsidR="00D677C5" w:rsidRPr="002A6DCD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/>
                <w:sz w:val="24"/>
                <w:szCs w:val="24"/>
              </w:rPr>
              <w:t>1. Prior to performing the procedure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introduce self and verify the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>client’s identity using agency proto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col. Explain to the client what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>you are going to do, why it is 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ecessary, and how he or she can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>participate. Explain the transf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er to the nursing personnel who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>are helping and specify who 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ill give directions (one person needs to be in charge).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/>
                <w:sz w:val="24"/>
                <w:szCs w:val="24"/>
              </w:rPr>
              <w:t>2. Perform hand hygiene and obse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rve other appropriate infection prevention procedures.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Provide for client privacy.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534D63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/>
                <w:sz w:val="24"/>
                <w:szCs w:val="24"/>
              </w:rPr>
              <w:t>4. Adjust the client’s bed in preparation for the transfer.</w:t>
            </w:r>
          </w:p>
          <w:p w:rsidR="00D677C5" w:rsidRPr="00534D63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 Lower the head of the bed until it is flat or as low as the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>client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>can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>tolerate.</w:t>
            </w:r>
          </w:p>
          <w:p w:rsidR="00D677C5" w:rsidRPr="00534D63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 w:hint="eastAsia"/>
                <w:sz w:val="24"/>
                <w:szCs w:val="24"/>
              </w:rPr>
              <w:lastRenderedPageBreak/>
              <w:t>•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 Place the friction-reducing device under the client.</w:t>
            </w:r>
          </w:p>
          <w:p w:rsidR="00D677C5" w:rsidRPr="00534D63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 Raise the bed so that it is sligh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tly higher (i.e., 1/2 in.) than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the surface of the stretcher.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It is easier for the client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>to move down a slant.</w:t>
            </w:r>
          </w:p>
          <w:p w:rsidR="00D677C5" w:rsidRPr="00534D63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 Ensure that the wheels on the bed are locked.</w:t>
            </w:r>
          </w:p>
          <w:p w:rsidR="00D677C5" w:rsidRPr="00534D63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 Place the stretcher parallel to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the bed next to the client and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>lock the stretcher wheels.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 Fill the gap that exists be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tween the bed and the stretcher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>loosely wit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 the bath blankets (optional).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534D63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5. Transfer the client securely to the stretcher.</w:t>
            </w:r>
          </w:p>
          <w:p w:rsidR="00D677C5" w:rsidRPr="00534D63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 If the client can transfer inde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pendently, encourage him or her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>to do so and stand by for safety.</w:t>
            </w:r>
          </w:p>
          <w:p w:rsidR="00D677C5" w:rsidRPr="00534D63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 If the client is partially able or not able to transfer:</w:t>
            </w:r>
          </w:p>
          <w:p w:rsidR="00D677C5" w:rsidRPr="00534D63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 One caregiver needs to be at the side of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bed,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>between the client’s shoulder and hip.</w:t>
            </w:r>
          </w:p>
          <w:p w:rsidR="00D677C5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06290">
              <w:rPr>
                <w:rFonts w:asciiTheme="majorBidi" w:hAnsiTheme="majorBidi" w:cstheme="majorBidi"/>
                <w:sz w:val="24"/>
                <w:szCs w:val="24"/>
              </w:rPr>
              <w:t>The second and third 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aregivers should be at the side </w:t>
            </w:r>
            <w:r w:rsidRPr="00806290">
              <w:rPr>
                <w:rFonts w:asciiTheme="majorBidi" w:hAnsiTheme="majorBidi" w:cstheme="majorBidi"/>
                <w:sz w:val="24"/>
                <w:szCs w:val="24"/>
              </w:rPr>
              <w:t>of the stretcher: one positioned between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  <w:r w:rsidRPr="00806290">
              <w:rPr>
                <w:rFonts w:asciiTheme="majorBidi" w:hAnsiTheme="majorBidi" w:cstheme="majorBidi"/>
                <w:sz w:val="24"/>
                <w:szCs w:val="24"/>
              </w:rPr>
              <w:t>shoulder and hip and the other between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hip </w:t>
            </w:r>
            <w:r w:rsidRPr="00806290">
              <w:rPr>
                <w:rFonts w:asciiTheme="majorBidi" w:hAnsiTheme="majorBidi" w:cstheme="majorBidi"/>
                <w:sz w:val="24"/>
                <w:szCs w:val="24"/>
              </w:rPr>
              <w:t>and lower legs.</w:t>
            </w:r>
            <w:r w:rsidRPr="00534D63">
              <w:rPr>
                <w:rFonts w:asciiTheme="majorBidi" w:hAnsiTheme="majorBidi" w:cstheme="majorBidi" w:hint="eastAsia"/>
                <w:sz w:val="24"/>
                <w:szCs w:val="24"/>
              </w:rPr>
              <w:t xml:space="preserve"> </w:t>
            </w:r>
          </w:p>
          <w:p w:rsidR="00D677C5" w:rsidRPr="00534D63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 All caregivers should position their feet in a walking stance.</w:t>
            </w:r>
          </w:p>
          <w:p w:rsidR="00D677C5" w:rsidRPr="00534D63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 Ask the client to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flex the neck during the move, if possible,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>and 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lace the arms across the chest.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 This prevents injury to those body parts.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 On a planned command, the caregivers at the stretcher’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>side pull (shifting we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ight to the rear foot), and the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>caregiver at the bedsi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 pushes the client toward the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>stretcher (shif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ting weight to the front foot).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534D63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/>
                <w:sz w:val="24"/>
                <w:szCs w:val="24"/>
              </w:rPr>
              <w:t>6. Ensure client comfort and safety.</w:t>
            </w:r>
          </w:p>
          <w:p w:rsidR="00D677C5" w:rsidRPr="00534D63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 Make the client comfortabl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e, unlock the stretcher wheels,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>and move the stretcher away from the bed.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 Immediately raise the stretch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er side rails and/or fasten the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safety straps across the client.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Because the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>stretcher is high and narrow, the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client is in danger of falling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>unless these safety precautions are taken.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D677C5" w:rsidRPr="00D65344" w:rsidTr="00462C1B">
        <w:tc>
          <w:tcPr>
            <w:tcW w:w="7479" w:type="dxa"/>
          </w:tcPr>
          <w:p w:rsidR="00D677C5" w:rsidRPr="00534D63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/>
                <w:sz w:val="24"/>
                <w:szCs w:val="24"/>
              </w:rPr>
              <w:t>7. Document relevant information:</w:t>
            </w:r>
          </w:p>
          <w:p w:rsidR="00D677C5" w:rsidRPr="00534D63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 Equipment used</w:t>
            </w:r>
          </w:p>
          <w:p w:rsidR="00D677C5" w:rsidRPr="00534D63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 Number of people needed fo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 transfer and safety measures/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>precautions used</w:t>
            </w:r>
          </w:p>
          <w:p w:rsidR="00D677C5" w:rsidRPr="001104A0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34D63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 xml:space="preserve"> Destination if reason for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transfer is transport from one location </w:t>
            </w:r>
            <w:r w:rsidRPr="00534D63">
              <w:rPr>
                <w:rFonts w:asciiTheme="majorBidi" w:hAnsiTheme="majorBidi" w:cstheme="majorBidi"/>
                <w:sz w:val="24"/>
                <w:szCs w:val="24"/>
              </w:rPr>
              <w:t>to another.</w:t>
            </w:r>
          </w:p>
        </w:tc>
        <w:tc>
          <w:tcPr>
            <w:tcW w:w="993" w:type="dxa"/>
          </w:tcPr>
          <w:p w:rsidR="00D677C5" w:rsidRPr="00D65344" w:rsidRDefault="00D677C5" w:rsidP="00462C1B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</w:tbl>
    <w:p w:rsidR="00D677C5" w:rsidRDefault="00D677C5" w:rsidP="00D677C5">
      <w:pPr>
        <w:jc w:val="right"/>
      </w:pPr>
    </w:p>
    <w:sectPr w:rsidR="00D677C5" w:rsidSect="002231E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72E6"/>
    <w:multiLevelType w:val="hybridMultilevel"/>
    <w:tmpl w:val="706083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22593"/>
    <w:multiLevelType w:val="hybridMultilevel"/>
    <w:tmpl w:val="86F02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6D70F5"/>
    <w:multiLevelType w:val="hybridMultilevel"/>
    <w:tmpl w:val="579C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B6CA3"/>
    <w:multiLevelType w:val="hybridMultilevel"/>
    <w:tmpl w:val="D35879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D6438"/>
    <w:multiLevelType w:val="hybridMultilevel"/>
    <w:tmpl w:val="BB3A22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677C5"/>
    <w:rsid w:val="002231E7"/>
    <w:rsid w:val="00263BDA"/>
    <w:rsid w:val="00330DA3"/>
    <w:rsid w:val="00647598"/>
    <w:rsid w:val="00945E2B"/>
    <w:rsid w:val="00D6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7C5"/>
    <w:pPr>
      <w:ind w:left="720"/>
      <w:contextualSpacing/>
    </w:pPr>
  </w:style>
  <w:style w:type="table" w:styleId="a4">
    <w:name w:val="Table Grid"/>
    <w:basedOn w:val="a1"/>
    <w:uiPriority w:val="59"/>
    <w:rsid w:val="00D67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677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D677C5"/>
  </w:style>
  <w:style w:type="paragraph" w:styleId="a6">
    <w:name w:val="footer"/>
    <w:basedOn w:val="a"/>
    <w:link w:val="Char0"/>
    <w:uiPriority w:val="99"/>
    <w:unhideWhenUsed/>
    <w:rsid w:val="00D677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677C5"/>
  </w:style>
  <w:style w:type="paragraph" w:styleId="a7">
    <w:name w:val="Balloon Text"/>
    <w:basedOn w:val="a"/>
    <w:link w:val="Char1"/>
    <w:uiPriority w:val="99"/>
    <w:semiHidden/>
    <w:unhideWhenUsed/>
    <w:rsid w:val="00D6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677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D67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4035</Words>
  <Characters>23000</Characters>
  <Application>Microsoft Office Word</Application>
  <DocSecurity>0</DocSecurity>
  <Lines>191</Lines>
  <Paragraphs>53</Paragraphs>
  <ScaleCrop>false</ScaleCrop>
  <Company/>
  <LinksUpToDate>false</LinksUpToDate>
  <CharactersWithSpaces>26982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Abu Al Fayyah</dc:creator>
  <cp:keywords/>
  <dc:description/>
  <cp:lastModifiedBy>UPDATE</cp:lastModifiedBy>
  <cp:revision>3</cp:revision>
  <dcterms:created xsi:type="dcterms:W3CDTF">2019-11-08T08:45:00Z</dcterms:created>
  <dcterms:modified xsi:type="dcterms:W3CDTF">2021-01-21T19:31:00Z</dcterms:modified>
</cp:coreProperties>
</file>